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A8" w:rsidRPr="008E3009" w:rsidRDefault="00F0369D" w:rsidP="00172C49">
      <w:pPr>
        <w:pStyle w:val="2"/>
        <w:spacing w:before="0"/>
        <w:jc w:val="left"/>
        <w:rPr>
          <w:b w:val="0"/>
          <w:bCs w:val="0"/>
          <w:color w:val="auto"/>
          <w:sz w:val="26"/>
          <w:szCs w:val="26"/>
        </w:rPr>
      </w:pPr>
      <w:r>
        <w:rPr>
          <w:b w:val="0"/>
          <w:bCs w:val="0"/>
          <w:color w:val="auto"/>
          <w:sz w:val="26"/>
          <w:szCs w:val="26"/>
        </w:rPr>
        <w:t xml:space="preserve"> </w:t>
      </w:r>
      <w:r w:rsidR="005652D4">
        <w:rPr>
          <w:b w:val="0"/>
          <w:bCs w:val="0"/>
          <w:color w:val="auto"/>
          <w:sz w:val="26"/>
          <w:szCs w:val="26"/>
        </w:rPr>
        <w:t xml:space="preserve">  </w:t>
      </w:r>
      <w:r w:rsidR="003525F7">
        <w:rPr>
          <w:b w:val="0"/>
          <w:bCs w:val="0"/>
          <w:color w:val="auto"/>
          <w:sz w:val="26"/>
          <w:szCs w:val="26"/>
        </w:rPr>
        <w:t xml:space="preserve">   </w:t>
      </w:r>
      <w:r w:rsidR="00013701">
        <w:rPr>
          <w:b w:val="0"/>
          <w:bCs w:val="0"/>
          <w:color w:val="auto"/>
          <w:sz w:val="26"/>
          <w:szCs w:val="26"/>
        </w:rPr>
        <w:t xml:space="preserve"> </w:t>
      </w:r>
      <w:r w:rsidR="007346AF">
        <w:rPr>
          <w:b w:val="0"/>
          <w:bCs w:val="0"/>
          <w:color w:val="auto"/>
          <w:sz w:val="26"/>
          <w:szCs w:val="26"/>
        </w:rPr>
        <w:t xml:space="preserve">                                                                        </w:t>
      </w:r>
    </w:p>
    <w:tbl>
      <w:tblPr>
        <w:tblW w:w="10598" w:type="dxa"/>
        <w:tblLook w:val="01E0" w:firstRow="1" w:lastRow="1" w:firstColumn="1" w:lastColumn="1" w:noHBand="0" w:noVBand="0"/>
      </w:tblPr>
      <w:tblGrid>
        <w:gridCol w:w="2884"/>
        <w:gridCol w:w="2611"/>
        <w:gridCol w:w="5103"/>
      </w:tblGrid>
      <w:tr w:rsidR="005E2CAA" w:rsidRPr="00172C49" w:rsidTr="00EA06D8">
        <w:tc>
          <w:tcPr>
            <w:tcW w:w="2884" w:type="dxa"/>
            <w:shd w:val="clear" w:color="auto" w:fill="auto"/>
          </w:tcPr>
          <w:p w:rsidR="005E2CAA" w:rsidRPr="006F2D65" w:rsidRDefault="005E2CAA" w:rsidP="00172C49">
            <w:pPr>
              <w:jc w:val="center"/>
              <w:rPr>
                <w:b/>
                <w:bCs/>
                <w:sz w:val="26"/>
                <w:szCs w:val="26"/>
              </w:rPr>
            </w:pPr>
          </w:p>
        </w:tc>
        <w:tc>
          <w:tcPr>
            <w:tcW w:w="2611" w:type="dxa"/>
            <w:shd w:val="clear" w:color="auto" w:fill="auto"/>
          </w:tcPr>
          <w:p w:rsidR="005E2CAA" w:rsidRPr="006F2D65" w:rsidRDefault="005E2CAA" w:rsidP="00172C49">
            <w:pPr>
              <w:jc w:val="center"/>
              <w:rPr>
                <w:b/>
                <w:bCs/>
                <w:sz w:val="26"/>
                <w:szCs w:val="26"/>
              </w:rPr>
            </w:pPr>
          </w:p>
        </w:tc>
        <w:tc>
          <w:tcPr>
            <w:tcW w:w="5103" w:type="dxa"/>
            <w:shd w:val="clear" w:color="auto" w:fill="auto"/>
          </w:tcPr>
          <w:p w:rsidR="005E2CAA" w:rsidRPr="00172C49" w:rsidRDefault="005E2CAA" w:rsidP="00172C49">
            <w:pPr>
              <w:ind w:firstLine="0"/>
              <w:jc w:val="left"/>
              <w:rPr>
                <w:b/>
                <w:bCs/>
                <w:sz w:val="26"/>
                <w:szCs w:val="26"/>
              </w:rPr>
            </w:pPr>
            <w:r w:rsidRPr="00172C49">
              <w:rPr>
                <w:b/>
                <w:bCs/>
                <w:sz w:val="26"/>
                <w:szCs w:val="26"/>
              </w:rPr>
              <w:t>УТВЕРЖДЕНА</w:t>
            </w:r>
          </w:p>
        </w:tc>
      </w:tr>
      <w:tr w:rsidR="005E2CAA" w:rsidRPr="00172C49" w:rsidTr="00EA06D8">
        <w:tc>
          <w:tcPr>
            <w:tcW w:w="2884" w:type="dxa"/>
            <w:shd w:val="clear" w:color="auto" w:fill="auto"/>
          </w:tcPr>
          <w:p w:rsidR="005E2CAA" w:rsidRPr="00172C49" w:rsidRDefault="005E2CAA" w:rsidP="00172C49">
            <w:pPr>
              <w:jc w:val="center"/>
              <w:rPr>
                <w:b/>
                <w:bCs/>
                <w:sz w:val="26"/>
                <w:szCs w:val="26"/>
              </w:rPr>
            </w:pPr>
          </w:p>
        </w:tc>
        <w:tc>
          <w:tcPr>
            <w:tcW w:w="2611" w:type="dxa"/>
            <w:shd w:val="clear" w:color="auto" w:fill="auto"/>
          </w:tcPr>
          <w:p w:rsidR="005E2CAA" w:rsidRPr="00172C49" w:rsidRDefault="005E2CAA" w:rsidP="00172C49">
            <w:pPr>
              <w:jc w:val="center"/>
              <w:rPr>
                <w:b/>
                <w:bCs/>
                <w:sz w:val="26"/>
                <w:szCs w:val="26"/>
              </w:rPr>
            </w:pPr>
          </w:p>
        </w:tc>
        <w:tc>
          <w:tcPr>
            <w:tcW w:w="5103" w:type="dxa"/>
            <w:shd w:val="clear" w:color="auto" w:fill="auto"/>
          </w:tcPr>
          <w:p w:rsidR="005E2CAA" w:rsidRPr="00172C49" w:rsidRDefault="001F5620" w:rsidP="00172C49">
            <w:pPr>
              <w:ind w:firstLine="0"/>
              <w:jc w:val="left"/>
              <w:rPr>
                <w:b/>
                <w:bCs/>
                <w:sz w:val="24"/>
                <w:szCs w:val="24"/>
              </w:rPr>
            </w:pPr>
            <w:r w:rsidRPr="00172C49">
              <w:rPr>
                <w:b/>
                <w:bCs/>
                <w:sz w:val="24"/>
                <w:szCs w:val="24"/>
              </w:rPr>
              <w:t>п</w:t>
            </w:r>
            <w:r w:rsidR="00C26681" w:rsidRPr="00172C49">
              <w:rPr>
                <w:b/>
                <w:bCs/>
                <w:sz w:val="24"/>
                <w:szCs w:val="24"/>
              </w:rPr>
              <w:t xml:space="preserve">риказом </w:t>
            </w:r>
            <w:r w:rsidR="005E2CAA" w:rsidRPr="00172C49">
              <w:rPr>
                <w:b/>
                <w:bCs/>
                <w:sz w:val="24"/>
                <w:szCs w:val="24"/>
              </w:rPr>
              <w:t>Центрального</w:t>
            </w:r>
            <w:r w:rsidRPr="00172C49">
              <w:rPr>
                <w:b/>
                <w:bCs/>
                <w:sz w:val="24"/>
                <w:szCs w:val="24"/>
              </w:rPr>
              <w:t xml:space="preserve"> </w:t>
            </w:r>
            <w:r w:rsidR="002B6B2A" w:rsidRPr="00172C49">
              <w:rPr>
                <w:b/>
                <w:bCs/>
                <w:sz w:val="24"/>
                <w:szCs w:val="24"/>
              </w:rPr>
              <w:t>межрегионального</w:t>
            </w:r>
          </w:p>
        </w:tc>
      </w:tr>
      <w:tr w:rsidR="005E2CAA" w:rsidRPr="00172C49" w:rsidTr="00EA06D8">
        <w:tc>
          <w:tcPr>
            <w:tcW w:w="2884" w:type="dxa"/>
            <w:shd w:val="clear" w:color="auto" w:fill="auto"/>
          </w:tcPr>
          <w:p w:rsidR="005E2CAA" w:rsidRPr="00172C49" w:rsidRDefault="005E2CAA" w:rsidP="00172C49">
            <w:pPr>
              <w:jc w:val="center"/>
              <w:rPr>
                <w:b/>
                <w:bCs/>
                <w:sz w:val="26"/>
                <w:szCs w:val="26"/>
              </w:rPr>
            </w:pPr>
          </w:p>
        </w:tc>
        <w:tc>
          <w:tcPr>
            <w:tcW w:w="2611" w:type="dxa"/>
            <w:shd w:val="clear" w:color="auto" w:fill="auto"/>
          </w:tcPr>
          <w:p w:rsidR="005E2CAA" w:rsidRPr="00172C49" w:rsidRDefault="005E2CAA" w:rsidP="00172C49">
            <w:pPr>
              <w:jc w:val="center"/>
              <w:rPr>
                <w:b/>
                <w:bCs/>
                <w:sz w:val="26"/>
                <w:szCs w:val="26"/>
              </w:rPr>
            </w:pPr>
          </w:p>
        </w:tc>
        <w:tc>
          <w:tcPr>
            <w:tcW w:w="5103" w:type="dxa"/>
            <w:shd w:val="clear" w:color="auto" w:fill="auto"/>
          </w:tcPr>
          <w:p w:rsidR="005E2CAA" w:rsidRPr="00172C49" w:rsidRDefault="00B94615" w:rsidP="00172C49">
            <w:pPr>
              <w:ind w:firstLine="0"/>
              <w:jc w:val="left"/>
              <w:rPr>
                <w:b/>
                <w:bCs/>
                <w:sz w:val="24"/>
                <w:szCs w:val="24"/>
              </w:rPr>
            </w:pPr>
            <w:r w:rsidRPr="00172C49">
              <w:rPr>
                <w:b/>
                <w:bCs/>
                <w:sz w:val="24"/>
                <w:szCs w:val="24"/>
              </w:rPr>
              <w:t>т</w:t>
            </w:r>
            <w:r w:rsidR="005E2CAA" w:rsidRPr="00172C49">
              <w:rPr>
                <w:b/>
                <w:bCs/>
                <w:sz w:val="24"/>
                <w:szCs w:val="24"/>
              </w:rPr>
              <w:t>ерриториального</w:t>
            </w:r>
            <w:r w:rsidR="002B6B2A" w:rsidRPr="00172C49">
              <w:rPr>
                <w:b/>
                <w:bCs/>
                <w:sz w:val="24"/>
                <w:szCs w:val="24"/>
              </w:rPr>
              <w:t xml:space="preserve"> управления по надзору</w:t>
            </w:r>
          </w:p>
        </w:tc>
      </w:tr>
      <w:tr w:rsidR="005E2CAA" w:rsidRPr="00172C49" w:rsidTr="00EA06D8">
        <w:tc>
          <w:tcPr>
            <w:tcW w:w="2884" w:type="dxa"/>
            <w:shd w:val="clear" w:color="auto" w:fill="auto"/>
          </w:tcPr>
          <w:p w:rsidR="005E2CAA" w:rsidRPr="00172C49" w:rsidRDefault="005E2CAA" w:rsidP="00172C49">
            <w:pPr>
              <w:jc w:val="center"/>
              <w:rPr>
                <w:b/>
                <w:bCs/>
                <w:sz w:val="26"/>
                <w:szCs w:val="26"/>
              </w:rPr>
            </w:pPr>
          </w:p>
        </w:tc>
        <w:tc>
          <w:tcPr>
            <w:tcW w:w="2611" w:type="dxa"/>
            <w:shd w:val="clear" w:color="auto" w:fill="auto"/>
          </w:tcPr>
          <w:p w:rsidR="005E2CAA" w:rsidRPr="00172C49" w:rsidRDefault="005E2CAA" w:rsidP="00172C49">
            <w:pPr>
              <w:jc w:val="center"/>
              <w:rPr>
                <w:b/>
                <w:bCs/>
                <w:sz w:val="26"/>
                <w:szCs w:val="26"/>
              </w:rPr>
            </w:pPr>
          </w:p>
        </w:tc>
        <w:tc>
          <w:tcPr>
            <w:tcW w:w="5103" w:type="dxa"/>
            <w:shd w:val="clear" w:color="auto" w:fill="auto"/>
          </w:tcPr>
          <w:p w:rsidR="005E2CAA" w:rsidRPr="00172C49" w:rsidRDefault="001F5620" w:rsidP="00172C49">
            <w:pPr>
              <w:ind w:firstLine="0"/>
              <w:jc w:val="left"/>
              <w:rPr>
                <w:b/>
                <w:bCs/>
                <w:sz w:val="24"/>
                <w:szCs w:val="24"/>
              </w:rPr>
            </w:pPr>
            <w:r w:rsidRPr="00172C49">
              <w:rPr>
                <w:b/>
                <w:bCs/>
                <w:sz w:val="24"/>
                <w:szCs w:val="24"/>
              </w:rPr>
              <w:t>з</w:t>
            </w:r>
            <w:r w:rsidR="00C26681" w:rsidRPr="00172C49">
              <w:rPr>
                <w:b/>
                <w:bCs/>
                <w:sz w:val="24"/>
                <w:szCs w:val="24"/>
              </w:rPr>
              <w:t>а</w:t>
            </w:r>
            <w:r w:rsidRPr="00172C49">
              <w:rPr>
                <w:b/>
                <w:bCs/>
                <w:sz w:val="24"/>
                <w:szCs w:val="24"/>
              </w:rPr>
              <w:t xml:space="preserve"> я</w:t>
            </w:r>
            <w:r w:rsidR="005E2CAA" w:rsidRPr="00172C49">
              <w:rPr>
                <w:b/>
                <w:bCs/>
                <w:sz w:val="24"/>
                <w:szCs w:val="24"/>
              </w:rPr>
              <w:t>дерной и</w:t>
            </w:r>
            <w:r w:rsidR="002B6B2A" w:rsidRPr="00172C49">
              <w:rPr>
                <w:b/>
                <w:bCs/>
                <w:sz w:val="24"/>
                <w:szCs w:val="24"/>
              </w:rPr>
              <w:t xml:space="preserve"> радиационной безопасностью</w:t>
            </w:r>
          </w:p>
        </w:tc>
      </w:tr>
      <w:tr w:rsidR="005E2CAA" w:rsidRPr="00172C49" w:rsidTr="00EA06D8">
        <w:trPr>
          <w:trHeight w:val="332"/>
        </w:trPr>
        <w:tc>
          <w:tcPr>
            <w:tcW w:w="2884" w:type="dxa"/>
            <w:shd w:val="clear" w:color="auto" w:fill="auto"/>
          </w:tcPr>
          <w:p w:rsidR="005E2CAA" w:rsidRPr="00172C49" w:rsidRDefault="005E2CAA" w:rsidP="00172C49">
            <w:pPr>
              <w:jc w:val="center"/>
              <w:rPr>
                <w:b/>
                <w:bCs/>
                <w:sz w:val="26"/>
                <w:szCs w:val="26"/>
              </w:rPr>
            </w:pPr>
          </w:p>
        </w:tc>
        <w:tc>
          <w:tcPr>
            <w:tcW w:w="2611" w:type="dxa"/>
            <w:shd w:val="clear" w:color="auto" w:fill="auto"/>
          </w:tcPr>
          <w:p w:rsidR="005E2CAA" w:rsidRPr="00172C49" w:rsidRDefault="005E2CAA" w:rsidP="00172C49">
            <w:pPr>
              <w:jc w:val="center"/>
              <w:rPr>
                <w:b/>
                <w:bCs/>
                <w:sz w:val="26"/>
                <w:szCs w:val="26"/>
              </w:rPr>
            </w:pPr>
          </w:p>
        </w:tc>
        <w:tc>
          <w:tcPr>
            <w:tcW w:w="5103" w:type="dxa"/>
            <w:shd w:val="clear" w:color="auto" w:fill="auto"/>
          </w:tcPr>
          <w:p w:rsidR="00A52F1E" w:rsidRPr="00172C49" w:rsidRDefault="006C5684" w:rsidP="00172C49">
            <w:pPr>
              <w:pStyle w:val="3"/>
              <w:spacing w:after="0"/>
              <w:ind w:firstLine="0"/>
              <w:jc w:val="left"/>
              <w:rPr>
                <w:color w:val="auto"/>
                <w:sz w:val="24"/>
                <w:szCs w:val="24"/>
              </w:rPr>
            </w:pPr>
            <w:r w:rsidRPr="00172C49">
              <w:rPr>
                <w:sz w:val="24"/>
                <w:szCs w:val="24"/>
              </w:rPr>
              <w:t xml:space="preserve">Федеральной </w:t>
            </w:r>
            <w:r w:rsidR="005E2CAA" w:rsidRPr="00172C49">
              <w:rPr>
                <w:sz w:val="24"/>
                <w:szCs w:val="24"/>
              </w:rPr>
              <w:t>службы</w:t>
            </w:r>
            <w:r w:rsidR="001F5620" w:rsidRPr="00172C49">
              <w:rPr>
                <w:sz w:val="24"/>
                <w:szCs w:val="24"/>
              </w:rPr>
              <w:t xml:space="preserve"> </w:t>
            </w:r>
            <w:r w:rsidR="005E2CAA" w:rsidRPr="00172C49">
              <w:rPr>
                <w:sz w:val="24"/>
                <w:szCs w:val="24"/>
              </w:rPr>
              <w:t xml:space="preserve">по экологическому, </w:t>
            </w:r>
            <w:r w:rsidR="00A52F1E" w:rsidRPr="00172C49">
              <w:rPr>
                <w:sz w:val="24"/>
                <w:szCs w:val="24"/>
              </w:rPr>
              <w:t>технологическому и атомному надзору</w:t>
            </w:r>
          </w:p>
          <w:p w:rsidR="00A52F1E" w:rsidRPr="00172C49" w:rsidRDefault="00CC2AC3" w:rsidP="00172C49">
            <w:pPr>
              <w:ind w:firstLine="0"/>
              <w:jc w:val="left"/>
              <w:rPr>
                <w:b/>
                <w:bCs/>
                <w:color w:val="000000"/>
                <w:sz w:val="24"/>
                <w:szCs w:val="24"/>
              </w:rPr>
            </w:pPr>
            <w:r w:rsidRPr="00172C49">
              <w:rPr>
                <w:b/>
                <w:bCs/>
                <w:color w:val="000000"/>
                <w:sz w:val="24"/>
                <w:szCs w:val="24"/>
              </w:rPr>
              <w:t>о</w:t>
            </w:r>
            <w:r w:rsidR="001846A8" w:rsidRPr="00172C49">
              <w:rPr>
                <w:b/>
                <w:bCs/>
                <w:color w:val="000000"/>
                <w:sz w:val="24"/>
                <w:szCs w:val="24"/>
              </w:rPr>
              <w:t>т</w:t>
            </w:r>
            <w:r w:rsidR="00F47670" w:rsidRPr="00172C49">
              <w:rPr>
                <w:b/>
                <w:bCs/>
                <w:color w:val="000000"/>
                <w:sz w:val="24"/>
                <w:szCs w:val="24"/>
              </w:rPr>
              <w:t xml:space="preserve"> 20</w:t>
            </w:r>
            <w:r w:rsidR="005578F1" w:rsidRPr="00172C49">
              <w:rPr>
                <w:b/>
                <w:bCs/>
                <w:color w:val="000000"/>
                <w:sz w:val="24"/>
                <w:szCs w:val="24"/>
              </w:rPr>
              <w:t xml:space="preserve"> </w:t>
            </w:r>
            <w:r w:rsidR="00547A73" w:rsidRPr="00172C49">
              <w:rPr>
                <w:b/>
                <w:bCs/>
                <w:color w:val="000000"/>
                <w:sz w:val="24"/>
                <w:szCs w:val="24"/>
              </w:rPr>
              <w:t>февраля</w:t>
            </w:r>
            <w:r w:rsidR="005578F1" w:rsidRPr="00172C49">
              <w:rPr>
                <w:b/>
                <w:bCs/>
                <w:color w:val="000000"/>
                <w:sz w:val="24"/>
                <w:szCs w:val="24"/>
              </w:rPr>
              <w:t xml:space="preserve"> </w:t>
            </w:r>
            <w:r w:rsidR="001846A8" w:rsidRPr="00172C49">
              <w:rPr>
                <w:b/>
                <w:bCs/>
                <w:color w:val="000000"/>
                <w:sz w:val="24"/>
                <w:szCs w:val="24"/>
              </w:rPr>
              <w:t>201</w:t>
            </w:r>
            <w:r w:rsidR="00547A73" w:rsidRPr="00172C49">
              <w:rPr>
                <w:b/>
                <w:bCs/>
                <w:color w:val="000000"/>
                <w:sz w:val="24"/>
                <w:szCs w:val="24"/>
                <w:lang w:val="en-US"/>
              </w:rPr>
              <w:t>7</w:t>
            </w:r>
            <w:r w:rsidR="00242DB4" w:rsidRPr="00172C49">
              <w:rPr>
                <w:b/>
                <w:bCs/>
                <w:color w:val="000000"/>
                <w:sz w:val="24"/>
                <w:szCs w:val="24"/>
              </w:rPr>
              <w:t xml:space="preserve"> г.</w:t>
            </w:r>
            <w:r w:rsidR="00364F97" w:rsidRPr="00172C49">
              <w:rPr>
                <w:b/>
                <w:bCs/>
                <w:color w:val="000000"/>
                <w:sz w:val="24"/>
                <w:szCs w:val="24"/>
              </w:rPr>
              <w:t xml:space="preserve"> </w:t>
            </w:r>
            <w:r w:rsidR="00A52F1E" w:rsidRPr="00172C49">
              <w:rPr>
                <w:b/>
                <w:bCs/>
                <w:color w:val="000000"/>
                <w:sz w:val="24"/>
                <w:szCs w:val="24"/>
              </w:rPr>
              <w:t>№</w:t>
            </w:r>
            <w:r w:rsidRPr="00172C49">
              <w:rPr>
                <w:b/>
                <w:bCs/>
                <w:color w:val="000000"/>
                <w:sz w:val="24"/>
                <w:szCs w:val="24"/>
              </w:rPr>
              <w:t xml:space="preserve"> 20</w:t>
            </w:r>
          </w:p>
          <w:p w:rsidR="005E2CAA" w:rsidRPr="00172C49" w:rsidRDefault="005E2CAA" w:rsidP="00172C49">
            <w:pPr>
              <w:ind w:firstLine="0"/>
              <w:jc w:val="left"/>
              <w:rPr>
                <w:b/>
                <w:bCs/>
                <w:sz w:val="24"/>
                <w:szCs w:val="24"/>
              </w:rPr>
            </w:pPr>
          </w:p>
        </w:tc>
      </w:tr>
    </w:tbl>
    <w:p w:rsidR="005D6BF9" w:rsidRPr="00172C49" w:rsidRDefault="005D6BF9" w:rsidP="00172C49">
      <w:pPr>
        <w:jc w:val="center"/>
        <w:rPr>
          <w:b/>
          <w:bCs/>
          <w:sz w:val="26"/>
          <w:szCs w:val="26"/>
        </w:rPr>
      </w:pPr>
    </w:p>
    <w:p w:rsidR="005D6BF9" w:rsidRPr="00172C49" w:rsidRDefault="005D6BF9" w:rsidP="00172C49">
      <w:pPr>
        <w:jc w:val="center"/>
        <w:rPr>
          <w:b/>
          <w:bCs/>
          <w:sz w:val="26"/>
          <w:szCs w:val="26"/>
        </w:rPr>
      </w:pPr>
    </w:p>
    <w:p w:rsidR="00716CAD" w:rsidRPr="00172C49" w:rsidRDefault="00716CAD" w:rsidP="00172C49">
      <w:pPr>
        <w:jc w:val="center"/>
        <w:rPr>
          <w:b/>
          <w:bCs/>
          <w:sz w:val="26"/>
          <w:szCs w:val="26"/>
        </w:rPr>
      </w:pPr>
    </w:p>
    <w:p w:rsidR="00716CAD" w:rsidRPr="00172C49" w:rsidRDefault="00716CAD" w:rsidP="00172C49">
      <w:pPr>
        <w:jc w:val="center"/>
        <w:rPr>
          <w:b/>
          <w:bCs/>
          <w:sz w:val="26"/>
          <w:szCs w:val="26"/>
        </w:rPr>
      </w:pPr>
    </w:p>
    <w:p w:rsidR="00716CAD" w:rsidRPr="00172C49" w:rsidRDefault="00716CAD" w:rsidP="00172C49">
      <w:pPr>
        <w:jc w:val="center"/>
        <w:rPr>
          <w:b/>
          <w:bCs/>
          <w:sz w:val="26"/>
          <w:szCs w:val="26"/>
        </w:rPr>
      </w:pPr>
    </w:p>
    <w:p w:rsidR="005D6BF9" w:rsidRPr="00172C49" w:rsidRDefault="005D6BF9" w:rsidP="00172C49">
      <w:pPr>
        <w:jc w:val="center"/>
        <w:rPr>
          <w:b/>
          <w:bCs/>
          <w:sz w:val="26"/>
          <w:szCs w:val="26"/>
        </w:rPr>
      </w:pPr>
    </w:p>
    <w:p w:rsidR="005D6BF9" w:rsidRPr="00172C49" w:rsidRDefault="005D6BF9" w:rsidP="00172C49">
      <w:pPr>
        <w:jc w:val="center"/>
        <w:rPr>
          <w:b/>
          <w:bCs/>
          <w:sz w:val="26"/>
          <w:szCs w:val="26"/>
        </w:rPr>
      </w:pPr>
    </w:p>
    <w:p w:rsidR="004B4373" w:rsidRPr="00172C49" w:rsidRDefault="004B4373" w:rsidP="00172C49">
      <w:pPr>
        <w:pStyle w:val="a5"/>
        <w:rPr>
          <w:spacing w:val="0"/>
          <w:sz w:val="26"/>
          <w:szCs w:val="26"/>
        </w:rPr>
      </w:pPr>
    </w:p>
    <w:p w:rsidR="004B4373" w:rsidRPr="00172C49" w:rsidRDefault="004B4373" w:rsidP="00172C49">
      <w:pPr>
        <w:pStyle w:val="a5"/>
        <w:rPr>
          <w:spacing w:val="0"/>
          <w:sz w:val="26"/>
          <w:szCs w:val="26"/>
        </w:rPr>
      </w:pPr>
    </w:p>
    <w:p w:rsidR="004B4373" w:rsidRPr="00172C49" w:rsidRDefault="004B4373" w:rsidP="00172C49">
      <w:pPr>
        <w:pStyle w:val="a5"/>
        <w:rPr>
          <w:spacing w:val="0"/>
          <w:sz w:val="26"/>
          <w:szCs w:val="26"/>
        </w:rPr>
      </w:pPr>
    </w:p>
    <w:p w:rsidR="004B4373" w:rsidRPr="00172C49" w:rsidRDefault="004B4373" w:rsidP="00172C49">
      <w:pPr>
        <w:pStyle w:val="a5"/>
        <w:rPr>
          <w:spacing w:val="0"/>
          <w:sz w:val="26"/>
          <w:szCs w:val="26"/>
        </w:rPr>
      </w:pPr>
    </w:p>
    <w:p w:rsidR="004B4373" w:rsidRPr="00172C49" w:rsidRDefault="004B4373" w:rsidP="00172C49">
      <w:pPr>
        <w:pStyle w:val="a5"/>
        <w:rPr>
          <w:spacing w:val="0"/>
          <w:sz w:val="26"/>
          <w:szCs w:val="26"/>
        </w:rPr>
      </w:pPr>
    </w:p>
    <w:p w:rsidR="004B4373" w:rsidRPr="00172C49" w:rsidRDefault="004B4373" w:rsidP="00172C49">
      <w:pPr>
        <w:pStyle w:val="a5"/>
        <w:rPr>
          <w:spacing w:val="0"/>
          <w:sz w:val="26"/>
          <w:szCs w:val="26"/>
        </w:rPr>
      </w:pPr>
    </w:p>
    <w:p w:rsidR="004B4373" w:rsidRPr="00172C49" w:rsidRDefault="004B4373" w:rsidP="00172C49">
      <w:pPr>
        <w:pStyle w:val="a5"/>
        <w:rPr>
          <w:spacing w:val="0"/>
          <w:sz w:val="26"/>
          <w:szCs w:val="26"/>
        </w:rPr>
      </w:pPr>
    </w:p>
    <w:p w:rsidR="005D6BF9" w:rsidRPr="00172C49" w:rsidRDefault="005D6BF9" w:rsidP="00172C49">
      <w:pPr>
        <w:pStyle w:val="a5"/>
        <w:ind w:firstLine="0"/>
        <w:rPr>
          <w:spacing w:val="0"/>
          <w:sz w:val="26"/>
          <w:szCs w:val="26"/>
        </w:rPr>
      </w:pPr>
      <w:r w:rsidRPr="00172C49">
        <w:rPr>
          <w:spacing w:val="0"/>
          <w:sz w:val="26"/>
          <w:szCs w:val="26"/>
        </w:rPr>
        <w:t>ИНСТРУКЦИЯ</w:t>
      </w:r>
    </w:p>
    <w:p w:rsidR="005D6BF9" w:rsidRPr="00172C49" w:rsidRDefault="005D6BF9" w:rsidP="00172C49">
      <w:pPr>
        <w:pStyle w:val="af"/>
        <w:ind w:firstLine="0"/>
        <w:rPr>
          <w:sz w:val="26"/>
          <w:szCs w:val="26"/>
        </w:rPr>
      </w:pPr>
      <w:r w:rsidRPr="00172C49">
        <w:rPr>
          <w:sz w:val="26"/>
          <w:szCs w:val="26"/>
        </w:rPr>
        <w:t>ПО ДЕЛОПРОИЗВОДСТВУ</w:t>
      </w:r>
      <w:r w:rsidR="00716CAD" w:rsidRPr="00172C49">
        <w:rPr>
          <w:sz w:val="26"/>
          <w:szCs w:val="26"/>
        </w:rPr>
        <w:t xml:space="preserve"> </w:t>
      </w:r>
      <w:r w:rsidR="00273B70" w:rsidRPr="00172C49">
        <w:rPr>
          <w:sz w:val="26"/>
          <w:szCs w:val="26"/>
        </w:rPr>
        <w:t>В ЦЕНТРАЛЬНОМ МЕЖРЕГИОНАЛЬНОМ ТЕРРИТОРИАЛЬНОМ УПР</w:t>
      </w:r>
      <w:r w:rsidR="00E747E6" w:rsidRPr="00172C49">
        <w:rPr>
          <w:sz w:val="26"/>
          <w:szCs w:val="26"/>
        </w:rPr>
        <w:t xml:space="preserve">АВЛЕНИИ ПО НАДЗОРУ ЗА ЯДЕРНОЙ </w:t>
      </w:r>
      <w:r w:rsidR="00F51776">
        <w:rPr>
          <w:sz w:val="26"/>
          <w:szCs w:val="26"/>
        </w:rPr>
        <w:br/>
      </w:r>
      <w:r w:rsidR="00E747E6" w:rsidRPr="00172C49">
        <w:rPr>
          <w:sz w:val="26"/>
          <w:szCs w:val="26"/>
        </w:rPr>
        <w:t xml:space="preserve">И </w:t>
      </w:r>
      <w:r w:rsidR="00273B70" w:rsidRPr="00172C49">
        <w:rPr>
          <w:sz w:val="26"/>
          <w:szCs w:val="26"/>
        </w:rPr>
        <w:t>РАДИАЦИОННОЙ БЕЗОПАСНОСТЬЮ</w:t>
      </w:r>
      <w:r w:rsidR="00E747E6" w:rsidRPr="00172C49">
        <w:rPr>
          <w:sz w:val="26"/>
          <w:szCs w:val="26"/>
        </w:rPr>
        <w:t xml:space="preserve"> ФЕДЕРАЛЬНОЙ СЛУЖБЫ </w:t>
      </w:r>
      <w:r w:rsidR="00F51776">
        <w:rPr>
          <w:sz w:val="26"/>
          <w:szCs w:val="26"/>
        </w:rPr>
        <w:br/>
      </w:r>
      <w:r w:rsidR="00E747E6" w:rsidRPr="00172C49">
        <w:rPr>
          <w:sz w:val="26"/>
          <w:szCs w:val="26"/>
        </w:rPr>
        <w:t xml:space="preserve">ПО </w:t>
      </w:r>
      <w:r w:rsidRPr="00172C49">
        <w:rPr>
          <w:sz w:val="26"/>
          <w:szCs w:val="26"/>
        </w:rPr>
        <w:t xml:space="preserve">ЭКОЛОГИЧЕСКОМУ, </w:t>
      </w:r>
      <w:r w:rsidR="00E747E6" w:rsidRPr="00172C49">
        <w:rPr>
          <w:sz w:val="26"/>
          <w:szCs w:val="26"/>
        </w:rPr>
        <w:t>ТЕХНОЛОГИЧЕСКОМУ И АТОМНОМУ</w:t>
      </w:r>
      <w:r w:rsidR="00835F75" w:rsidRPr="00172C49">
        <w:rPr>
          <w:sz w:val="26"/>
          <w:szCs w:val="26"/>
        </w:rPr>
        <w:t xml:space="preserve"> </w:t>
      </w:r>
      <w:r w:rsidRPr="00172C49">
        <w:rPr>
          <w:sz w:val="26"/>
          <w:szCs w:val="26"/>
        </w:rPr>
        <w:t>НАДЗОРУ</w:t>
      </w:r>
    </w:p>
    <w:p w:rsidR="005D6BF9" w:rsidRPr="00172C49" w:rsidRDefault="005D6BF9" w:rsidP="00172C49">
      <w:pPr>
        <w:ind w:firstLine="0"/>
        <w:jc w:val="center"/>
        <w:rPr>
          <w:b/>
          <w:bCs/>
          <w:sz w:val="26"/>
          <w:szCs w:val="26"/>
        </w:rPr>
      </w:pPr>
    </w:p>
    <w:p w:rsidR="005D6BF9" w:rsidRPr="00172C49" w:rsidRDefault="005D6BF9" w:rsidP="00172C49">
      <w:pPr>
        <w:jc w:val="center"/>
        <w:rPr>
          <w:b/>
          <w:bCs/>
          <w:sz w:val="26"/>
          <w:szCs w:val="26"/>
        </w:rPr>
      </w:pPr>
    </w:p>
    <w:p w:rsidR="005D6BF9" w:rsidRPr="00172C49" w:rsidRDefault="005D6BF9" w:rsidP="00172C49">
      <w:pPr>
        <w:jc w:val="center"/>
        <w:rPr>
          <w:b/>
          <w:bCs/>
          <w:sz w:val="26"/>
          <w:szCs w:val="26"/>
        </w:rPr>
      </w:pPr>
    </w:p>
    <w:p w:rsidR="00A01A74" w:rsidRPr="00172C49" w:rsidRDefault="00A01A74" w:rsidP="00172C49">
      <w:pPr>
        <w:jc w:val="center"/>
        <w:rPr>
          <w:b/>
          <w:bCs/>
          <w:sz w:val="26"/>
          <w:szCs w:val="26"/>
        </w:rPr>
      </w:pPr>
    </w:p>
    <w:p w:rsidR="005D6BF9" w:rsidRPr="00172C49" w:rsidRDefault="005D6BF9" w:rsidP="00172C49">
      <w:pPr>
        <w:jc w:val="center"/>
        <w:rPr>
          <w:b/>
          <w:bCs/>
          <w:sz w:val="26"/>
          <w:szCs w:val="26"/>
        </w:rPr>
      </w:pPr>
    </w:p>
    <w:p w:rsidR="005D6BF9" w:rsidRPr="00172C49" w:rsidRDefault="005D6BF9" w:rsidP="00172C49">
      <w:pPr>
        <w:jc w:val="center"/>
        <w:rPr>
          <w:b/>
          <w:bCs/>
          <w:sz w:val="26"/>
          <w:szCs w:val="26"/>
        </w:rPr>
      </w:pPr>
    </w:p>
    <w:p w:rsidR="005D6BF9" w:rsidRPr="00172C49" w:rsidRDefault="005D6BF9" w:rsidP="00172C49">
      <w:pPr>
        <w:jc w:val="center"/>
        <w:rPr>
          <w:b/>
          <w:bCs/>
          <w:sz w:val="26"/>
          <w:szCs w:val="26"/>
        </w:rPr>
      </w:pPr>
    </w:p>
    <w:p w:rsidR="005D6BF9" w:rsidRPr="00172C49" w:rsidRDefault="005D6BF9" w:rsidP="00172C49">
      <w:pPr>
        <w:jc w:val="center"/>
        <w:rPr>
          <w:b/>
          <w:bCs/>
          <w:sz w:val="26"/>
          <w:szCs w:val="26"/>
        </w:rPr>
      </w:pPr>
    </w:p>
    <w:p w:rsidR="005D6BF9" w:rsidRPr="00172C49" w:rsidRDefault="005D6BF9" w:rsidP="00172C49">
      <w:pPr>
        <w:jc w:val="center"/>
        <w:rPr>
          <w:b/>
          <w:bCs/>
          <w:sz w:val="26"/>
          <w:szCs w:val="26"/>
        </w:rPr>
      </w:pPr>
    </w:p>
    <w:p w:rsidR="005D6BF9" w:rsidRPr="00172C49" w:rsidRDefault="005D6BF9" w:rsidP="00172C49">
      <w:pPr>
        <w:rPr>
          <w:b/>
          <w:bCs/>
          <w:sz w:val="26"/>
          <w:szCs w:val="26"/>
        </w:rPr>
      </w:pPr>
    </w:p>
    <w:p w:rsidR="005D6BF9" w:rsidRPr="00172C49" w:rsidRDefault="005D6BF9" w:rsidP="00172C49">
      <w:pPr>
        <w:rPr>
          <w:b/>
          <w:bCs/>
          <w:sz w:val="26"/>
          <w:szCs w:val="26"/>
        </w:rPr>
      </w:pPr>
    </w:p>
    <w:p w:rsidR="005D6BF9" w:rsidRPr="00172C49" w:rsidRDefault="005D6BF9" w:rsidP="00172C49">
      <w:pPr>
        <w:rPr>
          <w:b/>
          <w:bCs/>
          <w:sz w:val="26"/>
          <w:szCs w:val="26"/>
        </w:rPr>
      </w:pPr>
    </w:p>
    <w:p w:rsidR="005D6BF9" w:rsidRPr="00172C49" w:rsidRDefault="005D6BF9" w:rsidP="00172C49">
      <w:pPr>
        <w:rPr>
          <w:b/>
          <w:bCs/>
          <w:sz w:val="26"/>
          <w:szCs w:val="26"/>
        </w:rPr>
      </w:pPr>
    </w:p>
    <w:p w:rsidR="005D6BF9" w:rsidRPr="00172C49" w:rsidRDefault="005D6BF9" w:rsidP="00172C49">
      <w:pPr>
        <w:rPr>
          <w:b/>
          <w:bCs/>
          <w:sz w:val="26"/>
          <w:szCs w:val="26"/>
        </w:rPr>
      </w:pPr>
    </w:p>
    <w:p w:rsidR="00681547" w:rsidRPr="00172C49" w:rsidRDefault="00681547" w:rsidP="00172C49">
      <w:pPr>
        <w:rPr>
          <w:b/>
          <w:bCs/>
          <w:sz w:val="26"/>
          <w:szCs w:val="26"/>
        </w:rPr>
        <w:sectPr w:rsidR="00681547" w:rsidRPr="00172C49" w:rsidSect="00681547">
          <w:headerReference w:type="default" r:id="rId9"/>
          <w:headerReference w:type="first" r:id="rId10"/>
          <w:pgSz w:w="11907" w:h="16840" w:code="9"/>
          <w:pgMar w:top="1134" w:right="1275" w:bottom="851" w:left="1134" w:header="720" w:footer="720" w:gutter="0"/>
          <w:pgNumType w:start="1"/>
          <w:cols w:space="720"/>
          <w:titlePg/>
          <w:docGrid w:linePitch="272"/>
        </w:sectPr>
      </w:pPr>
    </w:p>
    <w:p w:rsidR="00483B66" w:rsidRPr="00172C49" w:rsidRDefault="00483B66" w:rsidP="00172C49">
      <w:pPr>
        <w:pStyle w:val="a5"/>
        <w:rPr>
          <w:b w:val="0"/>
          <w:bCs w:val="0"/>
          <w:spacing w:val="0"/>
          <w:sz w:val="26"/>
          <w:szCs w:val="26"/>
        </w:rPr>
      </w:pPr>
    </w:p>
    <w:p w:rsidR="005D6BF9" w:rsidRPr="00172C49" w:rsidRDefault="005D6BF9" w:rsidP="00172C49">
      <w:pPr>
        <w:pStyle w:val="a5"/>
        <w:rPr>
          <w:spacing w:val="0"/>
          <w:sz w:val="26"/>
          <w:szCs w:val="26"/>
        </w:rPr>
      </w:pPr>
      <w:r w:rsidRPr="00172C49">
        <w:rPr>
          <w:spacing w:val="0"/>
          <w:sz w:val="26"/>
          <w:szCs w:val="26"/>
        </w:rPr>
        <w:t>СОДЕРЖАНИЕ</w:t>
      </w:r>
    </w:p>
    <w:p w:rsidR="00D75E00" w:rsidRPr="00172C49" w:rsidRDefault="00D75E00" w:rsidP="00172C49">
      <w:pPr>
        <w:pStyle w:val="a5"/>
        <w:jc w:val="left"/>
        <w:rPr>
          <w:spacing w:val="0"/>
          <w:sz w:val="26"/>
          <w:szCs w:val="26"/>
        </w:rPr>
      </w:pPr>
    </w:p>
    <w:tbl>
      <w:tblPr>
        <w:tblW w:w="107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1014"/>
        <w:gridCol w:w="261"/>
        <w:gridCol w:w="7355"/>
        <w:gridCol w:w="246"/>
        <w:gridCol w:w="173"/>
        <w:gridCol w:w="361"/>
        <w:gridCol w:w="246"/>
        <w:gridCol w:w="173"/>
      </w:tblGrid>
      <w:tr w:rsidR="005D6BF9" w:rsidRPr="00172C49" w:rsidTr="00CB0FD3">
        <w:trPr>
          <w:gridAfter w:val="1"/>
          <w:wAfter w:w="173" w:type="dxa"/>
          <w:cantSplit/>
          <w:trHeight w:val="255"/>
        </w:trPr>
        <w:tc>
          <w:tcPr>
            <w:tcW w:w="966" w:type="dxa"/>
            <w:tcBorders>
              <w:top w:val="nil"/>
              <w:left w:val="nil"/>
              <w:bottom w:val="nil"/>
              <w:right w:val="nil"/>
            </w:tcBorders>
          </w:tcPr>
          <w:p w:rsidR="005D6BF9" w:rsidRPr="004E3989" w:rsidRDefault="001C26AF" w:rsidP="00172C49">
            <w:pPr>
              <w:spacing w:before="120" w:after="120"/>
              <w:ind w:firstLine="0"/>
              <w:jc w:val="left"/>
              <w:rPr>
                <w:b/>
                <w:bCs/>
                <w:sz w:val="24"/>
              </w:rPr>
            </w:pPr>
            <w:r w:rsidRPr="00172C49">
              <w:rPr>
                <w:b/>
                <w:bCs/>
                <w:sz w:val="24"/>
                <w:lang w:val="en-US"/>
              </w:rPr>
              <w:t>I</w:t>
            </w:r>
            <w:r w:rsidRPr="004E3989">
              <w:rPr>
                <w:b/>
                <w:bCs/>
                <w:sz w:val="24"/>
              </w:rPr>
              <w:t>.</w:t>
            </w:r>
          </w:p>
        </w:tc>
        <w:tc>
          <w:tcPr>
            <w:tcW w:w="8876" w:type="dxa"/>
            <w:gridSpan w:val="4"/>
            <w:tcBorders>
              <w:top w:val="nil"/>
              <w:left w:val="nil"/>
              <w:bottom w:val="nil"/>
              <w:right w:val="nil"/>
            </w:tcBorders>
          </w:tcPr>
          <w:p w:rsidR="005D6BF9" w:rsidRPr="00172C49" w:rsidRDefault="007A0797" w:rsidP="00172C49">
            <w:pPr>
              <w:spacing w:before="120" w:after="120"/>
              <w:ind w:right="-77" w:firstLine="0"/>
              <w:jc w:val="left"/>
              <w:rPr>
                <w:b/>
                <w:caps/>
                <w:sz w:val="24"/>
              </w:rPr>
            </w:pPr>
            <w:r w:rsidRPr="00172C49">
              <w:rPr>
                <w:b/>
                <w:bCs/>
                <w:caps/>
                <w:sz w:val="24"/>
              </w:rPr>
              <w:t xml:space="preserve">ОБЩИЕ </w:t>
            </w:r>
            <w:r w:rsidR="005D6BF9" w:rsidRPr="00172C49">
              <w:rPr>
                <w:b/>
                <w:bCs/>
                <w:caps/>
                <w:sz w:val="24"/>
              </w:rPr>
              <w:t>ПОЛОЖЕНИЯ</w:t>
            </w:r>
            <w:r w:rsidR="006226AF" w:rsidRPr="00172C49">
              <w:rPr>
                <w:b/>
                <w:caps/>
                <w:sz w:val="24"/>
              </w:rPr>
              <w:t>…………………………………………………</w:t>
            </w:r>
            <w:r w:rsidR="005F62E5" w:rsidRPr="00172C49">
              <w:rPr>
                <w:b/>
                <w:caps/>
                <w:sz w:val="24"/>
              </w:rPr>
              <w:t>.......................</w:t>
            </w:r>
            <w:r w:rsidR="00244CA6" w:rsidRPr="00172C49">
              <w:rPr>
                <w:b/>
                <w:caps/>
                <w:sz w:val="24"/>
              </w:rPr>
              <w:t>.</w:t>
            </w:r>
          </w:p>
        </w:tc>
        <w:tc>
          <w:tcPr>
            <w:tcW w:w="780" w:type="dxa"/>
            <w:gridSpan w:val="3"/>
            <w:tcBorders>
              <w:top w:val="nil"/>
              <w:left w:val="nil"/>
              <w:bottom w:val="nil"/>
              <w:right w:val="nil"/>
            </w:tcBorders>
            <w:vAlign w:val="center"/>
          </w:tcPr>
          <w:p w:rsidR="005D6BF9" w:rsidRPr="00172C49" w:rsidRDefault="009C3560" w:rsidP="00172C49">
            <w:pPr>
              <w:spacing w:before="120" w:after="120"/>
              <w:ind w:firstLine="0"/>
              <w:rPr>
                <w:b/>
                <w:caps/>
                <w:sz w:val="24"/>
              </w:rPr>
            </w:pPr>
            <w:r w:rsidRPr="00172C49">
              <w:rPr>
                <w:b/>
                <w:caps/>
                <w:sz w:val="24"/>
              </w:rPr>
              <w:t>5</w:t>
            </w:r>
          </w:p>
        </w:tc>
      </w:tr>
      <w:tr w:rsidR="005D6BF9" w:rsidRPr="00172C49" w:rsidTr="00CB0FD3">
        <w:trPr>
          <w:gridAfter w:val="1"/>
          <w:wAfter w:w="173" w:type="dxa"/>
          <w:cantSplit/>
          <w:trHeight w:val="150"/>
        </w:trPr>
        <w:tc>
          <w:tcPr>
            <w:tcW w:w="966" w:type="dxa"/>
            <w:tcBorders>
              <w:top w:val="nil"/>
              <w:left w:val="nil"/>
              <w:bottom w:val="nil"/>
              <w:right w:val="nil"/>
            </w:tcBorders>
          </w:tcPr>
          <w:p w:rsidR="005D6BF9" w:rsidRPr="00172C49" w:rsidRDefault="001C26AF" w:rsidP="00172C49">
            <w:pPr>
              <w:spacing w:before="120" w:after="120"/>
              <w:ind w:firstLine="0"/>
              <w:jc w:val="left"/>
              <w:rPr>
                <w:b/>
                <w:caps/>
                <w:sz w:val="24"/>
              </w:rPr>
            </w:pPr>
            <w:r w:rsidRPr="00172C49">
              <w:rPr>
                <w:b/>
                <w:caps/>
                <w:sz w:val="24"/>
                <w:lang w:val="en-US"/>
              </w:rPr>
              <w:t>i</w:t>
            </w:r>
            <w:r w:rsidR="00B635ED" w:rsidRPr="00172C49">
              <w:rPr>
                <w:b/>
                <w:caps/>
                <w:sz w:val="24"/>
              </w:rPr>
              <w:t>I</w:t>
            </w:r>
            <w:r w:rsidR="005D6BF9" w:rsidRPr="00172C49">
              <w:rPr>
                <w:b/>
                <w:caps/>
                <w:sz w:val="24"/>
              </w:rPr>
              <w:t>.</w:t>
            </w:r>
          </w:p>
        </w:tc>
        <w:tc>
          <w:tcPr>
            <w:tcW w:w="8876" w:type="dxa"/>
            <w:gridSpan w:val="4"/>
            <w:tcBorders>
              <w:top w:val="nil"/>
              <w:left w:val="nil"/>
              <w:bottom w:val="nil"/>
              <w:right w:val="nil"/>
            </w:tcBorders>
          </w:tcPr>
          <w:p w:rsidR="005D6BF9" w:rsidRPr="00172C49" w:rsidRDefault="009535DB" w:rsidP="00172C49">
            <w:pPr>
              <w:spacing w:before="120" w:after="120"/>
              <w:ind w:right="-77" w:firstLine="0"/>
              <w:jc w:val="left"/>
              <w:rPr>
                <w:b/>
                <w:bCs/>
                <w:caps/>
                <w:sz w:val="24"/>
              </w:rPr>
            </w:pPr>
            <w:r w:rsidRPr="00172C49">
              <w:rPr>
                <w:b/>
                <w:bCs/>
                <w:caps/>
                <w:sz w:val="24"/>
              </w:rPr>
              <w:t>ПРАВИЛА ПОДГОТОВКИ И ОФОРМЛЕНИЯ ДОКУМЕНТОВ</w:t>
            </w:r>
            <w:r w:rsidR="006226AF" w:rsidRPr="00172C49">
              <w:rPr>
                <w:b/>
                <w:bCs/>
                <w:caps/>
                <w:sz w:val="24"/>
              </w:rPr>
              <w:t>…</w:t>
            </w:r>
            <w:r w:rsidR="00765D6F" w:rsidRPr="00172C49">
              <w:rPr>
                <w:b/>
                <w:bCs/>
                <w:caps/>
                <w:sz w:val="24"/>
              </w:rPr>
              <w:t>…</w:t>
            </w:r>
            <w:r w:rsidR="006226AF" w:rsidRPr="00172C49">
              <w:rPr>
                <w:b/>
                <w:bCs/>
                <w:caps/>
                <w:sz w:val="24"/>
              </w:rPr>
              <w:t>………</w:t>
            </w:r>
            <w:r w:rsidR="005F62E5" w:rsidRPr="00172C49">
              <w:rPr>
                <w:b/>
                <w:bCs/>
                <w:caps/>
                <w:sz w:val="24"/>
              </w:rPr>
              <w:t>….</w:t>
            </w:r>
            <w:r w:rsidR="00244CA6" w:rsidRPr="00172C49">
              <w:rPr>
                <w:b/>
                <w:bCs/>
                <w:caps/>
                <w:sz w:val="24"/>
              </w:rPr>
              <w:t>.</w:t>
            </w:r>
          </w:p>
        </w:tc>
        <w:tc>
          <w:tcPr>
            <w:tcW w:w="780" w:type="dxa"/>
            <w:gridSpan w:val="3"/>
            <w:tcBorders>
              <w:top w:val="nil"/>
              <w:left w:val="nil"/>
              <w:bottom w:val="nil"/>
              <w:right w:val="nil"/>
            </w:tcBorders>
            <w:vAlign w:val="center"/>
          </w:tcPr>
          <w:p w:rsidR="005D6BF9" w:rsidRPr="00172C49" w:rsidRDefault="009C3560" w:rsidP="00172C49">
            <w:pPr>
              <w:spacing w:before="120" w:after="120"/>
              <w:ind w:firstLine="0"/>
              <w:rPr>
                <w:b/>
                <w:caps/>
                <w:sz w:val="24"/>
              </w:rPr>
            </w:pPr>
            <w:r w:rsidRPr="00172C49">
              <w:rPr>
                <w:b/>
                <w:caps/>
                <w:sz w:val="24"/>
              </w:rPr>
              <w:t>6</w:t>
            </w:r>
          </w:p>
        </w:tc>
      </w:tr>
      <w:tr w:rsidR="005D6BF9" w:rsidRPr="00172C49" w:rsidTr="00CB0FD3">
        <w:trPr>
          <w:gridAfter w:val="1"/>
          <w:wAfter w:w="173" w:type="dxa"/>
          <w:cantSplit/>
          <w:trHeight w:val="156"/>
        </w:trPr>
        <w:tc>
          <w:tcPr>
            <w:tcW w:w="966" w:type="dxa"/>
            <w:tcBorders>
              <w:top w:val="nil"/>
              <w:left w:val="nil"/>
              <w:bottom w:val="nil"/>
              <w:right w:val="nil"/>
            </w:tcBorders>
          </w:tcPr>
          <w:p w:rsidR="005D6BF9" w:rsidRPr="00172C49" w:rsidRDefault="0063409E" w:rsidP="00172C49">
            <w:pPr>
              <w:ind w:firstLine="0"/>
              <w:jc w:val="left"/>
              <w:rPr>
                <w:caps/>
              </w:rPr>
            </w:pPr>
            <w:r w:rsidRPr="00172C49">
              <w:rPr>
                <w:caps/>
              </w:rPr>
              <w:t>2.1</w:t>
            </w:r>
            <w:r w:rsidR="005D6BF9" w:rsidRPr="00172C49">
              <w:rPr>
                <w:caps/>
              </w:rPr>
              <w:t>.</w:t>
            </w:r>
          </w:p>
        </w:tc>
        <w:tc>
          <w:tcPr>
            <w:tcW w:w="8876" w:type="dxa"/>
            <w:gridSpan w:val="4"/>
            <w:tcBorders>
              <w:top w:val="nil"/>
              <w:left w:val="nil"/>
              <w:bottom w:val="nil"/>
              <w:right w:val="nil"/>
            </w:tcBorders>
          </w:tcPr>
          <w:p w:rsidR="005D6BF9" w:rsidRPr="00172C49" w:rsidRDefault="009535DB" w:rsidP="00172C49">
            <w:pPr>
              <w:ind w:right="-77" w:firstLine="0"/>
              <w:jc w:val="left"/>
              <w:rPr>
                <w:caps/>
              </w:rPr>
            </w:pPr>
            <w:r w:rsidRPr="00172C49">
              <w:rPr>
                <w:caps/>
              </w:rPr>
              <w:t xml:space="preserve">Подготовка и оформление проектов правовых актов </w:t>
            </w:r>
            <w:r w:rsidR="00590BF1" w:rsidRPr="00172C49">
              <w:rPr>
                <w:caps/>
              </w:rPr>
              <w:t>ЦМТУ</w:t>
            </w:r>
            <w:r w:rsidR="00765D6F" w:rsidRPr="00172C49">
              <w:rPr>
                <w:caps/>
              </w:rPr>
              <w:t>……</w:t>
            </w:r>
          </w:p>
        </w:tc>
        <w:tc>
          <w:tcPr>
            <w:tcW w:w="780" w:type="dxa"/>
            <w:gridSpan w:val="3"/>
            <w:tcBorders>
              <w:top w:val="nil"/>
              <w:left w:val="nil"/>
              <w:bottom w:val="nil"/>
              <w:right w:val="nil"/>
            </w:tcBorders>
          </w:tcPr>
          <w:p w:rsidR="005D6BF9" w:rsidRPr="00172C49" w:rsidRDefault="009C3560" w:rsidP="00172C49">
            <w:pPr>
              <w:ind w:firstLine="0"/>
              <w:rPr>
                <w:caps/>
              </w:rPr>
            </w:pPr>
            <w:r w:rsidRPr="00172C49">
              <w:rPr>
                <w:caps/>
              </w:rPr>
              <w:t>6</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63409E" w:rsidP="00172C49">
            <w:pPr>
              <w:ind w:firstLine="0"/>
              <w:jc w:val="left"/>
              <w:rPr>
                <w:caps/>
              </w:rPr>
            </w:pPr>
            <w:r w:rsidRPr="00172C49">
              <w:rPr>
                <w:caps/>
              </w:rPr>
              <w:t>2.2</w:t>
            </w:r>
            <w:r w:rsidR="005D6BF9" w:rsidRPr="00172C49">
              <w:rPr>
                <w:caps/>
              </w:rPr>
              <w:t>.</w:t>
            </w:r>
          </w:p>
        </w:tc>
        <w:tc>
          <w:tcPr>
            <w:tcW w:w="8876" w:type="dxa"/>
            <w:gridSpan w:val="4"/>
            <w:tcBorders>
              <w:top w:val="nil"/>
              <w:left w:val="nil"/>
              <w:bottom w:val="nil"/>
              <w:right w:val="nil"/>
            </w:tcBorders>
          </w:tcPr>
          <w:p w:rsidR="005D6BF9" w:rsidRPr="00172C49" w:rsidRDefault="009535DB" w:rsidP="00172C49">
            <w:pPr>
              <w:ind w:right="-77" w:firstLine="0"/>
              <w:jc w:val="left"/>
              <w:rPr>
                <w:caps/>
              </w:rPr>
            </w:pPr>
            <w:r w:rsidRPr="00172C49">
              <w:rPr>
                <w:caps/>
              </w:rPr>
              <w:t>Бланки документов</w:t>
            </w:r>
            <w:r w:rsidR="00765D6F"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705C69" w:rsidP="00172C49">
            <w:pPr>
              <w:ind w:firstLine="0"/>
              <w:rPr>
                <w:caps/>
              </w:rPr>
            </w:pPr>
            <w:r w:rsidRPr="00172C49">
              <w:rPr>
                <w:caps/>
              </w:rPr>
              <w:t>6</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DB0C4F" w:rsidP="00172C49">
            <w:pPr>
              <w:ind w:firstLine="0"/>
              <w:jc w:val="left"/>
              <w:rPr>
                <w:caps/>
              </w:rPr>
            </w:pPr>
            <w:r w:rsidRPr="00172C49">
              <w:rPr>
                <w:caps/>
              </w:rPr>
              <w:t>2</w:t>
            </w:r>
            <w:r w:rsidR="005D6BF9" w:rsidRPr="00172C49">
              <w:rPr>
                <w:caps/>
              </w:rPr>
              <w:t>.</w:t>
            </w:r>
            <w:r w:rsidR="0063409E" w:rsidRPr="00172C49">
              <w:rPr>
                <w:caps/>
              </w:rPr>
              <w:t>3</w:t>
            </w:r>
            <w:r w:rsidR="005D6BF9" w:rsidRPr="00172C49">
              <w:rPr>
                <w:caps/>
              </w:rPr>
              <w:t>.</w:t>
            </w:r>
          </w:p>
        </w:tc>
        <w:tc>
          <w:tcPr>
            <w:tcW w:w="8876" w:type="dxa"/>
            <w:gridSpan w:val="4"/>
            <w:tcBorders>
              <w:top w:val="nil"/>
              <w:left w:val="nil"/>
              <w:bottom w:val="nil"/>
              <w:right w:val="nil"/>
            </w:tcBorders>
          </w:tcPr>
          <w:p w:rsidR="005D6BF9" w:rsidRPr="00172C49" w:rsidRDefault="009535DB" w:rsidP="00172C49">
            <w:pPr>
              <w:ind w:right="-77" w:firstLine="0"/>
              <w:jc w:val="left"/>
              <w:rPr>
                <w:caps/>
              </w:rPr>
            </w:pPr>
            <w:r w:rsidRPr="00172C49">
              <w:rPr>
                <w:caps/>
              </w:rPr>
              <w:t>Печати и штампы</w:t>
            </w:r>
            <w:r w:rsidR="00765D6F" w:rsidRPr="00172C49">
              <w:rPr>
                <w:caps/>
              </w:rPr>
              <w:t>………</w:t>
            </w:r>
            <w:r w:rsidR="002F5894" w:rsidRPr="00172C49">
              <w:rPr>
                <w:caps/>
              </w:rPr>
              <w:t>…</w:t>
            </w:r>
            <w:r w:rsidR="00765D6F"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705C69" w:rsidP="00172C49">
            <w:pPr>
              <w:ind w:firstLine="0"/>
              <w:rPr>
                <w:caps/>
              </w:rPr>
            </w:pPr>
            <w:r w:rsidRPr="00172C49">
              <w:rPr>
                <w:caps/>
              </w:rPr>
              <w:t>8</w:t>
            </w:r>
          </w:p>
        </w:tc>
      </w:tr>
      <w:tr w:rsidR="005D6BF9" w:rsidRPr="00172C49" w:rsidTr="00CB0FD3">
        <w:trPr>
          <w:gridAfter w:val="1"/>
          <w:wAfter w:w="173" w:type="dxa"/>
          <w:cantSplit/>
          <w:trHeight w:val="225"/>
        </w:trPr>
        <w:tc>
          <w:tcPr>
            <w:tcW w:w="966" w:type="dxa"/>
            <w:tcBorders>
              <w:top w:val="nil"/>
              <w:left w:val="nil"/>
              <w:bottom w:val="nil"/>
              <w:right w:val="nil"/>
            </w:tcBorders>
          </w:tcPr>
          <w:p w:rsidR="005D6BF9" w:rsidRPr="00172C49" w:rsidRDefault="00DB0C4F" w:rsidP="00172C49">
            <w:pPr>
              <w:ind w:firstLine="0"/>
              <w:jc w:val="left"/>
              <w:rPr>
                <w:caps/>
              </w:rPr>
            </w:pPr>
            <w:r w:rsidRPr="00172C49">
              <w:rPr>
                <w:caps/>
              </w:rPr>
              <w:t>2</w:t>
            </w:r>
            <w:r w:rsidR="005D6BF9" w:rsidRPr="00172C49">
              <w:rPr>
                <w:caps/>
              </w:rPr>
              <w:t>.</w:t>
            </w:r>
            <w:r w:rsidR="0063409E" w:rsidRPr="00172C49">
              <w:rPr>
                <w:caps/>
              </w:rPr>
              <w:t>4</w:t>
            </w:r>
            <w:r w:rsidR="005D6BF9" w:rsidRPr="00172C49">
              <w:rPr>
                <w:caps/>
              </w:rPr>
              <w:t>.</w:t>
            </w:r>
          </w:p>
        </w:tc>
        <w:tc>
          <w:tcPr>
            <w:tcW w:w="8876" w:type="dxa"/>
            <w:gridSpan w:val="4"/>
            <w:tcBorders>
              <w:top w:val="nil"/>
              <w:left w:val="nil"/>
              <w:bottom w:val="nil"/>
              <w:right w:val="nil"/>
            </w:tcBorders>
          </w:tcPr>
          <w:p w:rsidR="005D6BF9" w:rsidRPr="00172C49" w:rsidRDefault="009535DB" w:rsidP="00172C49">
            <w:pPr>
              <w:ind w:right="-77" w:firstLine="0"/>
              <w:jc w:val="left"/>
              <w:rPr>
                <w:caps/>
              </w:rPr>
            </w:pPr>
            <w:r w:rsidRPr="00172C49">
              <w:rPr>
                <w:caps/>
              </w:rPr>
              <w:t xml:space="preserve">Оформление реквизитов в процессе подготовки документов в </w:t>
            </w:r>
            <w:r w:rsidR="00C92B07" w:rsidRPr="00172C49">
              <w:rPr>
                <w:caps/>
              </w:rPr>
              <w:t>ЦМ</w:t>
            </w:r>
            <w:r w:rsidR="00360E33" w:rsidRPr="00172C49">
              <w:rPr>
                <w:caps/>
              </w:rPr>
              <w:t>Т</w:t>
            </w:r>
            <w:r w:rsidR="00C92B07" w:rsidRPr="00172C49">
              <w:rPr>
                <w:caps/>
              </w:rPr>
              <w:t>У…………</w:t>
            </w:r>
            <w:r w:rsidR="00244CA6" w:rsidRPr="00172C49">
              <w:rPr>
                <w:caps/>
              </w:rPr>
              <w:t>…</w:t>
            </w:r>
          </w:p>
        </w:tc>
        <w:tc>
          <w:tcPr>
            <w:tcW w:w="780" w:type="dxa"/>
            <w:gridSpan w:val="3"/>
            <w:tcBorders>
              <w:top w:val="nil"/>
              <w:left w:val="nil"/>
              <w:bottom w:val="nil"/>
              <w:right w:val="nil"/>
            </w:tcBorders>
            <w:vAlign w:val="center"/>
          </w:tcPr>
          <w:p w:rsidR="005D6BF9" w:rsidRPr="00172C49" w:rsidRDefault="009C3560" w:rsidP="00172C49">
            <w:pPr>
              <w:ind w:firstLine="0"/>
              <w:rPr>
                <w:caps/>
              </w:rPr>
            </w:pPr>
            <w:r w:rsidRPr="00172C49">
              <w:rPr>
                <w:caps/>
              </w:rPr>
              <w:t>11</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DB0C4F" w:rsidP="00172C49">
            <w:pPr>
              <w:ind w:firstLine="0"/>
              <w:jc w:val="left"/>
              <w:rPr>
                <w:caps/>
              </w:rPr>
            </w:pPr>
            <w:r w:rsidRPr="00172C49">
              <w:rPr>
                <w:caps/>
              </w:rPr>
              <w:t>2</w:t>
            </w:r>
            <w:r w:rsidR="005D6BF9" w:rsidRPr="00172C49">
              <w:rPr>
                <w:caps/>
              </w:rPr>
              <w:t>.</w:t>
            </w:r>
            <w:r w:rsidR="0063409E" w:rsidRPr="00172C49">
              <w:rPr>
                <w:caps/>
              </w:rPr>
              <w:t>5</w:t>
            </w:r>
            <w:r w:rsidR="005D6BF9" w:rsidRPr="00172C49">
              <w:rPr>
                <w:caps/>
              </w:rPr>
              <w:t>.</w:t>
            </w:r>
          </w:p>
        </w:tc>
        <w:tc>
          <w:tcPr>
            <w:tcW w:w="8876" w:type="dxa"/>
            <w:gridSpan w:val="4"/>
            <w:tcBorders>
              <w:top w:val="nil"/>
              <w:left w:val="nil"/>
              <w:bottom w:val="nil"/>
              <w:right w:val="nil"/>
            </w:tcBorders>
          </w:tcPr>
          <w:p w:rsidR="005D6BF9" w:rsidRPr="00172C49" w:rsidRDefault="009535DB" w:rsidP="00172C49">
            <w:pPr>
              <w:ind w:right="-77" w:firstLine="0"/>
              <w:jc w:val="left"/>
              <w:rPr>
                <w:caps/>
              </w:rPr>
            </w:pPr>
            <w:r w:rsidRPr="00172C49">
              <w:rPr>
                <w:caps/>
              </w:rPr>
              <w:t>Особенности подготовки и оформления</w:t>
            </w:r>
            <w:r w:rsidR="00765D6F" w:rsidRPr="00172C49">
              <w:rPr>
                <w:caps/>
              </w:rPr>
              <w:t xml:space="preserve"> </w:t>
            </w:r>
            <w:r w:rsidRPr="00172C49">
              <w:rPr>
                <w:caps/>
              </w:rPr>
              <w:t>отдельных видов документов</w:t>
            </w:r>
            <w:r w:rsidR="00765D6F"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9C3560" w:rsidP="00172C49">
            <w:pPr>
              <w:ind w:firstLine="0"/>
              <w:rPr>
                <w:caps/>
              </w:rPr>
            </w:pPr>
            <w:r w:rsidRPr="00172C49">
              <w:rPr>
                <w:caps/>
              </w:rPr>
              <w:t>2</w:t>
            </w:r>
            <w:r w:rsidR="00132180" w:rsidRPr="00172C49">
              <w:rPr>
                <w:caps/>
              </w:rPr>
              <w:t>2</w:t>
            </w:r>
          </w:p>
        </w:tc>
      </w:tr>
      <w:tr w:rsidR="005D6BF9" w:rsidRPr="00172C49" w:rsidTr="00CB0FD3">
        <w:trPr>
          <w:gridAfter w:val="1"/>
          <w:wAfter w:w="173" w:type="dxa"/>
          <w:cantSplit/>
          <w:trHeight w:val="239"/>
        </w:trPr>
        <w:tc>
          <w:tcPr>
            <w:tcW w:w="966" w:type="dxa"/>
            <w:tcBorders>
              <w:top w:val="nil"/>
              <w:left w:val="nil"/>
              <w:bottom w:val="nil"/>
              <w:right w:val="nil"/>
            </w:tcBorders>
          </w:tcPr>
          <w:p w:rsidR="005D6BF9" w:rsidRPr="00172C49" w:rsidRDefault="00DB0C4F" w:rsidP="00172C49">
            <w:pPr>
              <w:ind w:firstLine="0"/>
              <w:jc w:val="left"/>
              <w:rPr>
                <w:caps/>
              </w:rPr>
            </w:pPr>
            <w:r w:rsidRPr="00172C49">
              <w:rPr>
                <w:caps/>
              </w:rPr>
              <w:t>2</w:t>
            </w:r>
            <w:r w:rsidR="005D6BF9" w:rsidRPr="00172C49">
              <w:rPr>
                <w:caps/>
              </w:rPr>
              <w:t>.</w:t>
            </w:r>
            <w:r w:rsidR="0063409E" w:rsidRPr="00172C49">
              <w:rPr>
                <w:caps/>
              </w:rPr>
              <w:t>5</w:t>
            </w:r>
            <w:r w:rsidR="005D6BF9" w:rsidRPr="00172C49">
              <w:rPr>
                <w:caps/>
              </w:rPr>
              <w:t>.</w:t>
            </w:r>
            <w:r w:rsidRPr="00172C49">
              <w:rPr>
                <w:caps/>
              </w:rPr>
              <w:t>1.</w:t>
            </w:r>
          </w:p>
        </w:tc>
        <w:tc>
          <w:tcPr>
            <w:tcW w:w="8876" w:type="dxa"/>
            <w:gridSpan w:val="4"/>
            <w:tcBorders>
              <w:top w:val="nil"/>
              <w:left w:val="nil"/>
              <w:bottom w:val="nil"/>
              <w:right w:val="nil"/>
            </w:tcBorders>
          </w:tcPr>
          <w:p w:rsidR="005D6BF9" w:rsidRPr="00172C49" w:rsidRDefault="009535DB" w:rsidP="00172C49">
            <w:pPr>
              <w:ind w:right="-77" w:firstLine="0"/>
              <w:jc w:val="left"/>
              <w:rPr>
                <w:caps/>
              </w:rPr>
            </w:pPr>
            <w:r w:rsidRPr="00172C49">
              <w:rPr>
                <w:caps/>
              </w:rPr>
              <w:t>Приказ, распоряжение</w:t>
            </w:r>
            <w:r w:rsidR="00765D6F" w:rsidRPr="00172C49">
              <w:rPr>
                <w:caps/>
              </w:rPr>
              <w:t>…</w:t>
            </w:r>
            <w:r w:rsidR="002F5894" w:rsidRPr="00172C49">
              <w:rPr>
                <w:caps/>
              </w:rPr>
              <w:t>…</w:t>
            </w:r>
            <w:r w:rsidR="00765D6F" w:rsidRPr="00172C49">
              <w:rPr>
                <w:caps/>
              </w:rPr>
              <w:t>…</w:t>
            </w:r>
            <w:r w:rsidR="00DA5BFE" w:rsidRPr="00172C49">
              <w:rPr>
                <w:caps/>
              </w:rPr>
              <w:t>..</w:t>
            </w:r>
            <w:r w:rsidR="00765D6F" w:rsidRPr="00172C49">
              <w:rPr>
                <w:caps/>
              </w:rPr>
              <w:t>……………………………………………</w:t>
            </w:r>
            <w:r w:rsidR="007B0471"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9C3560" w:rsidP="00172C49">
            <w:pPr>
              <w:ind w:firstLine="0"/>
              <w:rPr>
                <w:caps/>
              </w:rPr>
            </w:pPr>
            <w:r w:rsidRPr="00172C49">
              <w:rPr>
                <w:caps/>
              </w:rPr>
              <w:t>2</w:t>
            </w:r>
            <w:r w:rsidR="00132180" w:rsidRPr="00172C49">
              <w:rPr>
                <w:caps/>
              </w:rPr>
              <w:t>2</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63409E" w:rsidP="00172C49">
            <w:pPr>
              <w:ind w:firstLine="0"/>
              <w:jc w:val="left"/>
              <w:rPr>
                <w:caps/>
              </w:rPr>
            </w:pPr>
            <w:r w:rsidRPr="00172C49">
              <w:rPr>
                <w:caps/>
              </w:rPr>
              <w:t>2.5</w:t>
            </w:r>
            <w:r w:rsidR="00DB0C4F" w:rsidRPr="00172C49">
              <w:rPr>
                <w:caps/>
              </w:rPr>
              <w:t>.2.</w:t>
            </w:r>
          </w:p>
        </w:tc>
        <w:tc>
          <w:tcPr>
            <w:tcW w:w="8876" w:type="dxa"/>
            <w:gridSpan w:val="4"/>
            <w:tcBorders>
              <w:top w:val="nil"/>
              <w:left w:val="nil"/>
              <w:bottom w:val="nil"/>
              <w:right w:val="nil"/>
            </w:tcBorders>
          </w:tcPr>
          <w:p w:rsidR="005D6BF9" w:rsidRPr="00172C49" w:rsidRDefault="009535DB" w:rsidP="00172C49">
            <w:pPr>
              <w:ind w:right="-77" w:firstLine="0"/>
              <w:jc w:val="left"/>
              <w:rPr>
                <w:caps/>
              </w:rPr>
            </w:pPr>
            <w:r w:rsidRPr="00172C49">
              <w:rPr>
                <w:caps/>
              </w:rPr>
              <w:t>Положение, правила, инструкция</w:t>
            </w:r>
            <w:r w:rsidR="00765D6F" w:rsidRPr="00172C49">
              <w:rPr>
                <w:caps/>
              </w:rPr>
              <w:t>………</w:t>
            </w:r>
            <w:r w:rsidR="002F5894" w:rsidRPr="00172C49">
              <w:rPr>
                <w:caps/>
              </w:rPr>
              <w:t>…..</w:t>
            </w:r>
            <w:r w:rsidR="00765D6F"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9C3560" w:rsidP="00172C49">
            <w:pPr>
              <w:ind w:firstLine="0"/>
              <w:rPr>
                <w:caps/>
              </w:rPr>
            </w:pPr>
            <w:r w:rsidRPr="00172C49">
              <w:rPr>
                <w:caps/>
              </w:rPr>
              <w:t>30</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63409E" w:rsidP="00172C49">
            <w:pPr>
              <w:ind w:firstLine="0"/>
              <w:jc w:val="left"/>
              <w:rPr>
                <w:caps/>
              </w:rPr>
            </w:pPr>
            <w:r w:rsidRPr="00172C49">
              <w:rPr>
                <w:caps/>
              </w:rPr>
              <w:t>2.5</w:t>
            </w:r>
            <w:r w:rsidR="00DB0C4F" w:rsidRPr="00172C49">
              <w:rPr>
                <w:caps/>
              </w:rPr>
              <w:t>.3.</w:t>
            </w:r>
          </w:p>
        </w:tc>
        <w:tc>
          <w:tcPr>
            <w:tcW w:w="8876" w:type="dxa"/>
            <w:gridSpan w:val="4"/>
            <w:tcBorders>
              <w:top w:val="nil"/>
              <w:left w:val="nil"/>
              <w:bottom w:val="nil"/>
              <w:right w:val="nil"/>
            </w:tcBorders>
          </w:tcPr>
          <w:p w:rsidR="005D6BF9" w:rsidRPr="00172C49" w:rsidRDefault="00E64010" w:rsidP="00172C49">
            <w:pPr>
              <w:ind w:right="-77" w:firstLine="0"/>
              <w:jc w:val="left"/>
              <w:rPr>
                <w:caps/>
              </w:rPr>
            </w:pPr>
            <w:r w:rsidRPr="00172C49">
              <w:rPr>
                <w:caps/>
              </w:rPr>
              <w:t>Соглашение</w:t>
            </w:r>
            <w:r w:rsidR="00765D6F" w:rsidRPr="00172C49">
              <w:rPr>
                <w:caps/>
              </w:rPr>
              <w:t>……</w:t>
            </w:r>
            <w:r w:rsidR="002F5894" w:rsidRPr="00172C49">
              <w:rPr>
                <w:caps/>
              </w:rPr>
              <w:t>…</w:t>
            </w:r>
            <w:r w:rsidR="00765D6F"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9C3560" w:rsidP="00172C49">
            <w:pPr>
              <w:ind w:firstLine="0"/>
              <w:rPr>
                <w:caps/>
              </w:rPr>
            </w:pPr>
            <w:r w:rsidRPr="00172C49">
              <w:rPr>
                <w:caps/>
              </w:rPr>
              <w:t>31</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63409E" w:rsidP="00172C49">
            <w:pPr>
              <w:ind w:firstLine="0"/>
              <w:jc w:val="left"/>
              <w:rPr>
                <w:caps/>
              </w:rPr>
            </w:pPr>
            <w:r w:rsidRPr="00172C49">
              <w:rPr>
                <w:caps/>
              </w:rPr>
              <w:t>2.5</w:t>
            </w:r>
            <w:r w:rsidR="00DB0C4F" w:rsidRPr="00172C49">
              <w:rPr>
                <w:caps/>
              </w:rPr>
              <w:t>.4.</w:t>
            </w:r>
          </w:p>
        </w:tc>
        <w:tc>
          <w:tcPr>
            <w:tcW w:w="8876" w:type="dxa"/>
            <w:gridSpan w:val="4"/>
            <w:tcBorders>
              <w:top w:val="nil"/>
              <w:left w:val="nil"/>
              <w:bottom w:val="nil"/>
              <w:right w:val="nil"/>
            </w:tcBorders>
          </w:tcPr>
          <w:p w:rsidR="005D6BF9" w:rsidRPr="00172C49" w:rsidRDefault="00E64010" w:rsidP="00172C49">
            <w:pPr>
              <w:ind w:right="-77" w:firstLine="0"/>
              <w:jc w:val="left"/>
              <w:rPr>
                <w:caps/>
              </w:rPr>
            </w:pPr>
            <w:r w:rsidRPr="00172C49">
              <w:rPr>
                <w:caps/>
              </w:rPr>
              <w:t>Протокол</w:t>
            </w:r>
            <w:r w:rsidR="00765D6F"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9C3560" w:rsidP="00172C49">
            <w:pPr>
              <w:ind w:firstLine="0"/>
              <w:rPr>
                <w:caps/>
              </w:rPr>
            </w:pPr>
            <w:r w:rsidRPr="00172C49">
              <w:rPr>
                <w:caps/>
              </w:rPr>
              <w:t>3</w:t>
            </w:r>
            <w:r w:rsidR="00705C69" w:rsidRPr="00172C49">
              <w:rPr>
                <w:caps/>
              </w:rPr>
              <w:t>1</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63409E" w:rsidP="00172C49">
            <w:pPr>
              <w:ind w:firstLine="0"/>
              <w:jc w:val="left"/>
              <w:rPr>
                <w:caps/>
              </w:rPr>
            </w:pPr>
            <w:r w:rsidRPr="00172C49">
              <w:rPr>
                <w:caps/>
              </w:rPr>
              <w:t>2.5</w:t>
            </w:r>
            <w:r w:rsidR="00DB0C4F" w:rsidRPr="00172C49">
              <w:rPr>
                <w:caps/>
              </w:rPr>
              <w:t>.5.</w:t>
            </w:r>
          </w:p>
        </w:tc>
        <w:tc>
          <w:tcPr>
            <w:tcW w:w="8876" w:type="dxa"/>
            <w:gridSpan w:val="4"/>
            <w:tcBorders>
              <w:top w:val="nil"/>
              <w:left w:val="nil"/>
              <w:bottom w:val="nil"/>
              <w:right w:val="nil"/>
            </w:tcBorders>
          </w:tcPr>
          <w:p w:rsidR="005D6BF9" w:rsidRPr="00172C49" w:rsidRDefault="00E64010" w:rsidP="00172C49">
            <w:pPr>
              <w:ind w:right="-77" w:firstLine="0"/>
              <w:jc w:val="left"/>
              <w:rPr>
                <w:caps/>
              </w:rPr>
            </w:pPr>
            <w:r w:rsidRPr="00172C49">
              <w:rPr>
                <w:caps/>
              </w:rPr>
              <w:t>Служебные письма</w:t>
            </w:r>
            <w:r w:rsidR="00765D6F" w:rsidRPr="00172C49">
              <w:rPr>
                <w:caps/>
              </w:rPr>
              <w:t>…………</w:t>
            </w:r>
            <w:r w:rsidR="002F5894" w:rsidRPr="00172C49">
              <w:rPr>
                <w:caps/>
              </w:rPr>
              <w:t>..</w:t>
            </w:r>
            <w:r w:rsidR="00765D6F"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8071A6" w:rsidP="00172C49">
            <w:pPr>
              <w:ind w:firstLine="0"/>
              <w:rPr>
                <w:caps/>
              </w:rPr>
            </w:pPr>
            <w:r w:rsidRPr="00172C49">
              <w:rPr>
                <w:caps/>
              </w:rPr>
              <w:t>3</w:t>
            </w:r>
            <w:r w:rsidR="00705C69" w:rsidRPr="00172C49">
              <w:rPr>
                <w:caps/>
              </w:rPr>
              <w:t>3</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B635ED" w:rsidP="00172C49">
            <w:pPr>
              <w:spacing w:before="120" w:after="120"/>
              <w:ind w:firstLine="0"/>
              <w:jc w:val="left"/>
              <w:rPr>
                <w:b/>
                <w:caps/>
                <w:sz w:val="24"/>
              </w:rPr>
            </w:pPr>
            <w:r w:rsidRPr="00172C49">
              <w:rPr>
                <w:b/>
                <w:caps/>
                <w:sz w:val="24"/>
              </w:rPr>
              <w:t>III</w:t>
            </w:r>
            <w:r w:rsidR="005D6BF9" w:rsidRPr="00172C49">
              <w:rPr>
                <w:b/>
                <w:caps/>
                <w:sz w:val="24"/>
              </w:rPr>
              <w:t>.</w:t>
            </w:r>
          </w:p>
        </w:tc>
        <w:tc>
          <w:tcPr>
            <w:tcW w:w="8876" w:type="dxa"/>
            <w:gridSpan w:val="4"/>
            <w:tcBorders>
              <w:top w:val="nil"/>
              <w:left w:val="nil"/>
              <w:bottom w:val="nil"/>
              <w:right w:val="nil"/>
            </w:tcBorders>
          </w:tcPr>
          <w:p w:rsidR="00384450" w:rsidRPr="00172C49" w:rsidRDefault="00E64010" w:rsidP="00172C49">
            <w:pPr>
              <w:spacing w:before="120" w:after="120"/>
              <w:ind w:right="-77" w:firstLine="0"/>
              <w:jc w:val="left"/>
              <w:rPr>
                <w:b/>
                <w:bCs/>
                <w:caps/>
                <w:sz w:val="24"/>
              </w:rPr>
            </w:pPr>
            <w:r w:rsidRPr="00172C49">
              <w:rPr>
                <w:b/>
                <w:bCs/>
                <w:caps/>
                <w:sz w:val="24"/>
              </w:rPr>
              <w:t>ОРГАНИЗАЦИЯ ДОКУМЕНТООБОРОТА И ИСПОЛНЕНИЯ ДОКУМЕНТОВ</w:t>
            </w:r>
          </w:p>
        </w:tc>
        <w:tc>
          <w:tcPr>
            <w:tcW w:w="780" w:type="dxa"/>
            <w:gridSpan w:val="3"/>
            <w:tcBorders>
              <w:top w:val="nil"/>
              <w:left w:val="nil"/>
              <w:bottom w:val="nil"/>
              <w:right w:val="nil"/>
            </w:tcBorders>
            <w:vAlign w:val="center"/>
          </w:tcPr>
          <w:p w:rsidR="005D6BF9" w:rsidRPr="00172C49" w:rsidRDefault="008071A6" w:rsidP="00172C49">
            <w:pPr>
              <w:spacing w:before="120" w:after="120"/>
              <w:ind w:firstLine="0"/>
              <w:rPr>
                <w:b/>
                <w:caps/>
              </w:rPr>
            </w:pPr>
            <w:r w:rsidRPr="00172C49">
              <w:rPr>
                <w:b/>
                <w:caps/>
              </w:rPr>
              <w:t>3</w:t>
            </w:r>
            <w:r w:rsidR="00705C69" w:rsidRPr="00172C49">
              <w:rPr>
                <w:b/>
                <w:caps/>
              </w:rPr>
              <w:t>5</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E41A57" w:rsidP="00172C49">
            <w:pPr>
              <w:ind w:firstLine="0"/>
              <w:jc w:val="left"/>
              <w:rPr>
                <w:caps/>
              </w:rPr>
            </w:pPr>
            <w:r w:rsidRPr="00172C49">
              <w:rPr>
                <w:caps/>
              </w:rPr>
              <w:t>3</w:t>
            </w:r>
            <w:r w:rsidR="005D6BF9" w:rsidRPr="00172C49">
              <w:rPr>
                <w:caps/>
              </w:rPr>
              <w:t>.1.</w:t>
            </w:r>
          </w:p>
        </w:tc>
        <w:tc>
          <w:tcPr>
            <w:tcW w:w="8876" w:type="dxa"/>
            <w:gridSpan w:val="4"/>
            <w:tcBorders>
              <w:top w:val="nil"/>
              <w:left w:val="nil"/>
              <w:bottom w:val="nil"/>
              <w:right w:val="nil"/>
            </w:tcBorders>
          </w:tcPr>
          <w:p w:rsidR="005D6BF9" w:rsidRPr="00172C49" w:rsidRDefault="00E64010" w:rsidP="00172C49">
            <w:pPr>
              <w:ind w:right="-77" w:firstLine="0"/>
              <w:jc w:val="left"/>
              <w:rPr>
                <w:caps/>
              </w:rPr>
            </w:pPr>
            <w:r w:rsidRPr="00172C49">
              <w:rPr>
                <w:caps/>
              </w:rPr>
              <w:t>ОРГАНИЗАЦИЯ документоОБОРОТА</w:t>
            </w:r>
            <w:r w:rsidR="00A63D5A"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8071A6" w:rsidP="00172C49">
            <w:pPr>
              <w:ind w:firstLine="0"/>
              <w:rPr>
                <w:caps/>
              </w:rPr>
            </w:pPr>
            <w:r w:rsidRPr="00172C49">
              <w:rPr>
                <w:caps/>
              </w:rPr>
              <w:t>3</w:t>
            </w:r>
            <w:r w:rsidR="00705C69" w:rsidRPr="00172C49">
              <w:rPr>
                <w:caps/>
              </w:rPr>
              <w:t>5</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E41A57" w:rsidP="00172C49">
            <w:pPr>
              <w:ind w:firstLine="0"/>
              <w:jc w:val="left"/>
              <w:rPr>
                <w:caps/>
              </w:rPr>
            </w:pPr>
            <w:r w:rsidRPr="00172C49">
              <w:rPr>
                <w:caps/>
              </w:rPr>
              <w:t>3</w:t>
            </w:r>
            <w:r w:rsidR="005D6BF9" w:rsidRPr="00172C49">
              <w:rPr>
                <w:caps/>
              </w:rPr>
              <w:t>.2.</w:t>
            </w:r>
          </w:p>
        </w:tc>
        <w:tc>
          <w:tcPr>
            <w:tcW w:w="8876" w:type="dxa"/>
            <w:gridSpan w:val="4"/>
            <w:tcBorders>
              <w:top w:val="nil"/>
              <w:left w:val="nil"/>
              <w:bottom w:val="nil"/>
              <w:right w:val="nil"/>
            </w:tcBorders>
          </w:tcPr>
          <w:p w:rsidR="005D6BF9" w:rsidRPr="00172C49" w:rsidRDefault="00E64010" w:rsidP="00172C49">
            <w:pPr>
              <w:ind w:right="-77" w:firstLine="0"/>
              <w:jc w:val="left"/>
              <w:rPr>
                <w:caps/>
              </w:rPr>
            </w:pPr>
            <w:r w:rsidRPr="00172C49">
              <w:rPr>
                <w:caps/>
              </w:rPr>
              <w:t>Организация доставки документов</w:t>
            </w:r>
            <w:r w:rsidR="00A63D5A"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8071A6" w:rsidP="00172C49">
            <w:pPr>
              <w:ind w:firstLine="0"/>
              <w:rPr>
                <w:caps/>
              </w:rPr>
            </w:pPr>
            <w:r w:rsidRPr="00172C49">
              <w:rPr>
                <w:caps/>
              </w:rPr>
              <w:t>3</w:t>
            </w:r>
            <w:r w:rsidR="00705C69" w:rsidRPr="00172C49">
              <w:rPr>
                <w:caps/>
              </w:rPr>
              <w:t>6</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E41A57" w:rsidP="00172C49">
            <w:pPr>
              <w:ind w:firstLine="0"/>
              <w:jc w:val="left"/>
              <w:rPr>
                <w:caps/>
              </w:rPr>
            </w:pPr>
            <w:r w:rsidRPr="00172C49">
              <w:rPr>
                <w:caps/>
              </w:rPr>
              <w:t>3</w:t>
            </w:r>
            <w:r w:rsidR="005D6BF9" w:rsidRPr="00172C49">
              <w:rPr>
                <w:caps/>
              </w:rPr>
              <w:t>.3.</w:t>
            </w:r>
          </w:p>
        </w:tc>
        <w:tc>
          <w:tcPr>
            <w:tcW w:w="8876" w:type="dxa"/>
            <w:gridSpan w:val="4"/>
            <w:tcBorders>
              <w:top w:val="nil"/>
              <w:left w:val="nil"/>
              <w:bottom w:val="nil"/>
              <w:right w:val="nil"/>
            </w:tcBorders>
          </w:tcPr>
          <w:p w:rsidR="005D6BF9" w:rsidRPr="00172C49" w:rsidRDefault="00E64010" w:rsidP="00172C49">
            <w:pPr>
              <w:ind w:right="-77" w:firstLine="0"/>
              <w:jc w:val="left"/>
              <w:rPr>
                <w:caps/>
              </w:rPr>
            </w:pPr>
            <w:r w:rsidRPr="00172C49">
              <w:rPr>
                <w:caps/>
              </w:rPr>
              <w:t>Прием, обработка, регистрация и распределение поступающей корреспонденции</w:t>
            </w:r>
            <w:r w:rsidR="002F5894" w:rsidRPr="00172C49">
              <w:rPr>
                <w:caps/>
              </w:rPr>
              <w:t>……………………………………………………………………………………….</w:t>
            </w:r>
          </w:p>
        </w:tc>
        <w:tc>
          <w:tcPr>
            <w:tcW w:w="780" w:type="dxa"/>
            <w:gridSpan w:val="3"/>
            <w:tcBorders>
              <w:top w:val="nil"/>
              <w:left w:val="nil"/>
              <w:bottom w:val="nil"/>
              <w:right w:val="nil"/>
            </w:tcBorders>
            <w:vAlign w:val="center"/>
          </w:tcPr>
          <w:p w:rsidR="005D6BF9" w:rsidRPr="00172C49" w:rsidRDefault="00261DE0" w:rsidP="00172C49">
            <w:pPr>
              <w:ind w:firstLine="0"/>
              <w:rPr>
                <w:caps/>
              </w:rPr>
            </w:pPr>
            <w:r w:rsidRPr="00172C49">
              <w:rPr>
                <w:caps/>
              </w:rPr>
              <w:t>3</w:t>
            </w:r>
            <w:r w:rsidR="00705C69" w:rsidRPr="00172C49">
              <w:rPr>
                <w:caps/>
              </w:rPr>
              <w:t>7</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E41A57" w:rsidP="00172C49">
            <w:pPr>
              <w:ind w:firstLine="0"/>
              <w:jc w:val="left"/>
              <w:rPr>
                <w:caps/>
              </w:rPr>
            </w:pPr>
            <w:r w:rsidRPr="00172C49">
              <w:rPr>
                <w:caps/>
              </w:rPr>
              <w:t>3</w:t>
            </w:r>
            <w:r w:rsidR="005D6BF9" w:rsidRPr="00172C49">
              <w:rPr>
                <w:caps/>
              </w:rPr>
              <w:t>.4.</w:t>
            </w:r>
          </w:p>
        </w:tc>
        <w:tc>
          <w:tcPr>
            <w:tcW w:w="8876" w:type="dxa"/>
            <w:gridSpan w:val="4"/>
            <w:tcBorders>
              <w:top w:val="nil"/>
              <w:left w:val="nil"/>
              <w:bottom w:val="nil"/>
              <w:right w:val="nil"/>
            </w:tcBorders>
          </w:tcPr>
          <w:p w:rsidR="005D6BF9" w:rsidRPr="00172C49" w:rsidRDefault="00F23DB7" w:rsidP="00172C49">
            <w:pPr>
              <w:ind w:right="-77" w:firstLine="0"/>
              <w:jc w:val="left"/>
              <w:rPr>
                <w:caps/>
              </w:rPr>
            </w:pPr>
            <w:r w:rsidRPr="00172C49">
              <w:rPr>
                <w:caps/>
              </w:rPr>
              <w:t>Организация работ</w:t>
            </w:r>
            <w:r w:rsidR="006A7934" w:rsidRPr="00172C49">
              <w:rPr>
                <w:caps/>
              </w:rPr>
              <w:t>ы с документами в ОТДЕЛАХ</w:t>
            </w:r>
            <w:r w:rsidR="00A63D5A" w:rsidRPr="00172C49">
              <w:rPr>
                <w:caps/>
              </w:rPr>
              <w:t>………………</w:t>
            </w:r>
            <w:r w:rsidR="002F5894" w:rsidRPr="00172C49">
              <w:rPr>
                <w:caps/>
              </w:rPr>
              <w:t>…</w:t>
            </w:r>
            <w:r w:rsidR="00A63D5A" w:rsidRPr="00172C49">
              <w:rPr>
                <w:caps/>
              </w:rPr>
              <w:t>………</w:t>
            </w:r>
            <w:r w:rsidR="008C1096" w:rsidRPr="00172C49">
              <w:rPr>
                <w:caps/>
              </w:rPr>
              <w:t>……………</w:t>
            </w:r>
            <w:r w:rsidR="000B6907"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261DE0" w:rsidP="00172C49">
            <w:pPr>
              <w:ind w:firstLine="0"/>
              <w:rPr>
                <w:caps/>
              </w:rPr>
            </w:pPr>
            <w:r w:rsidRPr="00172C49">
              <w:rPr>
                <w:caps/>
              </w:rPr>
              <w:t>4</w:t>
            </w:r>
            <w:r w:rsidR="00705C69" w:rsidRPr="00172C49">
              <w:rPr>
                <w:caps/>
              </w:rPr>
              <w:t>3</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E41A57" w:rsidP="00172C49">
            <w:pPr>
              <w:ind w:firstLine="0"/>
              <w:jc w:val="left"/>
              <w:rPr>
                <w:caps/>
              </w:rPr>
            </w:pPr>
            <w:r w:rsidRPr="00172C49">
              <w:rPr>
                <w:caps/>
              </w:rPr>
              <w:t>3</w:t>
            </w:r>
            <w:r w:rsidR="005D6BF9" w:rsidRPr="00172C49">
              <w:rPr>
                <w:caps/>
              </w:rPr>
              <w:t>.5.</w:t>
            </w:r>
          </w:p>
        </w:tc>
        <w:tc>
          <w:tcPr>
            <w:tcW w:w="8876" w:type="dxa"/>
            <w:gridSpan w:val="4"/>
            <w:tcBorders>
              <w:top w:val="nil"/>
              <w:left w:val="nil"/>
              <w:bottom w:val="nil"/>
              <w:right w:val="nil"/>
            </w:tcBorders>
          </w:tcPr>
          <w:p w:rsidR="005D6BF9" w:rsidRPr="00172C49" w:rsidRDefault="00F23DB7" w:rsidP="00172C49">
            <w:pPr>
              <w:ind w:right="-77" w:firstLine="0"/>
              <w:jc w:val="left"/>
              <w:rPr>
                <w:caps/>
              </w:rPr>
            </w:pPr>
            <w:r w:rsidRPr="00172C49">
              <w:rPr>
                <w:caps/>
              </w:rPr>
              <w:t>Организация обработки и передачи отправляемых документов</w:t>
            </w:r>
            <w:r w:rsidR="00A63D5A"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CA1FA0" w:rsidP="00172C49">
            <w:pPr>
              <w:ind w:firstLine="0"/>
              <w:rPr>
                <w:caps/>
              </w:rPr>
            </w:pPr>
            <w:r w:rsidRPr="00172C49">
              <w:rPr>
                <w:caps/>
              </w:rPr>
              <w:t>4</w:t>
            </w:r>
            <w:r w:rsidR="00705C69" w:rsidRPr="00172C49">
              <w:rPr>
                <w:caps/>
              </w:rPr>
              <w:t>6</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E41A57" w:rsidP="00172C49">
            <w:pPr>
              <w:ind w:firstLine="0"/>
              <w:jc w:val="left"/>
              <w:rPr>
                <w:caps/>
              </w:rPr>
            </w:pPr>
            <w:r w:rsidRPr="00172C49">
              <w:rPr>
                <w:caps/>
              </w:rPr>
              <w:t>3</w:t>
            </w:r>
            <w:r w:rsidR="005D6BF9" w:rsidRPr="00172C49">
              <w:rPr>
                <w:caps/>
              </w:rPr>
              <w:t>.5.1.</w:t>
            </w:r>
          </w:p>
        </w:tc>
        <w:tc>
          <w:tcPr>
            <w:tcW w:w="8876" w:type="dxa"/>
            <w:gridSpan w:val="4"/>
            <w:tcBorders>
              <w:top w:val="nil"/>
              <w:left w:val="nil"/>
              <w:bottom w:val="nil"/>
              <w:right w:val="nil"/>
            </w:tcBorders>
          </w:tcPr>
          <w:p w:rsidR="005D6BF9" w:rsidRPr="00172C49" w:rsidRDefault="00F23DB7" w:rsidP="00172C49">
            <w:pPr>
              <w:ind w:right="-77" w:firstLine="0"/>
              <w:jc w:val="left"/>
              <w:rPr>
                <w:caps/>
              </w:rPr>
            </w:pPr>
            <w:r w:rsidRPr="00172C49">
              <w:rPr>
                <w:caps/>
              </w:rPr>
              <w:t>Отправка корреспонденции почтовой связью</w:t>
            </w:r>
            <w:r w:rsidR="00A63D5A"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CA1FA0" w:rsidP="00172C49">
            <w:pPr>
              <w:ind w:firstLine="0"/>
              <w:rPr>
                <w:caps/>
              </w:rPr>
            </w:pPr>
            <w:r w:rsidRPr="00172C49">
              <w:rPr>
                <w:caps/>
              </w:rPr>
              <w:t>4</w:t>
            </w:r>
            <w:r w:rsidR="00705C69" w:rsidRPr="00172C49">
              <w:rPr>
                <w:caps/>
              </w:rPr>
              <w:t>6</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E41A57" w:rsidP="00172C49">
            <w:pPr>
              <w:ind w:firstLine="0"/>
              <w:jc w:val="left"/>
              <w:rPr>
                <w:caps/>
              </w:rPr>
            </w:pPr>
            <w:r w:rsidRPr="00172C49">
              <w:rPr>
                <w:caps/>
              </w:rPr>
              <w:t>3</w:t>
            </w:r>
            <w:r w:rsidR="005D6BF9" w:rsidRPr="00172C49">
              <w:rPr>
                <w:caps/>
              </w:rPr>
              <w:t>.5.2.</w:t>
            </w:r>
          </w:p>
        </w:tc>
        <w:tc>
          <w:tcPr>
            <w:tcW w:w="8876" w:type="dxa"/>
            <w:gridSpan w:val="4"/>
            <w:tcBorders>
              <w:top w:val="nil"/>
              <w:left w:val="nil"/>
              <w:bottom w:val="nil"/>
              <w:right w:val="nil"/>
            </w:tcBorders>
          </w:tcPr>
          <w:p w:rsidR="005D6BF9" w:rsidRPr="00172C49" w:rsidRDefault="005D6BF9" w:rsidP="00172C49">
            <w:pPr>
              <w:ind w:right="-77" w:firstLine="0"/>
              <w:jc w:val="left"/>
              <w:rPr>
                <w:caps/>
              </w:rPr>
            </w:pPr>
            <w:r w:rsidRPr="00172C49">
              <w:rPr>
                <w:caps/>
              </w:rPr>
              <w:t>Телеграмма…………………………</w:t>
            </w:r>
            <w:r w:rsidR="000B6907" w:rsidRPr="00172C49">
              <w:rPr>
                <w:caps/>
              </w:rPr>
              <w:t>……..</w:t>
            </w:r>
            <w:r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CA1FA0" w:rsidP="00172C49">
            <w:pPr>
              <w:ind w:firstLine="0"/>
              <w:rPr>
                <w:caps/>
              </w:rPr>
            </w:pPr>
            <w:r w:rsidRPr="00172C49">
              <w:rPr>
                <w:caps/>
              </w:rPr>
              <w:t>4</w:t>
            </w:r>
            <w:r w:rsidR="00705C69" w:rsidRPr="00172C49">
              <w:rPr>
                <w:caps/>
              </w:rPr>
              <w:t>7</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E41A57" w:rsidP="00172C49">
            <w:pPr>
              <w:ind w:firstLine="0"/>
              <w:jc w:val="left"/>
              <w:rPr>
                <w:caps/>
              </w:rPr>
            </w:pPr>
            <w:r w:rsidRPr="00172C49">
              <w:rPr>
                <w:caps/>
              </w:rPr>
              <w:t>3</w:t>
            </w:r>
            <w:r w:rsidR="005D6BF9" w:rsidRPr="00172C49">
              <w:rPr>
                <w:caps/>
              </w:rPr>
              <w:t>.5.3.</w:t>
            </w:r>
          </w:p>
        </w:tc>
        <w:tc>
          <w:tcPr>
            <w:tcW w:w="8876" w:type="dxa"/>
            <w:gridSpan w:val="4"/>
            <w:tcBorders>
              <w:top w:val="nil"/>
              <w:left w:val="nil"/>
              <w:bottom w:val="nil"/>
              <w:right w:val="nil"/>
            </w:tcBorders>
          </w:tcPr>
          <w:p w:rsidR="005D6BF9" w:rsidRPr="00172C49" w:rsidRDefault="005D6BF9" w:rsidP="00172C49">
            <w:pPr>
              <w:ind w:right="-77" w:firstLine="0"/>
              <w:jc w:val="left"/>
              <w:rPr>
                <w:caps/>
              </w:rPr>
            </w:pPr>
            <w:r w:rsidRPr="00172C49">
              <w:rPr>
                <w:caps/>
              </w:rPr>
              <w:t>Телефонограмма……………………………………………………………………………………….</w:t>
            </w:r>
            <w:r w:rsidR="00244CA6" w:rsidRPr="00172C49">
              <w:rPr>
                <w:caps/>
              </w:rPr>
              <w:t>..</w:t>
            </w:r>
          </w:p>
        </w:tc>
        <w:tc>
          <w:tcPr>
            <w:tcW w:w="780" w:type="dxa"/>
            <w:gridSpan w:val="3"/>
            <w:tcBorders>
              <w:top w:val="nil"/>
              <w:left w:val="nil"/>
              <w:bottom w:val="nil"/>
              <w:right w:val="nil"/>
            </w:tcBorders>
            <w:vAlign w:val="center"/>
          </w:tcPr>
          <w:p w:rsidR="005D6BF9" w:rsidRPr="00172C49" w:rsidRDefault="00843BD4" w:rsidP="00172C49">
            <w:pPr>
              <w:ind w:firstLine="0"/>
              <w:rPr>
                <w:caps/>
              </w:rPr>
            </w:pPr>
            <w:r w:rsidRPr="00172C49">
              <w:rPr>
                <w:caps/>
              </w:rPr>
              <w:t>4</w:t>
            </w:r>
            <w:r w:rsidR="00705C69" w:rsidRPr="00172C49">
              <w:rPr>
                <w:caps/>
              </w:rPr>
              <w:t>8</w:t>
            </w:r>
          </w:p>
        </w:tc>
      </w:tr>
      <w:tr w:rsidR="0087248F" w:rsidRPr="00172C49" w:rsidTr="00CB0FD3">
        <w:trPr>
          <w:gridAfter w:val="1"/>
          <w:wAfter w:w="173" w:type="dxa"/>
          <w:cantSplit/>
        </w:trPr>
        <w:tc>
          <w:tcPr>
            <w:tcW w:w="966" w:type="dxa"/>
            <w:tcBorders>
              <w:top w:val="nil"/>
              <w:left w:val="nil"/>
              <w:bottom w:val="nil"/>
              <w:right w:val="nil"/>
            </w:tcBorders>
          </w:tcPr>
          <w:p w:rsidR="0087248F" w:rsidRPr="00172C49" w:rsidRDefault="0087248F" w:rsidP="00172C49">
            <w:pPr>
              <w:ind w:firstLine="0"/>
              <w:jc w:val="left"/>
              <w:rPr>
                <w:caps/>
              </w:rPr>
            </w:pPr>
            <w:r w:rsidRPr="00172C49">
              <w:rPr>
                <w:caps/>
              </w:rPr>
              <w:t>3.5.4.</w:t>
            </w:r>
          </w:p>
        </w:tc>
        <w:tc>
          <w:tcPr>
            <w:tcW w:w="8876" w:type="dxa"/>
            <w:gridSpan w:val="4"/>
            <w:tcBorders>
              <w:top w:val="nil"/>
              <w:left w:val="nil"/>
              <w:bottom w:val="nil"/>
              <w:right w:val="nil"/>
            </w:tcBorders>
          </w:tcPr>
          <w:p w:rsidR="0087248F" w:rsidRPr="00172C49" w:rsidRDefault="0087248F" w:rsidP="00172C49">
            <w:pPr>
              <w:ind w:right="-77" w:firstLine="0"/>
              <w:jc w:val="left"/>
              <w:rPr>
                <w:caps/>
              </w:rPr>
            </w:pPr>
            <w:r w:rsidRPr="00172C49">
              <w:rPr>
                <w:caps/>
              </w:rPr>
              <w:t>Прием и обработка документов, поступающих по каналам электронной почты и факсимильной связи…………………………………………………………………</w:t>
            </w:r>
            <w:r w:rsidR="008C1096" w:rsidRPr="00172C49">
              <w:rPr>
                <w:caps/>
              </w:rPr>
              <w:t>…</w:t>
            </w:r>
            <w:r w:rsidR="00244CA6" w:rsidRPr="00172C49">
              <w:rPr>
                <w:caps/>
              </w:rPr>
              <w:t>..</w:t>
            </w:r>
          </w:p>
        </w:tc>
        <w:tc>
          <w:tcPr>
            <w:tcW w:w="780" w:type="dxa"/>
            <w:gridSpan w:val="3"/>
            <w:tcBorders>
              <w:top w:val="nil"/>
              <w:left w:val="nil"/>
              <w:bottom w:val="nil"/>
              <w:right w:val="nil"/>
            </w:tcBorders>
            <w:vAlign w:val="center"/>
          </w:tcPr>
          <w:p w:rsidR="004555C1" w:rsidRPr="00172C49" w:rsidRDefault="004555C1" w:rsidP="00172C49">
            <w:pPr>
              <w:ind w:firstLine="0"/>
              <w:rPr>
                <w:caps/>
              </w:rPr>
            </w:pPr>
          </w:p>
          <w:p w:rsidR="0087248F" w:rsidRPr="00172C49" w:rsidRDefault="00705C69" w:rsidP="00172C49">
            <w:pPr>
              <w:ind w:firstLine="0"/>
              <w:rPr>
                <w:caps/>
              </w:rPr>
            </w:pPr>
            <w:r w:rsidRPr="00172C49">
              <w:rPr>
                <w:caps/>
              </w:rPr>
              <w:t>49</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E41A57" w:rsidP="00172C49">
            <w:pPr>
              <w:ind w:firstLine="0"/>
              <w:jc w:val="left"/>
              <w:rPr>
                <w:caps/>
              </w:rPr>
            </w:pPr>
            <w:r w:rsidRPr="00172C49">
              <w:rPr>
                <w:caps/>
              </w:rPr>
              <w:t>3</w:t>
            </w:r>
            <w:r w:rsidR="005D6BF9" w:rsidRPr="00172C49">
              <w:rPr>
                <w:caps/>
              </w:rPr>
              <w:t>.6.</w:t>
            </w:r>
          </w:p>
        </w:tc>
        <w:tc>
          <w:tcPr>
            <w:tcW w:w="8876" w:type="dxa"/>
            <w:gridSpan w:val="4"/>
            <w:tcBorders>
              <w:top w:val="nil"/>
              <w:left w:val="nil"/>
              <w:bottom w:val="nil"/>
              <w:right w:val="nil"/>
            </w:tcBorders>
          </w:tcPr>
          <w:p w:rsidR="005D6BF9" w:rsidRPr="00172C49" w:rsidRDefault="005D6BF9" w:rsidP="00172C49">
            <w:pPr>
              <w:ind w:right="-77" w:firstLine="0"/>
              <w:jc w:val="left"/>
              <w:rPr>
                <w:caps/>
              </w:rPr>
            </w:pPr>
            <w:r w:rsidRPr="00172C49">
              <w:rPr>
                <w:caps/>
              </w:rPr>
              <w:t>Порядок прохождения внутренних документов…………………….…………………...</w:t>
            </w:r>
            <w:r w:rsidR="00244CA6" w:rsidRPr="00172C49">
              <w:rPr>
                <w:caps/>
              </w:rPr>
              <w:t>..</w:t>
            </w:r>
          </w:p>
        </w:tc>
        <w:tc>
          <w:tcPr>
            <w:tcW w:w="780" w:type="dxa"/>
            <w:gridSpan w:val="3"/>
            <w:tcBorders>
              <w:top w:val="nil"/>
              <w:left w:val="nil"/>
              <w:bottom w:val="nil"/>
              <w:right w:val="nil"/>
            </w:tcBorders>
            <w:vAlign w:val="center"/>
          </w:tcPr>
          <w:p w:rsidR="005D6BF9" w:rsidRPr="00172C49" w:rsidRDefault="00705C69" w:rsidP="00172C49">
            <w:pPr>
              <w:ind w:firstLine="0"/>
              <w:rPr>
                <w:caps/>
              </w:rPr>
            </w:pPr>
            <w:r w:rsidRPr="00172C49">
              <w:rPr>
                <w:caps/>
              </w:rPr>
              <w:t>51</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E41A57" w:rsidP="00172C49">
            <w:pPr>
              <w:ind w:firstLine="0"/>
              <w:jc w:val="left"/>
              <w:rPr>
                <w:caps/>
              </w:rPr>
            </w:pPr>
            <w:r w:rsidRPr="00172C49">
              <w:rPr>
                <w:caps/>
              </w:rPr>
              <w:t>3</w:t>
            </w:r>
            <w:r w:rsidR="005D6BF9" w:rsidRPr="00172C49">
              <w:rPr>
                <w:caps/>
              </w:rPr>
              <w:t>.7.</w:t>
            </w:r>
          </w:p>
        </w:tc>
        <w:tc>
          <w:tcPr>
            <w:tcW w:w="8876" w:type="dxa"/>
            <w:gridSpan w:val="4"/>
            <w:tcBorders>
              <w:top w:val="nil"/>
              <w:left w:val="nil"/>
              <w:bottom w:val="nil"/>
              <w:right w:val="nil"/>
            </w:tcBorders>
          </w:tcPr>
          <w:p w:rsidR="005D6BF9" w:rsidRPr="00172C49" w:rsidRDefault="005D6BF9" w:rsidP="00172C49">
            <w:pPr>
              <w:ind w:right="-77" w:firstLine="0"/>
              <w:jc w:val="left"/>
              <w:rPr>
                <w:caps/>
              </w:rPr>
            </w:pPr>
            <w:r w:rsidRPr="00172C49">
              <w:rPr>
                <w:caps/>
              </w:rPr>
              <w:t>Порядок работы с документами с ПОМЕТКОЙ «ДЛЯ СЛУЖЕБНОГ</w:t>
            </w:r>
            <w:r w:rsidR="000B6907" w:rsidRPr="00172C49">
              <w:rPr>
                <w:caps/>
              </w:rPr>
              <w:t>О ПОЛЬЗОВАНИЯ»</w:t>
            </w:r>
            <w:r w:rsidR="00244CA6" w:rsidRPr="00172C49">
              <w:rPr>
                <w:caps/>
              </w:rPr>
              <w:t>.</w:t>
            </w:r>
          </w:p>
        </w:tc>
        <w:tc>
          <w:tcPr>
            <w:tcW w:w="780" w:type="dxa"/>
            <w:gridSpan w:val="3"/>
            <w:tcBorders>
              <w:top w:val="nil"/>
              <w:left w:val="nil"/>
              <w:bottom w:val="nil"/>
              <w:right w:val="nil"/>
            </w:tcBorders>
            <w:vAlign w:val="center"/>
          </w:tcPr>
          <w:p w:rsidR="005D6BF9" w:rsidRPr="00172C49" w:rsidRDefault="009C3560" w:rsidP="00172C49">
            <w:pPr>
              <w:ind w:firstLine="0"/>
              <w:rPr>
                <w:caps/>
              </w:rPr>
            </w:pPr>
            <w:r w:rsidRPr="00172C49">
              <w:rPr>
                <w:caps/>
              </w:rPr>
              <w:t>5</w:t>
            </w:r>
            <w:r w:rsidR="00132180" w:rsidRPr="00172C49">
              <w:rPr>
                <w:caps/>
              </w:rPr>
              <w:t>2</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E41A57" w:rsidP="00172C49">
            <w:pPr>
              <w:ind w:firstLine="0"/>
              <w:jc w:val="left"/>
              <w:rPr>
                <w:caps/>
              </w:rPr>
            </w:pPr>
            <w:r w:rsidRPr="00172C49">
              <w:rPr>
                <w:caps/>
              </w:rPr>
              <w:t>3</w:t>
            </w:r>
            <w:r w:rsidR="005D6BF9" w:rsidRPr="00172C49">
              <w:rPr>
                <w:caps/>
              </w:rPr>
              <w:t>.</w:t>
            </w:r>
            <w:r w:rsidR="0087248F" w:rsidRPr="00172C49">
              <w:rPr>
                <w:caps/>
              </w:rPr>
              <w:t>8</w:t>
            </w:r>
            <w:r w:rsidR="005D6BF9" w:rsidRPr="00172C49">
              <w:rPr>
                <w:caps/>
              </w:rPr>
              <w:t>.</w:t>
            </w:r>
          </w:p>
        </w:tc>
        <w:tc>
          <w:tcPr>
            <w:tcW w:w="8876" w:type="dxa"/>
            <w:gridSpan w:val="4"/>
            <w:tcBorders>
              <w:top w:val="nil"/>
              <w:left w:val="nil"/>
              <w:bottom w:val="nil"/>
              <w:right w:val="nil"/>
            </w:tcBorders>
          </w:tcPr>
          <w:p w:rsidR="005D6BF9" w:rsidRPr="00172C49" w:rsidRDefault="005D6BF9" w:rsidP="00172C49">
            <w:pPr>
              <w:ind w:right="-77" w:firstLine="0"/>
              <w:jc w:val="left"/>
              <w:rPr>
                <w:caps/>
              </w:rPr>
            </w:pPr>
            <w:r w:rsidRPr="00172C49">
              <w:rPr>
                <w:caps/>
              </w:rPr>
              <w:t>Печатание, копирование и тиражирование документов……………………………</w:t>
            </w:r>
            <w:r w:rsidR="00244CA6" w:rsidRPr="00172C49">
              <w:rPr>
                <w:caps/>
              </w:rPr>
              <w:t>…</w:t>
            </w:r>
          </w:p>
        </w:tc>
        <w:tc>
          <w:tcPr>
            <w:tcW w:w="780" w:type="dxa"/>
            <w:gridSpan w:val="3"/>
            <w:tcBorders>
              <w:top w:val="nil"/>
              <w:left w:val="nil"/>
              <w:bottom w:val="nil"/>
              <w:right w:val="nil"/>
            </w:tcBorders>
            <w:vAlign w:val="center"/>
          </w:tcPr>
          <w:p w:rsidR="005D6BF9" w:rsidRPr="00172C49" w:rsidRDefault="00705C69" w:rsidP="00172C49">
            <w:pPr>
              <w:ind w:firstLine="0"/>
              <w:rPr>
                <w:caps/>
              </w:rPr>
            </w:pPr>
            <w:r w:rsidRPr="00172C49">
              <w:rPr>
                <w:caps/>
              </w:rPr>
              <w:t>54</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E41A57" w:rsidP="00172C49">
            <w:pPr>
              <w:ind w:firstLine="0"/>
              <w:jc w:val="left"/>
              <w:rPr>
                <w:caps/>
              </w:rPr>
            </w:pPr>
            <w:r w:rsidRPr="00172C49">
              <w:rPr>
                <w:caps/>
              </w:rPr>
              <w:t>3</w:t>
            </w:r>
            <w:r w:rsidR="005D6BF9" w:rsidRPr="00172C49">
              <w:rPr>
                <w:caps/>
              </w:rPr>
              <w:t>.</w:t>
            </w:r>
            <w:r w:rsidR="00291E9E" w:rsidRPr="00172C49">
              <w:rPr>
                <w:caps/>
              </w:rPr>
              <w:t>9</w:t>
            </w:r>
            <w:r w:rsidR="005D6BF9" w:rsidRPr="00172C49">
              <w:rPr>
                <w:caps/>
              </w:rPr>
              <w:t>.</w:t>
            </w:r>
          </w:p>
        </w:tc>
        <w:tc>
          <w:tcPr>
            <w:tcW w:w="8876" w:type="dxa"/>
            <w:gridSpan w:val="4"/>
            <w:tcBorders>
              <w:top w:val="nil"/>
              <w:left w:val="nil"/>
              <w:bottom w:val="nil"/>
              <w:right w:val="nil"/>
            </w:tcBorders>
          </w:tcPr>
          <w:p w:rsidR="005D6BF9" w:rsidRPr="00172C49" w:rsidRDefault="005D6BF9" w:rsidP="00172C49">
            <w:pPr>
              <w:ind w:right="-77" w:firstLine="0"/>
              <w:jc w:val="left"/>
              <w:rPr>
                <w:caps/>
              </w:rPr>
            </w:pPr>
            <w:r w:rsidRPr="00172C49">
              <w:rPr>
                <w:caps/>
              </w:rPr>
              <w:t>Учет количества документов…………</w:t>
            </w:r>
            <w:r w:rsidR="000B6907" w:rsidRPr="00172C49">
              <w:rPr>
                <w:caps/>
              </w:rPr>
              <w:t>…..</w:t>
            </w:r>
            <w:r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85304A" w:rsidP="00172C49">
            <w:pPr>
              <w:ind w:firstLine="0"/>
              <w:rPr>
                <w:caps/>
              </w:rPr>
            </w:pPr>
            <w:r w:rsidRPr="00172C49">
              <w:rPr>
                <w:caps/>
              </w:rPr>
              <w:t>5</w:t>
            </w:r>
            <w:r w:rsidR="00705C69" w:rsidRPr="00172C49">
              <w:rPr>
                <w:caps/>
              </w:rPr>
              <w:t>5</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E41A57" w:rsidP="00172C49">
            <w:pPr>
              <w:ind w:firstLine="0"/>
              <w:jc w:val="left"/>
              <w:rPr>
                <w:caps/>
              </w:rPr>
            </w:pPr>
            <w:r w:rsidRPr="00172C49">
              <w:rPr>
                <w:caps/>
              </w:rPr>
              <w:t>3</w:t>
            </w:r>
            <w:r w:rsidR="005D6BF9" w:rsidRPr="00172C49">
              <w:rPr>
                <w:caps/>
              </w:rPr>
              <w:t>.1</w:t>
            </w:r>
            <w:r w:rsidR="00291E9E" w:rsidRPr="00172C49">
              <w:rPr>
                <w:caps/>
              </w:rPr>
              <w:t>0</w:t>
            </w:r>
            <w:r w:rsidR="005D6BF9" w:rsidRPr="00172C49">
              <w:rPr>
                <w:caps/>
              </w:rPr>
              <w:t>.</w:t>
            </w:r>
          </w:p>
        </w:tc>
        <w:tc>
          <w:tcPr>
            <w:tcW w:w="8876" w:type="dxa"/>
            <w:gridSpan w:val="4"/>
            <w:tcBorders>
              <w:top w:val="nil"/>
              <w:left w:val="nil"/>
              <w:bottom w:val="nil"/>
              <w:right w:val="nil"/>
            </w:tcBorders>
          </w:tcPr>
          <w:p w:rsidR="005D6BF9" w:rsidRPr="00172C49" w:rsidRDefault="005D6BF9" w:rsidP="00172C49">
            <w:pPr>
              <w:ind w:right="-77" w:firstLine="0"/>
              <w:jc w:val="left"/>
              <w:rPr>
                <w:caps/>
              </w:rPr>
            </w:pPr>
            <w:r w:rsidRPr="00172C49">
              <w:rPr>
                <w:caps/>
              </w:rPr>
              <w:t>Работа исполнителей с документами…</w:t>
            </w:r>
            <w:r w:rsidR="000B6907" w:rsidRPr="00172C49">
              <w:rPr>
                <w:caps/>
              </w:rPr>
              <w:t>……..</w:t>
            </w:r>
            <w:r w:rsidRPr="00172C49">
              <w:rPr>
                <w:caps/>
              </w:rPr>
              <w:t>……………………………………………</w:t>
            </w:r>
            <w:r w:rsidR="00244CA6" w:rsidRPr="00172C49">
              <w:rPr>
                <w:caps/>
              </w:rPr>
              <w:t>….</w:t>
            </w:r>
          </w:p>
        </w:tc>
        <w:tc>
          <w:tcPr>
            <w:tcW w:w="780" w:type="dxa"/>
            <w:gridSpan w:val="3"/>
            <w:tcBorders>
              <w:top w:val="nil"/>
              <w:left w:val="nil"/>
              <w:bottom w:val="nil"/>
              <w:right w:val="nil"/>
            </w:tcBorders>
            <w:vAlign w:val="center"/>
          </w:tcPr>
          <w:p w:rsidR="005D6BF9" w:rsidRPr="00172C49" w:rsidRDefault="0085304A" w:rsidP="00172C49">
            <w:pPr>
              <w:ind w:firstLine="0"/>
              <w:rPr>
                <w:caps/>
              </w:rPr>
            </w:pPr>
            <w:r w:rsidRPr="00172C49">
              <w:rPr>
                <w:caps/>
              </w:rPr>
              <w:t>5</w:t>
            </w:r>
            <w:r w:rsidR="00705C69" w:rsidRPr="00172C49">
              <w:rPr>
                <w:caps/>
              </w:rPr>
              <w:t>5</w:t>
            </w:r>
          </w:p>
        </w:tc>
      </w:tr>
      <w:tr w:rsidR="005D6BF9" w:rsidRPr="00172C49" w:rsidTr="00CB0FD3">
        <w:trPr>
          <w:gridAfter w:val="1"/>
          <w:wAfter w:w="173" w:type="dxa"/>
          <w:cantSplit/>
        </w:trPr>
        <w:tc>
          <w:tcPr>
            <w:tcW w:w="966" w:type="dxa"/>
            <w:tcBorders>
              <w:top w:val="nil"/>
              <w:left w:val="nil"/>
              <w:bottom w:val="nil"/>
              <w:right w:val="nil"/>
            </w:tcBorders>
          </w:tcPr>
          <w:p w:rsidR="005D6BF9" w:rsidRPr="00172C49" w:rsidRDefault="00E41A57" w:rsidP="00172C49">
            <w:pPr>
              <w:ind w:firstLine="0"/>
              <w:jc w:val="left"/>
              <w:rPr>
                <w:caps/>
              </w:rPr>
            </w:pPr>
            <w:r w:rsidRPr="00172C49">
              <w:rPr>
                <w:caps/>
              </w:rPr>
              <w:t>3</w:t>
            </w:r>
            <w:r w:rsidR="005D6BF9" w:rsidRPr="00172C49">
              <w:rPr>
                <w:caps/>
              </w:rPr>
              <w:t>.</w:t>
            </w:r>
            <w:r w:rsidR="00B210D8" w:rsidRPr="00172C49">
              <w:rPr>
                <w:caps/>
              </w:rPr>
              <w:t>1</w:t>
            </w:r>
            <w:r w:rsidR="00291E9E" w:rsidRPr="00172C49">
              <w:rPr>
                <w:caps/>
              </w:rPr>
              <w:t>1</w:t>
            </w:r>
            <w:r w:rsidR="005D6BF9" w:rsidRPr="00172C49">
              <w:rPr>
                <w:caps/>
              </w:rPr>
              <w:t>.</w:t>
            </w:r>
          </w:p>
        </w:tc>
        <w:tc>
          <w:tcPr>
            <w:tcW w:w="8876" w:type="dxa"/>
            <w:gridSpan w:val="4"/>
            <w:tcBorders>
              <w:top w:val="nil"/>
              <w:left w:val="nil"/>
              <w:bottom w:val="nil"/>
              <w:right w:val="nil"/>
            </w:tcBorders>
          </w:tcPr>
          <w:p w:rsidR="005D6BF9" w:rsidRPr="00172C49" w:rsidRDefault="005D6BF9" w:rsidP="00172C49">
            <w:pPr>
              <w:ind w:right="-77" w:firstLine="0"/>
              <w:jc w:val="left"/>
              <w:rPr>
                <w:caps/>
              </w:rPr>
            </w:pPr>
            <w:r w:rsidRPr="00172C49">
              <w:rPr>
                <w:caps/>
              </w:rPr>
              <w:t xml:space="preserve">Работа с обращениями </w:t>
            </w:r>
            <w:r w:rsidR="00024E12" w:rsidRPr="00172C49">
              <w:rPr>
                <w:caps/>
              </w:rPr>
              <w:t>граждан</w:t>
            </w:r>
            <w:r w:rsidRPr="00172C49">
              <w:rPr>
                <w:caps/>
              </w:rPr>
              <w:t>…</w:t>
            </w:r>
            <w:r w:rsidR="000B6907" w:rsidRPr="00172C49">
              <w:rPr>
                <w:caps/>
              </w:rPr>
              <w:t>..</w:t>
            </w:r>
            <w:r w:rsidRPr="00172C49">
              <w:rPr>
                <w:caps/>
              </w:rPr>
              <w:t>……………………………………</w:t>
            </w:r>
            <w:r w:rsidR="00244CA6" w:rsidRPr="00172C49">
              <w:rPr>
                <w:caps/>
              </w:rPr>
              <w:t>…</w:t>
            </w:r>
            <w:r w:rsidR="00024E12" w:rsidRPr="00172C49">
              <w:rPr>
                <w:caps/>
              </w:rPr>
              <w:t>……………………..</w:t>
            </w:r>
          </w:p>
        </w:tc>
        <w:tc>
          <w:tcPr>
            <w:tcW w:w="780" w:type="dxa"/>
            <w:gridSpan w:val="3"/>
            <w:tcBorders>
              <w:top w:val="nil"/>
              <w:left w:val="nil"/>
              <w:bottom w:val="nil"/>
              <w:right w:val="nil"/>
            </w:tcBorders>
            <w:vAlign w:val="center"/>
          </w:tcPr>
          <w:p w:rsidR="00745B10" w:rsidRPr="00172C49" w:rsidRDefault="0085304A" w:rsidP="00172C49">
            <w:pPr>
              <w:ind w:firstLine="0"/>
              <w:rPr>
                <w:caps/>
              </w:rPr>
            </w:pPr>
            <w:r w:rsidRPr="00172C49">
              <w:rPr>
                <w:caps/>
              </w:rPr>
              <w:t>5</w:t>
            </w:r>
            <w:r w:rsidR="00705C69" w:rsidRPr="00172C49">
              <w:rPr>
                <w:caps/>
              </w:rPr>
              <w:t>7</w:t>
            </w:r>
          </w:p>
        </w:tc>
      </w:tr>
      <w:tr w:rsidR="00745B10" w:rsidRPr="00172C49" w:rsidTr="00CB0FD3">
        <w:trPr>
          <w:gridAfter w:val="1"/>
          <w:wAfter w:w="173" w:type="dxa"/>
          <w:cantSplit/>
        </w:trPr>
        <w:tc>
          <w:tcPr>
            <w:tcW w:w="966" w:type="dxa"/>
            <w:tcBorders>
              <w:top w:val="nil"/>
              <w:left w:val="nil"/>
              <w:bottom w:val="nil"/>
              <w:right w:val="nil"/>
            </w:tcBorders>
          </w:tcPr>
          <w:p w:rsidR="00745B10" w:rsidRPr="00172C49" w:rsidRDefault="00745B10" w:rsidP="00172C49">
            <w:pPr>
              <w:ind w:left="6" w:right="-108" w:firstLine="0"/>
              <w:jc w:val="left"/>
              <w:rPr>
                <w:caps/>
                <w:sz w:val="16"/>
              </w:rPr>
            </w:pPr>
            <w:r w:rsidRPr="00172C49">
              <w:rPr>
                <w:caps/>
              </w:rPr>
              <w:t>3.11.1</w:t>
            </w:r>
            <w:r w:rsidR="00BC6F83" w:rsidRPr="00172C49">
              <w:rPr>
                <w:caps/>
              </w:rPr>
              <w:t>.</w:t>
            </w:r>
          </w:p>
        </w:tc>
        <w:tc>
          <w:tcPr>
            <w:tcW w:w="8876" w:type="dxa"/>
            <w:gridSpan w:val="4"/>
            <w:tcBorders>
              <w:top w:val="nil"/>
              <w:left w:val="nil"/>
              <w:bottom w:val="nil"/>
              <w:right w:val="nil"/>
            </w:tcBorders>
          </w:tcPr>
          <w:p w:rsidR="00745B10" w:rsidRPr="00172C49" w:rsidRDefault="00745B10" w:rsidP="00172C49">
            <w:pPr>
              <w:ind w:right="-77" w:firstLine="0"/>
              <w:jc w:val="left"/>
              <w:rPr>
                <w:caps/>
              </w:rPr>
            </w:pPr>
            <w:r w:rsidRPr="00172C49">
              <w:rPr>
                <w:caps/>
              </w:rPr>
              <w:t>ОБЩИЕ ПОЛОЖЕНИЯ……………………………………………................................................................</w:t>
            </w:r>
          </w:p>
        </w:tc>
        <w:tc>
          <w:tcPr>
            <w:tcW w:w="780" w:type="dxa"/>
            <w:gridSpan w:val="3"/>
            <w:tcBorders>
              <w:top w:val="nil"/>
              <w:left w:val="nil"/>
              <w:bottom w:val="nil"/>
              <w:right w:val="nil"/>
            </w:tcBorders>
            <w:vAlign w:val="center"/>
          </w:tcPr>
          <w:p w:rsidR="00745B10" w:rsidRPr="00172C49" w:rsidRDefault="00705C69" w:rsidP="00172C49">
            <w:pPr>
              <w:ind w:firstLine="0"/>
              <w:rPr>
                <w:caps/>
              </w:rPr>
            </w:pPr>
            <w:r w:rsidRPr="00172C49">
              <w:rPr>
                <w:caps/>
              </w:rPr>
              <w:t>57</w:t>
            </w:r>
          </w:p>
        </w:tc>
      </w:tr>
      <w:tr w:rsidR="00745B10" w:rsidRPr="00172C49" w:rsidTr="00CB0FD3">
        <w:trPr>
          <w:gridAfter w:val="1"/>
          <w:wAfter w:w="173" w:type="dxa"/>
          <w:cantSplit/>
          <w:trHeight w:val="177"/>
        </w:trPr>
        <w:tc>
          <w:tcPr>
            <w:tcW w:w="966" w:type="dxa"/>
            <w:tcBorders>
              <w:top w:val="nil"/>
              <w:left w:val="nil"/>
              <w:bottom w:val="nil"/>
              <w:right w:val="nil"/>
            </w:tcBorders>
          </w:tcPr>
          <w:p w:rsidR="00745B10" w:rsidRPr="00172C49" w:rsidRDefault="00745B10" w:rsidP="00172C49">
            <w:pPr>
              <w:ind w:left="6" w:right="-108" w:firstLine="0"/>
              <w:jc w:val="left"/>
              <w:rPr>
                <w:caps/>
              </w:rPr>
            </w:pPr>
            <w:r w:rsidRPr="00172C49">
              <w:rPr>
                <w:caps/>
              </w:rPr>
              <w:t>3.11.2</w:t>
            </w:r>
            <w:r w:rsidR="00BC6F83" w:rsidRPr="00172C49">
              <w:rPr>
                <w:caps/>
              </w:rPr>
              <w:t>.</w:t>
            </w:r>
          </w:p>
        </w:tc>
        <w:tc>
          <w:tcPr>
            <w:tcW w:w="8876" w:type="dxa"/>
            <w:gridSpan w:val="4"/>
            <w:tcBorders>
              <w:top w:val="nil"/>
              <w:left w:val="nil"/>
              <w:bottom w:val="nil"/>
              <w:right w:val="nil"/>
            </w:tcBorders>
          </w:tcPr>
          <w:p w:rsidR="00745B10" w:rsidRPr="00172C49" w:rsidRDefault="007B4C40" w:rsidP="00172C49">
            <w:pPr>
              <w:ind w:right="-77" w:firstLine="0"/>
              <w:jc w:val="left"/>
              <w:rPr>
                <w:caps/>
              </w:rPr>
            </w:pPr>
            <w:r w:rsidRPr="00172C49">
              <w:rPr>
                <w:caps/>
              </w:rPr>
              <w:t>ПОвторные письма</w:t>
            </w:r>
            <w:r w:rsidR="00745B10" w:rsidRPr="00172C49">
              <w:rPr>
                <w:caps/>
              </w:rPr>
              <w:t>………………………………..</w:t>
            </w:r>
            <w:r w:rsidRPr="00172C49">
              <w:rPr>
                <w:caps/>
              </w:rPr>
              <w:t>……………………………………………………</w:t>
            </w:r>
          </w:p>
        </w:tc>
        <w:tc>
          <w:tcPr>
            <w:tcW w:w="780" w:type="dxa"/>
            <w:gridSpan w:val="3"/>
            <w:tcBorders>
              <w:top w:val="nil"/>
              <w:left w:val="nil"/>
              <w:bottom w:val="nil"/>
              <w:right w:val="nil"/>
            </w:tcBorders>
            <w:vAlign w:val="center"/>
          </w:tcPr>
          <w:p w:rsidR="00745B10" w:rsidRPr="00172C49" w:rsidRDefault="00705C69" w:rsidP="00172C49">
            <w:pPr>
              <w:ind w:firstLine="0"/>
              <w:rPr>
                <w:caps/>
              </w:rPr>
            </w:pPr>
            <w:r w:rsidRPr="00172C49">
              <w:rPr>
                <w:caps/>
              </w:rPr>
              <w:t>58</w:t>
            </w:r>
          </w:p>
        </w:tc>
      </w:tr>
      <w:tr w:rsidR="00745B10" w:rsidRPr="00172C49" w:rsidTr="00CB0FD3">
        <w:trPr>
          <w:gridAfter w:val="1"/>
          <w:wAfter w:w="173" w:type="dxa"/>
          <w:cantSplit/>
          <w:trHeight w:val="74"/>
        </w:trPr>
        <w:tc>
          <w:tcPr>
            <w:tcW w:w="966" w:type="dxa"/>
            <w:tcBorders>
              <w:top w:val="nil"/>
              <w:left w:val="nil"/>
              <w:bottom w:val="nil"/>
              <w:right w:val="nil"/>
            </w:tcBorders>
          </w:tcPr>
          <w:p w:rsidR="00745B10" w:rsidRPr="00172C49" w:rsidRDefault="00745B10" w:rsidP="00172C49">
            <w:pPr>
              <w:ind w:left="6" w:right="-108" w:firstLine="0"/>
              <w:jc w:val="left"/>
              <w:rPr>
                <w:caps/>
              </w:rPr>
            </w:pPr>
            <w:r w:rsidRPr="00172C49">
              <w:rPr>
                <w:caps/>
              </w:rPr>
              <w:t>3.11.3</w:t>
            </w:r>
            <w:r w:rsidR="00BC6F83" w:rsidRPr="00172C49">
              <w:rPr>
                <w:caps/>
              </w:rPr>
              <w:t>.</w:t>
            </w:r>
          </w:p>
        </w:tc>
        <w:tc>
          <w:tcPr>
            <w:tcW w:w="8876" w:type="dxa"/>
            <w:gridSpan w:val="4"/>
            <w:tcBorders>
              <w:top w:val="nil"/>
              <w:left w:val="nil"/>
              <w:bottom w:val="nil"/>
              <w:right w:val="nil"/>
            </w:tcBorders>
          </w:tcPr>
          <w:p w:rsidR="00745B10" w:rsidRPr="00172C49" w:rsidRDefault="007B4C40" w:rsidP="00172C49">
            <w:pPr>
              <w:ind w:right="-77" w:firstLine="0"/>
              <w:jc w:val="left"/>
              <w:rPr>
                <w:caps/>
              </w:rPr>
            </w:pPr>
            <w:r w:rsidRPr="00172C49">
              <w:rPr>
                <w:caps/>
              </w:rPr>
              <w:t>Анонимные обращения…………………………………………………………………</w:t>
            </w:r>
            <w:r w:rsidR="00745B10" w:rsidRPr="00172C49">
              <w:rPr>
                <w:caps/>
              </w:rPr>
              <w:t>…………...</w:t>
            </w:r>
          </w:p>
        </w:tc>
        <w:tc>
          <w:tcPr>
            <w:tcW w:w="780" w:type="dxa"/>
            <w:gridSpan w:val="3"/>
            <w:tcBorders>
              <w:top w:val="nil"/>
              <w:left w:val="nil"/>
              <w:bottom w:val="nil"/>
              <w:right w:val="nil"/>
            </w:tcBorders>
            <w:vAlign w:val="center"/>
          </w:tcPr>
          <w:p w:rsidR="00745B10" w:rsidRPr="00172C49" w:rsidRDefault="00705C69" w:rsidP="00172C49">
            <w:pPr>
              <w:ind w:firstLine="0"/>
              <w:rPr>
                <w:caps/>
              </w:rPr>
            </w:pPr>
            <w:r w:rsidRPr="00172C49">
              <w:rPr>
                <w:caps/>
              </w:rPr>
              <w:t>58</w:t>
            </w:r>
          </w:p>
        </w:tc>
      </w:tr>
      <w:tr w:rsidR="00745B10" w:rsidRPr="00172C49" w:rsidTr="00CB0FD3">
        <w:trPr>
          <w:gridAfter w:val="1"/>
          <w:wAfter w:w="173" w:type="dxa"/>
          <w:cantSplit/>
        </w:trPr>
        <w:tc>
          <w:tcPr>
            <w:tcW w:w="966" w:type="dxa"/>
            <w:tcBorders>
              <w:top w:val="nil"/>
              <w:left w:val="nil"/>
              <w:bottom w:val="nil"/>
              <w:right w:val="nil"/>
            </w:tcBorders>
          </w:tcPr>
          <w:p w:rsidR="00745B10" w:rsidRPr="00172C49" w:rsidRDefault="00745B10" w:rsidP="00172C49">
            <w:pPr>
              <w:ind w:left="6" w:right="-108" w:firstLine="0"/>
              <w:jc w:val="left"/>
              <w:rPr>
                <w:caps/>
              </w:rPr>
            </w:pPr>
            <w:r w:rsidRPr="00172C49">
              <w:rPr>
                <w:caps/>
              </w:rPr>
              <w:t>3.11.4</w:t>
            </w:r>
            <w:r w:rsidR="00BC6F83" w:rsidRPr="00172C49">
              <w:rPr>
                <w:caps/>
              </w:rPr>
              <w:t>.</w:t>
            </w:r>
          </w:p>
        </w:tc>
        <w:tc>
          <w:tcPr>
            <w:tcW w:w="8876" w:type="dxa"/>
            <w:gridSpan w:val="4"/>
            <w:tcBorders>
              <w:top w:val="nil"/>
              <w:left w:val="nil"/>
              <w:bottom w:val="nil"/>
              <w:right w:val="nil"/>
            </w:tcBorders>
          </w:tcPr>
          <w:p w:rsidR="00745B10" w:rsidRPr="00172C49" w:rsidRDefault="007B4C40" w:rsidP="00172C49">
            <w:pPr>
              <w:ind w:right="-77" w:firstLine="0"/>
              <w:jc w:val="left"/>
              <w:rPr>
                <w:caps/>
              </w:rPr>
            </w:pPr>
            <w:r w:rsidRPr="00172C49">
              <w:rPr>
                <w:caps/>
              </w:rPr>
              <w:t>ответы на обращения граждан…………………………………………………………</w:t>
            </w:r>
            <w:r w:rsidR="00745B10" w:rsidRPr="00172C49">
              <w:rPr>
                <w:caps/>
              </w:rPr>
              <w:t>……</w:t>
            </w:r>
            <w:r w:rsidRPr="00172C49">
              <w:rPr>
                <w:caps/>
              </w:rPr>
              <w:t>……</w:t>
            </w:r>
          </w:p>
        </w:tc>
        <w:tc>
          <w:tcPr>
            <w:tcW w:w="780" w:type="dxa"/>
            <w:gridSpan w:val="3"/>
            <w:tcBorders>
              <w:top w:val="nil"/>
              <w:left w:val="nil"/>
              <w:bottom w:val="nil"/>
              <w:right w:val="nil"/>
            </w:tcBorders>
            <w:vAlign w:val="center"/>
          </w:tcPr>
          <w:p w:rsidR="00745B10" w:rsidRPr="00172C49" w:rsidRDefault="00745B10" w:rsidP="00172C49">
            <w:pPr>
              <w:ind w:firstLine="0"/>
              <w:rPr>
                <w:caps/>
              </w:rPr>
            </w:pPr>
            <w:r w:rsidRPr="00172C49">
              <w:rPr>
                <w:caps/>
              </w:rPr>
              <w:t>5</w:t>
            </w:r>
            <w:r w:rsidR="00705C69" w:rsidRPr="00172C49">
              <w:rPr>
                <w:caps/>
              </w:rPr>
              <w:t>8</w:t>
            </w:r>
          </w:p>
        </w:tc>
      </w:tr>
      <w:tr w:rsidR="007B4C40" w:rsidRPr="00172C49" w:rsidTr="00CB0FD3">
        <w:trPr>
          <w:gridAfter w:val="1"/>
          <w:wAfter w:w="173" w:type="dxa"/>
          <w:cantSplit/>
        </w:trPr>
        <w:tc>
          <w:tcPr>
            <w:tcW w:w="966" w:type="dxa"/>
            <w:tcBorders>
              <w:top w:val="nil"/>
              <w:left w:val="nil"/>
              <w:bottom w:val="nil"/>
              <w:right w:val="nil"/>
            </w:tcBorders>
          </w:tcPr>
          <w:p w:rsidR="007B4C40" w:rsidRPr="00172C49" w:rsidRDefault="007B4C40" w:rsidP="00172C49">
            <w:pPr>
              <w:ind w:left="6" w:right="-108" w:firstLine="0"/>
              <w:jc w:val="left"/>
              <w:rPr>
                <w:caps/>
              </w:rPr>
            </w:pPr>
            <w:r w:rsidRPr="00172C49">
              <w:rPr>
                <w:caps/>
              </w:rPr>
              <w:t>3.11.5</w:t>
            </w:r>
            <w:r w:rsidR="00BC6F83" w:rsidRPr="00172C49">
              <w:rPr>
                <w:caps/>
              </w:rPr>
              <w:t>.</w:t>
            </w:r>
          </w:p>
        </w:tc>
        <w:tc>
          <w:tcPr>
            <w:tcW w:w="8876" w:type="dxa"/>
            <w:gridSpan w:val="4"/>
            <w:tcBorders>
              <w:top w:val="nil"/>
              <w:left w:val="nil"/>
              <w:bottom w:val="nil"/>
              <w:right w:val="nil"/>
            </w:tcBorders>
          </w:tcPr>
          <w:p w:rsidR="007B4C40" w:rsidRPr="00172C49" w:rsidRDefault="007B4C40" w:rsidP="00172C49">
            <w:pPr>
              <w:ind w:right="-77" w:firstLine="0"/>
              <w:jc w:val="left"/>
              <w:rPr>
                <w:caps/>
              </w:rPr>
            </w:pPr>
            <w:r w:rsidRPr="00172C49">
              <w:rPr>
                <w:caps/>
              </w:rPr>
              <w:t>Анализ и обобщение вопросов, поднимаемых в письменных и устных обращениях граждан……………………………………………........................................................</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05C69" w:rsidP="00172C49">
            <w:pPr>
              <w:ind w:firstLine="0"/>
              <w:rPr>
                <w:caps/>
              </w:rPr>
            </w:pPr>
            <w:r w:rsidRPr="00172C49">
              <w:rPr>
                <w:caps/>
              </w:rPr>
              <w:t>59</w:t>
            </w:r>
          </w:p>
        </w:tc>
      </w:tr>
      <w:tr w:rsidR="007B4C40" w:rsidRPr="00172C49" w:rsidTr="00CB0FD3">
        <w:trPr>
          <w:gridAfter w:val="1"/>
          <w:wAfter w:w="173" w:type="dxa"/>
          <w:cantSplit/>
        </w:trPr>
        <w:tc>
          <w:tcPr>
            <w:tcW w:w="966" w:type="dxa"/>
            <w:tcBorders>
              <w:top w:val="nil"/>
              <w:left w:val="nil"/>
              <w:bottom w:val="nil"/>
              <w:right w:val="nil"/>
            </w:tcBorders>
          </w:tcPr>
          <w:p w:rsidR="007B4C40" w:rsidRPr="00172C49" w:rsidRDefault="007B4C40" w:rsidP="00172C49">
            <w:pPr>
              <w:ind w:right="-108" w:firstLine="0"/>
              <w:jc w:val="left"/>
              <w:rPr>
                <w:caps/>
              </w:rPr>
            </w:pPr>
            <w:r w:rsidRPr="00172C49">
              <w:rPr>
                <w:caps/>
              </w:rPr>
              <w:t>3.11.6</w:t>
            </w:r>
            <w:r w:rsidR="00BC6F83" w:rsidRPr="00172C49">
              <w:rPr>
                <w:caps/>
              </w:rPr>
              <w:t>.</w:t>
            </w:r>
          </w:p>
        </w:tc>
        <w:tc>
          <w:tcPr>
            <w:tcW w:w="8876" w:type="dxa"/>
            <w:gridSpan w:val="4"/>
            <w:tcBorders>
              <w:top w:val="nil"/>
              <w:left w:val="nil"/>
              <w:bottom w:val="nil"/>
              <w:right w:val="nil"/>
            </w:tcBorders>
          </w:tcPr>
          <w:p w:rsidR="007B4C40" w:rsidRPr="00172C49" w:rsidRDefault="007B4C40" w:rsidP="00172C49">
            <w:pPr>
              <w:ind w:right="-77" w:firstLine="0"/>
              <w:jc w:val="left"/>
              <w:rPr>
                <w:caps/>
              </w:rPr>
            </w:pPr>
            <w:r w:rsidRPr="00172C49">
              <w:rPr>
                <w:caps/>
              </w:rPr>
              <w:t>организация работы по приему граждан……………………………..……………………..</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60</w:t>
            </w:r>
          </w:p>
        </w:tc>
      </w:tr>
      <w:tr w:rsidR="007B4C40" w:rsidRPr="00172C49" w:rsidTr="00CB0FD3">
        <w:trPr>
          <w:gridAfter w:val="1"/>
          <w:wAfter w:w="173" w:type="dxa"/>
          <w:cantSplit/>
        </w:trPr>
        <w:tc>
          <w:tcPr>
            <w:tcW w:w="966" w:type="dxa"/>
            <w:tcBorders>
              <w:top w:val="nil"/>
              <w:left w:val="nil"/>
              <w:bottom w:val="nil"/>
              <w:right w:val="nil"/>
            </w:tcBorders>
          </w:tcPr>
          <w:p w:rsidR="007B4C40" w:rsidRPr="00172C49" w:rsidRDefault="007B4C40" w:rsidP="00172C49">
            <w:pPr>
              <w:ind w:right="-108" w:firstLine="0"/>
              <w:jc w:val="left"/>
              <w:rPr>
                <w:caps/>
              </w:rPr>
            </w:pPr>
            <w:r w:rsidRPr="00172C49">
              <w:rPr>
                <w:caps/>
              </w:rPr>
              <w:t>3.11.7</w:t>
            </w:r>
            <w:r w:rsidR="00BC6F83" w:rsidRPr="00172C49">
              <w:rPr>
                <w:caps/>
              </w:rPr>
              <w:t>.</w:t>
            </w:r>
          </w:p>
        </w:tc>
        <w:tc>
          <w:tcPr>
            <w:tcW w:w="8876" w:type="dxa"/>
            <w:gridSpan w:val="4"/>
            <w:tcBorders>
              <w:top w:val="nil"/>
              <w:left w:val="nil"/>
              <w:bottom w:val="nil"/>
              <w:right w:val="nil"/>
            </w:tcBorders>
          </w:tcPr>
          <w:p w:rsidR="007B4C40" w:rsidRPr="00172C49" w:rsidRDefault="007B4C40" w:rsidP="00172C49">
            <w:pPr>
              <w:ind w:right="-77" w:firstLine="0"/>
              <w:jc w:val="left"/>
              <w:rPr>
                <w:caps/>
              </w:rPr>
            </w:pPr>
            <w:r w:rsidRPr="00172C49">
              <w:rPr>
                <w:caps/>
              </w:rPr>
              <w:t>Работа с корреспонденцией, поступившей на личном приеме……………………</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60</w:t>
            </w:r>
          </w:p>
        </w:tc>
      </w:tr>
      <w:tr w:rsidR="007B4C40" w:rsidRPr="00172C49" w:rsidTr="00CB0FD3">
        <w:trPr>
          <w:gridAfter w:val="1"/>
          <w:wAfter w:w="173" w:type="dxa"/>
          <w:cantSplit/>
        </w:trPr>
        <w:tc>
          <w:tcPr>
            <w:tcW w:w="966" w:type="dxa"/>
            <w:tcBorders>
              <w:top w:val="nil"/>
              <w:left w:val="nil"/>
              <w:bottom w:val="nil"/>
              <w:right w:val="nil"/>
            </w:tcBorders>
          </w:tcPr>
          <w:p w:rsidR="007B4C40" w:rsidRPr="00172C49" w:rsidRDefault="007B4C40" w:rsidP="00172C49">
            <w:pPr>
              <w:spacing w:before="120" w:after="120"/>
              <w:ind w:firstLine="0"/>
              <w:jc w:val="left"/>
              <w:rPr>
                <w:b/>
                <w:caps/>
                <w:sz w:val="24"/>
              </w:rPr>
            </w:pPr>
            <w:r w:rsidRPr="00172C49">
              <w:rPr>
                <w:b/>
                <w:caps/>
                <w:sz w:val="24"/>
              </w:rPr>
              <w:t>IV.</w:t>
            </w:r>
          </w:p>
        </w:tc>
        <w:tc>
          <w:tcPr>
            <w:tcW w:w="8876" w:type="dxa"/>
            <w:gridSpan w:val="4"/>
            <w:tcBorders>
              <w:top w:val="nil"/>
              <w:left w:val="nil"/>
              <w:bottom w:val="nil"/>
              <w:right w:val="nil"/>
            </w:tcBorders>
          </w:tcPr>
          <w:p w:rsidR="007B4C40" w:rsidRPr="00172C49" w:rsidRDefault="007B4C40" w:rsidP="00172C49">
            <w:pPr>
              <w:spacing w:before="120" w:after="120"/>
              <w:ind w:right="-77" w:firstLine="0"/>
              <w:jc w:val="left"/>
              <w:rPr>
                <w:b/>
                <w:caps/>
                <w:sz w:val="24"/>
              </w:rPr>
            </w:pPr>
            <w:r w:rsidRPr="00172C49">
              <w:rPr>
                <w:b/>
                <w:caps/>
                <w:sz w:val="24"/>
              </w:rPr>
              <w:t>ПОИСКОВАЯ СИСТЕМА ПО ДОКУМЕНТАМ……………………………………..</w:t>
            </w:r>
          </w:p>
        </w:tc>
        <w:tc>
          <w:tcPr>
            <w:tcW w:w="780" w:type="dxa"/>
            <w:gridSpan w:val="3"/>
            <w:tcBorders>
              <w:top w:val="nil"/>
              <w:left w:val="nil"/>
              <w:bottom w:val="nil"/>
              <w:right w:val="nil"/>
            </w:tcBorders>
            <w:vAlign w:val="center"/>
          </w:tcPr>
          <w:p w:rsidR="007B4C40" w:rsidRPr="00172C49" w:rsidRDefault="007B4C40" w:rsidP="00172C49">
            <w:pPr>
              <w:spacing w:before="120" w:after="120"/>
              <w:ind w:firstLine="0"/>
              <w:rPr>
                <w:b/>
                <w:caps/>
                <w:sz w:val="24"/>
              </w:rPr>
            </w:pPr>
            <w:r w:rsidRPr="00172C49">
              <w:rPr>
                <w:b/>
                <w:caps/>
                <w:sz w:val="24"/>
              </w:rPr>
              <w:t>60</w:t>
            </w:r>
          </w:p>
        </w:tc>
      </w:tr>
      <w:tr w:rsidR="007B4C40" w:rsidRPr="00172C49" w:rsidTr="00CB0FD3">
        <w:trPr>
          <w:gridAfter w:val="1"/>
          <w:wAfter w:w="173" w:type="dxa"/>
          <w:cantSplit/>
        </w:trPr>
        <w:tc>
          <w:tcPr>
            <w:tcW w:w="966" w:type="dxa"/>
            <w:tcBorders>
              <w:top w:val="nil"/>
              <w:left w:val="nil"/>
              <w:bottom w:val="nil"/>
              <w:right w:val="nil"/>
            </w:tcBorders>
          </w:tcPr>
          <w:p w:rsidR="007B4C40" w:rsidRPr="00172C49" w:rsidRDefault="007B4C40" w:rsidP="00172C49">
            <w:pPr>
              <w:ind w:firstLine="0"/>
              <w:jc w:val="left"/>
              <w:rPr>
                <w:caps/>
              </w:rPr>
            </w:pPr>
            <w:r w:rsidRPr="00172C49">
              <w:rPr>
                <w:caps/>
              </w:rPr>
              <w:t>4.1.</w:t>
            </w:r>
          </w:p>
        </w:tc>
        <w:tc>
          <w:tcPr>
            <w:tcW w:w="8876" w:type="dxa"/>
            <w:gridSpan w:val="4"/>
            <w:tcBorders>
              <w:top w:val="nil"/>
              <w:left w:val="nil"/>
              <w:bottom w:val="nil"/>
              <w:right w:val="nil"/>
            </w:tcBorders>
          </w:tcPr>
          <w:p w:rsidR="007B4C40" w:rsidRPr="00172C49" w:rsidRDefault="007B4C40" w:rsidP="00172C49">
            <w:pPr>
              <w:ind w:right="-77" w:firstLine="0"/>
              <w:rPr>
                <w:caps/>
              </w:rPr>
            </w:pPr>
            <w:r w:rsidRPr="00172C49">
              <w:rPr>
                <w:caps/>
              </w:rPr>
              <w:t>РЕГИСТРАЦИЯ документоВ…………………………………………………………………………….</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60</w:t>
            </w:r>
          </w:p>
        </w:tc>
      </w:tr>
      <w:tr w:rsidR="007B4C40" w:rsidRPr="00172C49" w:rsidTr="00CB0FD3">
        <w:trPr>
          <w:gridAfter w:val="1"/>
          <w:wAfter w:w="173" w:type="dxa"/>
          <w:cantSplit/>
        </w:trPr>
        <w:tc>
          <w:tcPr>
            <w:tcW w:w="966" w:type="dxa"/>
            <w:tcBorders>
              <w:top w:val="nil"/>
              <w:left w:val="nil"/>
              <w:bottom w:val="nil"/>
              <w:right w:val="nil"/>
            </w:tcBorders>
          </w:tcPr>
          <w:p w:rsidR="007B4C40" w:rsidRPr="00172C49" w:rsidRDefault="007B4C40" w:rsidP="00172C49">
            <w:pPr>
              <w:ind w:firstLine="0"/>
              <w:jc w:val="left"/>
              <w:rPr>
                <w:caps/>
              </w:rPr>
            </w:pPr>
            <w:r w:rsidRPr="00172C49">
              <w:rPr>
                <w:caps/>
              </w:rPr>
              <w:t>4.2.</w:t>
            </w:r>
          </w:p>
        </w:tc>
        <w:tc>
          <w:tcPr>
            <w:tcW w:w="8876" w:type="dxa"/>
            <w:gridSpan w:val="4"/>
            <w:tcBorders>
              <w:top w:val="nil"/>
              <w:left w:val="nil"/>
              <w:bottom w:val="nil"/>
              <w:right w:val="nil"/>
            </w:tcBorders>
          </w:tcPr>
          <w:p w:rsidR="007B4C40" w:rsidRPr="00172C49" w:rsidRDefault="007B4C40" w:rsidP="00172C49">
            <w:pPr>
              <w:ind w:right="-77" w:firstLine="0"/>
              <w:rPr>
                <w:caps/>
              </w:rPr>
            </w:pPr>
            <w:r w:rsidRPr="00172C49">
              <w:rPr>
                <w:caps/>
              </w:rPr>
              <w:t>Организация поисковой системы по документам……………………………………….</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6</w:t>
            </w:r>
            <w:r w:rsidR="00705C69" w:rsidRPr="00172C49">
              <w:rPr>
                <w:caps/>
              </w:rPr>
              <w:t>1</w:t>
            </w:r>
          </w:p>
        </w:tc>
      </w:tr>
      <w:tr w:rsidR="007B4C40" w:rsidRPr="00172C49" w:rsidTr="00CB0FD3">
        <w:trPr>
          <w:gridAfter w:val="1"/>
          <w:wAfter w:w="173" w:type="dxa"/>
          <w:cantSplit/>
        </w:trPr>
        <w:tc>
          <w:tcPr>
            <w:tcW w:w="966" w:type="dxa"/>
            <w:tcBorders>
              <w:top w:val="nil"/>
              <w:left w:val="nil"/>
              <w:bottom w:val="nil"/>
              <w:right w:val="nil"/>
            </w:tcBorders>
          </w:tcPr>
          <w:p w:rsidR="007B4C40" w:rsidRPr="00172C49" w:rsidRDefault="007B4C40" w:rsidP="00172C49">
            <w:pPr>
              <w:spacing w:before="120" w:after="120"/>
              <w:ind w:right="-77" w:firstLine="0"/>
              <w:jc w:val="left"/>
              <w:rPr>
                <w:b/>
                <w:caps/>
                <w:sz w:val="24"/>
              </w:rPr>
            </w:pPr>
            <w:r w:rsidRPr="00172C49">
              <w:rPr>
                <w:b/>
                <w:caps/>
                <w:sz w:val="24"/>
              </w:rPr>
              <w:t>V.</w:t>
            </w:r>
          </w:p>
        </w:tc>
        <w:tc>
          <w:tcPr>
            <w:tcW w:w="8876" w:type="dxa"/>
            <w:gridSpan w:val="4"/>
            <w:tcBorders>
              <w:top w:val="nil"/>
              <w:left w:val="nil"/>
              <w:bottom w:val="nil"/>
              <w:right w:val="nil"/>
            </w:tcBorders>
          </w:tcPr>
          <w:p w:rsidR="007B4C40" w:rsidRPr="00172C49" w:rsidRDefault="007B4C40" w:rsidP="00172C49">
            <w:pPr>
              <w:spacing w:before="120" w:after="120"/>
              <w:ind w:right="-77" w:firstLine="0"/>
              <w:jc w:val="left"/>
              <w:rPr>
                <w:b/>
                <w:caps/>
                <w:sz w:val="24"/>
              </w:rPr>
            </w:pPr>
            <w:r w:rsidRPr="00172C49">
              <w:rPr>
                <w:b/>
                <w:caps/>
                <w:sz w:val="24"/>
              </w:rPr>
              <w:t>Контроль исполнения документов……………..………………………</w:t>
            </w:r>
          </w:p>
        </w:tc>
        <w:tc>
          <w:tcPr>
            <w:tcW w:w="780" w:type="dxa"/>
            <w:gridSpan w:val="3"/>
            <w:tcBorders>
              <w:top w:val="nil"/>
              <w:left w:val="nil"/>
              <w:bottom w:val="nil"/>
              <w:right w:val="nil"/>
            </w:tcBorders>
            <w:vAlign w:val="center"/>
          </w:tcPr>
          <w:p w:rsidR="007B4C40" w:rsidRPr="00172C49" w:rsidRDefault="007B4C40" w:rsidP="00172C49">
            <w:pPr>
              <w:spacing w:before="120" w:after="120"/>
              <w:ind w:right="-77" w:firstLine="0"/>
              <w:jc w:val="left"/>
              <w:rPr>
                <w:b/>
                <w:caps/>
                <w:sz w:val="24"/>
              </w:rPr>
            </w:pPr>
            <w:r w:rsidRPr="00172C49">
              <w:rPr>
                <w:b/>
                <w:caps/>
                <w:sz w:val="24"/>
              </w:rPr>
              <w:t>62</w:t>
            </w:r>
          </w:p>
        </w:tc>
      </w:tr>
      <w:tr w:rsidR="007B4C40" w:rsidRPr="00172C49" w:rsidTr="00CB0FD3">
        <w:trPr>
          <w:gridAfter w:val="1"/>
          <w:wAfter w:w="173" w:type="dxa"/>
          <w:cantSplit/>
        </w:trPr>
        <w:tc>
          <w:tcPr>
            <w:tcW w:w="966" w:type="dxa"/>
            <w:tcBorders>
              <w:top w:val="nil"/>
              <w:left w:val="nil"/>
              <w:bottom w:val="nil"/>
              <w:right w:val="nil"/>
            </w:tcBorders>
          </w:tcPr>
          <w:p w:rsidR="007B4C40" w:rsidRPr="00172C49" w:rsidRDefault="007B4C40" w:rsidP="00172C49">
            <w:pPr>
              <w:ind w:firstLine="0"/>
              <w:jc w:val="left"/>
              <w:rPr>
                <w:caps/>
              </w:rPr>
            </w:pPr>
            <w:r w:rsidRPr="00172C49">
              <w:rPr>
                <w:caps/>
              </w:rPr>
              <w:t>5.1.</w:t>
            </w:r>
          </w:p>
        </w:tc>
        <w:tc>
          <w:tcPr>
            <w:tcW w:w="8876" w:type="dxa"/>
            <w:gridSpan w:val="4"/>
            <w:tcBorders>
              <w:top w:val="nil"/>
              <w:left w:val="nil"/>
              <w:bottom w:val="nil"/>
              <w:right w:val="nil"/>
            </w:tcBorders>
          </w:tcPr>
          <w:p w:rsidR="007B4C40" w:rsidRPr="00172C49" w:rsidRDefault="007B4C40" w:rsidP="00172C49">
            <w:pPr>
              <w:ind w:right="-77" w:firstLine="0"/>
              <w:rPr>
                <w:caps/>
              </w:rPr>
            </w:pPr>
            <w:r w:rsidRPr="00172C49">
              <w:rPr>
                <w:caps/>
              </w:rPr>
              <w:t>Организация контроля исполнения документов …………………………………………</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62</w:t>
            </w:r>
          </w:p>
        </w:tc>
      </w:tr>
      <w:tr w:rsidR="007B4C40" w:rsidRPr="00172C49" w:rsidTr="00CB0FD3">
        <w:trPr>
          <w:gridAfter w:val="1"/>
          <w:wAfter w:w="173" w:type="dxa"/>
          <w:cantSplit/>
          <w:trHeight w:val="285"/>
        </w:trPr>
        <w:tc>
          <w:tcPr>
            <w:tcW w:w="966" w:type="dxa"/>
            <w:tcBorders>
              <w:top w:val="nil"/>
              <w:left w:val="nil"/>
              <w:bottom w:val="nil"/>
              <w:right w:val="nil"/>
            </w:tcBorders>
          </w:tcPr>
          <w:p w:rsidR="007B4C40" w:rsidRPr="00172C49" w:rsidRDefault="007B4C40" w:rsidP="00172C49">
            <w:pPr>
              <w:spacing w:before="120" w:after="120"/>
              <w:ind w:firstLine="0"/>
              <w:jc w:val="left"/>
              <w:rPr>
                <w:b/>
                <w:caps/>
                <w:sz w:val="24"/>
              </w:rPr>
            </w:pPr>
            <w:r w:rsidRPr="00172C49">
              <w:rPr>
                <w:b/>
                <w:caps/>
                <w:sz w:val="24"/>
              </w:rPr>
              <w:t>VI.</w:t>
            </w:r>
          </w:p>
        </w:tc>
        <w:tc>
          <w:tcPr>
            <w:tcW w:w="8876" w:type="dxa"/>
            <w:gridSpan w:val="4"/>
            <w:tcBorders>
              <w:top w:val="nil"/>
              <w:left w:val="nil"/>
              <w:bottom w:val="nil"/>
              <w:right w:val="nil"/>
            </w:tcBorders>
          </w:tcPr>
          <w:p w:rsidR="007B4C40" w:rsidRPr="00172C49" w:rsidRDefault="007B4C40" w:rsidP="00172C49">
            <w:pPr>
              <w:spacing w:before="120" w:after="120"/>
              <w:ind w:right="-77" w:firstLine="0"/>
              <w:jc w:val="left"/>
              <w:rPr>
                <w:b/>
                <w:caps/>
                <w:sz w:val="24"/>
              </w:rPr>
            </w:pPr>
            <w:r w:rsidRPr="00172C49">
              <w:rPr>
                <w:b/>
                <w:caps/>
                <w:sz w:val="24"/>
              </w:rPr>
              <w:t>Организация работы с документами в делопроизводстве….</w:t>
            </w:r>
          </w:p>
        </w:tc>
        <w:tc>
          <w:tcPr>
            <w:tcW w:w="780" w:type="dxa"/>
            <w:gridSpan w:val="3"/>
            <w:tcBorders>
              <w:top w:val="nil"/>
              <w:left w:val="nil"/>
              <w:bottom w:val="nil"/>
              <w:right w:val="nil"/>
            </w:tcBorders>
            <w:vAlign w:val="center"/>
          </w:tcPr>
          <w:p w:rsidR="007B4C40" w:rsidRPr="00172C49" w:rsidRDefault="00705C69" w:rsidP="00172C49">
            <w:pPr>
              <w:spacing w:before="120" w:after="120"/>
              <w:ind w:firstLine="0"/>
              <w:rPr>
                <w:b/>
                <w:caps/>
              </w:rPr>
            </w:pPr>
            <w:r w:rsidRPr="00172C49">
              <w:rPr>
                <w:b/>
                <w:caps/>
              </w:rPr>
              <w:t>65</w:t>
            </w:r>
          </w:p>
        </w:tc>
      </w:tr>
      <w:tr w:rsidR="007B4C40" w:rsidRPr="00172C49" w:rsidTr="00CB0FD3">
        <w:trPr>
          <w:gridAfter w:val="1"/>
          <w:wAfter w:w="173" w:type="dxa"/>
          <w:cantSplit/>
        </w:trPr>
        <w:tc>
          <w:tcPr>
            <w:tcW w:w="966" w:type="dxa"/>
            <w:tcBorders>
              <w:top w:val="nil"/>
              <w:left w:val="nil"/>
              <w:bottom w:val="nil"/>
              <w:right w:val="nil"/>
            </w:tcBorders>
          </w:tcPr>
          <w:p w:rsidR="007B4C40" w:rsidRPr="00172C49" w:rsidRDefault="007B4C40" w:rsidP="00172C49">
            <w:pPr>
              <w:ind w:firstLine="0"/>
              <w:jc w:val="left"/>
              <w:rPr>
                <w:caps/>
              </w:rPr>
            </w:pPr>
            <w:r w:rsidRPr="00172C49">
              <w:rPr>
                <w:caps/>
              </w:rPr>
              <w:t>6.1.</w:t>
            </w:r>
          </w:p>
        </w:tc>
        <w:tc>
          <w:tcPr>
            <w:tcW w:w="8876" w:type="dxa"/>
            <w:gridSpan w:val="4"/>
            <w:tcBorders>
              <w:top w:val="nil"/>
              <w:left w:val="nil"/>
              <w:bottom w:val="nil"/>
              <w:right w:val="nil"/>
            </w:tcBorders>
          </w:tcPr>
          <w:p w:rsidR="007B4C40" w:rsidRPr="00172C49" w:rsidRDefault="007B4C40" w:rsidP="00172C49">
            <w:pPr>
              <w:ind w:right="-77" w:firstLine="0"/>
              <w:rPr>
                <w:caps/>
              </w:rPr>
            </w:pPr>
            <w:r w:rsidRPr="00172C49">
              <w:rPr>
                <w:caps/>
              </w:rPr>
              <w:t>Составление номенклатур дел………………………………………………………………….</w:t>
            </w:r>
          </w:p>
        </w:tc>
        <w:tc>
          <w:tcPr>
            <w:tcW w:w="780" w:type="dxa"/>
            <w:gridSpan w:val="3"/>
            <w:tcBorders>
              <w:top w:val="nil"/>
              <w:left w:val="nil"/>
              <w:bottom w:val="nil"/>
              <w:right w:val="nil"/>
            </w:tcBorders>
            <w:vAlign w:val="center"/>
          </w:tcPr>
          <w:p w:rsidR="007B4C40" w:rsidRPr="00172C49" w:rsidRDefault="00705C69" w:rsidP="00172C49">
            <w:pPr>
              <w:ind w:firstLine="0"/>
              <w:rPr>
                <w:caps/>
              </w:rPr>
            </w:pPr>
            <w:r w:rsidRPr="00172C49">
              <w:rPr>
                <w:caps/>
              </w:rPr>
              <w:t>65</w:t>
            </w:r>
          </w:p>
        </w:tc>
      </w:tr>
      <w:tr w:rsidR="007B4C40" w:rsidRPr="00172C49" w:rsidTr="00CB0FD3">
        <w:trPr>
          <w:gridAfter w:val="1"/>
          <w:wAfter w:w="173" w:type="dxa"/>
          <w:cantSplit/>
        </w:trPr>
        <w:tc>
          <w:tcPr>
            <w:tcW w:w="966" w:type="dxa"/>
            <w:tcBorders>
              <w:top w:val="nil"/>
              <w:left w:val="nil"/>
              <w:bottom w:val="nil"/>
              <w:right w:val="nil"/>
            </w:tcBorders>
          </w:tcPr>
          <w:p w:rsidR="007B4C40" w:rsidRPr="00172C49" w:rsidRDefault="007B4C40" w:rsidP="00172C49">
            <w:pPr>
              <w:ind w:firstLine="0"/>
              <w:jc w:val="left"/>
              <w:rPr>
                <w:caps/>
              </w:rPr>
            </w:pPr>
            <w:r w:rsidRPr="00172C49">
              <w:rPr>
                <w:caps/>
              </w:rPr>
              <w:t>6.2.</w:t>
            </w:r>
          </w:p>
        </w:tc>
        <w:tc>
          <w:tcPr>
            <w:tcW w:w="8876" w:type="dxa"/>
            <w:gridSpan w:val="4"/>
            <w:tcBorders>
              <w:top w:val="nil"/>
              <w:left w:val="nil"/>
              <w:bottom w:val="nil"/>
              <w:right w:val="nil"/>
            </w:tcBorders>
          </w:tcPr>
          <w:p w:rsidR="007B4C40" w:rsidRPr="00172C49" w:rsidRDefault="007B4C40" w:rsidP="00172C49">
            <w:pPr>
              <w:ind w:right="-77" w:firstLine="0"/>
              <w:rPr>
                <w:caps/>
              </w:rPr>
            </w:pPr>
            <w:r w:rsidRPr="00172C49">
              <w:rPr>
                <w:caps/>
              </w:rPr>
              <w:t>Формирование и оформление дел………………………………………………………………</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69</w:t>
            </w:r>
          </w:p>
        </w:tc>
      </w:tr>
      <w:tr w:rsidR="007B4C40" w:rsidRPr="00172C49" w:rsidTr="00CB0FD3">
        <w:trPr>
          <w:gridAfter w:val="1"/>
          <w:wAfter w:w="173" w:type="dxa"/>
          <w:cantSplit/>
        </w:trPr>
        <w:tc>
          <w:tcPr>
            <w:tcW w:w="966" w:type="dxa"/>
            <w:tcBorders>
              <w:top w:val="nil"/>
              <w:left w:val="nil"/>
              <w:bottom w:val="nil"/>
              <w:right w:val="nil"/>
            </w:tcBorders>
          </w:tcPr>
          <w:p w:rsidR="007B4C40" w:rsidRPr="00172C49" w:rsidRDefault="007B4C40" w:rsidP="00172C49">
            <w:pPr>
              <w:ind w:firstLine="0"/>
              <w:jc w:val="left"/>
              <w:rPr>
                <w:caps/>
              </w:rPr>
            </w:pPr>
            <w:r w:rsidRPr="00172C49">
              <w:rPr>
                <w:caps/>
              </w:rPr>
              <w:t>6.3.</w:t>
            </w:r>
          </w:p>
        </w:tc>
        <w:tc>
          <w:tcPr>
            <w:tcW w:w="8876" w:type="dxa"/>
            <w:gridSpan w:val="4"/>
            <w:tcBorders>
              <w:top w:val="nil"/>
              <w:left w:val="nil"/>
              <w:bottom w:val="nil"/>
              <w:right w:val="nil"/>
            </w:tcBorders>
          </w:tcPr>
          <w:p w:rsidR="007B4C40" w:rsidRPr="00172C49" w:rsidRDefault="007B4C40" w:rsidP="00172C49">
            <w:pPr>
              <w:ind w:right="-77" w:firstLine="0"/>
              <w:rPr>
                <w:caps/>
              </w:rPr>
            </w:pPr>
            <w:r w:rsidRPr="00172C49">
              <w:rPr>
                <w:caps/>
              </w:rPr>
              <w:t>Организация оперативного хранения документов………………………………………</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75</w:t>
            </w:r>
          </w:p>
        </w:tc>
      </w:tr>
      <w:tr w:rsidR="007B4C40" w:rsidRPr="00172C49" w:rsidTr="00CB0FD3">
        <w:trPr>
          <w:gridAfter w:val="1"/>
          <w:wAfter w:w="173" w:type="dxa"/>
          <w:cantSplit/>
        </w:trPr>
        <w:tc>
          <w:tcPr>
            <w:tcW w:w="966" w:type="dxa"/>
            <w:tcBorders>
              <w:top w:val="nil"/>
              <w:left w:val="nil"/>
              <w:bottom w:val="nil"/>
              <w:right w:val="nil"/>
            </w:tcBorders>
          </w:tcPr>
          <w:p w:rsidR="007B4C40" w:rsidRPr="00172C49" w:rsidRDefault="007B4C40" w:rsidP="00172C49">
            <w:pPr>
              <w:spacing w:before="120" w:after="120"/>
              <w:ind w:firstLine="0"/>
              <w:jc w:val="left"/>
              <w:rPr>
                <w:b/>
                <w:caps/>
                <w:sz w:val="24"/>
              </w:rPr>
            </w:pPr>
            <w:r w:rsidRPr="00172C49">
              <w:rPr>
                <w:b/>
                <w:caps/>
                <w:sz w:val="24"/>
              </w:rPr>
              <w:t>VII.</w:t>
            </w:r>
          </w:p>
        </w:tc>
        <w:tc>
          <w:tcPr>
            <w:tcW w:w="8876" w:type="dxa"/>
            <w:gridSpan w:val="4"/>
            <w:tcBorders>
              <w:top w:val="nil"/>
              <w:left w:val="nil"/>
              <w:bottom w:val="nil"/>
              <w:right w:val="nil"/>
            </w:tcBorders>
          </w:tcPr>
          <w:p w:rsidR="007B4C40" w:rsidRPr="00172C49" w:rsidRDefault="007B4C40" w:rsidP="00172C49">
            <w:pPr>
              <w:spacing w:before="120" w:after="120"/>
              <w:ind w:right="-77" w:firstLine="0"/>
              <w:rPr>
                <w:b/>
                <w:caps/>
                <w:sz w:val="24"/>
              </w:rPr>
            </w:pPr>
            <w:r w:rsidRPr="00172C49">
              <w:rPr>
                <w:b/>
                <w:caps/>
                <w:sz w:val="24"/>
              </w:rPr>
              <w:t>ПОРЯДОК ПЕРЕДАЧИ ДОКУМЕНТОВ НА ХРАНЕНИЕ В АРХИВ……………</w:t>
            </w:r>
          </w:p>
        </w:tc>
        <w:tc>
          <w:tcPr>
            <w:tcW w:w="780" w:type="dxa"/>
            <w:gridSpan w:val="3"/>
            <w:tcBorders>
              <w:top w:val="nil"/>
              <w:left w:val="nil"/>
              <w:bottom w:val="nil"/>
              <w:right w:val="nil"/>
            </w:tcBorders>
            <w:vAlign w:val="center"/>
          </w:tcPr>
          <w:p w:rsidR="007B4C40" w:rsidRPr="00172C49" w:rsidRDefault="00705C69" w:rsidP="00172C49">
            <w:pPr>
              <w:spacing w:before="120" w:after="120"/>
              <w:ind w:firstLine="0"/>
              <w:rPr>
                <w:b/>
                <w:caps/>
                <w:sz w:val="24"/>
              </w:rPr>
            </w:pPr>
            <w:r w:rsidRPr="00172C49">
              <w:rPr>
                <w:b/>
                <w:caps/>
                <w:sz w:val="24"/>
              </w:rPr>
              <w:t>76</w:t>
            </w:r>
          </w:p>
        </w:tc>
      </w:tr>
      <w:tr w:rsidR="007B4C40" w:rsidRPr="00172C49" w:rsidTr="00CB0FD3">
        <w:trPr>
          <w:gridAfter w:val="1"/>
          <w:wAfter w:w="173" w:type="dxa"/>
          <w:cantSplit/>
        </w:trPr>
        <w:tc>
          <w:tcPr>
            <w:tcW w:w="966" w:type="dxa"/>
            <w:tcBorders>
              <w:top w:val="nil"/>
              <w:left w:val="nil"/>
              <w:bottom w:val="nil"/>
              <w:right w:val="nil"/>
            </w:tcBorders>
          </w:tcPr>
          <w:p w:rsidR="007B4C40" w:rsidRPr="00172C49" w:rsidRDefault="007B4C40" w:rsidP="00172C49">
            <w:pPr>
              <w:ind w:firstLine="0"/>
              <w:jc w:val="left"/>
              <w:rPr>
                <w:caps/>
              </w:rPr>
            </w:pPr>
            <w:r w:rsidRPr="00172C49">
              <w:rPr>
                <w:caps/>
              </w:rPr>
              <w:t>7.1.</w:t>
            </w:r>
          </w:p>
        </w:tc>
        <w:tc>
          <w:tcPr>
            <w:tcW w:w="8876" w:type="dxa"/>
            <w:gridSpan w:val="4"/>
            <w:tcBorders>
              <w:top w:val="nil"/>
              <w:left w:val="nil"/>
              <w:bottom w:val="nil"/>
              <w:right w:val="nil"/>
            </w:tcBorders>
          </w:tcPr>
          <w:p w:rsidR="007B4C40" w:rsidRPr="00172C49" w:rsidRDefault="007B4C40" w:rsidP="00172C49">
            <w:pPr>
              <w:ind w:right="-77" w:firstLine="0"/>
              <w:rPr>
                <w:caps/>
              </w:rPr>
            </w:pPr>
            <w:r w:rsidRPr="00172C49">
              <w:rPr>
                <w:caps/>
              </w:rPr>
              <w:t>Экспертиза ценности документов……………………………………………………………..</w:t>
            </w:r>
          </w:p>
        </w:tc>
        <w:tc>
          <w:tcPr>
            <w:tcW w:w="780" w:type="dxa"/>
            <w:gridSpan w:val="3"/>
            <w:tcBorders>
              <w:top w:val="nil"/>
              <w:left w:val="nil"/>
              <w:bottom w:val="nil"/>
              <w:right w:val="nil"/>
            </w:tcBorders>
            <w:vAlign w:val="center"/>
          </w:tcPr>
          <w:p w:rsidR="007B4C40" w:rsidRPr="00172C49" w:rsidRDefault="00705C69" w:rsidP="00172C49">
            <w:pPr>
              <w:ind w:firstLine="0"/>
              <w:rPr>
                <w:caps/>
              </w:rPr>
            </w:pPr>
            <w:r w:rsidRPr="00172C49">
              <w:rPr>
                <w:caps/>
              </w:rPr>
              <w:t>76</w:t>
            </w:r>
          </w:p>
        </w:tc>
      </w:tr>
      <w:tr w:rsidR="007B4C40" w:rsidRPr="00172C49" w:rsidTr="00CB0FD3">
        <w:trPr>
          <w:gridAfter w:val="1"/>
          <w:wAfter w:w="173" w:type="dxa"/>
          <w:cantSplit/>
        </w:trPr>
        <w:tc>
          <w:tcPr>
            <w:tcW w:w="966" w:type="dxa"/>
            <w:tcBorders>
              <w:top w:val="nil"/>
              <w:left w:val="nil"/>
              <w:bottom w:val="nil"/>
              <w:right w:val="nil"/>
            </w:tcBorders>
          </w:tcPr>
          <w:p w:rsidR="007B4C40" w:rsidRPr="00172C49" w:rsidRDefault="007B4C40" w:rsidP="00172C49">
            <w:pPr>
              <w:ind w:firstLine="0"/>
              <w:jc w:val="left"/>
              <w:rPr>
                <w:caps/>
              </w:rPr>
            </w:pPr>
            <w:r w:rsidRPr="00172C49">
              <w:rPr>
                <w:caps/>
              </w:rPr>
              <w:t>7.2.</w:t>
            </w:r>
          </w:p>
        </w:tc>
        <w:tc>
          <w:tcPr>
            <w:tcW w:w="8876" w:type="dxa"/>
            <w:gridSpan w:val="4"/>
            <w:tcBorders>
              <w:top w:val="nil"/>
              <w:left w:val="nil"/>
              <w:bottom w:val="nil"/>
              <w:right w:val="nil"/>
            </w:tcBorders>
          </w:tcPr>
          <w:p w:rsidR="007B4C40" w:rsidRPr="00172C49" w:rsidRDefault="007B4C40" w:rsidP="00172C49">
            <w:pPr>
              <w:ind w:right="-77" w:firstLine="0"/>
              <w:rPr>
                <w:caps/>
              </w:rPr>
            </w:pPr>
            <w:r w:rsidRPr="00172C49">
              <w:rPr>
                <w:caps/>
              </w:rPr>
              <w:t>Подготовка и передача документов в архив………………………………………….......</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79</w:t>
            </w:r>
          </w:p>
        </w:tc>
      </w:tr>
      <w:tr w:rsidR="007B4C40" w:rsidRPr="00172C49" w:rsidTr="00406102">
        <w:trPr>
          <w:gridAfter w:val="2"/>
          <w:wAfter w:w="419" w:type="dxa"/>
        </w:trPr>
        <w:tc>
          <w:tcPr>
            <w:tcW w:w="1980" w:type="dxa"/>
            <w:gridSpan w:val="2"/>
            <w:tcBorders>
              <w:top w:val="nil"/>
              <w:left w:val="nil"/>
              <w:bottom w:val="nil"/>
              <w:right w:val="nil"/>
            </w:tcBorders>
          </w:tcPr>
          <w:p w:rsidR="007B4C40" w:rsidRPr="00172C49" w:rsidRDefault="007B4C40" w:rsidP="00172C49">
            <w:pPr>
              <w:ind w:firstLine="0"/>
              <w:rPr>
                <w:caps/>
              </w:rPr>
            </w:pPr>
          </w:p>
        </w:tc>
        <w:tc>
          <w:tcPr>
            <w:tcW w:w="7616" w:type="dxa"/>
            <w:gridSpan w:val="2"/>
            <w:tcBorders>
              <w:top w:val="nil"/>
              <w:left w:val="nil"/>
              <w:bottom w:val="nil"/>
              <w:right w:val="nil"/>
            </w:tcBorders>
          </w:tcPr>
          <w:p w:rsidR="007B4C40" w:rsidRPr="00172C49" w:rsidRDefault="007B4C40" w:rsidP="00172C49">
            <w:pPr>
              <w:ind w:firstLine="0"/>
              <w:rPr>
                <w:caps/>
              </w:rPr>
            </w:pPr>
          </w:p>
        </w:tc>
        <w:tc>
          <w:tcPr>
            <w:tcW w:w="780" w:type="dxa"/>
            <w:gridSpan w:val="3"/>
            <w:tcBorders>
              <w:top w:val="nil"/>
              <w:left w:val="nil"/>
              <w:bottom w:val="nil"/>
              <w:right w:val="nil"/>
            </w:tcBorders>
            <w:vAlign w:val="center"/>
          </w:tcPr>
          <w:p w:rsidR="007B4C40" w:rsidRPr="00172C49" w:rsidRDefault="007B4C40" w:rsidP="00172C49">
            <w:pPr>
              <w:ind w:firstLine="0"/>
              <w:rPr>
                <w:caps/>
              </w:rPr>
            </w:pP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lastRenderedPageBreak/>
              <w:t>приложение № 1</w:t>
            </w:r>
          </w:p>
        </w:tc>
        <w:tc>
          <w:tcPr>
            <w:tcW w:w="7774" w:type="dxa"/>
            <w:gridSpan w:val="3"/>
            <w:tcBorders>
              <w:top w:val="nil"/>
              <w:left w:val="nil"/>
              <w:bottom w:val="nil"/>
              <w:right w:val="nil"/>
            </w:tcBorders>
          </w:tcPr>
          <w:p w:rsidR="007B4C40" w:rsidRPr="00172C49" w:rsidRDefault="007B4C40" w:rsidP="00172C49">
            <w:pPr>
              <w:ind w:right="-77" w:firstLine="0"/>
              <w:rPr>
                <w:caps/>
              </w:rPr>
            </w:pPr>
            <w:r w:rsidRPr="00172C49">
              <w:rPr>
                <w:caps/>
              </w:rPr>
              <w:t xml:space="preserve">ФОРМы </w:t>
            </w:r>
            <w:proofErr w:type="gramStart"/>
            <w:r w:rsidRPr="00172C49">
              <w:rPr>
                <w:caps/>
              </w:rPr>
              <w:t>ЖУРНАЛов УЧЁТА ПОСТУПЛЕНИЯ ГЕРБОВЫХ БЛАНКОВ СЛУЖБЫ</w:t>
            </w:r>
            <w:proofErr w:type="gramEnd"/>
          </w:p>
          <w:p w:rsidR="007B4C40" w:rsidRPr="00172C49" w:rsidRDefault="00746CE9" w:rsidP="00172C49">
            <w:pPr>
              <w:ind w:right="-77" w:firstLine="0"/>
              <w:rPr>
                <w:caps/>
              </w:rPr>
            </w:pPr>
            <w:r>
              <w:rPr>
                <w:caps/>
              </w:rPr>
              <w:t>и</w:t>
            </w:r>
            <w:r w:rsidR="007B4C40" w:rsidRPr="00172C49">
              <w:rPr>
                <w:caps/>
              </w:rPr>
              <w:t xml:space="preserve"> ВЫДАННЫХ ГЕРБОВЫХ БЛАНКОВ СЛУЖБЫ……………………………………</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81</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2</w:t>
            </w:r>
          </w:p>
        </w:tc>
        <w:tc>
          <w:tcPr>
            <w:tcW w:w="7774" w:type="dxa"/>
            <w:gridSpan w:val="3"/>
            <w:tcBorders>
              <w:top w:val="nil"/>
              <w:left w:val="nil"/>
              <w:bottom w:val="nil"/>
              <w:right w:val="nil"/>
            </w:tcBorders>
          </w:tcPr>
          <w:p w:rsidR="007B4C40" w:rsidRPr="00172C49" w:rsidRDefault="007B4C40" w:rsidP="00172C49">
            <w:pPr>
              <w:ind w:right="-77" w:firstLine="0"/>
              <w:rPr>
                <w:caps/>
              </w:rPr>
            </w:pPr>
            <w:r w:rsidRPr="00172C49">
              <w:rPr>
                <w:caps/>
              </w:rPr>
              <w:t>ФОРМА ЖУРНАЛА УЧЁТА ПЕЧАТЕЙ И ШТАМПОВ ЦМТУ………………………….</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82</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3</w:t>
            </w:r>
          </w:p>
          <w:p w:rsidR="007B4C40" w:rsidRPr="00172C49" w:rsidRDefault="007B4C40" w:rsidP="00172C49">
            <w:pPr>
              <w:ind w:firstLine="0"/>
              <w:rPr>
                <w:caps/>
              </w:rPr>
            </w:pP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w:t>
            </w:r>
            <w:r w:rsidR="00746CE9">
              <w:rPr>
                <w:caps/>
              </w:rPr>
              <w:t>МА ОФОРМЛЕНИЯ ОБОРОТНОЙ СТОРОНЫ</w:t>
            </w:r>
            <w:r w:rsidRPr="00172C49">
              <w:rPr>
                <w:caps/>
              </w:rPr>
              <w:t xml:space="preserve"> ПОСЛЕДНЕГО ЛИСТА ПРОЕКТА ПРИКАЗА, РАСПОРЯЖЕНИЯ ЦМТУ………………………………………</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83</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4</w:t>
            </w:r>
          </w:p>
          <w:p w:rsidR="007B4C40" w:rsidRPr="00172C49" w:rsidRDefault="007B4C40" w:rsidP="00172C49">
            <w:pPr>
              <w:ind w:firstLine="0"/>
              <w:rPr>
                <w:caps/>
              </w:rPr>
            </w:pP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ЛИСТА СОГЛАСОВАНИЯ</w:t>
            </w:r>
            <w:r w:rsidR="00746CE9">
              <w:rPr>
                <w:caps/>
              </w:rPr>
              <w:t xml:space="preserve"> ПРОЕКТА ПРИКАЗА (РАСПОРЯЖЕНИЯ)</w:t>
            </w:r>
            <w:r w:rsidRPr="00172C49">
              <w:rPr>
                <w:caps/>
              </w:rPr>
              <w:t xml:space="preserve"> ЦМТУ ПРИ ЧИСЛЕ УЧАСТВУЮЩИХ В НЁМ ЛИЦ БОЛЕЕ ТРЁХ ………………….</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84</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5</w:t>
            </w:r>
          </w:p>
          <w:p w:rsidR="007B4C40" w:rsidRPr="00172C49" w:rsidRDefault="007B4C40" w:rsidP="00172C49">
            <w:pPr>
              <w:ind w:firstLine="0"/>
              <w:rPr>
                <w:caps/>
              </w:rPr>
            </w:pP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ЛИСТА СОГЛАСОВАНИЯ</w:t>
            </w:r>
            <w:r w:rsidR="00746CE9">
              <w:rPr>
                <w:caps/>
              </w:rPr>
              <w:t xml:space="preserve"> ПРОЕКТА ПРИКАЗА (РАСПОРЯЖЕНИЯ) ЦМТУ ДЛЯ КАЖДОГО ДОЛЖНОСТНОГО</w:t>
            </w:r>
            <w:r w:rsidRPr="00172C49">
              <w:rPr>
                <w:caps/>
              </w:rPr>
              <w:t xml:space="preserve"> ЛИЦА……………………………………..</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85</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6</w:t>
            </w:r>
          </w:p>
          <w:p w:rsidR="007B4C40" w:rsidRPr="00172C49" w:rsidRDefault="007B4C40" w:rsidP="00172C49">
            <w:pPr>
              <w:ind w:firstLine="0"/>
              <w:rPr>
                <w:caps/>
              </w:rPr>
            </w:pP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ЛИСТА СОГЛАСОВАНИЯ ПРОЕКТА ПРИКАЗА (РАСПОРЯЖЕНИЯ) ЦМТУ ПРИ СБОРЕ СОГЛАСУЮЩИХ ПОДПИСЕЙ НА ЛИСТАХ СОГЛАСОВАНИЯ, ПРЕДУСМОТРЕННЫХ ДЛЯ КАЖДОГО ДОЛЖНОСТНОГО ЛИца.</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86</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7</w:t>
            </w:r>
          </w:p>
        </w:tc>
        <w:tc>
          <w:tcPr>
            <w:tcW w:w="7774" w:type="dxa"/>
            <w:gridSpan w:val="3"/>
            <w:tcBorders>
              <w:top w:val="nil"/>
              <w:left w:val="nil"/>
              <w:bottom w:val="nil"/>
              <w:right w:val="nil"/>
            </w:tcBorders>
          </w:tcPr>
          <w:p w:rsidR="007B4C40" w:rsidRPr="00172C49" w:rsidRDefault="00746CE9" w:rsidP="00172C49">
            <w:pPr>
              <w:ind w:right="-77" w:firstLine="0"/>
              <w:jc w:val="left"/>
              <w:rPr>
                <w:caps/>
              </w:rPr>
            </w:pPr>
            <w:r>
              <w:rPr>
                <w:caps/>
              </w:rPr>
              <w:t>ФОРМА СПРАВКИ О РАЗНОГЛАСИЯХ ПО</w:t>
            </w:r>
            <w:r w:rsidR="007B4C40" w:rsidRPr="00172C49">
              <w:rPr>
                <w:caps/>
              </w:rPr>
              <w:t xml:space="preserve"> ПРОЕКТУ ПРИКАЗА (РАСПОРЯЖЕНИЯ) ЦМТУ…………………………………………………………………</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87</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8</w:t>
            </w:r>
          </w:p>
          <w:p w:rsidR="007B4C40" w:rsidRPr="00172C49" w:rsidRDefault="007B4C40" w:rsidP="00172C49">
            <w:pPr>
              <w:ind w:firstLine="0"/>
              <w:rPr>
                <w:caps/>
              </w:rPr>
            </w:pP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указателЯ рассылки документов в отделы ЦМТУ</w:t>
            </w:r>
          </w:p>
          <w:p w:rsidR="007B4C40" w:rsidRPr="00172C49" w:rsidRDefault="007B4C40" w:rsidP="00172C49">
            <w:pPr>
              <w:ind w:right="-77" w:firstLine="0"/>
              <w:jc w:val="left"/>
              <w:rPr>
                <w:caps/>
              </w:rPr>
            </w:pPr>
            <w:r w:rsidRPr="00172C49">
              <w:rPr>
                <w:caps/>
              </w:rPr>
              <w:t>( без приложениЙ)……………………………………………………..……………….</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88</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9</w:t>
            </w:r>
          </w:p>
          <w:p w:rsidR="007B4C40" w:rsidRPr="00172C49" w:rsidRDefault="007B4C40" w:rsidP="00172C49">
            <w:pPr>
              <w:ind w:firstLine="0"/>
              <w:rPr>
                <w:caps/>
              </w:rPr>
            </w:pP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указателЯ рассылки документов в отделы ЦМТУ</w:t>
            </w:r>
          </w:p>
          <w:p w:rsidR="007B4C40" w:rsidRPr="00172C49" w:rsidRDefault="007B4C40" w:rsidP="00172C49">
            <w:pPr>
              <w:ind w:right="-77" w:firstLine="0"/>
              <w:jc w:val="left"/>
              <w:rPr>
                <w:caps/>
              </w:rPr>
            </w:pPr>
            <w:r w:rsidRPr="00172C49">
              <w:rPr>
                <w:caps/>
              </w:rPr>
              <w:t>( с приложениЯмИ) ………………………..……………………………………….......</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89</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10</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образец оформления проекта прикаЗА ЦМТУ……………………………...</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90</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11</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образец оформления ПРИЛОЖЕНИЯ К ПРОекту ПРИКАЗА ЦМТУ…….......</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91</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12</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образец</w:t>
            </w:r>
            <w:r w:rsidR="00746CE9">
              <w:rPr>
                <w:caps/>
              </w:rPr>
              <w:t xml:space="preserve"> </w:t>
            </w:r>
            <w:proofErr w:type="gramStart"/>
            <w:r w:rsidR="00746CE9">
              <w:rPr>
                <w:caps/>
              </w:rPr>
              <w:t>оформления проекта совместного</w:t>
            </w:r>
            <w:r w:rsidRPr="00172C49">
              <w:rPr>
                <w:caps/>
              </w:rPr>
              <w:t xml:space="preserve"> прикаЗА федеральных органов исполнительной власти</w:t>
            </w:r>
            <w:proofErr w:type="gramEnd"/>
            <w:r w:rsidRPr="00172C49">
              <w:rPr>
                <w:caps/>
              </w:rPr>
              <w:t>……………………………………………….</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r w:rsidRPr="00172C49">
              <w:rPr>
                <w:caps/>
              </w:rPr>
              <w:t>92</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13</w:t>
            </w:r>
          </w:p>
          <w:p w:rsidR="007B4C40" w:rsidRPr="00172C49" w:rsidRDefault="007B4C40" w:rsidP="00172C49">
            <w:pPr>
              <w:ind w:firstLine="0"/>
              <w:rPr>
                <w:caps/>
              </w:rPr>
            </w:pPr>
            <w:r w:rsidRPr="00172C49">
              <w:rPr>
                <w:caps/>
              </w:rPr>
              <w:t>приложение № 14</w:t>
            </w:r>
          </w:p>
          <w:p w:rsidR="007B4C40" w:rsidRPr="00172C49" w:rsidRDefault="007B4C40" w:rsidP="00172C49">
            <w:pPr>
              <w:ind w:firstLine="0"/>
              <w:rPr>
                <w:caps/>
              </w:rPr>
            </w:pPr>
            <w:r w:rsidRPr="00172C49">
              <w:rPr>
                <w:caps/>
              </w:rPr>
              <w:t>приложение № 15</w:t>
            </w:r>
          </w:p>
          <w:p w:rsidR="007B4C40" w:rsidRPr="00172C49" w:rsidRDefault="007B4C40" w:rsidP="00172C49">
            <w:pPr>
              <w:ind w:firstLine="0"/>
              <w:rPr>
                <w:caps/>
              </w:rPr>
            </w:pPr>
            <w:r w:rsidRPr="00172C49">
              <w:rPr>
                <w:caps/>
              </w:rPr>
              <w:t>приложение № 16</w:t>
            </w:r>
          </w:p>
          <w:p w:rsidR="007B4C40" w:rsidRPr="00172C49" w:rsidRDefault="007B4C40" w:rsidP="00172C49">
            <w:pPr>
              <w:ind w:firstLine="0"/>
              <w:rPr>
                <w:caps/>
              </w:rPr>
            </w:pPr>
            <w:r w:rsidRPr="00172C49">
              <w:rPr>
                <w:caps/>
              </w:rPr>
              <w:t>приложение № 17</w:t>
            </w:r>
          </w:p>
          <w:p w:rsidR="007B4C40" w:rsidRPr="00172C49" w:rsidRDefault="007B4C40" w:rsidP="00172C49">
            <w:pPr>
              <w:ind w:firstLine="0"/>
              <w:rPr>
                <w:caps/>
              </w:rPr>
            </w:pPr>
            <w:r w:rsidRPr="00172C49">
              <w:rPr>
                <w:caps/>
              </w:rPr>
              <w:t>приложение № 18</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образец оформления проекта РАСПОРЯЖЕНИЯ ЦМТУ……………………...</w:t>
            </w:r>
          </w:p>
          <w:p w:rsidR="007B4C40" w:rsidRPr="00172C49" w:rsidRDefault="007B4C40" w:rsidP="00172C49">
            <w:pPr>
              <w:ind w:right="-77" w:firstLine="0"/>
              <w:jc w:val="left"/>
              <w:rPr>
                <w:caps/>
              </w:rPr>
            </w:pPr>
            <w:r w:rsidRPr="00172C49">
              <w:rPr>
                <w:caps/>
              </w:rPr>
              <w:t>образец проекта соглашения……………………………………………………..</w:t>
            </w:r>
          </w:p>
          <w:p w:rsidR="007B4C40" w:rsidRPr="00172C49" w:rsidRDefault="00746CE9" w:rsidP="00172C49">
            <w:pPr>
              <w:ind w:right="-77" w:firstLine="0"/>
              <w:jc w:val="left"/>
              <w:rPr>
                <w:caps/>
              </w:rPr>
            </w:pPr>
            <w:r>
              <w:rPr>
                <w:caps/>
              </w:rPr>
              <w:t xml:space="preserve">образец проекта полного </w:t>
            </w:r>
            <w:r w:rsidR="007B4C40" w:rsidRPr="00172C49">
              <w:rPr>
                <w:caps/>
              </w:rPr>
              <w:t>ПРОТОкола заседания комиссии ЦМТ</w:t>
            </w:r>
            <w:r>
              <w:rPr>
                <w:caps/>
              </w:rPr>
              <w:t>У</w:t>
            </w:r>
            <w:r w:rsidR="007B4C40" w:rsidRPr="00172C49">
              <w:rPr>
                <w:caps/>
              </w:rPr>
              <w:t>…..</w:t>
            </w:r>
          </w:p>
          <w:p w:rsidR="007B4C40" w:rsidRPr="00172C49" w:rsidRDefault="00746CE9" w:rsidP="00172C49">
            <w:pPr>
              <w:ind w:right="-77" w:firstLine="0"/>
              <w:jc w:val="left"/>
              <w:rPr>
                <w:caps/>
              </w:rPr>
            </w:pPr>
            <w:r>
              <w:rPr>
                <w:caps/>
              </w:rPr>
              <w:t xml:space="preserve">образец проекта краткого </w:t>
            </w:r>
            <w:r w:rsidR="007B4C40" w:rsidRPr="00172C49">
              <w:rPr>
                <w:caps/>
              </w:rPr>
              <w:t>ПРОТОкола заседания комиссии ЦМТУ.</w:t>
            </w:r>
          </w:p>
          <w:p w:rsidR="007B4C40" w:rsidRPr="00172C49" w:rsidRDefault="007B4C40" w:rsidP="00172C49">
            <w:pPr>
              <w:ind w:right="-77" w:firstLine="0"/>
              <w:jc w:val="left"/>
              <w:rPr>
                <w:caps/>
              </w:rPr>
            </w:pPr>
            <w:r w:rsidRPr="00172C49">
              <w:rPr>
                <w:caps/>
              </w:rPr>
              <w:t>ОБРАЗЕЦ письма ЦМТУ (в качестве адресата – ОРГАНИЗАЦИ</w:t>
            </w:r>
            <w:r w:rsidR="00746CE9">
              <w:rPr>
                <w:caps/>
              </w:rPr>
              <w:t>Я)</w:t>
            </w:r>
            <w:r w:rsidRPr="00172C49">
              <w:rPr>
                <w:caps/>
              </w:rPr>
              <w:t>……………</w:t>
            </w:r>
          </w:p>
          <w:p w:rsidR="007B4C40" w:rsidRPr="00172C49" w:rsidRDefault="007B4C40" w:rsidP="00172C49">
            <w:pPr>
              <w:ind w:right="-77" w:firstLine="0"/>
              <w:jc w:val="left"/>
              <w:rPr>
                <w:caps/>
              </w:rPr>
            </w:pPr>
            <w:r w:rsidRPr="00172C49">
              <w:rPr>
                <w:caps/>
              </w:rPr>
              <w:t>образец письма ЦМТУ (в качестве адресата – должностное лицо</w:t>
            </w:r>
            <w:r w:rsidR="00746CE9">
              <w:rPr>
                <w:caps/>
              </w:rPr>
              <w:t>)</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93</w:t>
            </w:r>
          </w:p>
          <w:p w:rsidR="007B4C40" w:rsidRPr="00172C49" w:rsidRDefault="007B4C40" w:rsidP="00172C49">
            <w:pPr>
              <w:ind w:firstLine="0"/>
              <w:rPr>
                <w:caps/>
              </w:rPr>
            </w:pPr>
            <w:r w:rsidRPr="00172C49">
              <w:rPr>
                <w:caps/>
              </w:rPr>
              <w:t>94</w:t>
            </w:r>
          </w:p>
          <w:p w:rsidR="007B4C40" w:rsidRPr="00172C49" w:rsidRDefault="007B4C40" w:rsidP="00172C49">
            <w:pPr>
              <w:ind w:firstLine="0"/>
              <w:rPr>
                <w:caps/>
              </w:rPr>
            </w:pPr>
            <w:r w:rsidRPr="00172C49">
              <w:rPr>
                <w:caps/>
              </w:rPr>
              <w:t>95</w:t>
            </w:r>
          </w:p>
          <w:p w:rsidR="007B4C40" w:rsidRPr="00172C49" w:rsidRDefault="007B4C40" w:rsidP="00172C49">
            <w:pPr>
              <w:ind w:firstLine="0"/>
              <w:rPr>
                <w:caps/>
              </w:rPr>
            </w:pPr>
            <w:r w:rsidRPr="00172C49">
              <w:rPr>
                <w:caps/>
              </w:rPr>
              <w:t>96</w:t>
            </w:r>
          </w:p>
          <w:p w:rsidR="007B4C40" w:rsidRPr="00172C49" w:rsidRDefault="007B4C40" w:rsidP="00172C49">
            <w:pPr>
              <w:ind w:firstLine="0"/>
              <w:rPr>
                <w:caps/>
              </w:rPr>
            </w:pPr>
            <w:r w:rsidRPr="00172C49">
              <w:rPr>
                <w:caps/>
              </w:rPr>
              <w:t>97</w:t>
            </w:r>
          </w:p>
          <w:p w:rsidR="007B4C40" w:rsidRPr="00172C49" w:rsidRDefault="007B4C40" w:rsidP="00172C49">
            <w:pPr>
              <w:ind w:firstLine="0"/>
              <w:rPr>
                <w:caps/>
              </w:rPr>
            </w:pPr>
            <w:r w:rsidRPr="00172C49">
              <w:rPr>
                <w:caps/>
              </w:rPr>
              <w:t>98</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19</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образец письма ЦМТУ при его адресовании физическому лицу….</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99</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20</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образцы служебных записок при переписке внутри ЦМТУ....................</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100</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21</w:t>
            </w:r>
          </w:p>
        </w:tc>
        <w:tc>
          <w:tcPr>
            <w:tcW w:w="7774" w:type="dxa"/>
            <w:gridSpan w:val="3"/>
            <w:tcBorders>
              <w:top w:val="nil"/>
              <w:left w:val="nil"/>
              <w:bottom w:val="nil"/>
              <w:right w:val="nil"/>
            </w:tcBorders>
          </w:tcPr>
          <w:p w:rsidR="007B4C40" w:rsidRPr="00172C49" w:rsidRDefault="00746CE9" w:rsidP="00172C49">
            <w:pPr>
              <w:ind w:right="-77" w:firstLine="0"/>
              <w:jc w:val="left"/>
              <w:rPr>
                <w:caps/>
              </w:rPr>
            </w:pPr>
            <w:r>
              <w:rPr>
                <w:caps/>
              </w:rPr>
              <w:t xml:space="preserve">образец письма ЦМТУ </w:t>
            </w:r>
            <w:r w:rsidR="007B4C40" w:rsidRPr="00172C49">
              <w:rPr>
                <w:caps/>
              </w:rPr>
              <w:t>при его адресовании в ответ на обращение граждан по информационной сети «интернет»………..………………...</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r w:rsidRPr="00172C49">
              <w:rPr>
                <w:caps/>
              </w:rPr>
              <w:t>103</w:t>
            </w:r>
          </w:p>
        </w:tc>
      </w:tr>
      <w:tr w:rsidR="007B4C40" w:rsidRPr="00172C49" w:rsidTr="00406102">
        <w:trPr>
          <w:trHeight w:val="150"/>
        </w:trPr>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22</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общие требования к оформлению документов…………………………..</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104</w:t>
            </w:r>
          </w:p>
        </w:tc>
      </w:tr>
      <w:tr w:rsidR="007B4C40" w:rsidRPr="00172C49" w:rsidTr="00406102">
        <w:trPr>
          <w:trHeight w:val="325"/>
        </w:trPr>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23</w:t>
            </w:r>
          </w:p>
          <w:p w:rsidR="007B4C40" w:rsidRPr="00172C49" w:rsidRDefault="007B4C40" w:rsidP="00172C49">
            <w:pPr>
              <w:ind w:firstLine="0"/>
              <w:rPr>
                <w:caps/>
              </w:rPr>
            </w:pP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особенности написания отдельных наименований, дат и чисел, часто употребляемых сокращений слов, знаков обозначения единиц измерения, фамилий и имён………………………………………….</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p>
          <w:p w:rsidR="007B4C40" w:rsidRPr="00172C49" w:rsidRDefault="007B4C40" w:rsidP="00172C49">
            <w:pPr>
              <w:ind w:firstLine="0"/>
              <w:rPr>
                <w:caps/>
              </w:rPr>
            </w:pPr>
            <w:r w:rsidRPr="00172C49">
              <w:rPr>
                <w:caps/>
              </w:rPr>
              <w:t>110</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24</w:t>
            </w:r>
          </w:p>
        </w:tc>
        <w:tc>
          <w:tcPr>
            <w:tcW w:w="7774" w:type="dxa"/>
            <w:gridSpan w:val="3"/>
            <w:tcBorders>
              <w:top w:val="nil"/>
              <w:left w:val="nil"/>
              <w:bottom w:val="nil"/>
              <w:right w:val="nil"/>
            </w:tcBorders>
          </w:tcPr>
          <w:p w:rsidR="007B4C40" w:rsidRPr="00172C49" w:rsidRDefault="007B4C40" w:rsidP="00F53F33">
            <w:pPr>
              <w:ind w:right="-77" w:firstLine="0"/>
              <w:jc w:val="left"/>
              <w:rPr>
                <w:caps/>
              </w:rPr>
            </w:pPr>
            <w:r w:rsidRPr="00172C49">
              <w:rPr>
                <w:caps/>
              </w:rPr>
              <w:t>основные виды работы ОТДЕЛА</w:t>
            </w:r>
            <w:r w:rsidR="00F53F33">
              <w:rPr>
                <w:caps/>
              </w:rPr>
              <w:t xml:space="preserve"> ЦМТУ</w:t>
            </w:r>
            <w:r w:rsidRPr="00172C49">
              <w:rPr>
                <w:caps/>
              </w:rPr>
              <w:t xml:space="preserve">, </w:t>
            </w:r>
            <w:r w:rsidR="00F53F33">
              <w:rPr>
                <w:caps/>
              </w:rPr>
              <w:t>ответственного за делопроизводство</w:t>
            </w:r>
            <w:r w:rsidRPr="00172C49">
              <w:rPr>
                <w:caps/>
              </w:rPr>
              <w:t xml:space="preserve"> И работников, ответственных за ведение делопроизводства в отделах</w:t>
            </w:r>
            <w:r w:rsidR="00F53F33" w:rsidRPr="00172C49">
              <w:rPr>
                <w:caps/>
              </w:rPr>
              <w:t xml:space="preserve"> </w:t>
            </w:r>
            <w:r w:rsidR="00F53F33">
              <w:rPr>
                <w:caps/>
              </w:rPr>
              <w:t xml:space="preserve">ЦМТУ </w:t>
            </w:r>
            <w:r w:rsidR="00F53F33" w:rsidRPr="00172C49">
              <w:rPr>
                <w:caps/>
              </w:rPr>
              <w:t xml:space="preserve">в области организации документооборота </w:t>
            </w:r>
            <w:r w:rsidRPr="00172C49">
              <w:rPr>
                <w:caps/>
              </w:rPr>
              <w:t>…………….</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p>
          <w:p w:rsidR="007B4C40" w:rsidRPr="00172C49" w:rsidRDefault="007B4C40" w:rsidP="00172C49">
            <w:pPr>
              <w:ind w:firstLine="0"/>
              <w:rPr>
                <w:caps/>
              </w:rPr>
            </w:pPr>
          </w:p>
          <w:p w:rsidR="007B4C40" w:rsidRPr="00172C49" w:rsidRDefault="007B4C40" w:rsidP="00172C49">
            <w:pPr>
              <w:ind w:firstLine="0"/>
              <w:rPr>
                <w:caps/>
              </w:rPr>
            </w:pPr>
            <w:r w:rsidRPr="00172C49">
              <w:rPr>
                <w:caps/>
              </w:rPr>
              <w:t>121</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25</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вариант схемы прохождения документов, адресованных руково</w:t>
            </w:r>
            <w:r w:rsidR="00BE3F18">
              <w:rPr>
                <w:caps/>
              </w:rPr>
              <w:t xml:space="preserve">дителю ЦМТУ, с использованием </w:t>
            </w:r>
            <w:r w:rsidRPr="00172C49">
              <w:rPr>
                <w:caps/>
              </w:rPr>
              <w:t>системы</w:t>
            </w:r>
            <w:r w:rsidR="00BE3F18">
              <w:rPr>
                <w:caps/>
              </w:rPr>
              <w:t xml:space="preserve"> автоматизации документооборота – САД (</w:t>
            </w:r>
            <w:r w:rsidRPr="00172C49">
              <w:rPr>
                <w:caps/>
              </w:rPr>
              <w:t>сопровождение  бумажного документооборота)……................................................................................................</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p>
          <w:p w:rsidR="007B4C40" w:rsidRPr="00172C49" w:rsidRDefault="007B4C40" w:rsidP="00172C49">
            <w:pPr>
              <w:ind w:firstLine="0"/>
              <w:rPr>
                <w:caps/>
              </w:rPr>
            </w:pPr>
          </w:p>
          <w:p w:rsidR="007B4C40" w:rsidRPr="00172C49" w:rsidRDefault="007B4C40" w:rsidP="00172C49">
            <w:pPr>
              <w:ind w:firstLine="0"/>
              <w:rPr>
                <w:caps/>
              </w:rPr>
            </w:pPr>
            <w:r w:rsidRPr="00172C49">
              <w:rPr>
                <w:caps/>
              </w:rPr>
              <w:t>123</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26</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вариант схемы прохождения документов, поступивших на бумажном носителе и адресованных отделу ЦМТУ,</w:t>
            </w:r>
          </w:p>
          <w:p w:rsidR="007B4C40" w:rsidRPr="00172C49" w:rsidRDefault="00321DE8" w:rsidP="00172C49">
            <w:pPr>
              <w:ind w:right="-77" w:firstLine="0"/>
              <w:jc w:val="left"/>
              <w:rPr>
                <w:caps/>
              </w:rPr>
            </w:pPr>
            <w:r>
              <w:rPr>
                <w:caps/>
              </w:rPr>
              <w:t xml:space="preserve">с использованием </w:t>
            </w:r>
            <w:r w:rsidR="00BE3F18">
              <w:rPr>
                <w:caps/>
              </w:rPr>
              <w:t xml:space="preserve">системы </w:t>
            </w:r>
            <w:r>
              <w:rPr>
                <w:caps/>
              </w:rPr>
              <w:t>автоматизации</w:t>
            </w:r>
            <w:r w:rsidR="00BE3F18">
              <w:rPr>
                <w:caps/>
              </w:rPr>
              <w:t xml:space="preserve"> документооборот</w:t>
            </w:r>
            <w:r>
              <w:rPr>
                <w:caps/>
              </w:rPr>
              <w:t>а</w:t>
            </w:r>
            <w:r w:rsidR="007B4C40" w:rsidRPr="00172C49">
              <w:rPr>
                <w:caps/>
              </w:rPr>
              <w:t xml:space="preserve"> </w:t>
            </w:r>
            <w:r>
              <w:rPr>
                <w:caps/>
              </w:rPr>
              <w:t>– САД и элементов электронного документооборота……………………</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p>
          <w:p w:rsidR="007B4C40" w:rsidRPr="00172C49" w:rsidRDefault="007B4C40" w:rsidP="00172C49">
            <w:pPr>
              <w:ind w:firstLine="0"/>
              <w:rPr>
                <w:caps/>
              </w:rPr>
            </w:pPr>
          </w:p>
          <w:p w:rsidR="007B4C40" w:rsidRPr="00172C49" w:rsidRDefault="007B4C40" w:rsidP="00172C49">
            <w:pPr>
              <w:ind w:firstLine="0"/>
              <w:rPr>
                <w:caps/>
              </w:rPr>
            </w:pPr>
            <w:r w:rsidRPr="00172C49">
              <w:rPr>
                <w:caps/>
              </w:rPr>
              <w:t>125</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27</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 xml:space="preserve">вариант схемы прохождения документов, поступивших </w:t>
            </w:r>
            <w:r w:rsidRPr="00172C49">
              <w:rPr>
                <w:caps/>
              </w:rPr>
              <w:br/>
              <w:t xml:space="preserve">по телекоммуникационным каналам в электронной форме </w:t>
            </w:r>
            <w:r w:rsidRPr="00172C49">
              <w:rPr>
                <w:caps/>
              </w:rPr>
              <w:br/>
              <w:t>и адресованных отделу ЦМТУ, с использованием системы автоматизации документооборота</w:t>
            </w:r>
            <w:r w:rsidR="00321DE8">
              <w:rPr>
                <w:caps/>
              </w:rPr>
              <w:t xml:space="preserve"> – САД</w:t>
            </w:r>
            <w:r w:rsidRPr="00172C49">
              <w:rPr>
                <w:caps/>
              </w:rPr>
              <w:t xml:space="preserve"> и элементов электронного документооборота.……….…………………………………</w:t>
            </w:r>
            <w:r w:rsidR="00321DE8">
              <w:rPr>
                <w:caps/>
              </w:rPr>
              <w:t>…</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p>
          <w:p w:rsidR="007B4C40" w:rsidRPr="00172C49" w:rsidRDefault="007B4C40" w:rsidP="00172C49">
            <w:pPr>
              <w:ind w:firstLine="0"/>
              <w:rPr>
                <w:caps/>
              </w:rPr>
            </w:pPr>
          </w:p>
          <w:p w:rsidR="007B4C40" w:rsidRPr="00172C49" w:rsidRDefault="007B4C40" w:rsidP="00172C49">
            <w:pPr>
              <w:ind w:firstLine="0"/>
              <w:rPr>
                <w:caps/>
              </w:rPr>
            </w:pPr>
          </w:p>
          <w:p w:rsidR="007B4C40" w:rsidRPr="00172C49" w:rsidRDefault="007B4C40" w:rsidP="00172C49">
            <w:pPr>
              <w:ind w:firstLine="0"/>
              <w:rPr>
                <w:caps/>
              </w:rPr>
            </w:pPr>
            <w:r w:rsidRPr="00172C49">
              <w:rPr>
                <w:caps/>
              </w:rPr>
              <w:t>127</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28</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основные функции работы с документами и существующие возможности их автоматизации……………………………………………...</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r w:rsidRPr="00172C49">
              <w:rPr>
                <w:caps/>
              </w:rPr>
              <w:t>128</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29</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 xml:space="preserve">требования к организации и технологии работы с документами в </w:t>
            </w:r>
            <w:r w:rsidR="00C97860">
              <w:rPr>
                <w:caps/>
              </w:rPr>
              <w:t xml:space="preserve">условиях использования Системы </w:t>
            </w:r>
            <w:r w:rsidRPr="00172C49">
              <w:rPr>
                <w:caps/>
              </w:rPr>
              <w:t>автоматизации документооборота - сад…….………………………………………………………</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p>
          <w:p w:rsidR="007B4C40" w:rsidRPr="00172C49" w:rsidRDefault="007B4C40" w:rsidP="00172C49">
            <w:pPr>
              <w:ind w:firstLine="0"/>
              <w:rPr>
                <w:caps/>
              </w:rPr>
            </w:pPr>
            <w:r w:rsidRPr="00172C49">
              <w:rPr>
                <w:caps/>
              </w:rPr>
              <w:t>132</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30</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 xml:space="preserve">термины в области документационного обеспечения управления  и </w:t>
            </w:r>
            <w:r w:rsidR="00746CE9">
              <w:rPr>
                <w:caps/>
              </w:rPr>
              <w:t xml:space="preserve">их </w:t>
            </w:r>
            <w:r w:rsidRPr="00172C49">
              <w:rPr>
                <w:caps/>
              </w:rPr>
              <w:t>определения…</w:t>
            </w:r>
            <w:r w:rsidR="00746CE9">
              <w:rPr>
                <w:caps/>
              </w:rPr>
              <w:t>………………………………..……………………………………</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r w:rsidRPr="00172C49">
              <w:rPr>
                <w:caps/>
              </w:rPr>
              <w:t>142</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31</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 xml:space="preserve">перечень документов, не подлежащих регистрации </w:t>
            </w:r>
            <w:r w:rsidR="00090064">
              <w:rPr>
                <w:caps/>
              </w:rPr>
              <w:t>в са</w:t>
            </w:r>
            <w:r w:rsidRPr="00172C49">
              <w:rPr>
                <w:caps/>
              </w:rPr>
              <w:t>д «дело»</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145</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32</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ОБРАЗЕЦ АКТА ОБ ОшИБОЧНО ПОСТУПИВШЕМ ДОКУМЕНТЕ ……..………....</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146</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33</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указателЯ рассылки документов цмту министерствам,</w:t>
            </w:r>
          </w:p>
          <w:p w:rsidR="007B4C40" w:rsidRPr="00172C49" w:rsidRDefault="007B4C40" w:rsidP="00172C49">
            <w:pPr>
              <w:ind w:right="-77" w:firstLine="0"/>
              <w:jc w:val="left"/>
              <w:rPr>
                <w:caps/>
              </w:rPr>
            </w:pPr>
            <w:r w:rsidRPr="00172C49">
              <w:rPr>
                <w:caps/>
              </w:rPr>
              <w:t>ведомствам и организациям …………….............................................................</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r w:rsidRPr="00172C49">
              <w:rPr>
                <w:caps/>
              </w:rPr>
              <w:t>147</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lastRenderedPageBreak/>
              <w:t>приложение № 34</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ОБРАЗЕЦ СПИСКА (ФОРМА 103) НА ОТПРАВКУ ЗАКАЗНЫХ ПИСЕМ ЦМТУ……</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148</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35</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образец оформления телеграммы (неправительственной)………..</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149</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36</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типового формуляра телефонограммы…………………………</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150</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37</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использование электронной  подписи при согласовании (визировании) проектов документов………………………………………..</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r w:rsidRPr="00172C49">
              <w:rPr>
                <w:caps/>
              </w:rPr>
              <w:t>151</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38</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заявки на выполнение копировально-множительных работ…………………………………………………………………………………………</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156</w:t>
            </w:r>
          </w:p>
        </w:tc>
      </w:tr>
      <w:tr w:rsidR="007B4C40" w:rsidRPr="00172C49" w:rsidTr="00406102">
        <w:trPr>
          <w:trHeight w:val="227"/>
        </w:trPr>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39</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справки об объёме документооборота ЦМТУ…………………….</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157</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40</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справки «сведения (справка-напоминание) о состоянии исполнения контрольных поручений руководителя ЦМТУ</w:t>
            </w:r>
          </w:p>
          <w:p w:rsidR="007B4C40" w:rsidRPr="00172C49" w:rsidRDefault="007B4C40" w:rsidP="00172C49">
            <w:pPr>
              <w:ind w:right="-77" w:firstLine="0"/>
              <w:jc w:val="left"/>
              <w:rPr>
                <w:caps/>
              </w:rPr>
            </w:pPr>
            <w:r w:rsidRPr="00172C49">
              <w:rPr>
                <w:caps/>
              </w:rPr>
              <w:t>по входящим и внутренним документам…………………………………..</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p>
          <w:p w:rsidR="007B4C40" w:rsidRPr="00172C49" w:rsidRDefault="007B4C40" w:rsidP="00172C49">
            <w:pPr>
              <w:ind w:firstLine="0"/>
              <w:rPr>
                <w:caps/>
              </w:rPr>
            </w:pPr>
            <w:r w:rsidRPr="00172C49">
              <w:rPr>
                <w:caps/>
              </w:rPr>
              <w:t>158</w:t>
            </w:r>
          </w:p>
        </w:tc>
      </w:tr>
      <w:tr w:rsidR="007B4C40" w:rsidRPr="00172C49" w:rsidTr="00406102">
        <w:trPr>
          <w:trHeight w:val="432"/>
        </w:trPr>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41</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сводки об исполнении указаниЙ РУКОВОДИТЕЛЯ ЦМТУ</w:t>
            </w:r>
          </w:p>
          <w:p w:rsidR="007B4C40" w:rsidRPr="00172C49" w:rsidRDefault="007B4C40" w:rsidP="00172C49">
            <w:pPr>
              <w:ind w:right="-77" w:firstLine="0"/>
              <w:jc w:val="left"/>
              <w:rPr>
                <w:caps/>
              </w:rPr>
            </w:pPr>
            <w:r w:rsidRPr="00172C49">
              <w:rPr>
                <w:caps/>
              </w:rPr>
              <w:t>по входящим и внутренним документам………………………………...</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r w:rsidRPr="00172C49">
              <w:rPr>
                <w:caps/>
              </w:rPr>
              <w:t>160</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42</w:t>
            </w:r>
          </w:p>
        </w:tc>
        <w:tc>
          <w:tcPr>
            <w:tcW w:w="7774" w:type="dxa"/>
            <w:gridSpan w:val="3"/>
            <w:tcBorders>
              <w:top w:val="nil"/>
              <w:left w:val="nil"/>
              <w:bottom w:val="nil"/>
              <w:right w:val="nil"/>
            </w:tcBorders>
          </w:tcPr>
          <w:p w:rsidR="007B4C40" w:rsidRPr="00172C49" w:rsidRDefault="00090064" w:rsidP="00172C49">
            <w:pPr>
              <w:ind w:right="-77" w:firstLine="0"/>
              <w:jc w:val="left"/>
              <w:rPr>
                <w:caps/>
              </w:rPr>
            </w:pPr>
            <w:r>
              <w:rPr>
                <w:caps/>
              </w:rPr>
              <w:t xml:space="preserve">форма справки «сведения </w:t>
            </w:r>
            <w:r w:rsidR="007B4C40" w:rsidRPr="00172C49">
              <w:rPr>
                <w:caps/>
              </w:rPr>
              <w:t>о сроках исполнения указанийй руководител</w:t>
            </w:r>
            <w:r>
              <w:rPr>
                <w:caps/>
              </w:rPr>
              <w:t>я ЦМТУ по входящим и внутренним</w:t>
            </w:r>
            <w:r w:rsidR="007B4C40" w:rsidRPr="00172C49">
              <w:rPr>
                <w:caps/>
              </w:rPr>
              <w:t xml:space="preserve"> документам</w:t>
            </w:r>
            <w:r>
              <w:rPr>
                <w:caps/>
              </w:rPr>
              <w:t>»</w:t>
            </w:r>
            <w:r w:rsidR="00EF2ACA">
              <w:rPr>
                <w:caps/>
              </w:rPr>
              <w:t xml:space="preserve">  </w:t>
            </w:r>
            <w:r w:rsidR="007B4C40" w:rsidRPr="00172C49">
              <w:rPr>
                <w:caps/>
              </w:rPr>
              <w:t>……</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r w:rsidRPr="00172C49">
              <w:rPr>
                <w:caps/>
              </w:rPr>
              <w:t>162</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43</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номенклатуры дел отдела ЦМТУ ...........................................................</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163</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44</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СВОДНОЙ номенклатуры дел  ЦМТУ...……...……...............................</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165</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45</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обложки дела постоянного и времен</w:t>
            </w:r>
            <w:r w:rsidR="006A7CA6">
              <w:rPr>
                <w:caps/>
              </w:rPr>
              <w:t>ного (свыше 10 лет) хранения………</w:t>
            </w:r>
            <w:r w:rsidRPr="00172C49">
              <w:rPr>
                <w:caps/>
              </w:rPr>
              <w:t>.……………………………………………………………………….</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r w:rsidRPr="00172C49">
              <w:rPr>
                <w:caps/>
              </w:rPr>
              <w:t>167</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46</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листа-заверителя дела……………………………………………….........</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168</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47</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внутренней описи документов дела…………….………………...</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169</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48</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карты-заМЕСТИтеля дела………………………………………………...</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170</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49</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форма описи дел постоянного, временного (свыше 10 лет) хранения и по личному составу отдела ЦМТУ</w:t>
            </w:r>
            <w:proofErr w:type="gramStart"/>
            <w:r w:rsidRPr="00172C49">
              <w:rPr>
                <w:caps/>
              </w:rPr>
              <w:t xml:space="preserve"> .</w:t>
            </w:r>
            <w:proofErr w:type="gramEnd"/>
            <w:r w:rsidRPr="00172C49">
              <w:rPr>
                <w:caps/>
              </w:rPr>
              <w:t>………………………….</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r w:rsidRPr="00172C49">
              <w:rPr>
                <w:caps/>
              </w:rPr>
              <w:t>171</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50</w:t>
            </w:r>
          </w:p>
        </w:tc>
        <w:tc>
          <w:tcPr>
            <w:tcW w:w="7774" w:type="dxa"/>
            <w:gridSpan w:val="3"/>
            <w:tcBorders>
              <w:top w:val="nil"/>
              <w:left w:val="nil"/>
              <w:bottom w:val="nil"/>
              <w:right w:val="nil"/>
            </w:tcBorders>
          </w:tcPr>
          <w:p w:rsidR="007B4C40" w:rsidRPr="00172C49" w:rsidRDefault="009E565D" w:rsidP="00172C49">
            <w:pPr>
              <w:ind w:right="-77" w:firstLine="0"/>
              <w:jc w:val="left"/>
              <w:rPr>
                <w:caps/>
              </w:rPr>
            </w:pPr>
            <w:r>
              <w:rPr>
                <w:caps/>
              </w:rPr>
              <w:t xml:space="preserve">форма акта ЦМТУ о </w:t>
            </w:r>
            <w:r w:rsidR="007B4C40" w:rsidRPr="00172C49">
              <w:rPr>
                <w:caps/>
              </w:rPr>
              <w:t>выдел</w:t>
            </w:r>
            <w:r>
              <w:rPr>
                <w:caps/>
              </w:rPr>
              <w:t>ении к уничтожению  документов,</w:t>
            </w:r>
            <w:r w:rsidR="007B4C40" w:rsidRPr="00172C49">
              <w:rPr>
                <w:caps/>
              </w:rPr>
              <w:t xml:space="preserve"> не подлежащих хранению…………………..………………………………………</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r w:rsidRPr="00172C49">
              <w:rPr>
                <w:caps/>
              </w:rPr>
              <w:t>173</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51</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 xml:space="preserve">форма акта отдела ЦМТУ о выделении </w:t>
            </w:r>
            <w:r w:rsidR="00371586">
              <w:rPr>
                <w:caps/>
              </w:rPr>
              <w:t>к  уничтожению     документов,</w:t>
            </w:r>
            <w:r w:rsidRPr="00172C49">
              <w:rPr>
                <w:caps/>
              </w:rPr>
              <w:t xml:space="preserve"> не подлежащих хранению (для территориальных отделов цмту)……………………………………………………………………….…...</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p>
          <w:p w:rsidR="007B4C40" w:rsidRPr="00172C49" w:rsidRDefault="007B4C40" w:rsidP="00172C49">
            <w:pPr>
              <w:ind w:firstLine="0"/>
              <w:rPr>
                <w:caps/>
              </w:rPr>
            </w:pPr>
            <w:r w:rsidRPr="00172C49">
              <w:rPr>
                <w:caps/>
              </w:rPr>
              <w:t>175</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52</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ОБЩИЙ БЛАНК ПИСЬМА ЦМТУ…………………………………………………………</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177</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53</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БЛАНК ПИСЬМА заместителя руководителя ЦМТУ………………………….</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178</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54</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БЛАНК ПИСЬМА руководителя ЦМТУ……………………………………………...</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179</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rPr>
                <w:caps/>
              </w:rPr>
            </w:pPr>
            <w:r w:rsidRPr="00172C49">
              <w:rPr>
                <w:caps/>
              </w:rPr>
              <w:t>приложение № 55</w:t>
            </w:r>
          </w:p>
        </w:tc>
        <w:tc>
          <w:tcPr>
            <w:tcW w:w="7774" w:type="dxa"/>
            <w:gridSpan w:val="3"/>
            <w:tcBorders>
              <w:top w:val="nil"/>
              <w:left w:val="nil"/>
              <w:bottom w:val="nil"/>
              <w:right w:val="nil"/>
            </w:tcBorders>
          </w:tcPr>
          <w:p w:rsidR="007B4C40" w:rsidRPr="00172C49" w:rsidRDefault="007B4C40" w:rsidP="00172C49">
            <w:pPr>
              <w:ind w:right="-77" w:firstLine="0"/>
              <w:jc w:val="left"/>
              <w:rPr>
                <w:caps/>
              </w:rPr>
            </w:pPr>
            <w:r w:rsidRPr="00172C49">
              <w:rPr>
                <w:caps/>
              </w:rPr>
              <w:t>ОБРАЗЕЦ ОФОРМЛЕНИЯ ДОКУМЕНТА КАТЕГОРИИ «ДЛЯ СЛУЖЕБНОГО ПОЛЬЗОВАНИЯ»…………………………………………………………………………….</w:t>
            </w:r>
          </w:p>
        </w:tc>
        <w:tc>
          <w:tcPr>
            <w:tcW w:w="780" w:type="dxa"/>
            <w:gridSpan w:val="3"/>
            <w:tcBorders>
              <w:top w:val="nil"/>
              <w:left w:val="nil"/>
              <w:bottom w:val="nil"/>
              <w:right w:val="nil"/>
            </w:tcBorders>
            <w:vAlign w:val="center"/>
          </w:tcPr>
          <w:p w:rsidR="007B4C40" w:rsidRPr="00172C49" w:rsidRDefault="007B4C40" w:rsidP="00172C49">
            <w:pPr>
              <w:ind w:firstLine="0"/>
              <w:rPr>
                <w:caps/>
              </w:rPr>
            </w:pPr>
            <w:r w:rsidRPr="00172C49">
              <w:rPr>
                <w:caps/>
              </w:rPr>
              <w:t>180</w:t>
            </w:r>
          </w:p>
        </w:tc>
      </w:tr>
      <w:tr w:rsidR="007B4C40" w:rsidRPr="00172C49" w:rsidTr="00406102">
        <w:trPr>
          <w:trHeight w:val="232"/>
        </w:trPr>
        <w:tc>
          <w:tcPr>
            <w:tcW w:w="2241" w:type="dxa"/>
            <w:gridSpan w:val="3"/>
            <w:tcBorders>
              <w:top w:val="nil"/>
              <w:left w:val="nil"/>
              <w:bottom w:val="nil"/>
              <w:right w:val="nil"/>
            </w:tcBorders>
          </w:tcPr>
          <w:p w:rsidR="007B4C40" w:rsidRPr="00172C49" w:rsidRDefault="007B4C40" w:rsidP="00172C49">
            <w:pPr>
              <w:ind w:firstLine="0"/>
              <w:jc w:val="center"/>
              <w:rPr>
                <w:caps/>
              </w:rPr>
            </w:pPr>
          </w:p>
        </w:tc>
        <w:tc>
          <w:tcPr>
            <w:tcW w:w="7774" w:type="dxa"/>
            <w:gridSpan w:val="3"/>
            <w:tcBorders>
              <w:top w:val="nil"/>
              <w:left w:val="nil"/>
              <w:bottom w:val="nil"/>
              <w:right w:val="nil"/>
            </w:tcBorders>
          </w:tcPr>
          <w:p w:rsidR="007B4C40" w:rsidRPr="00452EEC" w:rsidRDefault="00452EEC" w:rsidP="00172C49">
            <w:pPr>
              <w:pStyle w:val="24"/>
              <w:spacing w:after="0" w:line="240" w:lineRule="auto"/>
              <w:ind w:right="-77" w:firstLine="0"/>
              <w:jc w:val="left"/>
              <w:rPr>
                <w:caps/>
              </w:rPr>
            </w:pPr>
            <w:r>
              <w:rPr>
                <w:caps/>
              </w:rPr>
              <w:t>ЛИСТ ОЗНАКОМЛЕНИЯ С ИНСТРУКЦИЕ</w:t>
            </w:r>
            <w:r w:rsidR="007A2A1E">
              <w:rPr>
                <w:caps/>
              </w:rPr>
              <w:t>Й……………………………………</w:t>
            </w:r>
            <w:r>
              <w:rPr>
                <w:caps/>
              </w:rPr>
              <w:t>………</w:t>
            </w:r>
          </w:p>
        </w:tc>
        <w:tc>
          <w:tcPr>
            <w:tcW w:w="780" w:type="dxa"/>
            <w:gridSpan w:val="3"/>
            <w:tcBorders>
              <w:top w:val="nil"/>
              <w:left w:val="nil"/>
              <w:bottom w:val="nil"/>
              <w:right w:val="nil"/>
            </w:tcBorders>
            <w:vAlign w:val="center"/>
          </w:tcPr>
          <w:p w:rsidR="007B4C40" w:rsidRPr="00172C49" w:rsidRDefault="00452EEC" w:rsidP="00172C49">
            <w:pPr>
              <w:ind w:firstLine="0"/>
              <w:rPr>
                <w:caps/>
              </w:rPr>
            </w:pPr>
            <w:r>
              <w:rPr>
                <w:caps/>
              </w:rPr>
              <w:t>181</w:t>
            </w:r>
          </w:p>
        </w:tc>
      </w:tr>
      <w:tr w:rsidR="007B4C40" w:rsidRPr="00172C49" w:rsidTr="00406102">
        <w:tc>
          <w:tcPr>
            <w:tcW w:w="2241" w:type="dxa"/>
            <w:gridSpan w:val="3"/>
            <w:tcBorders>
              <w:top w:val="nil"/>
              <w:left w:val="nil"/>
              <w:bottom w:val="nil"/>
              <w:right w:val="nil"/>
            </w:tcBorders>
          </w:tcPr>
          <w:p w:rsidR="007B4C40" w:rsidRPr="00172C49" w:rsidRDefault="007B4C40" w:rsidP="00172C49">
            <w:pPr>
              <w:ind w:firstLine="0"/>
              <w:jc w:val="center"/>
              <w:rPr>
                <w:caps/>
              </w:rPr>
            </w:pPr>
          </w:p>
        </w:tc>
        <w:tc>
          <w:tcPr>
            <w:tcW w:w="7774" w:type="dxa"/>
            <w:gridSpan w:val="3"/>
            <w:tcBorders>
              <w:top w:val="nil"/>
              <w:left w:val="nil"/>
              <w:bottom w:val="nil"/>
              <w:right w:val="nil"/>
            </w:tcBorders>
          </w:tcPr>
          <w:p w:rsidR="007B4C40" w:rsidRPr="00172C49" w:rsidRDefault="00452EEC" w:rsidP="00452EEC">
            <w:pPr>
              <w:pStyle w:val="24"/>
              <w:spacing w:line="240" w:lineRule="auto"/>
              <w:ind w:firstLine="0"/>
              <w:jc w:val="left"/>
              <w:rPr>
                <w:caps/>
              </w:rPr>
            </w:pPr>
            <w:r>
              <w:rPr>
                <w:caps/>
              </w:rPr>
              <w:t>Лист регистрации изменени</w:t>
            </w:r>
            <w:r w:rsidR="007A2A1E">
              <w:rPr>
                <w:caps/>
              </w:rPr>
              <w:t>Й………………………………</w:t>
            </w:r>
            <w:r>
              <w:rPr>
                <w:caps/>
              </w:rPr>
              <w:t>…………………….</w:t>
            </w:r>
          </w:p>
        </w:tc>
        <w:tc>
          <w:tcPr>
            <w:tcW w:w="780" w:type="dxa"/>
            <w:gridSpan w:val="3"/>
            <w:tcBorders>
              <w:top w:val="nil"/>
              <w:left w:val="nil"/>
              <w:bottom w:val="nil"/>
              <w:right w:val="nil"/>
            </w:tcBorders>
            <w:vAlign w:val="center"/>
          </w:tcPr>
          <w:p w:rsidR="007B4C40" w:rsidRPr="00172C49" w:rsidRDefault="00452EEC" w:rsidP="00172C49">
            <w:pPr>
              <w:ind w:firstLine="0"/>
              <w:rPr>
                <w:caps/>
              </w:rPr>
            </w:pPr>
            <w:r>
              <w:rPr>
                <w:caps/>
              </w:rPr>
              <w:t>182</w:t>
            </w:r>
          </w:p>
        </w:tc>
      </w:tr>
    </w:tbl>
    <w:p w:rsidR="00681547" w:rsidRPr="00172C49" w:rsidRDefault="00681547" w:rsidP="00172C49">
      <w:r w:rsidRPr="00172C49">
        <w:br w:type="page"/>
      </w:r>
    </w:p>
    <w:tbl>
      <w:tblPr>
        <w:tblW w:w="1069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9"/>
      </w:tblGrid>
      <w:tr w:rsidR="0038606D" w:rsidRPr="00172C49" w:rsidTr="002D54F0">
        <w:tc>
          <w:tcPr>
            <w:tcW w:w="10699" w:type="dxa"/>
            <w:tcBorders>
              <w:top w:val="nil"/>
              <w:left w:val="nil"/>
              <w:bottom w:val="nil"/>
              <w:right w:val="nil"/>
            </w:tcBorders>
            <w:shd w:val="clear" w:color="auto" w:fill="FFFFFF"/>
            <w:vAlign w:val="center"/>
          </w:tcPr>
          <w:p w:rsidR="0038606D" w:rsidRPr="00172C49" w:rsidRDefault="0038606D" w:rsidP="00172C49">
            <w:pPr>
              <w:jc w:val="center"/>
              <w:rPr>
                <w:b/>
                <w:bCs/>
                <w:sz w:val="26"/>
                <w:szCs w:val="26"/>
              </w:rPr>
            </w:pPr>
          </w:p>
        </w:tc>
      </w:tr>
    </w:tbl>
    <w:p w:rsidR="00012E7E" w:rsidRPr="00172C49" w:rsidRDefault="00012E7E" w:rsidP="00172C49">
      <w:pPr>
        <w:ind w:firstLine="0"/>
      </w:pPr>
    </w:p>
    <w:tbl>
      <w:tblPr>
        <w:tblW w:w="9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142"/>
        <w:gridCol w:w="284"/>
        <w:gridCol w:w="203"/>
        <w:gridCol w:w="4834"/>
      </w:tblGrid>
      <w:tr w:rsidR="00F94262" w:rsidRPr="00172C49" w:rsidTr="0024161F">
        <w:trPr>
          <w:trHeight w:val="1132"/>
        </w:trPr>
        <w:tc>
          <w:tcPr>
            <w:tcW w:w="9999" w:type="dxa"/>
            <w:gridSpan w:val="5"/>
            <w:tcBorders>
              <w:top w:val="nil"/>
              <w:left w:val="nil"/>
              <w:bottom w:val="nil"/>
              <w:right w:val="nil"/>
            </w:tcBorders>
            <w:shd w:val="clear" w:color="auto" w:fill="FFFFFF"/>
            <w:vAlign w:val="center"/>
          </w:tcPr>
          <w:p w:rsidR="00F94262" w:rsidRPr="00172C49" w:rsidRDefault="00F94262" w:rsidP="00172C49">
            <w:pPr>
              <w:ind w:firstLine="34"/>
              <w:jc w:val="center"/>
              <w:rPr>
                <w:b/>
                <w:bCs/>
                <w:sz w:val="26"/>
                <w:szCs w:val="26"/>
              </w:rPr>
            </w:pPr>
            <w:r w:rsidRPr="00172C49">
              <w:rPr>
                <w:b/>
                <w:bCs/>
                <w:sz w:val="26"/>
                <w:szCs w:val="26"/>
                <w:lang w:val="en-US"/>
              </w:rPr>
              <w:t>I</w:t>
            </w:r>
            <w:r w:rsidRPr="00172C49">
              <w:rPr>
                <w:b/>
                <w:bCs/>
                <w:sz w:val="26"/>
                <w:szCs w:val="26"/>
              </w:rPr>
              <w:t>. ОБЩИЕ ПОЛОЖЕНИЯ</w:t>
            </w:r>
          </w:p>
          <w:p w:rsidR="00F94262" w:rsidRPr="00172C49" w:rsidRDefault="00F94262" w:rsidP="00172C49">
            <w:pPr>
              <w:rPr>
                <w:sz w:val="26"/>
                <w:szCs w:val="26"/>
              </w:rPr>
            </w:pPr>
          </w:p>
          <w:p w:rsidR="00F94262" w:rsidRPr="00172C49" w:rsidRDefault="00F94262" w:rsidP="00172C49">
            <w:pPr>
              <w:rPr>
                <w:sz w:val="26"/>
                <w:szCs w:val="26"/>
              </w:rPr>
            </w:pPr>
            <w:r w:rsidRPr="00172C49">
              <w:rPr>
                <w:sz w:val="26"/>
                <w:szCs w:val="26"/>
              </w:rPr>
              <w:t xml:space="preserve">1.1. </w:t>
            </w:r>
            <w:proofErr w:type="gramStart"/>
            <w:r w:rsidRPr="00172C49">
              <w:rPr>
                <w:sz w:val="26"/>
                <w:szCs w:val="26"/>
              </w:rPr>
              <w:t xml:space="preserve">Инструкция по делопроизводству в Центральном межрегиональном территориальном управлении по надзору за ядерной и радиационной безопасностью Федеральной службы по экологическому, технологическому и атомному надзору (далее именуется - Инструкция) разработана на основе Инструкции </w:t>
            </w:r>
            <w:r w:rsidR="00BF7CE1" w:rsidRPr="00172C49">
              <w:rPr>
                <w:sz w:val="26"/>
                <w:szCs w:val="26"/>
              </w:rPr>
              <w:br/>
            </w:r>
            <w:r w:rsidR="006511A6">
              <w:rPr>
                <w:sz w:val="26"/>
                <w:szCs w:val="26"/>
              </w:rPr>
              <w:t xml:space="preserve">по </w:t>
            </w:r>
            <w:bookmarkStart w:id="0" w:name="_GoBack"/>
            <w:bookmarkEnd w:id="0"/>
            <w:r w:rsidR="006511A6">
              <w:rPr>
                <w:sz w:val="26"/>
                <w:szCs w:val="26"/>
              </w:rPr>
              <w:t>делопроизводству в ц</w:t>
            </w:r>
            <w:r w:rsidRPr="00172C49">
              <w:rPr>
                <w:sz w:val="26"/>
                <w:szCs w:val="26"/>
              </w:rPr>
              <w:t xml:space="preserve">ентральном аппарате Федеральной службы </w:t>
            </w:r>
            <w:r w:rsidR="00BF7CE1" w:rsidRPr="00172C49">
              <w:rPr>
                <w:sz w:val="26"/>
                <w:szCs w:val="26"/>
              </w:rPr>
              <w:br/>
            </w:r>
            <w:r w:rsidRPr="00172C49">
              <w:rPr>
                <w:sz w:val="26"/>
                <w:szCs w:val="26"/>
              </w:rPr>
              <w:t xml:space="preserve">по экологическому, технологическому и атомному надзору (далее именуется - Служба), согласованной с Федеральным архивным агентством (далее именуется - </w:t>
            </w:r>
            <w:proofErr w:type="spellStart"/>
            <w:r w:rsidRPr="00172C49">
              <w:rPr>
                <w:sz w:val="26"/>
                <w:szCs w:val="26"/>
              </w:rPr>
              <w:t>Росархив</w:t>
            </w:r>
            <w:proofErr w:type="spellEnd"/>
            <w:r w:rsidRPr="00172C49">
              <w:rPr>
                <w:sz w:val="26"/>
                <w:szCs w:val="26"/>
              </w:rPr>
              <w:t>) и утверж</w:t>
            </w:r>
            <w:r w:rsidR="006511A6">
              <w:rPr>
                <w:sz w:val="26"/>
                <w:szCs w:val="26"/>
              </w:rPr>
              <w:t>дённой приказом Службы от 30</w:t>
            </w:r>
            <w:proofErr w:type="gramEnd"/>
            <w:r w:rsidR="006511A6">
              <w:rPr>
                <w:sz w:val="26"/>
                <w:szCs w:val="26"/>
              </w:rPr>
              <w:t xml:space="preserve"> июня </w:t>
            </w:r>
            <w:r w:rsidRPr="00172C49">
              <w:rPr>
                <w:sz w:val="26"/>
                <w:szCs w:val="26"/>
              </w:rPr>
              <w:t>2011</w:t>
            </w:r>
            <w:r w:rsidR="006511A6">
              <w:rPr>
                <w:sz w:val="26"/>
                <w:szCs w:val="26"/>
              </w:rPr>
              <w:t xml:space="preserve"> г.</w:t>
            </w:r>
            <w:r w:rsidRPr="00172C49">
              <w:rPr>
                <w:sz w:val="26"/>
                <w:szCs w:val="26"/>
              </w:rPr>
              <w:t xml:space="preserve"> № 340. Инструкция составлена с учётом  особенностей Центрального межрегионального территориального управления по надзору за ядерной и радиационной безопасностью (сокращенное название – Центральное МТУ по надзору за ЯРБ Ростехнадзора, далее именуется – ЦМТУ), связанными с его штатной структурой, фактической численностью работников, технической базой, финансовыми возможностями и другими.</w:t>
            </w:r>
          </w:p>
          <w:p w:rsidR="00F94262" w:rsidRPr="00172C49" w:rsidRDefault="00F94262" w:rsidP="00172C49">
            <w:pPr>
              <w:rPr>
                <w:sz w:val="26"/>
                <w:szCs w:val="26"/>
              </w:rPr>
            </w:pPr>
            <w:r w:rsidRPr="00172C49">
              <w:rPr>
                <w:sz w:val="26"/>
                <w:szCs w:val="26"/>
              </w:rPr>
              <w:t>После утверждения Инструкции один её экземпляр направляется в Управление делами Службы.</w:t>
            </w:r>
          </w:p>
          <w:p w:rsidR="00DD1CB6" w:rsidRPr="00172C49" w:rsidRDefault="00F94262" w:rsidP="00172C49">
            <w:pPr>
              <w:rPr>
                <w:sz w:val="26"/>
                <w:szCs w:val="26"/>
              </w:rPr>
            </w:pPr>
            <w:r w:rsidRPr="00172C49">
              <w:rPr>
                <w:sz w:val="26"/>
                <w:szCs w:val="26"/>
              </w:rPr>
              <w:t>1.2. В Инструкции учтены требования следующих нормативных правовых актов:</w:t>
            </w:r>
            <w:r w:rsidR="00F54B4B" w:rsidRPr="00172C49">
              <w:rPr>
                <w:sz w:val="26"/>
                <w:szCs w:val="26"/>
              </w:rPr>
              <w:t xml:space="preserve"> Ф</w:t>
            </w:r>
            <w:r w:rsidR="00DD1CB6" w:rsidRPr="00172C49">
              <w:rPr>
                <w:sz w:val="26"/>
                <w:szCs w:val="26"/>
              </w:rPr>
              <w:t xml:space="preserve">едерального </w:t>
            </w:r>
            <w:hyperlink r:id="rId11" w:history="1">
              <w:proofErr w:type="gramStart"/>
              <w:r w:rsidR="00DD1CB6" w:rsidRPr="00172C49">
                <w:rPr>
                  <w:sz w:val="26"/>
                  <w:szCs w:val="26"/>
                </w:rPr>
                <w:t>закон</w:t>
              </w:r>
              <w:proofErr w:type="gramEnd"/>
            </w:hyperlink>
            <w:r w:rsidR="00DD1CB6" w:rsidRPr="00172C49">
              <w:rPr>
                <w:sz w:val="26"/>
                <w:szCs w:val="26"/>
              </w:rPr>
              <w:t xml:space="preserve">а от </w:t>
            </w:r>
            <w:r w:rsidR="00E502AF" w:rsidRPr="00172C49">
              <w:rPr>
                <w:sz w:val="26"/>
                <w:szCs w:val="26"/>
              </w:rPr>
              <w:t>22 октября 2004</w:t>
            </w:r>
            <w:r w:rsidR="006511A6">
              <w:rPr>
                <w:sz w:val="26"/>
                <w:szCs w:val="26"/>
              </w:rPr>
              <w:t xml:space="preserve"> г.</w:t>
            </w:r>
            <w:r w:rsidR="00E502AF" w:rsidRPr="00172C49">
              <w:rPr>
                <w:sz w:val="26"/>
                <w:szCs w:val="26"/>
              </w:rPr>
              <w:t xml:space="preserve"> №</w:t>
            </w:r>
            <w:r w:rsidR="00DD1CB6" w:rsidRPr="00172C49">
              <w:rPr>
                <w:sz w:val="26"/>
                <w:szCs w:val="26"/>
              </w:rPr>
              <w:t xml:space="preserve"> 125-ФЗ "Об архивном деле в Российской Федерации";</w:t>
            </w:r>
          </w:p>
          <w:p w:rsidR="00DD1CB6" w:rsidRPr="00172C49" w:rsidRDefault="002E5C0C" w:rsidP="00172C49">
            <w:pPr>
              <w:rPr>
                <w:sz w:val="26"/>
                <w:szCs w:val="26"/>
              </w:rPr>
            </w:pPr>
            <w:r w:rsidRPr="00172C49">
              <w:rPr>
                <w:sz w:val="26"/>
                <w:szCs w:val="26"/>
              </w:rPr>
              <w:t>Ф</w:t>
            </w:r>
            <w:r w:rsidR="00DD1CB6" w:rsidRPr="00172C49">
              <w:rPr>
                <w:sz w:val="26"/>
                <w:szCs w:val="26"/>
              </w:rPr>
              <w:t xml:space="preserve">едерального </w:t>
            </w:r>
            <w:hyperlink r:id="rId12" w:history="1">
              <w:proofErr w:type="gramStart"/>
              <w:r w:rsidR="00DD1CB6" w:rsidRPr="00172C49">
                <w:rPr>
                  <w:sz w:val="26"/>
                  <w:szCs w:val="26"/>
                </w:rPr>
                <w:t>закон</w:t>
              </w:r>
              <w:proofErr w:type="gramEnd"/>
            </w:hyperlink>
            <w:r w:rsidR="00DD1CB6" w:rsidRPr="00172C49">
              <w:rPr>
                <w:sz w:val="26"/>
                <w:szCs w:val="26"/>
              </w:rPr>
              <w:t>а</w:t>
            </w:r>
            <w:r w:rsidR="00E502AF" w:rsidRPr="00172C49">
              <w:rPr>
                <w:sz w:val="26"/>
                <w:szCs w:val="26"/>
              </w:rPr>
              <w:t xml:space="preserve"> от 02 мая 2006</w:t>
            </w:r>
            <w:r w:rsidR="006511A6">
              <w:rPr>
                <w:sz w:val="26"/>
                <w:szCs w:val="26"/>
              </w:rPr>
              <w:t xml:space="preserve"> г.</w:t>
            </w:r>
            <w:r w:rsidR="00E502AF" w:rsidRPr="00172C49">
              <w:rPr>
                <w:sz w:val="26"/>
                <w:szCs w:val="26"/>
              </w:rPr>
              <w:t xml:space="preserve"> № </w:t>
            </w:r>
            <w:r w:rsidR="00DD1CB6" w:rsidRPr="00172C49">
              <w:rPr>
                <w:sz w:val="26"/>
                <w:szCs w:val="26"/>
              </w:rPr>
              <w:t>59-ФЗ "О порядке рассмотрения обращений граждан Российской Федерации";</w:t>
            </w:r>
          </w:p>
          <w:p w:rsidR="00DD1CB6" w:rsidRPr="00172C49" w:rsidRDefault="002E5C0C" w:rsidP="00172C49">
            <w:pPr>
              <w:rPr>
                <w:sz w:val="26"/>
                <w:szCs w:val="26"/>
              </w:rPr>
            </w:pPr>
            <w:r w:rsidRPr="00172C49">
              <w:rPr>
                <w:sz w:val="26"/>
                <w:szCs w:val="26"/>
              </w:rPr>
              <w:t>Ф</w:t>
            </w:r>
            <w:r w:rsidR="00DD1CB6" w:rsidRPr="00172C49">
              <w:rPr>
                <w:sz w:val="26"/>
                <w:szCs w:val="26"/>
              </w:rPr>
              <w:t xml:space="preserve">едерального </w:t>
            </w:r>
            <w:hyperlink r:id="rId13" w:history="1">
              <w:proofErr w:type="gramStart"/>
              <w:r w:rsidR="00DD1CB6" w:rsidRPr="00172C49">
                <w:rPr>
                  <w:sz w:val="26"/>
                  <w:szCs w:val="26"/>
                </w:rPr>
                <w:t>закон</w:t>
              </w:r>
              <w:proofErr w:type="gramEnd"/>
            </w:hyperlink>
            <w:r w:rsidR="00DD1CB6" w:rsidRPr="00172C49">
              <w:rPr>
                <w:sz w:val="26"/>
                <w:szCs w:val="26"/>
              </w:rPr>
              <w:t>а</w:t>
            </w:r>
            <w:r w:rsidR="00E502AF" w:rsidRPr="00172C49">
              <w:rPr>
                <w:sz w:val="26"/>
                <w:szCs w:val="26"/>
              </w:rPr>
              <w:t xml:space="preserve"> от 27 июля 2006</w:t>
            </w:r>
            <w:r w:rsidR="006511A6">
              <w:rPr>
                <w:sz w:val="26"/>
                <w:szCs w:val="26"/>
              </w:rPr>
              <w:t xml:space="preserve"> г.</w:t>
            </w:r>
            <w:r w:rsidR="00DD1CB6" w:rsidRPr="00172C49">
              <w:rPr>
                <w:sz w:val="26"/>
                <w:szCs w:val="26"/>
              </w:rPr>
              <w:t xml:space="preserve"> </w:t>
            </w:r>
            <w:r w:rsidR="00E502AF" w:rsidRPr="00172C49">
              <w:rPr>
                <w:sz w:val="26"/>
                <w:szCs w:val="26"/>
              </w:rPr>
              <w:t xml:space="preserve">№ </w:t>
            </w:r>
            <w:r w:rsidR="00DD1CB6" w:rsidRPr="00172C49">
              <w:rPr>
                <w:sz w:val="26"/>
                <w:szCs w:val="26"/>
              </w:rPr>
              <w:t>149-ФЗ "Об информации, информационных технологиях и о защите информации";</w:t>
            </w:r>
          </w:p>
          <w:p w:rsidR="00DD1CB6" w:rsidRPr="00172C49" w:rsidRDefault="002E5C0C" w:rsidP="00172C49">
            <w:pPr>
              <w:rPr>
                <w:sz w:val="26"/>
                <w:szCs w:val="26"/>
              </w:rPr>
            </w:pPr>
            <w:r w:rsidRPr="00172C49">
              <w:rPr>
                <w:sz w:val="26"/>
                <w:szCs w:val="26"/>
              </w:rPr>
              <w:t>Ф</w:t>
            </w:r>
            <w:r w:rsidR="00DD1CB6" w:rsidRPr="00172C49">
              <w:rPr>
                <w:sz w:val="26"/>
                <w:szCs w:val="26"/>
              </w:rPr>
              <w:t xml:space="preserve">едерального </w:t>
            </w:r>
            <w:hyperlink r:id="rId14" w:history="1">
              <w:proofErr w:type="gramStart"/>
              <w:r w:rsidR="00DD1CB6" w:rsidRPr="00172C49">
                <w:rPr>
                  <w:sz w:val="26"/>
                  <w:szCs w:val="26"/>
                </w:rPr>
                <w:t>закон</w:t>
              </w:r>
              <w:proofErr w:type="gramEnd"/>
            </w:hyperlink>
            <w:r w:rsidR="00DD1CB6" w:rsidRPr="00172C49">
              <w:rPr>
                <w:sz w:val="26"/>
                <w:szCs w:val="26"/>
              </w:rPr>
              <w:t>а</w:t>
            </w:r>
            <w:r w:rsidR="00E502AF" w:rsidRPr="00172C49">
              <w:rPr>
                <w:sz w:val="26"/>
                <w:szCs w:val="26"/>
              </w:rPr>
              <w:t xml:space="preserve"> от 06 апреля </w:t>
            </w:r>
            <w:r w:rsidR="00DD1CB6" w:rsidRPr="00172C49">
              <w:rPr>
                <w:sz w:val="26"/>
                <w:szCs w:val="26"/>
              </w:rPr>
              <w:t>2011</w:t>
            </w:r>
            <w:r w:rsidR="006511A6">
              <w:rPr>
                <w:sz w:val="26"/>
                <w:szCs w:val="26"/>
              </w:rPr>
              <w:t xml:space="preserve"> г.</w:t>
            </w:r>
            <w:r w:rsidR="00DD1CB6" w:rsidRPr="00172C49">
              <w:rPr>
                <w:sz w:val="26"/>
                <w:szCs w:val="26"/>
              </w:rPr>
              <w:t xml:space="preserve"> </w:t>
            </w:r>
            <w:r w:rsidR="00E502AF" w:rsidRPr="00172C49">
              <w:rPr>
                <w:sz w:val="26"/>
                <w:szCs w:val="26"/>
              </w:rPr>
              <w:t xml:space="preserve">№ </w:t>
            </w:r>
            <w:r w:rsidR="00DD1CB6" w:rsidRPr="00172C49">
              <w:rPr>
                <w:sz w:val="26"/>
                <w:szCs w:val="26"/>
              </w:rPr>
              <w:t>63-ФЗ "Об электронной подписи";</w:t>
            </w:r>
          </w:p>
          <w:p w:rsidR="00F94262" w:rsidRPr="00172C49" w:rsidRDefault="00CB65C9" w:rsidP="00172C49">
            <w:pPr>
              <w:rPr>
                <w:sz w:val="26"/>
                <w:szCs w:val="26"/>
              </w:rPr>
            </w:pPr>
            <w:r w:rsidRPr="00172C49">
              <w:rPr>
                <w:sz w:val="26"/>
                <w:szCs w:val="26"/>
              </w:rPr>
              <w:t>постановления</w:t>
            </w:r>
            <w:r w:rsidR="001F5D69" w:rsidRPr="00172C49">
              <w:rPr>
                <w:sz w:val="26"/>
                <w:szCs w:val="26"/>
              </w:rPr>
              <w:t xml:space="preserve"> Правительства </w:t>
            </w:r>
            <w:r w:rsidR="00F94262" w:rsidRPr="00172C49">
              <w:rPr>
                <w:sz w:val="26"/>
                <w:szCs w:val="26"/>
              </w:rPr>
              <w:t>Российс</w:t>
            </w:r>
            <w:r w:rsidR="001F5D69" w:rsidRPr="00172C49">
              <w:rPr>
                <w:sz w:val="26"/>
                <w:szCs w:val="26"/>
              </w:rPr>
              <w:t>кой Федерации от 15 июня 2009 г.</w:t>
            </w:r>
            <w:r w:rsidR="006B2EEE" w:rsidRPr="00172C49">
              <w:rPr>
                <w:sz w:val="26"/>
                <w:szCs w:val="26"/>
              </w:rPr>
              <w:t xml:space="preserve"> </w:t>
            </w:r>
            <w:r w:rsidR="00F94262" w:rsidRPr="00172C49">
              <w:rPr>
                <w:sz w:val="26"/>
                <w:szCs w:val="26"/>
              </w:rPr>
              <w:t>№ 477</w:t>
            </w:r>
            <w:r w:rsidR="001F5D69" w:rsidRPr="00172C49">
              <w:rPr>
                <w:sz w:val="26"/>
                <w:szCs w:val="26"/>
              </w:rPr>
              <w:br/>
            </w:r>
            <w:r w:rsidR="00F94262" w:rsidRPr="00172C49">
              <w:rPr>
                <w:sz w:val="26"/>
                <w:szCs w:val="26"/>
              </w:rPr>
              <w:t xml:space="preserve"> «Об утверждении Правил делопроизводства в федеральных органах исполнительной власти»;</w:t>
            </w:r>
          </w:p>
          <w:p w:rsidR="00F94262" w:rsidRPr="00172C49" w:rsidRDefault="00F94262" w:rsidP="00172C49">
            <w:pPr>
              <w:rPr>
                <w:sz w:val="26"/>
                <w:szCs w:val="26"/>
              </w:rPr>
            </w:pPr>
            <w:r w:rsidRPr="00172C49">
              <w:rPr>
                <w:sz w:val="26"/>
                <w:szCs w:val="26"/>
              </w:rPr>
              <w:t>постан</w:t>
            </w:r>
            <w:r w:rsidR="00CB65C9" w:rsidRPr="00172C49">
              <w:rPr>
                <w:sz w:val="26"/>
                <w:szCs w:val="26"/>
              </w:rPr>
              <w:t>овления</w:t>
            </w:r>
            <w:r w:rsidR="001F5D69" w:rsidRPr="00172C49">
              <w:rPr>
                <w:sz w:val="26"/>
                <w:szCs w:val="26"/>
              </w:rPr>
              <w:t xml:space="preserve"> </w:t>
            </w:r>
            <w:r w:rsidRPr="00172C49">
              <w:rPr>
                <w:sz w:val="26"/>
                <w:szCs w:val="26"/>
              </w:rPr>
              <w:t>Правительства Российской Феде</w:t>
            </w:r>
            <w:r w:rsidR="000D0B9F" w:rsidRPr="00172C49">
              <w:rPr>
                <w:sz w:val="26"/>
                <w:szCs w:val="26"/>
              </w:rPr>
              <w:t xml:space="preserve">рации от 19 </w:t>
            </w:r>
            <w:r w:rsidR="006E6A71" w:rsidRPr="00172C49">
              <w:rPr>
                <w:sz w:val="26"/>
                <w:szCs w:val="26"/>
              </w:rPr>
              <w:t>января 2005</w:t>
            </w:r>
            <w:r w:rsidR="000D0B9F" w:rsidRPr="00172C49">
              <w:rPr>
                <w:sz w:val="26"/>
                <w:szCs w:val="26"/>
              </w:rPr>
              <w:t xml:space="preserve"> г. № 30 «О </w:t>
            </w:r>
            <w:r w:rsidRPr="00172C49">
              <w:rPr>
                <w:sz w:val="26"/>
                <w:szCs w:val="26"/>
              </w:rPr>
              <w:t>Типовом регламенте взаимодействия федеральных органов исполнительной власти»;</w:t>
            </w:r>
          </w:p>
          <w:p w:rsidR="00F94262" w:rsidRPr="00172C49" w:rsidRDefault="00F94262" w:rsidP="00172C49">
            <w:pPr>
              <w:rPr>
                <w:sz w:val="26"/>
                <w:szCs w:val="26"/>
              </w:rPr>
            </w:pPr>
            <w:r w:rsidRPr="00172C49">
              <w:rPr>
                <w:sz w:val="26"/>
                <w:szCs w:val="26"/>
              </w:rPr>
              <w:t>постановлени</w:t>
            </w:r>
            <w:r w:rsidR="00CB65C9" w:rsidRPr="00172C49">
              <w:rPr>
                <w:sz w:val="26"/>
                <w:szCs w:val="26"/>
              </w:rPr>
              <w:t>я</w:t>
            </w:r>
            <w:r w:rsidR="001F5D69" w:rsidRPr="00172C49">
              <w:rPr>
                <w:sz w:val="26"/>
                <w:szCs w:val="26"/>
              </w:rPr>
              <w:t xml:space="preserve"> Правительства Российской </w:t>
            </w:r>
            <w:r w:rsidRPr="00172C49">
              <w:rPr>
                <w:sz w:val="26"/>
                <w:szCs w:val="26"/>
              </w:rPr>
              <w:t>Фе</w:t>
            </w:r>
            <w:r w:rsidR="000D0B9F" w:rsidRPr="00172C49">
              <w:rPr>
                <w:sz w:val="26"/>
                <w:szCs w:val="26"/>
              </w:rPr>
              <w:t xml:space="preserve">дерации от 28 июля 2005 г. № </w:t>
            </w:r>
            <w:r w:rsidR="006E6A71" w:rsidRPr="00172C49">
              <w:rPr>
                <w:sz w:val="26"/>
                <w:szCs w:val="26"/>
              </w:rPr>
              <w:t>452 «</w:t>
            </w:r>
            <w:r w:rsidR="000D0B9F" w:rsidRPr="00172C49">
              <w:rPr>
                <w:sz w:val="26"/>
                <w:szCs w:val="26"/>
              </w:rPr>
              <w:t>О </w:t>
            </w:r>
            <w:r w:rsidRPr="00172C49">
              <w:rPr>
                <w:sz w:val="26"/>
                <w:szCs w:val="26"/>
              </w:rPr>
              <w:t>Типовом регламенте внутренней организации федеральных органов исполнительной власти»;</w:t>
            </w:r>
          </w:p>
          <w:p w:rsidR="00BC3EF0" w:rsidRPr="00172C49" w:rsidRDefault="006E6A71" w:rsidP="00172C49">
            <w:pPr>
              <w:rPr>
                <w:sz w:val="26"/>
                <w:szCs w:val="26"/>
              </w:rPr>
            </w:pPr>
            <w:r w:rsidRPr="00172C49">
              <w:rPr>
                <w:sz w:val="26"/>
                <w:szCs w:val="26"/>
              </w:rPr>
              <w:t xml:space="preserve">постановления </w:t>
            </w:r>
            <w:r w:rsidR="0062035B" w:rsidRPr="00172C49">
              <w:rPr>
                <w:sz w:val="26"/>
                <w:szCs w:val="26"/>
              </w:rPr>
              <w:t>Правительства Российской</w:t>
            </w:r>
            <w:r w:rsidR="00F94262" w:rsidRPr="00172C49">
              <w:rPr>
                <w:sz w:val="26"/>
                <w:szCs w:val="26"/>
              </w:rPr>
              <w:t xml:space="preserve"> Федерации от 30 июля </w:t>
            </w:r>
            <w:r w:rsidRPr="00172C49">
              <w:rPr>
                <w:sz w:val="26"/>
                <w:szCs w:val="26"/>
              </w:rPr>
              <w:t xml:space="preserve"> 2004 г. № </w:t>
            </w:r>
            <w:r w:rsidR="000D0B9F" w:rsidRPr="00172C49">
              <w:rPr>
                <w:sz w:val="26"/>
                <w:szCs w:val="26"/>
              </w:rPr>
              <w:t>401 «О </w:t>
            </w:r>
            <w:r w:rsidR="00F94262" w:rsidRPr="00172C49">
              <w:rPr>
                <w:sz w:val="26"/>
                <w:szCs w:val="26"/>
              </w:rPr>
              <w:t>Федеральной службе по экологическому, технологическому и атомному надзору»;</w:t>
            </w:r>
          </w:p>
          <w:p w:rsidR="00BC3EF0" w:rsidRPr="00172C49" w:rsidRDefault="00BC3EF0" w:rsidP="00172C49">
            <w:pPr>
              <w:rPr>
                <w:sz w:val="26"/>
                <w:szCs w:val="26"/>
              </w:rPr>
            </w:pPr>
            <w:r w:rsidRPr="00172C49">
              <w:t xml:space="preserve"> </w:t>
            </w:r>
            <w:hyperlink r:id="rId15" w:history="1">
              <w:proofErr w:type="gramStart"/>
              <w:r w:rsidRPr="00172C49">
                <w:rPr>
                  <w:sz w:val="26"/>
                  <w:szCs w:val="26"/>
                </w:rPr>
                <w:t>приказ</w:t>
              </w:r>
              <w:proofErr w:type="gramEnd"/>
            </w:hyperlink>
            <w:r w:rsidRPr="00172C49">
              <w:rPr>
                <w:sz w:val="26"/>
                <w:szCs w:val="26"/>
              </w:rPr>
              <w:t>а Министерства культу</w:t>
            </w:r>
            <w:r w:rsidR="00C46EDE" w:rsidRPr="00172C49">
              <w:rPr>
                <w:sz w:val="26"/>
                <w:szCs w:val="26"/>
              </w:rPr>
              <w:t xml:space="preserve">ры Российской Федерации от 31 марта </w:t>
            </w:r>
            <w:r w:rsidRPr="00172C49">
              <w:rPr>
                <w:sz w:val="26"/>
                <w:szCs w:val="26"/>
              </w:rPr>
              <w:t>2015</w:t>
            </w:r>
            <w:r w:rsidR="006511A6">
              <w:rPr>
                <w:sz w:val="26"/>
                <w:szCs w:val="26"/>
              </w:rPr>
              <w:t xml:space="preserve"> г.</w:t>
            </w:r>
            <w:r w:rsidR="006511A6">
              <w:rPr>
                <w:sz w:val="26"/>
                <w:szCs w:val="26"/>
              </w:rPr>
              <w:br/>
              <w:t>№</w:t>
            </w:r>
            <w:r w:rsidRPr="00172C49">
              <w:rPr>
                <w:sz w:val="26"/>
                <w:szCs w:val="26"/>
              </w:rPr>
              <w:t xml:space="preserve"> 526 "Об утверждении правил организации хранения, комплектования, учета </w:t>
            </w:r>
            <w:r w:rsidR="00BF7CE1" w:rsidRPr="00172C49">
              <w:rPr>
                <w:sz w:val="26"/>
                <w:szCs w:val="26"/>
              </w:rPr>
              <w:br/>
            </w:r>
            <w:r w:rsidRPr="00172C49">
              <w:rPr>
                <w:sz w:val="26"/>
                <w:szCs w:val="26"/>
              </w:rPr>
              <w:t>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F94262" w:rsidRPr="00172C49" w:rsidRDefault="00F94262" w:rsidP="00172C49">
            <w:pPr>
              <w:rPr>
                <w:sz w:val="26"/>
                <w:szCs w:val="26"/>
              </w:rPr>
            </w:pPr>
            <w:r w:rsidRPr="00172C49">
              <w:rPr>
                <w:sz w:val="26"/>
                <w:szCs w:val="26"/>
              </w:rPr>
              <w:t xml:space="preserve">ГОСТ </w:t>
            </w:r>
            <w:proofErr w:type="gramStart"/>
            <w:r w:rsidRPr="00172C49">
              <w:rPr>
                <w:sz w:val="26"/>
                <w:szCs w:val="26"/>
              </w:rPr>
              <w:t>Р</w:t>
            </w:r>
            <w:proofErr w:type="gramEnd"/>
            <w:r w:rsidR="009E565D">
              <w:rPr>
                <w:sz w:val="26"/>
                <w:szCs w:val="26"/>
              </w:rPr>
              <w:t xml:space="preserve"> 6.30-2003 </w:t>
            </w:r>
            <w:r w:rsidRPr="00172C49">
              <w:rPr>
                <w:sz w:val="26"/>
                <w:szCs w:val="26"/>
              </w:rPr>
              <w:t>«Унифицированные системы документации. Унифицированная система организационно-распорядительной документации. Треб</w:t>
            </w:r>
            <w:r w:rsidR="00BC3EF0" w:rsidRPr="00172C49">
              <w:rPr>
                <w:sz w:val="26"/>
                <w:szCs w:val="26"/>
              </w:rPr>
              <w:t>ования к оформлению документов»;</w:t>
            </w:r>
          </w:p>
          <w:p w:rsidR="00BC3EF0" w:rsidRPr="00172C49" w:rsidRDefault="000504CD" w:rsidP="00172C49">
            <w:pPr>
              <w:rPr>
                <w:sz w:val="26"/>
                <w:szCs w:val="26"/>
              </w:rPr>
            </w:pPr>
            <w:r w:rsidRPr="00172C49">
              <w:rPr>
                <w:sz w:val="26"/>
                <w:szCs w:val="26"/>
              </w:rPr>
              <w:t xml:space="preserve">ГОСТ </w:t>
            </w:r>
            <w:proofErr w:type="gramStart"/>
            <w:r w:rsidRPr="00172C49">
              <w:rPr>
                <w:sz w:val="26"/>
                <w:szCs w:val="26"/>
              </w:rPr>
              <w:t>Р</w:t>
            </w:r>
            <w:proofErr w:type="gramEnd"/>
            <w:r w:rsidRPr="00172C49">
              <w:rPr>
                <w:sz w:val="26"/>
                <w:szCs w:val="26"/>
              </w:rPr>
              <w:t xml:space="preserve"> 7.0.8-2013 “Национальный стандарт Российской Федерации. Система стандартов по информации, библиотечному и издательскому делу. Делопроизводство </w:t>
            </w:r>
            <w:r w:rsidR="0062035B" w:rsidRPr="00172C49">
              <w:rPr>
                <w:sz w:val="26"/>
                <w:szCs w:val="26"/>
              </w:rPr>
              <w:br/>
            </w:r>
            <w:r w:rsidRPr="00172C49">
              <w:rPr>
                <w:sz w:val="26"/>
                <w:szCs w:val="26"/>
              </w:rPr>
              <w:t>и архивное дело. Термины и определения”.</w:t>
            </w:r>
          </w:p>
          <w:p w:rsidR="00BC3EF0" w:rsidRPr="00172C49" w:rsidRDefault="00BC3EF0" w:rsidP="00172C49">
            <w:pPr>
              <w:rPr>
                <w:sz w:val="26"/>
                <w:szCs w:val="26"/>
              </w:rPr>
            </w:pPr>
            <w:r w:rsidRPr="00172C49">
              <w:rPr>
                <w:sz w:val="26"/>
                <w:szCs w:val="26"/>
              </w:rPr>
              <w:lastRenderedPageBreak/>
              <w:t xml:space="preserve">методических рекомендаций по разработке инструкций по делопроизводству </w:t>
            </w:r>
            <w:r w:rsidRPr="00172C49">
              <w:rPr>
                <w:sz w:val="26"/>
                <w:szCs w:val="26"/>
              </w:rPr>
              <w:br/>
              <w:t xml:space="preserve">в федеральных органах исполнительной власти, утвержденных приказом </w:t>
            </w:r>
            <w:proofErr w:type="spellStart"/>
            <w:r w:rsidRPr="00172C49">
              <w:rPr>
                <w:sz w:val="26"/>
                <w:szCs w:val="26"/>
              </w:rPr>
              <w:t>Росархива</w:t>
            </w:r>
            <w:proofErr w:type="spellEnd"/>
          </w:p>
          <w:p w:rsidR="000504CD" w:rsidRPr="00172C49" w:rsidRDefault="00BC3EF0" w:rsidP="00172C49">
            <w:pPr>
              <w:ind w:firstLine="0"/>
              <w:rPr>
                <w:sz w:val="26"/>
                <w:szCs w:val="26"/>
              </w:rPr>
            </w:pPr>
            <w:r w:rsidRPr="00172C49">
              <w:rPr>
                <w:sz w:val="26"/>
                <w:szCs w:val="26"/>
              </w:rPr>
              <w:t>от 23 декабря 2009 г. № 76.</w:t>
            </w:r>
          </w:p>
          <w:p w:rsidR="00F94262" w:rsidRPr="00172C49" w:rsidRDefault="00F94262" w:rsidP="00172C49">
            <w:pPr>
              <w:rPr>
                <w:sz w:val="26"/>
                <w:szCs w:val="26"/>
              </w:rPr>
            </w:pPr>
            <w:r w:rsidRPr="00172C49">
              <w:rPr>
                <w:sz w:val="26"/>
                <w:szCs w:val="26"/>
              </w:rPr>
              <w:t xml:space="preserve">1.3. Инструкция устанавливает общие требования к документационному обеспечению управления, документированию управленческой деятельности </w:t>
            </w:r>
            <w:r w:rsidR="0062035B" w:rsidRPr="00172C49">
              <w:rPr>
                <w:sz w:val="26"/>
                <w:szCs w:val="26"/>
              </w:rPr>
              <w:br/>
            </w:r>
            <w:r w:rsidRPr="00172C49">
              <w:rPr>
                <w:sz w:val="26"/>
                <w:szCs w:val="26"/>
              </w:rPr>
              <w:t>и организации работы с документами в ЦМТУ.</w:t>
            </w:r>
          </w:p>
          <w:p w:rsidR="00F94262" w:rsidRPr="00172C49" w:rsidRDefault="00F94262" w:rsidP="00172C49">
            <w:pPr>
              <w:rPr>
                <w:sz w:val="26"/>
                <w:szCs w:val="26"/>
              </w:rPr>
            </w:pPr>
            <w:r w:rsidRPr="00172C49">
              <w:rPr>
                <w:sz w:val="26"/>
                <w:szCs w:val="26"/>
              </w:rPr>
              <w:t>1.4. Положения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rsidR="00F94262" w:rsidRPr="00172C49" w:rsidRDefault="00F94262" w:rsidP="00172C49">
            <w:pPr>
              <w:rPr>
                <w:sz w:val="26"/>
                <w:szCs w:val="26"/>
              </w:rPr>
            </w:pPr>
            <w:r w:rsidRPr="00172C49">
              <w:rPr>
                <w:sz w:val="26"/>
                <w:szCs w:val="26"/>
              </w:rPr>
              <w:t>Автоматизированные технологии обработки документной информации, применяемые в ЦМТУ, должны отвечать требованиям настоящей Инструкции.</w:t>
            </w:r>
          </w:p>
          <w:p w:rsidR="00F94262" w:rsidRPr="00172C49" w:rsidRDefault="00F94262" w:rsidP="00172C49">
            <w:pPr>
              <w:rPr>
                <w:sz w:val="26"/>
                <w:szCs w:val="26"/>
              </w:rPr>
            </w:pPr>
            <w:r w:rsidRPr="00172C49">
              <w:rPr>
                <w:sz w:val="26"/>
                <w:szCs w:val="26"/>
              </w:rPr>
              <w:t>1.5. Правила работы с документами, содержащими служебную информацию ограниченного распространения, установлены в Положении о порядке обращения            со служебной информацией ограниченного распространения в федеральных органах исполнительной власти, утвержденном постановлением Правительства Российской Федерации от 3 ноября 1994 г. № 1233.</w:t>
            </w:r>
          </w:p>
          <w:p w:rsidR="00F94262" w:rsidRPr="00172C49" w:rsidRDefault="00F94262" w:rsidP="00172C49">
            <w:pPr>
              <w:rPr>
                <w:sz w:val="26"/>
                <w:szCs w:val="26"/>
              </w:rPr>
            </w:pPr>
            <w:r w:rsidRPr="00172C49">
              <w:rPr>
                <w:sz w:val="26"/>
                <w:szCs w:val="26"/>
              </w:rPr>
              <w:t xml:space="preserve">1.6. </w:t>
            </w:r>
            <w:proofErr w:type="gramStart"/>
            <w:r w:rsidRPr="00172C49">
              <w:rPr>
                <w:sz w:val="26"/>
                <w:szCs w:val="26"/>
              </w:rPr>
              <w:t xml:space="preserve">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в отделах ЦМТУ осуществляются </w:t>
            </w:r>
            <w:r w:rsidR="00D24C3F" w:rsidRPr="00172C49">
              <w:rPr>
                <w:sz w:val="26"/>
                <w:szCs w:val="26"/>
              </w:rPr>
              <w:t>отделом</w:t>
            </w:r>
            <w:r w:rsidRPr="00172C49">
              <w:rPr>
                <w:sz w:val="26"/>
                <w:szCs w:val="26"/>
              </w:rPr>
              <w:t>, на который возложены функции по ведению делопроизводства</w:t>
            </w:r>
            <w:r w:rsidR="000504CD" w:rsidRPr="00172C49">
              <w:rPr>
                <w:sz w:val="26"/>
                <w:szCs w:val="26"/>
              </w:rPr>
              <w:t xml:space="preserve"> </w:t>
            </w:r>
            <w:r w:rsidR="00D24C3F" w:rsidRPr="00172C49">
              <w:rPr>
                <w:sz w:val="26"/>
                <w:szCs w:val="26"/>
              </w:rPr>
              <w:t>(далее именуется – отдел, ответственный за делопроизводство)</w:t>
            </w:r>
            <w:r w:rsidRPr="00172C49">
              <w:rPr>
                <w:sz w:val="26"/>
                <w:szCs w:val="26"/>
              </w:rPr>
              <w:t>.</w:t>
            </w:r>
            <w:proofErr w:type="gramEnd"/>
          </w:p>
          <w:p w:rsidR="001F5D69" w:rsidRPr="00172C49" w:rsidRDefault="001F5D69" w:rsidP="00172C49">
            <w:pPr>
              <w:rPr>
                <w:sz w:val="26"/>
                <w:szCs w:val="26"/>
              </w:rPr>
            </w:pPr>
          </w:p>
          <w:p w:rsidR="00F94262" w:rsidRPr="00172C49" w:rsidRDefault="00F94262" w:rsidP="00172C49">
            <w:pPr>
              <w:ind w:firstLine="34"/>
              <w:jc w:val="center"/>
              <w:rPr>
                <w:b/>
                <w:bCs/>
                <w:sz w:val="26"/>
                <w:szCs w:val="26"/>
              </w:rPr>
            </w:pPr>
            <w:r w:rsidRPr="00172C49">
              <w:rPr>
                <w:b/>
                <w:bCs/>
                <w:sz w:val="26"/>
                <w:szCs w:val="26"/>
                <w:lang w:val="en-US"/>
              </w:rPr>
              <w:t>II</w:t>
            </w:r>
            <w:r w:rsidRPr="00172C49">
              <w:rPr>
                <w:b/>
                <w:bCs/>
                <w:sz w:val="26"/>
                <w:szCs w:val="26"/>
              </w:rPr>
              <w:t>. ПРАВИЛА ПОДГОТОВКИ И ОФОРМЛЕНИЯ ДОКУМЕНТОВ</w:t>
            </w:r>
          </w:p>
          <w:p w:rsidR="004313C4" w:rsidRPr="00172C49" w:rsidRDefault="004313C4" w:rsidP="00172C49">
            <w:pPr>
              <w:ind w:firstLine="176"/>
              <w:jc w:val="center"/>
              <w:rPr>
                <w:b/>
                <w:bCs/>
                <w:sz w:val="26"/>
                <w:szCs w:val="26"/>
              </w:rPr>
            </w:pPr>
          </w:p>
          <w:p w:rsidR="00F94262" w:rsidRPr="00172C49" w:rsidRDefault="00F94262" w:rsidP="00172C49">
            <w:pPr>
              <w:pStyle w:val="ConsNormal"/>
              <w:widowControl/>
              <w:ind w:right="0" w:firstLine="34"/>
              <w:jc w:val="center"/>
              <w:rPr>
                <w:rFonts w:ascii="Times New Roman" w:hAnsi="Times New Roman" w:cs="Times New Roman"/>
                <w:b/>
                <w:bCs/>
                <w:caps/>
                <w:sz w:val="26"/>
                <w:szCs w:val="26"/>
              </w:rPr>
            </w:pPr>
            <w:r w:rsidRPr="00172C49">
              <w:rPr>
                <w:rFonts w:ascii="Times New Roman" w:hAnsi="Times New Roman" w:cs="Times New Roman"/>
                <w:b/>
                <w:bCs/>
                <w:caps/>
                <w:sz w:val="26"/>
                <w:szCs w:val="26"/>
              </w:rPr>
              <w:t>2.1. Подготовка и оформление проектов правовых актов ЦМТУ</w:t>
            </w:r>
          </w:p>
          <w:p w:rsidR="001F5D69" w:rsidRPr="00172C49" w:rsidRDefault="001F5D69" w:rsidP="00172C49">
            <w:pPr>
              <w:pStyle w:val="ConsNormal"/>
              <w:widowControl/>
              <w:ind w:right="0" w:firstLine="176"/>
              <w:jc w:val="center"/>
              <w:rPr>
                <w:rFonts w:ascii="Times New Roman" w:hAnsi="Times New Roman" w:cs="Times New Roman"/>
                <w:b/>
                <w:bCs/>
                <w:caps/>
                <w:sz w:val="26"/>
                <w:szCs w:val="26"/>
              </w:rPr>
            </w:pP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2.1.1. </w:t>
            </w:r>
            <w:r w:rsidR="00E42AF8" w:rsidRPr="00172C49">
              <w:rPr>
                <w:rFonts w:ascii="Times New Roman" w:hAnsi="Times New Roman" w:cs="Times New Roman"/>
                <w:sz w:val="26"/>
                <w:szCs w:val="26"/>
              </w:rPr>
              <w:t>П</w:t>
            </w:r>
            <w:r w:rsidRPr="00172C49">
              <w:rPr>
                <w:rFonts w:ascii="Times New Roman" w:hAnsi="Times New Roman" w:cs="Times New Roman"/>
                <w:sz w:val="26"/>
                <w:szCs w:val="26"/>
              </w:rPr>
              <w:t xml:space="preserve">равовые </w:t>
            </w:r>
            <w:r w:rsidR="0062035B" w:rsidRPr="00172C49">
              <w:rPr>
                <w:rFonts w:ascii="Times New Roman" w:hAnsi="Times New Roman" w:cs="Times New Roman"/>
                <w:sz w:val="26"/>
                <w:szCs w:val="26"/>
              </w:rPr>
              <w:t>акты ЦМТУ</w:t>
            </w:r>
            <w:r w:rsidRPr="00172C49">
              <w:rPr>
                <w:rFonts w:ascii="Times New Roman" w:hAnsi="Times New Roman" w:cs="Times New Roman"/>
                <w:sz w:val="26"/>
                <w:szCs w:val="26"/>
              </w:rPr>
              <w:t xml:space="preserve"> издают</w:t>
            </w:r>
            <w:r w:rsidR="006511A6">
              <w:rPr>
                <w:rFonts w:ascii="Times New Roman" w:hAnsi="Times New Roman" w:cs="Times New Roman"/>
                <w:sz w:val="26"/>
                <w:szCs w:val="26"/>
              </w:rPr>
              <w:t xml:space="preserve">ся в пределах его компетенции </w:t>
            </w:r>
            <w:r w:rsidR="006511A6">
              <w:rPr>
                <w:rFonts w:ascii="Times New Roman" w:hAnsi="Times New Roman" w:cs="Times New Roman"/>
                <w:sz w:val="26"/>
                <w:szCs w:val="26"/>
              </w:rPr>
              <w:br/>
              <w:t xml:space="preserve">в </w:t>
            </w:r>
            <w:r w:rsidR="00E42AF8" w:rsidRPr="00172C49">
              <w:rPr>
                <w:rFonts w:ascii="Times New Roman" w:hAnsi="Times New Roman" w:cs="Times New Roman"/>
                <w:sz w:val="26"/>
                <w:szCs w:val="26"/>
              </w:rPr>
              <w:t>соответствии с Положением о нё</w:t>
            </w:r>
            <w:r w:rsidR="009E565D">
              <w:rPr>
                <w:rFonts w:ascii="Times New Roman" w:hAnsi="Times New Roman" w:cs="Times New Roman"/>
                <w:sz w:val="26"/>
                <w:szCs w:val="26"/>
              </w:rPr>
              <w:t>м, утверждённым приказом Службы</w:t>
            </w:r>
            <w:r w:rsidR="00E42AF8" w:rsidRPr="00172C49">
              <w:rPr>
                <w:rFonts w:ascii="Times New Roman" w:hAnsi="Times New Roman" w:cs="Times New Roman"/>
                <w:sz w:val="26"/>
                <w:szCs w:val="26"/>
              </w:rPr>
              <w:t xml:space="preserve"> от 28</w:t>
            </w:r>
            <w:r w:rsidR="006511A6">
              <w:rPr>
                <w:rFonts w:ascii="Times New Roman" w:hAnsi="Times New Roman" w:cs="Times New Roman"/>
                <w:sz w:val="26"/>
                <w:szCs w:val="26"/>
              </w:rPr>
              <w:t xml:space="preserve"> июня </w:t>
            </w:r>
            <w:r w:rsidR="006511A6">
              <w:rPr>
                <w:rFonts w:ascii="Times New Roman" w:hAnsi="Times New Roman" w:cs="Times New Roman"/>
                <w:sz w:val="26"/>
                <w:szCs w:val="26"/>
              </w:rPr>
              <w:br/>
            </w:r>
            <w:r w:rsidR="00E42AF8" w:rsidRPr="00172C49">
              <w:rPr>
                <w:rFonts w:ascii="Times New Roman" w:hAnsi="Times New Roman" w:cs="Times New Roman"/>
                <w:sz w:val="26"/>
                <w:szCs w:val="26"/>
              </w:rPr>
              <w:t xml:space="preserve">2016 </w:t>
            </w:r>
            <w:r w:rsidR="006511A6">
              <w:rPr>
                <w:rFonts w:ascii="Times New Roman" w:hAnsi="Times New Roman" w:cs="Times New Roman"/>
                <w:sz w:val="26"/>
                <w:szCs w:val="26"/>
              </w:rPr>
              <w:t xml:space="preserve">г. </w:t>
            </w:r>
            <w:r w:rsidR="00E42AF8" w:rsidRPr="00172C49">
              <w:rPr>
                <w:rFonts w:ascii="Times New Roman" w:hAnsi="Times New Roman" w:cs="Times New Roman"/>
                <w:sz w:val="26"/>
                <w:szCs w:val="26"/>
              </w:rPr>
              <w:t xml:space="preserve">№ 245 </w:t>
            </w:r>
            <w:r w:rsidRPr="00172C49">
              <w:rPr>
                <w:rFonts w:ascii="Times New Roman" w:hAnsi="Times New Roman" w:cs="Times New Roman"/>
                <w:sz w:val="26"/>
                <w:szCs w:val="26"/>
              </w:rPr>
              <w:t>в виде приказов, расп</w:t>
            </w:r>
            <w:r w:rsidR="005D35F6" w:rsidRPr="00172C49">
              <w:rPr>
                <w:rFonts w:ascii="Times New Roman" w:hAnsi="Times New Roman" w:cs="Times New Roman"/>
                <w:sz w:val="26"/>
                <w:szCs w:val="26"/>
              </w:rPr>
              <w:t xml:space="preserve">оряжений, </w:t>
            </w:r>
            <w:r w:rsidRPr="00172C49">
              <w:rPr>
                <w:rFonts w:ascii="Times New Roman" w:hAnsi="Times New Roman" w:cs="Times New Roman"/>
                <w:sz w:val="26"/>
                <w:szCs w:val="26"/>
              </w:rPr>
              <w:t>правил, инструкций и положений.</w:t>
            </w:r>
          </w:p>
          <w:p w:rsidR="00F94262" w:rsidRPr="00172C49" w:rsidRDefault="00E42AF8" w:rsidP="00172C49">
            <w:pPr>
              <w:pStyle w:val="ConsNormal"/>
              <w:ind w:right="0" w:firstLine="709"/>
              <w:rPr>
                <w:rFonts w:ascii="Times New Roman" w:hAnsi="Times New Roman" w:cs="Times New Roman"/>
                <w:sz w:val="26"/>
                <w:szCs w:val="26"/>
              </w:rPr>
            </w:pPr>
            <w:r w:rsidRPr="00172C49">
              <w:rPr>
                <w:rFonts w:ascii="Times New Roman" w:hAnsi="Times New Roman" w:cs="Times New Roman"/>
                <w:sz w:val="26"/>
                <w:szCs w:val="26"/>
              </w:rPr>
              <w:t>2.1.2</w:t>
            </w:r>
            <w:r w:rsidR="00F94262" w:rsidRPr="00172C49">
              <w:rPr>
                <w:rFonts w:ascii="Times New Roman" w:hAnsi="Times New Roman" w:cs="Times New Roman"/>
                <w:sz w:val="26"/>
                <w:szCs w:val="26"/>
              </w:rPr>
              <w:t xml:space="preserve">. При подготовке документов рекомендуется применять текстовый редактор </w:t>
            </w:r>
            <w:r w:rsidR="00F94262" w:rsidRPr="00172C49">
              <w:rPr>
                <w:rFonts w:ascii="Times New Roman" w:hAnsi="Times New Roman" w:cs="Times New Roman"/>
                <w:sz w:val="26"/>
                <w:szCs w:val="26"/>
                <w:lang w:val="en-US"/>
              </w:rPr>
              <w:t>MS</w:t>
            </w:r>
            <w:r w:rsidR="00F94262" w:rsidRPr="00172C49">
              <w:rPr>
                <w:rFonts w:ascii="Times New Roman" w:hAnsi="Times New Roman" w:cs="Times New Roman"/>
                <w:sz w:val="26"/>
                <w:szCs w:val="26"/>
              </w:rPr>
              <w:t xml:space="preserve"> </w:t>
            </w:r>
            <w:proofErr w:type="spellStart"/>
            <w:r w:rsidR="00F94262" w:rsidRPr="00172C49">
              <w:rPr>
                <w:rFonts w:ascii="Times New Roman" w:hAnsi="Times New Roman" w:cs="Times New Roman"/>
                <w:sz w:val="26"/>
                <w:szCs w:val="26"/>
              </w:rPr>
              <w:t>Word</w:t>
            </w:r>
            <w:proofErr w:type="spellEnd"/>
            <w:r w:rsidR="00F94262" w:rsidRPr="00172C49">
              <w:rPr>
                <w:rFonts w:ascii="Times New Roman" w:hAnsi="Times New Roman" w:cs="Times New Roman"/>
                <w:sz w:val="26"/>
                <w:szCs w:val="26"/>
              </w:rPr>
              <w:t xml:space="preserve"> 2010 и выше с использованием шрифтов </w:t>
            </w:r>
            <w:proofErr w:type="spellStart"/>
            <w:r w:rsidR="00F94262" w:rsidRPr="00172C49">
              <w:rPr>
                <w:rFonts w:ascii="Times New Roman" w:hAnsi="Times New Roman" w:cs="Times New Roman"/>
                <w:sz w:val="26"/>
                <w:szCs w:val="26"/>
              </w:rPr>
              <w:t>Times</w:t>
            </w:r>
            <w:proofErr w:type="spellEnd"/>
            <w:r w:rsidR="00F94262" w:rsidRPr="00172C49">
              <w:rPr>
                <w:rFonts w:ascii="Times New Roman" w:hAnsi="Times New Roman" w:cs="Times New Roman"/>
                <w:sz w:val="26"/>
                <w:szCs w:val="26"/>
              </w:rPr>
              <w:t xml:space="preserve"> </w:t>
            </w:r>
            <w:proofErr w:type="spellStart"/>
            <w:r w:rsidR="00F94262" w:rsidRPr="00172C49">
              <w:rPr>
                <w:rFonts w:ascii="Times New Roman" w:hAnsi="Times New Roman" w:cs="Times New Roman"/>
                <w:sz w:val="26"/>
                <w:szCs w:val="26"/>
              </w:rPr>
              <w:t>New</w:t>
            </w:r>
            <w:proofErr w:type="spellEnd"/>
            <w:r w:rsidR="00F94262" w:rsidRPr="00172C49">
              <w:rPr>
                <w:rFonts w:ascii="Times New Roman" w:hAnsi="Times New Roman" w:cs="Times New Roman"/>
                <w:sz w:val="26"/>
                <w:szCs w:val="26"/>
              </w:rPr>
              <w:t xml:space="preserve"> </w:t>
            </w:r>
            <w:proofErr w:type="spellStart"/>
            <w:r w:rsidR="0062035B" w:rsidRPr="00172C49">
              <w:rPr>
                <w:rFonts w:ascii="Times New Roman" w:hAnsi="Times New Roman" w:cs="Times New Roman"/>
                <w:sz w:val="26"/>
                <w:szCs w:val="26"/>
              </w:rPr>
              <w:t>Roman</w:t>
            </w:r>
            <w:proofErr w:type="spellEnd"/>
            <w:r w:rsidR="0062035B" w:rsidRPr="00172C49">
              <w:rPr>
                <w:rFonts w:ascii="Times New Roman" w:hAnsi="Times New Roman" w:cs="Times New Roman"/>
                <w:sz w:val="26"/>
                <w:szCs w:val="26"/>
              </w:rPr>
              <w:t xml:space="preserve"> размером</w:t>
            </w:r>
            <w:r w:rsidR="00F94262" w:rsidRPr="00172C49">
              <w:rPr>
                <w:rFonts w:ascii="Times New Roman" w:hAnsi="Times New Roman" w:cs="Times New Roman"/>
                <w:sz w:val="26"/>
                <w:szCs w:val="26"/>
              </w:rPr>
              <w:t xml:space="preserve"> № 12 (для офо</w:t>
            </w:r>
            <w:r w:rsidR="000D0B9F" w:rsidRPr="00172C49">
              <w:rPr>
                <w:rFonts w:ascii="Times New Roman" w:hAnsi="Times New Roman" w:cs="Times New Roman"/>
                <w:sz w:val="26"/>
                <w:szCs w:val="26"/>
              </w:rPr>
              <w:t xml:space="preserve">рмления табличных материалов), </w:t>
            </w:r>
            <w:r w:rsidR="00F94262" w:rsidRPr="00172C49">
              <w:rPr>
                <w:rFonts w:ascii="Times New Roman" w:hAnsi="Times New Roman" w:cs="Times New Roman"/>
                <w:sz w:val="26"/>
                <w:szCs w:val="26"/>
              </w:rPr>
              <w:t>13, 14 через 1 - 2 интервала.</w:t>
            </w:r>
          </w:p>
          <w:p w:rsidR="001F5D69" w:rsidRPr="00172C49" w:rsidRDefault="001F5D69" w:rsidP="00172C49">
            <w:pPr>
              <w:pStyle w:val="ConsNormal"/>
              <w:ind w:right="0" w:firstLine="709"/>
              <w:rPr>
                <w:sz w:val="26"/>
                <w:szCs w:val="26"/>
              </w:rPr>
            </w:pPr>
          </w:p>
          <w:p w:rsidR="00F94262" w:rsidRPr="00172C49" w:rsidRDefault="00F94262" w:rsidP="00172C49">
            <w:pPr>
              <w:pStyle w:val="ConsNormal"/>
              <w:widowControl/>
              <w:ind w:right="0" w:firstLine="0"/>
              <w:jc w:val="center"/>
              <w:rPr>
                <w:rFonts w:ascii="Times New Roman" w:hAnsi="Times New Roman" w:cs="Times New Roman"/>
                <w:b/>
                <w:bCs/>
                <w:caps/>
                <w:sz w:val="26"/>
                <w:szCs w:val="26"/>
              </w:rPr>
            </w:pPr>
            <w:r w:rsidRPr="00172C49">
              <w:rPr>
                <w:rFonts w:ascii="Times New Roman" w:hAnsi="Times New Roman" w:cs="Times New Roman"/>
                <w:b/>
                <w:bCs/>
                <w:caps/>
                <w:sz w:val="26"/>
                <w:szCs w:val="26"/>
              </w:rPr>
              <w:t>2.2. Бланки документов</w:t>
            </w:r>
          </w:p>
          <w:p w:rsidR="001F5D69" w:rsidRPr="00172C49" w:rsidRDefault="001F5D69" w:rsidP="00172C49">
            <w:pPr>
              <w:pStyle w:val="ConsNormal"/>
              <w:widowControl/>
              <w:ind w:right="0" w:firstLine="0"/>
              <w:jc w:val="center"/>
              <w:rPr>
                <w:rFonts w:ascii="Times New Roman" w:hAnsi="Times New Roman" w:cs="Times New Roman"/>
                <w:b/>
                <w:bCs/>
                <w:caps/>
                <w:sz w:val="26"/>
                <w:szCs w:val="26"/>
              </w:rPr>
            </w:pP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2.2.1. Документы ЦМТУ должны, как правило, оформляться на бланках и иметь установленный комплекс обязательных реквизитов и п</w:t>
            </w:r>
            <w:r w:rsidR="00954C2D" w:rsidRPr="00172C49">
              <w:rPr>
                <w:rFonts w:ascii="Times New Roman" w:hAnsi="Times New Roman" w:cs="Times New Roman"/>
                <w:sz w:val="26"/>
                <w:szCs w:val="26"/>
              </w:rPr>
              <w:t>орядок  их расположения, либо </w:t>
            </w:r>
            <w:r w:rsidRPr="00172C49">
              <w:rPr>
                <w:rFonts w:ascii="Times New Roman" w:hAnsi="Times New Roman" w:cs="Times New Roman"/>
                <w:sz w:val="26"/>
                <w:szCs w:val="26"/>
              </w:rPr>
              <w:t>в виде электронных документов и должны иметь установленный состав реквизитов, их расположение и оформление.</w:t>
            </w:r>
          </w:p>
          <w:p w:rsidR="00F94262" w:rsidRPr="00172C49" w:rsidRDefault="00F94262" w:rsidP="00172C49">
            <w:pPr>
              <w:autoSpaceDE w:val="0"/>
              <w:autoSpaceDN w:val="0"/>
              <w:adjustRightInd w:val="0"/>
              <w:ind w:firstLine="540"/>
              <w:rPr>
                <w:sz w:val="26"/>
                <w:szCs w:val="26"/>
              </w:rPr>
            </w:pPr>
            <w:r w:rsidRPr="00172C49">
              <w:rPr>
                <w:sz w:val="26"/>
                <w:szCs w:val="26"/>
              </w:rPr>
              <w:t>Бланки документов изготавливаются на стандартных листах бумаги форматов А</w:t>
            </w:r>
            <w:proofErr w:type="gramStart"/>
            <w:r w:rsidRPr="00172C49">
              <w:rPr>
                <w:sz w:val="26"/>
                <w:szCs w:val="26"/>
              </w:rPr>
              <w:t>4</w:t>
            </w:r>
            <w:proofErr w:type="gramEnd"/>
            <w:r w:rsidRPr="00172C49">
              <w:rPr>
                <w:sz w:val="26"/>
                <w:szCs w:val="26"/>
              </w:rPr>
              <w:t xml:space="preserve"> (210 x 297 мм), А5 (148 x 210 мм).</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Каждый лист документа, оформленный как на бланке, так и без него, должен иметь поля не менее:</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25 мм - </w:t>
            </w:r>
            <w:proofErr w:type="gramStart"/>
            <w:r w:rsidRPr="00172C49">
              <w:rPr>
                <w:rFonts w:ascii="Times New Roman" w:hAnsi="Times New Roman" w:cs="Times New Roman"/>
                <w:sz w:val="26"/>
                <w:szCs w:val="26"/>
              </w:rPr>
              <w:t>левое</w:t>
            </w:r>
            <w:proofErr w:type="gramEnd"/>
            <w:r w:rsidRPr="00172C49">
              <w:rPr>
                <w:rFonts w:ascii="Times New Roman" w:hAnsi="Times New Roman" w:cs="Times New Roman"/>
                <w:sz w:val="26"/>
                <w:szCs w:val="26"/>
              </w:rPr>
              <w:t>;</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10 мм - </w:t>
            </w:r>
            <w:proofErr w:type="gramStart"/>
            <w:r w:rsidRPr="00172C49">
              <w:rPr>
                <w:rFonts w:ascii="Times New Roman" w:hAnsi="Times New Roman" w:cs="Times New Roman"/>
                <w:sz w:val="26"/>
                <w:szCs w:val="26"/>
              </w:rPr>
              <w:t>правое</w:t>
            </w:r>
            <w:proofErr w:type="gramEnd"/>
            <w:r w:rsidRPr="00172C49">
              <w:rPr>
                <w:rFonts w:ascii="Times New Roman" w:hAnsi="Times New Roman" w:cs="Times New Roman"/>
                <w:sz w:val="26"/>
                <w:szCs w:val="26"/>
              </w:rPr>
              <w:t>;</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20 мм - </w:t>
            </w:r>
            <w:proofErr w:type="gramStart"/>
            <w:r w:rsidRPr="00172C49">
              <w:rPr>
                <w:rFonts w:ascii="Times New Roman" w:hAnsi="Times New Roman" w:cs="Times New Roman"/>
                <w:sz w:val="26"/>
                <w:szCs w:val="26"/>
              </w:rPr>
              <w:t>верхнее</w:t>
            </w:r>
            <w:proofErr w:type="gramEnd"/>
            <w:r w:rsidRPr="00172C49">
              <w:rPr>
                <w:rFonts w:ascii="Times New Roman" w:hAnsi="Times New Roman" w:cs="Times New Roman"/>
                <w:sz w:val="26"/>
                <w:szCs w:val="26"/>
              </w:rPr>
              <w:t>;</w:t>
            </w:r>
          </w:p>
          <w:p w:rsidR="00F94262" w:rsidRPr="00172C49" w:rsidRDefault="00F94262" w:rsidP="00172C49">
            <w:pPr>
              <w:pStyle w:val="ConsNormal"/>
              <w:ind w:right="0" w:firstLine="709"/>
              <w:jc w:val="left"/>
              <w:rPr>
                <w:sz w:val="26"/>
                <w:szCs w:val="26"/>
              </w:rPr>
            </w:pPr>
            <w:r w:rsidRPr="00172C49">
              <w:rPr>
                <w:rFonts w:ascii="Times New Roman" w:hAnsi="Times New Roman" w:cs="Times New Roman"/>
                <w:sz w:val="26"/>
                <w:szCs w:val="26"/>
              </w:rPr>
              <w:t xml:space="preserve">20 мм - </w:t>
            </w:r>
            <w:proofErr w:type="gramStart"/>
            <w:r w:rsidRPr="00172C49">
              <w:rPr>
                <w:rFonts w:ascii="Times New Roman" w:hAnsi="Times New Roman" w:cs="Times New Roman"/>
                <w:sz w:val="26"/>
                <w:szCs w:val="26"/>
              </w:rPr>
              <w:t>нижнее</w:t>
            </w:r>
            <w:proofErr w:type="gramEnd"/>
            <w:r w:rsidRPr="00172C49">
              <w:rPr>
                <w:rFonts w:ascii="Times New Roman" w:hAnsi="Times New Roman" w:cs="Times New Roman"/>
                <w:sz w:val="26"/>
                <w:szCs w:val="26"/>
              </w:rPr>
              <w:t>.</w:t>
            </w:r>
          </w:p>
          <w:p w:rsidR="00F94262" w:rsidRPr="00172C49" w:rsidRDefault="00F94262" w:rsidP="00AF360A">
            <w:pPr>
              <w:pStyle w:val="ConsNormal"/>
              <w:widowControl/>
              <w:ind w:right="0" w:firstLine="743"/>
              <w:rPr>
                <w:rFonts w:ascii="Times New Roman" w:hAnsi="Times New Roman" w:cs="Times New Roman"/>
                <w:sz w:val="26"/>
                <w:szCs w:val="26"/>
              </w:rPr>
            </w:pPr>
            <w:r w:rsidRPr="00172C49">
              <w:rPr>
                <w:rFonts w:ascii="Times New Roman" w:hAnsi="Times New Roman" w:cs="Times New Roman"/>
                <w:sz w:val="26"/>
                <w:szCs w:val="26"/>
              </w:rPr>
              <w:lastRenderedPageBreak/>
              <w:t>2.2.2. В ЦМТУ применяются следующие бланки:</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бланк приказа (приложения </w:t>
            </w:r>
            <w:r w:rsidR="000D0B9F" w:rsidRPr="00172C49">
              <w:rPr>
                <w:rFonts w:ascii="Times New Roman" w:hAnsi="Times New Roman" w:cs="Times New Roman"/>
                <w:sz w:val="26"/>
                <w:szCs w:val="26"/>
              </w:rPr>
              <w:t>№ 10, 11</w:t>
            </w:r>
            <w:r w:rsidRPr="00172C49">
              <w:rPr>
                <w:rFonts w:ascii="Times New Roman" w:hAnsi="Times New Roman" w:cs="Times New Roman"/>
                <w:sz w:val="26"/>
                <w:szCs w:val="26"/>
              </w:rPr>
              <w:t>);</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бланк распоряжения (приложение № 13);</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бланк письма общий (приложение № 52);</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бланк письма заместителя руководителя (приложение № 53);</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бланк письма руководителя (приложение № 54);</w:t>
            </w:r>
          </w:p>
          <w:p w:rsidR="00F94262" w:rsidRPr="00172C49" w:rsidRDefault="00F94262" w:rsidP="00172C49">
            <w:pPr>
              <w:pStyle w:val="ConsNormal"/>
              <w:widowControl/>
              <w:ind w:right="0"/>
              <w:rPr>
                <w:rFonts w:ascii="Times New Roman" w:hAnsi="Times New Roman" w:cs="Times New Roman"/>
                <w:sz w:val="26"/>
                <w:szCs w:val="26"/>
              </w:rPr>
            </w:pPr>
            <w:r w:rsidRPr="00172C49">
              <w:rPr>
                <w:rFonts w:ascii="Times New Roman" w:hAnsi="Times New Roman" w:cs="Times New Roman"/>
                <w:sz w:val="26"/>
                <w:szCs w:val="26"/>
              </w:rPr>
              <w:t>бланк служебной записки при перепи</w:t>
            </w:r>
            <w:r w:rsidR="004F7D37" w:rsidRPr="00172C49">
              <w:rPr>
                <w:rFonts w:ascii="Times New Roman" w:hAnsi="Times New Roman" w:cs="Times New Roman"/>
                <w:sz w:val="26"/>
                <w:szCs w:val="26"/>
              </w:rPr>
              <w:t xml:space="preserve">ске внутри ЦМТУ </w:t>
            </w:r>
            <w:r w:rsidRPr="00172C49">
              <w:rPr>
                <w:rFonts w:ascii="Times New Roman" w:hAnsi="Times New Roman" w:cs="Times New Roman"/>
                <w:sz w:val="26"/>
                <w:szCs w:val="26"/>
              </w:rPr>
              <w:t>(приложение № 20).</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При необходимости могут использоваться бланки других видов документов, утверждаемых руководителем ЦМТУ.</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В зависимости от расположения реквизитов устанавливают два варианта бланков - угловой и </w:t>
            </w:r>
            <w:proofErr w:type="gramStart"/>
            <w:r w:rsidRPr="00172C49">
              <w:rPr>
                <w:rFonts w:ascii="Times New Roman" w:hAnsi="Times New Roman" w:cs="Times New Roman"/>
                <w:sz w:val="26"/>
                <w:szCs w:val="26"/>
              </w:rPr>
              <w:t>продольный</w:t>
            </w:r>
            <w:proofErr w:type="gramEnd"/>
            <w:r w:rsidRPr="00172C49">
              <w:rPr>
                <w:rFonts w:ascii="Times New Roman" w:hAnsi="Times New Roman" w:cs="Times New Roman"/>
                <w:sz w:val="26"/>
                <w:szCs w:val="26"/>
              </w:rPr>
              <w:t>.</w:t>
            </w:r>
          </w:p>
          <w:p w:rsidR="002D54F0"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2.2.3. Реквизиты  бланка приказа включают в себя: Государственный герб Российской Федерации, полное наименование ЦМТУ, которое соответствует наименованию, указанному в положении о ЦМТУ, и место сос</w:t>
            </w:r>
            <w:r w:rsidR="002D54F0" w:rsidRPr="00172C49">
              <w:rPr>
                <w:rFonts w:ascii="Times New Roman" w:hAnsi="Times New Roman" w:cs="Times New Roman"/>
                <w:sz w:val="26"/>
                <w:szCs w:val="26"/>
              </w:rPr>
              <w:t>тавления или издания документа.</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2.2.4. Реквизиты  бланка  распоряжения включают в себя: Государственный герб Российской Федерации, полное наименование ЦМТУ, которое соответствует наименованию, указанному в положении о ЦМТУ, и место составления или издания документа.</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2.2.5. Реквизиты бланка письма ЦМТУ включают в себя: Государственный герб Российской Федерации, полное наименование ЦМТУ, которое соответствует наименованию, указанному в положении о ЦМТУ</w:t>
            </w:r>
            <w:r w:rsidRPr="00172C49">
              <w:rPr>
                <w:rFonts w:ascii="Times New Roman" w:hAnsi="Times New Roman" w:cs="Times New Roman"/>
                <w:b/>
                <w:bCs/>
                <w:sz w:val="26"/>
                <w:szCs w:val="26"/>
              </w:rPr>
              <w:t xml:space="preserve">, </w:t>
            </w:r>
            <w:r w:rsidRPr="00172C49">
              <w:rPr>
                <w:rFonts w:ascii="Times New Roman" w:hAnsi="Times New Roman" w:cs="Times New Roman"/>
                <w:sz w:val="26"/>
                <w:szCs w:val="26"/>
              </w:rPr>
              <w:t>код ЦМТУ, основной государственный регистрационный номер (ОГРН) юридического лица, идентификационный номер налогоплательщика/код причины постановки на учет (ИНН/КПП).</w:t>
            </w:r>
          </w:p>
          <w:p w:rsidR="002D54F0"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b/>
                <w:bCs/>
                <w:i/>
                <w:iCs/>
                <w:sz w:val="26"/>
                <w:szCs w:val="26"/>
              </w:rPr>
              <w:t>Примечание.</w:t>
            </w:r>
            <w:r w:rsidRPr="00172C49">
              <w:rPr>
                <w:rFonts w:ascii="Times New Roman" w:hAnsi="Times New Roman" w:cs="Times New Roman"/>
                <w:sz w:val="26"/>
                <w:szCs w:val="26"/>
              </w:rPr>
              <w:t xml:space="preserve"> Код федерального органа исполнительной власти, основной государственный регистрационный номер юридического лица, идентификационный номер налогоплательщика/код причины постановки на учет указывают </w:t>
            </w:r>
            <w:r w:rsidR="002D54F0" w:rsidRPr="00172C49">
              <w:rPr>
                <w:rFonts w:ascii="Times New Roman" w:hAnsi="Times New Roman" w:cs="Times New Roman"/>
                <w:sz w:val="26"/>
                <w:szCs w:val="26"/>
              </w:rPr>
              <w:t>по усмотрению руководителя ЦМТУ.</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2.2.6. Ограничительные отметки для реквизитов бланка письма в пределах границ зон расположения реквизитов размещают </w:t>
            </w:r>
            <w:proofErr w:type="spellStart"/>
            <w:r w:rsidRPr="00172C49">
              <w:rPr>
                <w:rFonts w:ascii="Times New Roman" w:hAnsi="Times New Roman" w:cs="Times New Roman"/>
                <w:sz w:val="26"/>
                <w:szCs w:val="26"/>
              </w:rPr>
              <w:t>центрованно</w:t>
            </w:r>
            <w:proofErr w:type="spellEnd"/>
            <w:r w:rsidRPr="00172C49">
              <w:rPr>
                <w:rFonts w:ascii="Times New Roman" w:hAnsi="Times New Roman" w:cs="Times New Roman"/>
                <w:sz w:val="26"/>
                <w:szCs w:val="26"/>
              </w:rPr>
              <w:t xml:space="preserve"> (начало и конец каждой строки реквизитов равно удалены от границ зоны расположения реквизитов) </w:t>
            </w:r>
            <w:r w:rsidR="00BF7CE1" w:rsidRPr="00172C49">
              <w:rPr>
                <w:rFonts w:ascii="Times New Roman" w:hAnsi="Times New Roman" w:cs="Times New Roman"/>
                <w:sz w:val="26"/>
                <w:szCs w:val="26"/>
              </w:rPr>
              <w:br/>
            </w:r>
            <w:r w:rsidRPr="00172C49">
              <w:rPr>
                <w:rFonts w:ascii="Times New Roman" w:hAnsi="Times New Roman" w:cs="Times New Roman"/>
                <w:sz w:val="26"/>
                <w:szCs w:val="26"/>
              </w:rPr>
              <w:t xml:space="preserve">или </w:t>
            </w:r>
            <w:proofErr w:type="spellStart"/>
            <w:r w:rsidRPr="00172C49">
              <w:rPr>
                <w:rFonts w:ascii="Times New Roman" w:hAnsi="Times New Roman" w:cs="Times New Roman"/>
                <w:sz w:val="26"/>
                <w:szCs w:val="26"/>
              </w:rPr>
              <w:t>флаговым</w:t>
            </w:r>
            <w:proofErr w:type="spellEnd"/>
            <w:r w:rsidRPr="00172C49">
              <w:rPr>
                <w:rFonts w:ascii="Times New Roman" w:hAnsi="Times New Roman" w:cs="Times New Roman"/>
                <w:sz w:val="26"/>
                <w:szCs w:val="26"/>
              </w:rPr>
              <w:t xml:space="preserve"> (каждая строка реквизитов начинается от левой границы зоны расположения реквизитов).</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2.2.7. Гербовые бланки документов, на ко</w:t>
            </w:r>
            <w:r w:rsidR="00954C2D" w:rsidRPr="00172C49">
              <w:rPr>
                <w:rFonts w:ascii="Times New Roman" w:hAnsi="Times New Roman" w:cs="Times New Roman"/>
                <w:sz w:val="26"/>
                <w:szCs w:val="26"/>
              </w:rPr>
              <w:t>торых типографским способом или </w:t>
            </w:r>
            <w:r w:rsidRPr="00172C49">
              <w:rPr>
                <w:rFonts w:ascii="Times New Roman" w:hAnsi="Times New Roman" w:cs="Times New Roman"/>
                <w:sz w:val="26"/>
                <w:szCs w:val="26"/>
              </w:rPr>
              <w:t xml:space="preserve">нумератором проставлены порядковые номера, являются бланками строгой отчётности. В ЦМТУ в качестве таких бланков используются бланки лицензий Службы, выдаваемых ЦМТУ организациям на соответствующие виды деятельности </w:t>
            </w:r>
            <w:r w:rsidR="00BF7CE1" w:rsidRPr="00172C49">
              <w:rPr>
                <w:rFonts w:ascii="Times New Roman" w:hAnsi="Times New Roman" w:cs="Times New Roman"/>
                <w:sz w:val="26"/>
                <w:szCs w:val="26"/>
              </w:rPr>
              <w:br/>
            </w:r>
            <w:r w:rsidRPr="00172C49">
              <w:rPr>
                <w:rFonts w:ascii="Times New Roman" w:hAnsi="Times New Roman" w:cs="Times New Roman"/>
                <w:sz w:val="26"/>
                <w:szCs w:val="26"/>
              </w:rPr>
              <w:t xml:space="preserve">в области использования атомной энергии (ОИАЭ), и бланки разрешений Службы, выдаваемых ЦМТУ работникам организаций на </w:t>
            </w:r>
            <w:proofErr w:type="gramStart"/>
            <w:r w:rsidRPr="00172C49">
              <w:rPr>
                <w:rFonts w:ascii="Times New Roman" w:hAnsi="Times New Roman" w:cs="Times New Roman"/>
                <w:sz w:val="26"/>
                <w:szCs w:val="26"/>
              </w:rPr>
              <w:t>прав</w:t>
            </w:r>
            <w:r w:rsidR="00C46EDE" w:rsidRPr="00172C49">
              <w:rPr>
                <w:rFonts w:ascii="Times New Roman" w:hAnsi="Times New Roman" w:cs="Times New Roman"/>
                <w:sz w:val="26"/>
                <w:szCs w:val="26"/>
              </w:rPr>
              <w:t>о</w:t>
            </w:r>
            <w:r w:rsidR="00604269" w:rsidRPr="00172C49">
              <w:rPr>
                <w:rFonts w:ascii="Times New Roman" w:hAnsi="Times New Roman" w:cs="Times New Roman"/>
                <w:sz w:val="26"/>
                <w:szCs w:val="26"/>
              </w:rPr>
              <w:t xml:space="preserve"> </w:t>
            </w:r>
            <w:r w:rsidRPr="00172C49">
              <w:rPr>
                <w:rFonts w:ascii="Times New Roman" w:hAnsi="Times New Roman" w:cs="Times New Roman"/>
                <w:sz w:val="26"/>
                <w:szCs w:val="26"/>
              </w:rPr>
              <w:t>ведения</w:t>
            </w:r>
            <w:proofErr w:type="gramEnd"/>
            <w:r w:rsidRPr="00172C49">
              <w:rPr>
                <w:rFonts w:ascii="Times New Roman" w:hAnsi="Times New Roman" w:cs="Times New Roman"/>
                <w:sz w:val="26"/>
                <w:szCs w:val="26"/>
              </w:rPr>
              <w:t xml:space="preserve"> соответствующих работ в ОИАЭ</w:t>
            </w:r>
            <w:r w:rsidR="002D54F0" w:rsidRPr="00172C49">
              <w:rPr>
                <w:rFonts w:ascii="Times New Roman" w:hAnsi="Times New Roman" w:cs="Times New Roman"/>
                <w:sz w:val="26"/>
                <w:szCs w:val="26"/>
              </w:rPr>
              <w:t>.</w:t>
            </w:r>
          </w:p>
          <w:p w:rsidR="00F94262" w:rsidRPr="00172C49" w:rsidRDefault="00F94262" w:rsidP="00172C49">
            <w:pPr>
              <w:rPr>
                <w:sz w:val="26"/>
                <w:szCs w:val="26"/>
              </w:rPr>
            </w:pPr>
            <w:r w:rsidRPr="00172C49">
              <w:rPr>
                <w:sz w:val="26"/>
                <w:szCs w:val="26"/>
              </w:rPr>
              <w:t xml:space="preserve">2.2.8. Бланки документов, применяемые в ЦМТУ, </w:t>
            </w:r>
            <w:r w:rsidR="00954C2D" w:rsidRPr="00172C49">
              <w:rPr>
                <w:sz w:val="26"/>
                <w:szCs w:val="26"/>
              </w:rPr>
              <w:t>должны использоваться строго по </w:t>
            </w:r>
            <w:r w:rsidRPr="00172C49">
              <w:rPr>
                <w:sz w:val="26"/>
                <w:szCs w:val="26"/>
              </w:rPr>
              <w:t>назначению и без соответствующего разрешения не могут передаваться другим организациям или лицам.</w:t>
            </w:r>
          </w:p>
          <w:p w:rsidR="00F94262" w:rsidRPr="00172C49" w:rsidRDefault="00F94262" w:rsidP="00172C49">
            <w:pPr>
              <w:rPr>
                <w:sz w:val="26"/>
                <w:szCs w:val="26"/>
              </w:rPr>
            </w:pPr>
            <w:r w:rsidRPr="00172C49">
              <w:rPr>
                <w:sz w:val="26"/>
                <w:szCs w:val="26"/>
              </w:rPr>
              <w:t xml:space="preserve">2.2.9. Финансово-хозяйственный отдел ЦМТУ формирует и направляет в соответствующие управления Службы заявки на получение необходимого количества бланков лицензий и разрешений. </w:t>
            </w:r>
            <w:proofErr w:type="gramStart"/>
            <w:r w:rsidRPr="00172C49">
              <w:rPr>
                <w:sz w:val="26"/>
                <w:szCs w:val="26"/>
              </w:rPr>
              <w:t xml:space="preserve">Полученные бланки подлежат учёту в финансово-хозяйственном отделе в журнале учёта поступления гербовых бланков Службы (приложение № 1) и выдаются с записью в журнале учёта выданных гербовых бланков </w:t>
            </w:r>
            <w:r w:rsidRPr="00172C49">
              <w:rPr>
                <w:sz w:val="26"/>
                <w:szCs w:val="26"/>
              </w:rPr>
              <w:lastRenderedPageBreak/>
              <w:t>Службы (приложение № 1) ответственным за их учёт и х</w:t>
            </w:r>
            <w:r w:rsidR="00954C2D" w:rsidRPr="00172C49">
              <w:rPr>
                <w:sz w:val="26"/>
                <w:szCs w:val="26"/>
              </w:rPr>
              <w:t>ранение в отделе пла</w:t>
            </w:r>
            <w:r w:rsidR="00461662" w:rsidRPr="00172C49">
              <w:rPr>
                <w:sz w:val="26"/>
                <w:szCs w:val="26"/>
              </w:rPr>
              <w:t xml:space="preserve">нирования и </w:t>
            </w:r>
            <w:r w:rsidRPr="00172C49">
              <w:rPr>
                <w:sz w:val="26"/>
                <w:szCs w:val="26"/>
              </w:rPr>
              <w:t>лицензирования (бланки л</w:t>
            </w:r>
            <w:r w:rsidR="00E35F0E" w:rsidRPr="00172C49">
              <w:rPr>
                <w:sz w:val="26"/>
                <w:szCs w:val="26"/>
              </w:rPr>
              <w:t xml:space="preserve">ицензий) и в отделах надзорной </w:t>
            </w:r>
            <w:r w:rsidR="00461662" w:rsidRPr="00172C49">
              <w:rPr>
                <w:sz w:val="26"/>
                <w:szCs w:val="26"/>
              </w:rPr>
              <w:br/>
            </w:r>
            <w:r w:rsidR="00E35F0E" w:rsidRPr="00172C49">
              <w:rPr>
                <w:sz w:val="26"/>
                <w:szCs w:val="26"/>
              </w:rPr>
              <w:t xml:space="preserve">и лицензионно-разрешительной деятельности </w:t>
            </w:r>
            <w:r w:rsidRPr="00172C49">
              <w:rPr>
                <w:sz w:val="26"/>
                <w:szCs w:val="26"/>
              </w:rPr>
              <w:t xml:space="preserve">по </w:t>
            </w:r>
            <w:r w:rsidR="00E35F0E" w:rsidRPr="00172C49">
              <w:rPr>
                <w:sz w:val="26"/>
                <w:szCs w:val="26"/>
              </w:rPr>
              <w:t>радиационной безопасности</w:t>
            </w:r>
            <w:r w:rsidR="00954C2D" w:rsidRPr="00172C49">
              <w:rPr>
                <w:sz w:val="26"/>
                <w:szCs w:val="26"/>
              </w:rPr>
              <w:t xml:space="preserve">, </w:t>
            </w:r>
            <w:r w:rsidR="00461662" w:rsidRPr="00172C49">
              <w:rPr>
                <w:sz w:val="26"/>
                <w:szCs w:val="26"/>
              </w:rPr>
              <w:br/>
              <w:t>по надзору за ядерной и радиационной безопасностью исследовательских</w:t>
            </w:r>
            <w:proofErr w:type="gramEnd"/>
            <w:r w:rsidR="00461662" w:rsidRPr="00172C49">
              <w:rPr>
                <w:sz w:val="26"/>
                <w:szCs w:val="26"/>
              </w:rPr>
              <w:t xml:space="preserve"> ядерных материалов </w:t>
            </w:r>
            <w:r w:rsidR="00954C2D" w:rsidRPr="00172C49">
              <w:rPr>
                <w:sz w:val="26"/>
                <w:szCs w:val="26"/>
              </w:rPr>
              <w:t>и за </w:t>
            </w:r>
            <w:r w:rsidR="00461662" w:rsidRPr="00172C49">
              <w:rPr>
                <w:sz w:val="26"/>
                <w:szCs w:val="26"/>
              </w:rPr>
              <w:t xml:space="preserve">ядерной радиационной безопасностью предприятий топливного цикла, учетом и контролем ядерных материалов и физической защиты </w:t>
            </w:r>
            <w:r w:rsidR="000D0B9F" w:rsidRPr="00172C49">
              <w:rPr>
                <w:sz w:val="26"/>
                <w:szCs w:val="26"/>
              </w:rPr>
              <w:t xml:space="preserve">(бланки разрешений). </w:t>
            </w:r>
            <w:r w:rsidR="00461662" w:rsidRPr="00172C49">
              <w:rPr>
                <w:sz w:val="26"/>
                <w:szCs w:val="26"/>
              </w:rPr>
              <w:br/>
            </w:r>
            <w:r w:rsidRPr="00172C49">
              <w:rPr>
                <w:sz w:val="26"/>
                <w:szCs w:val="26"/>
              </w:rPr>
              <w:t xml:space="preserve">В указанных отделах ведётся журнал учёта полученных бланков по форме журнала учёта поступления гербовых бланков Службы </w:t>
            </w:r>
            <w:r w:rsidR="00CC2AC3" w:rsidRPr="00172C49">
              <w:rPr>
                <w:sz w:val="26"/>
                <w:szCs w:val="26"/>
              </w:rPr>
              <w:t>(приложение № 1).</w:t>
            </w:r>
          </w:p>
          <w:p w:rsidR="00F94262" w:rsidRPr="00172C49" w:rsidRDefault="00DD71CD" w:rsidP="00172C49">
            <w:pPr>
              <w:rPr>
                <w:sz w:val="26"/>
                <w:szCs w:val="26"/>
              </w:rPr>
            </w:pPr>
            <w:r w:rsidRPr="00172C49">
              <w:rPr>
                <w:sz w:val="26"/>
                <w:szCs w:val="26"/>
              </w:rPr>
              <w:t>2.2.10. П</w:t>
            </w:r>
            <w:r w:rsidR="00F94262" w:rsidRPr="00172C49">
              <w:rPr>
                <w:sz w:val="26"/>
                <w:szCs w:val="26"/>
              </w:rPr>
              <w:t>равовые акты, организационно-р</w:t>
            </w:r>
            <w:r w:rsidR="00461662" w:rsidRPr="00172C49">
              <w:rPr>
                <w:sz w:val="26"/>
                <w:szCs w:val="26"/>
              </w:rPr>
              <w:t>аспорядительные документы</w:t>
            </w:r>
            <w:r w:rsidR="00F94262" w:rsidRPr="00172C49">
              <w:rPr>
                <w:sz w:val="26"/>
                <w:szCs w:val="26"/>
              </w:rPr>
              <w:t xml:space="preserve"> и письма ЦМТУ оформляются на бланках в соответствии с ГОСТ </w:t>
            </w:r>
            <w:proofErr w:type="gramStart"/>
            <w:r w:rsidR="006B2EEE" w:rsidRPr="00172C49">
              <w:rPr>
                <w:sz w:val="26"/>
                <w:szCs w:val="26"/>
              </w:rPr>
              <w:t>Р</w:t>
            </w:r>
            <w:proofErr w:type="gramEnd"/>
            <w:r w:rsidRPr="00172C49">
              <w:rPr>
                <w:sz w:val="26"/>
                <w:szCs w:val="26"/>
              </w:rPr>
              <w:t xml:space="preserve"> </w:t>
            </w:r>
            <w:r w:rsidR="00F94262" w:rsidRPr="00172C49">
              <w:rPr>
                <w:sz w:val="26"/>
                <w:szCs w:val="26"/>
              </w:rPr>
              <w:t>6.302003 «Унифицированные системы документации. Унифицированная система организационно-распорядительной документации. Требования к оформлению документов» с учетом последующих изменений.</w:t>
            </w:r>
          </w:p>
          <w:p w:rsidR="00F94262" w:rsidRPr="00172C49" w:rsidRDefault="00F94262" w:rsidP="00172C49">
            <w:pPr>
              <w:rPr>
                <w:sz w:val="26"/>
                <w:szCs w:val="26"/>
              </w:rPr>
            </w:pPr>
            <w:r w:rsidRPr="00172C49">
              <w:rPr>
                <w:sz w:val="26"/>
                <w:szCs w:val="26"/>
              </w:rPr>
              <w:t>2.2.11. Начальники отделов несут ответственность за обеспечение сохранности бланков документов и правильность их использования.</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2.2.12. Документы, издаваемые от имени двух или более организаций,</w:t>
            </w:r>
            <w:r w:rsidR="00BF7CE1" w:rsidRPr="00172C49">
              <w:rPr>
                <w:rFonts w:ascii="Times New Roman" w:hAnsi="Times New Roman" w:cs="Times New Roman"/>
                <w:sz w:val="26"/>
                <w:szCs w:val="26"/>
              </w:rPr>
              <w:t xml:space="preserve"> </w:t>
            </w:r>
            <w:r w:rsidR="00BF7CE1" w:rsidRPr="00172C49">
              <w:rPr>
                <w:rFonts w:ascii="Times New Roman" w:hAnsi="Times New Roman" w:cs="Times New Roman"/>
                <w:sz w:val="26"/>
                <w:szCs w:val="26"/>
              </w:rPr>
              <w:br/>
            </w:r>
            <w:r w:rsidRPr="00172C49">
              <w:rPr>
                <w:rFonts w:ascii="Times New Roman" w:hAnsi="Times New Roman" w:cs="Times New Roman"/>
                <w:sz w:val="26"/>
                <w:szCs w:val="26"/>
              </w:rPr>
              <w:t>как правило, оформляются на стандартных листах бумаги без бланка.</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2.2.13. Виды и формы, применяемых в ЦМТУ бланков, утверждает его руководитель. Образцы утверждённых бланков размещаются на сервере и сайте ЦМТУ. Работники ЦМТУ по указанным образцам печатают соответствующие документы на своих компьютерах.</w:t>
            </w:r>
          </w:p>
          <w:p w:rsidR="00F94262" w:rsidRPr="00172C49" w:rsidRDefault="00F94262" w:rsidP="00172C49">
            <w:pPr>
              <w:pStyle w:val="ConsPlusNormal"/>
              <w:ind w:firstLine="709"/>
              <w:outlineLvl w:val="1"/>
              <w:rPr>
                <w:color w:val="000000"/>
                <w:sz w:val="26"/>
                <w:szCs w:val="26"/>
              </w:rPr>
            </w:pPr>
            <w:r w:rsidRPr="00172C49">
              <w:rPr>
                <w:rFonts w:ascii="Times New Roman" w:hAnsi="Times New Roman" w:cs="Times New Roman"/>
                <w:sz w:val="26"/>
                <w:szCs w:val="26"/>
              </w:rPr>
              <w:t>Введение в обращение по мере необходимости новых бланков осуществляется приказом (распоряжением) руководителя ЦМТУ по представлению отдела, ответственного за делопроизводство, вместе с образцами предлагаемых бланков.</w:t>
            </w:r>
          </w:p>
          <w:p w:rsidR="00F94262" w:rsidRPr="00172C49" w:rsidRDefault="00F94262" w:rsidP="00172C49">
            <w:pPr>
              <w:pStyle w:val="ConsPlusNormal"/>
              <w:ind w:firstLine="709"/>
              <w:outlineLvl w:val="1"/>
              <w:rPr>
                <w:rFonts w:ascii="Times New Roman" w:hAnsi="Times New Roman" w:cs="Times New Roman"/>
                <w:sz w:val="26"/>
                <w:szCs w:val="26"/>
              </w:rPr>
            </w:pPr>
            <w:r w:rsidRPr="00172C49">
              <w:rPr>
                <w:rFonts w:ascii="Times New Roman" w:hAnsi="Times New Roman" w:cs="Times New Roman"/>
                <w:color w:val="000000"/>
                <w:sz w:val="26"/>
                <w:szCs w:val="26"/>
              </w:rPr>
              <w:t>2.2.14.</w:t>
            </w:r>
            <w:r w:rsidRPr="00172C49">
              <w:rPr>
                <w:color w:val="000000"/>
                <w:sz w:val="26"/>
                <w:szCs w:val="26"/>
              </w:rPr>
              <w:t xml:space="preserve"> </w:t>
            </w:r>
            <w:proofErr w:type="gramStart"/>
            <w:r w:rsidRPr="00172C49">
              <w:rPr>
                <w:rFonts w:ascii="Times New Roman" w:hAnsi="Times New Roman" w:cs="Times New Roman"/>
                <w:sz w:val="26"/>
                <w:szCs w:val="26"/>
              </w:rPr>
              <w:t>Изготовление, использование, х</w:t>
            </w:r>
            <w:r w:rsidR="00954C2D" w:rsidRPr="00172C49">
              <w:rPr>
                <w:rFonts w:ascii="Times New Roman" w:hAnsi="Times New Roman" w:cs="Times New Roman"/>
                <w:sz w:val="26"/>
                <w:szCs w:val="26"/>
              </w:rPr>
              <w:t>ранение и уничтожение бланков с </w:t>
            </w:r>
            <w:r w:rsidRPr="00172C49">
              <w:rPr>
                <w:rFonts w:ascii="Times New Roman" w:hAnsi="Times New Roman" w:cs="Times New Roman"/>
                <w:sz w:val="26"/>
                <w:szCs w:val="26"/>
              </w:rPr>
              <w:t>воспроизведением Государственного герба Россий</w:t>
            </w:r>
            <w:r w:rsidR="00954C2D" w:rsidRPr="00172C49">
              <w:rPr>
                <w:rFonts w:ascii="Times New Roman" w:hAnsi="Times New Roman" w:cs="Times New Roman"/>
                <w:sz w:val="26"/>
                <w:szCs w:val="26"/>
              </w:rPr>
              <w:t>ской Федерации осуществляется в </w:t>
            </w:r>
            <w:r w:rsidRPr="00172C49">
              <w:rPr>
                <w:rFonts w:ascii="Times New Roman" w:hAnsi="Times New Roman" w:cs="Times New Roman"/>
                <w:sz w:val="26"/>
                <w:szCs w:val="26"/>
              </w:rPr>
              <w:t xml:space="preserve">соответствии с Федеральным конституционным </w:t>
            </w:r>
            <w:hyperlink r:id="rId16" w:history="1">
              <w:r w:rsidRPr="00172C49">
                <w:rPr>
                  <w:rFonts w:ascii="Times New Roman" w:hAnsi="Times New Roman" w:cs="Times New Roman"/>
                  <w:sz w:val="26"/>
                  <w:szCs w:val="26"/>
                </w:rPr>
                <w:t>законом</w:t>
              </w:r>
            </w:hyperlink>
            <w:r w:rsidR="00461662" w:rsidRPr="00172C49">
              <w:rPr>
                <w:rFonts w:ascii="Times New Roman" w:hAnsi="Times New Roman" w:cs="Times New Roman"/>
                <w:sz w:val="26"/>
                <w:szCs w:val="26"/>
              </w:rPr>
              <w:t xml:space="preserve"> от 25 декабря </w:t>
            </w:r>
            <w:r w:rsidRPr="00172C49">
              <w:rPr>
                <w:rFonts w:ascii="Times New Roman" w:hAnsi="Times New Roman" w:cs="Times New Roman"/>
                <w:sz w:val="26"/>
                <w:szCs w:val="26"/>
              </w:rPr>
              <w:t>2000</w:t>
            </w:r>
            <w:r w:rsidR="006511A6">
              <w:rPr>
                <w:rFonts w:ascii="Times New Roman" w:hAnsi="Times New Roman" w:cs="Times New Roman"/>
                <w:sz w:val="26"/>
                <w:szCs w:val="26"/>
              </w:rPr>
              <w:t xml:space="preserve"> г.</w:t>
            </w:r>
            <w:r w:rsidRPr="00172C49">
              <w:rPr>
                <w:rFonts w:ascii="Times New Roman" w:hAnsi="Times New Roman" w:cs="Times New Roman"/>
                <w:sz w:val="26"/>
                <w:szCs w:val="26"/>
              </w:rPr>
              <w:t xml:space="preserve"> </w:t>
            </w:r>
            <w:r w:rsidR="006511A6">
              <w:rPr>
                <w:rFonts w:ascii="Times New Roman" w:hAnsi="Times New Roman" w:cs="Times New Roman"/>
                <w:sz w:val="26"/>
                <w:szCs w:val="26"/>
              </w:rPr>
              <w:br/>
            </w:r>
            <w:r w:rsidRPr="00172C49">
              <w:rPr>
                <w:rFonts w:ascii="Times New Roman" w:hAnsi="Times New Roman" w:cs="Times New Roman"/>
                <w:sz w:val="26"/>
                <w:szCs w:val="26"/>
              </w:rPr>
              <w:t>№ 2-ФКЗ</w:t>
            </w:r>
            <w:r w:rsidR="006511A6">
              <w:rPr>
                <w:rFonts w:ascii="Times New Roman" w:hAnsi="Times New Roman" w:cs="Times New Roman"/>
                <w:sz w:val="26"/>
                <w:szCs w:val="26"/>
              </w:rPr>
              <w:t xml:space="preserve"> </w:t>
            </w:r>
            <w:r w:rsidRPr="00172C49">
              <w:rPr>
                <w:rFonts w:ascii="Times New Roman" w:hAnsi="Times New Roman" w:cs="Times New Roman"/>
                <w:sz w:val="26"/>
                <w:szCs w:val="26"/>
              </w:rPr>
              <w:t xml:space="preserve">"О Государственном гербе Российской Федерации», </w:t>
            </w:r>
            <w:hyperlink r:id="rId17" w:history="1">
              <w:r w:rsidRPr="00172C49">
                <w:rPr>
                  <w:rFonts w:ascii="Times New Roman" w:hAnsi="Times New Roman" w:cs="Times New Roman"/>
                  <w:sz w:val="26"/>
                  <w:szCs w:val="26"/>
                </w:rPr>
                <w:t>постановлением</w:t>
              </w:r>
            </w:hyperlink>
            <w:r w:rsidRPr="00172C49">
              <w:rPr>
                <w:rFonts w:ascii="Times New Roman" w:hAnsi="Times New Roman" w:cs="Times New Roman"/>
                <w:sz w:val="26"/>
                <w:szCs w:val="26"/>
              </w:rPr>
              <w:t xml:space="preserve"> Правительства Российской Федерации </w:t>
            </w:r>
            <w:r w:rsidR="00461662" w:rsidRPr="00172C49">
              <w:rPr>
                <w:rFonts w:ascii="Times New Roman" w:hAnsi="Times New Roman" w:cs="Times New Roman"/>
                <w:sz w:val="26"/>
                <w:szCs w:val="26"/>
              </w:rPr>
              <w:t xml:space="preserve">от 27 декабря </w:t>
            </w:r>
            <w:r w:rsidRPr="00172C49">
              <w:rPr>
                <w:rFonts w:ascii="Times New Roman" w:hAnsi="Times New Roman" w:cs="Times New Roman"/>
                <w:sz w:val="26"/>
                <w:szCs w:val="26"/>
              </w:rPr>
              <w:t>1995</w:t>
            </w:r>
            <w:r w:rsidR="006511A6">
              <w:rPr>
                <w:rFonts w:ascii="Times New Roman" w:hAnsi="Times New Roman" w:cs="Times New Roman"/>
                <w:sz w:val="26"/>
                <w:szCs w:val="26"/>
              </w:rPr>
              <w:t xml:space="preserve"> г.</w:t>
            </w:r>
            <w:r w:rsidRPr="00172C49">
              <w:rPr>
                <w:rFonts w:ascii="Times New Roman" w:hAnsi="Times New Roman" w:cs="Times New Roman"/>
                <w:sz w:val="26"/>
                <w:szCs w:val="26"/>
              </w:rPr>
              <w:t xml:space="preserve"> № 1268 "Об упорядочении изготовления, использования, хранения и уничтожения печатей и бланков </w:t>
            </w:r>
            <w:r w:rsidR="006511A6">
              <w:rPr>
                <w:rFonts w:ascii="Times New Roman" w:hAnsi="Times New Roman" w:cs="Times New Roman"/>
                <w:sz w:val="26"/>
                <w:szCs w:val="26"/>
              </w:rPr>
              <w:br/>
            </w:r>
            <w:r w:rsidRPr="00172C49">
              <w:rPr>
                <w:rFonts w:ascii="Times New Roman" w:hAnsi="Times New Roman" w:cs="Times New Roman"/>
                <w:sz w:val="26"/>
                <w:szCs w:val="26"/>
              </w:rPr>
              <w:t>с воспроизведением Государственного герба Российской Федерации».</w:t>
            </w:r>
            <w:proofErr w:type="gramEnd"/>
          </w:p>
          <w:p w:rsidR="00F94262" w:rsidRPr="00172C49" w:rsidRDefault="00F94262" w:rsidP="00172C49">
            <w:pPr>
              <w:pStyle w:val="ConsPlusNormal"/>
              <w:ind w:firstLine="0"/>
              <w:outlineLvl w:val="1"/>
              <w:rPr>
                <w:rFonts w:ascii="Times New Roman" w:hAnsi="Times New Roman" w:cs="Times New Roman"/>
                <w:sz w:val="26"/>
                <w:szCs w:val="26"/>
              </w:rPr>
            </w:pPr>
          </w:p>
          <w:p w:rsidR="00F94262" w:rsidRPr="00172C49" w:rsidRDefault="00F94262" w:rsidP="00172C49">
            <w:pPr>
              <w:pStyle w:val="ConsPlusNormal"/>
              <w:ind w:firstLine="0"/>
              <w:jc w:val="center"/>
              <w:outlineLvl w:val="1"/>
              <w:rPr>
                <w:rFonts w:ascii="Times New Roman" w:hAnsi="Times New Roman" w:cs="Times New Roman"/>
                <w:b/>
                <w:bCs/>
                <w:sz w:val="26"/>
                <w:szCs w:val="26"/>
              </w:rPr>
            </w:pPr>
            <w:r w:rsidRPr="00172C49">
              <w:rPr>
                <w:rFonts w:ascii="Times New Roman" w:hAnsi="Times New Roman" w:cs="Times New Roman"/>
                <w:b/>
                <w:bCs/>
                <w:sz w:val="26"/>
                <w:szCs w:val="26"/>
              </w:rPr>
              <w:t>2.3. ПЕЧАТИ И ШТАМПЫ</w:t>
            </w:r>
          </w:p>
          <w:p w:rsidR="00F94262" w:rsidRPr="00172C49" w:rsidRDefault="00F94262" w:rsidP="00172C49">
            <w:pPr>
              <w:pStyle w:val="ConsPlusNormal"/>
              <w:ind w:firstLine="0"/>
              <w:jc w:val="center"/>
              <w:outlineLvl w:val="1"/>
              <w:rPr>
                <w:rFonts w:ascii="Times New Roman" w:hAnsi="Times New Roman" w:cs="Times New Roman"/>
                <w:b/>
                <w:bCs/>
                <w:sz w:val="26"/>
                <w:szCs w:val="26"/>
              </w:rPr>
            </w:pPr>
          </w:p>
          <w:p w:rsidR="00F94262" w:rsidRPr="00172C49" w:rsidRDefault="00F94262" w:rsidP="00172C49">
            <w:pPr>
              <w:rPr>
                <w:sz w:val="26"/>
                <w:szCs w:val="26"/>
              </w:rPr>
            </w:pPr>
            <w:r w:rsidRPr="00172C49">
              <w:rPr>
                <w:sz w:val="26"/>
                <w:szCs w:val="26"/>
              </w:rPr>
              <w:t xml:space="preserve">2.3.1. ЦМТУ имеет печать с изображением Государственного герба </w:t>
            </w:r>
            <w:r w:rsidR="0062035B" w:rsidRPr="00172C49">
              <w:rPr>
                <w:sz w:val="26"/>
                <w:szCs w:val="26"/>
              </w:rPr>
              <w:t>Российской Федерации</w:t>
            </w:r>
            <w:r w:rsidRPr="00172C49">
              <w:rPr>
                <w:sz w:val="26"/>
                <w:szCs w:val="26"/>
              </w:rPr>
              <w:t xml:space="preserve"> (далее – гербовая печать </w:t>
            </w:r>
            <w:r w:rsidR="00461662" w:rsidRPr="00172C49">
              <w:rPr>
                <w:sz w:val="26"/>
                <w:szCs w:val="26"/>
              </w:rPr>
              <w:t xml:space="preserve">ЦМТУ) </w:t>
            </w:r>
            <w:r w:rsidRPr="00172C49">
              <w:rPr>
                <w:sz w:val="26"/>
                <w:szCs w:val="26"/>
              </w:rPr>
              <w:t>и печати б</w:t>
            </w:r>
            <w:r w:rsidR="00461662" w:rsidRPr="00172C49">
              <w:rPr>
                <w:sz w:val="26"/>
                <w:szCs w:val="26"/>
              </w:rPr>
              <w:t xml:space="preserve">ез изображения государственной </w:t>
            </w:r>
            <w:r w:rsidRPr="00172C49">
              <w:rPr>
                <w:sz w:val="26"/>
                <w:szCs w:val="26"/>
              </w:rPr>
              <w:t>символики (далее – негербовая печать).</w:t>
            </w:r>
          </w:p>
          <w:p w:rsidR="00F94262" w:rsidRPr="00172C49" w:rsidRDefault="00F94262" w:rsidP="00172C49">
            <w:pPr>
              <w:pStyle w:val="31"/>
              <w:spacing w:before="0"/>
              <w:ind w:firstLine="774"/>
              <w:rPr>
                <w:sz w:val="26"/>
                <w:szCs w:val="26"/>
              </w:rPr>
            </w:pPr>
            <w:r w:rsidRPr="00172C49">
              <w:rPr>
                <w:sz w:val="26"/>
                <w:szCs w:val="26"/>
              </w:rPr>
              <w:t xml:space="preserve">2.3.2. Оттиск гербовой печати ЦМТУ ставится на документах, требующих особого удостоверения их подлинности - предусматривающих </w:t>
            </w:r>
            <w:proofErr w:type="gramStart"/>
            <w:r w:rsidRPr="00172C49">
              <w:rPr>
                <w:sz w:val="26"/>
                <w:szCs w:val="26"/>
              </w:rPr>
              <w:t>заверение</w:t>
            </w:r>
            <w:proofErr w:type="gramEnd"/>
            <w:r w:rsidRPr="00172C49">
              <w:rPr>
                <w:sz w:val="26"/>
                <w:szCs w:val="26"/>
              </w:rPr>
              <w:t xml:space="preserve"> подлинной подписи должностного лица.</w:t>
            </w:r>
          </w:p>
          <w:p w:rsidR="00F94262" w:rsidRPr="00172C49" w:rsidRDefault="00F94262" w:rsidP="00172C49">
            <w:pPr>
              <w:rPr>
                <w:sz w:val="26"/>
                <w:szCs w:val="26"/>
              </w:rPr>
            </w:pPr>
            <w:r w:rsidRPr="00172C49">
              <w:rPr>
                <w:sz w:val="26"/>
                <w:szCs w:val="26"/>
              </w:rPr>
              <w:t>2.3.3. Гербовая печать ЦМТУ проставляется на отдельных документах ЦМТУ только за подписью руководителя ЦМТУ и его заместителей или в другом порядке, установленном организационно-распорядительным документом руководителя ЦМТУ.</w:t>
            </w:r>
          </w:p>
          <w:p w:rsidR="00F94262" w:rsidRPr="00172C49" w:rsidRDefault="00F94262" w:rsidP="00172C49">
            <w:pPr>
              <w:rPr>
                <w:sz w:val="26"/>
                <w:szCs w:val="26"/>
              </w:rPr>
            </w:pPr>
            <w:r w:rsidRPr="00172C49">
              <w:rPr>
                <w:sz w:val="26"/>
                <w:szCs w:val="26"/>
              </w:rPr>
              <w:t>2.3.4. Печать с изображением Государственного герба Российской Федерации ставится на документах, удостоверяющих права должностных лиц, фиксирующих факт расходования денежных средств и материальных ценностей, а также в иных случаях, предусмотренных актами законодательства Российской Федерации.</w:t>
            </w:r>
          </w:p>
          <w:p w:rsidR="00F94262" w:rsidRPr="00172C49" w:rsidRDefault="00F94262" w:rsidP="00172C49">
            <w:pPr>
              <w:rPr>
                <w:sz w:val="26"/>
                <w:szCs w:val="26"/>
              </w:rPr>
            </w:pPr>
            <w:r w:rsidRPr="00172C49">
              <w:rPr>
                <w:sz w:val="26"/>
                <w:szCs w:val="26"/>
              </w:rPr>
              <w:t>2.3.5. Гербовая печать ставится на следующие документы:</w:t>
            </w:r>
          </w:p>
          <w:p w:rsidR="00F94262" w:rsidRPr="00172C49" w:rsidRDefault="0093797D" w:rsidP="00172C49">
            <w:pPr>
              <w:rPr>
                <w:sz w:val="26"/>
                <w:szCs w:val="26"/>
              </w:rPr>
            </w:pPr>
            <w:proofErr w:type="gramStart"/>
            <w:r w:rsidRPr="00172C49">
              <w:rPr>
                <w:sz w:val="26"/>
                <w:szCs w:val="26"/>
              </w:rPr>
              <w:t xml:space="preserve">Акты </w:t>
            </w:r>
            <w:r w:rsidR="00F94262" w:rsidRPr="00172C49">
              <w:rPr>
                <w:sz w:val="26"/>
                <w:szCs w:val="26"/>
              </w:rPr>
              <w:t xml:space="preserve">(приема законченных строительством объектов, оборудования, </w:t>
            </w:r>
            <w:r w:rsidR="00F94262" w:rsidRPr="00172C49">
              <w:rPr>
                <w:sz w:val="26"/>
                <w:szCs w:val="26"/>
              </w:rPr>
              <w:lastRenderedPageBreak/>
              <w:t>выполненных работ; оказания услуг; сверки расчетов, взаиморасчетов; списания; экспертизы и др.);</w:t>
            </w:r>
            <w:proofErr w:type="gramEnd"/>
          </w:p>
          <w:p w:rsidR="00F94262" w:rsidRPr="00172C49" w:rsidRDefault="00F94262" w:rsidP="00172C49">
            <w:pPr>
              <w:rPr>
                <w:sz w:val="26"/>
                <w:szCs w:val="26"/>
              </w:rPr>
            </w:pPr>
            <w:r w:rsidRPr="00172C49">
              <w:rPr>
                <w:sz w:val="26"/>
                <w:szCs w:val="26"/>
              </w:rPr>
              <w:t xml:space="preserve">доверенности (на получение товарно-материальных </w:t>
            </w:r>
            <w:r w:rsidR="00954C2D" w:rsidRPr="00172C49">
              <w:rPr>
                <w:sz w:val="26"/>
                <w:szCs w:val="26"/>
              </w:rPr>
              <w:t xml:space="preserve">ценностей, ведение дел </w:t>
            </w:r>
            <w:r w:rsidR="00BF7CE1" w:rsidRPr="00172C49">
              <w:rPr>
                <w:sz w:val="26"/>
                <w:szCs w:val="26"/>
              </w:rPr>
              <w:br/>
            </w:r>
            <w:r w:rsidR="00954C2D" w:rsidRPr="00172C49">
              <w:rPr>
                <w:sz w:val="26"/>
                <w:szCs w:val="26"/>
              </w:rPr>
              <w:t>в суде и </w:t>
            </w:r>
            <w:r w:rsidRPr="00172C49">
              <w:rPr>
                <w:sz w:val="26"/>
                <w:szCs w:val="26"/>
              </w:rPr>
              <w:t>арбитраже и др.);</w:t>
            </w:r>
          </w:p>
          <w:p w:rsidR="00F94262" w:rsidRPr="00172C49" w:rsidRDefault="00F94262" w:rsidP="00172C49">
            <w:pPr>
              <w:rPr>
                <w:sz w:val="26"/>
                <w:szCs w:val="26"/>
              </w:rPr>
            </w:pPr>
            <w:proofErr w:type="gramStart"/>
            <w:r w:rsidRPr="00172C49">
              <w:rPr>
                <w:sz w:val="26"/>
                <w:szCs w:val="26"/>
              </w:rPr>
              <w:t>государственные контракты, дополнительные соглашения, протоколы разногласий, договоры (о материальной ответственности, поставках, подрядах, научно-техническом сотрудничестве, аренде помещений; о производстве работ и т.д.);</w:t>
            </w:r>
            <w:proofErr w:type="gramEnd"/>
          </w:p>
          <w:p w:rsidR="00F94262" w:rsidRPr="00172C49" w:rsidRDefault="00F94262" w:rsidP="00172C49">
            <w:pPr>
              <w:rPr>
                <w:sz w:val="26"/>
                <w:szCs w:val="26"/>
              </w:rPr>
            </w:pPr>
            <w:r w:rsidRPr="00172C49">
              <w:rPr>
                <w:sz w:val="26"/>
                <w:szCs w:val="26"/>
              </w:rPr>
              <w:t>задания (на проектирование объектов, технических сооружений, капитальное строительство, технические и т.д.);</w:t>
            </w:r>
          </w:p>
          <w:p w:rsidR="00F94262" w:rsidRPr="00172C49" w:rsidRDefault="00F94262" w:rsidP="00172C49">
            <w:pPr>
              <w:rPr>
                <w:sz w:val="26"/>
                <w:szCs w:val="26"/>
              </w:rPr>
            </w:pPr>
            <w:r w:rsidRPr="00172C49">
              <w:rPr>
                <w:sz w:val="26"/>
                <w:szCs w:val="26"/>
              </w:rPr>
              <w:t>извещения, лицензии, разрешения, контракты, сертификаты, конкурсная документация;</w:t>
            </w:r>
          </w:p>
          <w:p w:rsidR="00F94262" w:rsidRPr="00172C49" w:rsidRDefault="00F94262" w:rsidP="00172C49">
            <w:pPr>
              <w:rPr>
                <w:sz w:val="26"/>
                <w:szCs w:val="26"/>
              </w:rPr>
            </w:pPr>
            <w:r w:rsidRPr="00172C49">
              <w:rPr>
                <w:sz w:val="26"/>
                <w:szCs w:val="26"/>
              </w:rPr>
              <w:t>письма гарантийные (на выполнение работ, услуг и т.д.);</w:t>
            </w:r>
          </w:p>
          <w:p w:rsidR="00F94262" w:rsidRPr="00172C49" w:rsidRDefault="00F94262" w:rsidP="00172C49">
            <w:pPr>
              <w:rPr>
                <w:sz w:val="26"/>
                <w:szCs w:val="26"/>
              </w:rPr>
            </w:pPr>
            <w:r w:rsidRPr="00172C49">
              <w:rPr>
                <w:sz w:val="26"/>
                <w:szCs w:val="26"/>
              </w:rPr>
              <w:t>заключения и отзывы на диссертации и авторефераты;</w:t>
            </w:r>
          </w:p>
          <w:p w:rsidR="00F94262" w:rsidRPr="00172C49" w:rsidRDefault="00F94262" w:rsidP="00172C49">
            <w:pPr>
              <w:rPr>
                <w:sz w:val="26"/>
                <w:szCs w:val="26"/>
              </w:rPr>
            </w:pPr>
            <w:r w:rsidRPr="00172C49">
              <w:rPr>
                <w:sz w:val="26"/>
                <w:szCs w:val="26"/>
              </w:rPr>
              <w:t>образцы оттисков печатей и подписей работников, имеющих право совершения финансово-хозяйственных операций;</w:t>
            </w:r>
          </w:p>
          <w:p w:rsidR="00F94262" w:rsidRPr="00172C49" w:rsidRDefault="00F94262" w:rsidP="00172C49">
            <w:pPr>
              <w:rPr>
                <w:sz w:val="26"/>
                <w:szCs w:val="26"/>
              </w:rPr>
            </w:pPr>
            <w:r w:rsidRPr="00172C49">
              <w:rPr>
                <w:sz w:val="26"/>
                <w:szCs w:val="26"/>
              </w:rPr>
              <w:t>представления и ходатайства (о награждении орденами и медалями);</w:t>
            </w:r>
          </w:p>
          <w:p w:rsidR="00F94262" w:rsidRPr="00172C49" w:rsidRDefault="00F94262" w:rsidP="00172C49">
            <w:pPr>
              <w:rPr>
                <w:sz w:val="26"/>
                <w:szCs w:val="26"/>
              </w:rPr>
            </w:pPr>
            <w:r w:rsidRPr="00172C49">
              <w:rPr>
                <w:sz w:val="26"/>
                <w:szCs w:val="26"/>
              </w:rPr>
              <w:t>бухгалтерские архивные справки;</w:t>
            </w:r>
          </w:p>
          <w:p w:rsidR="00F94262" w:rsidRPr="00172C49" w:rsidRDefault="00F94262" w:rsidP="00172C49">
            <w:pPr>
              <w:rPr>
                <w:sz w:val="26"/>
                <w:szCs w:val="26"/>
              </w:rPr>
            </w:pPr>
            <w:r w:rsidRPr="00172C49">
              <w:rPr>
                <w:sz w:val="26"/>
                <w:szCs w:val="26"/>
              </w:rPr>
              <w:t>сметы расходов (на содержание аппарата управлен</w:t>
            </w:r>
            <w:r w:rsidR="00954C2D" w:rsidRPr="00172C49">
              <w:rPr>
                <w:sz w:val="26"/>
                <w:szCs w:val="26"/>
              </w:rPr>
              <w:t xml:space="preserve">ия; на калькуляцию </w:t>
            </w:r>
            <w:r w:rsidR="00BF7CE1" w:rsidRPr="00172C49">
              <w:rPr>
                <w:sz w:val="26"/>
                <w:szCs w:val="26"/>
              </w:rPr>
              <w:br/>
            </w:r>
            <w:r w:rsidR="00954C2D" w:rsidRPr="00172C49">
              <w:rPr>
                <w:sz w:val="26"/>
                <w:szCs w:val="26"/>
              </w:rPr>
              <w:t>к договору и </w:t>
            </w:r>
            <w:r w:rsidRPr="00172C49">
              <w:rPr>
                <w:sz w:val="26"/>
                <w:szCs w:val="26"/>
              </w:rPr>
              <w:t>т.д.); планы кассовых расходов;</w:t>
            </w:r>
          </w:p>
          <w:p w:rsidR="00F94262" w:rsidRPr="00172C49" w:rsidRDefault="00F94262" w:rsidP="00172C49">
            <w:pPr>
              <w:rPr>
                <w:sz w:val="26"/>
                <w:szCs w:val="26"/>
              </w:rPr>
            </w:pPr>
            <w:r w:rsidRPr="00172C49">
              <w:rPr>
                <w:sz w:val="26"/>
                <w:szCs w:val="26"/>
              </w:rPr>
              <w:t>соглашения (трудовые и др.);</w:t>
            </w:r>
          </w:p>
          <w:p w:rsidR="00F94262" w:rsidRPr="00172C49" w:rsidRDefault="00F94262" w:rsidP="00172C49">
            <w:pPr>
              <w:rPr>
                <w:sz w:val="26"/>
                <w:szCs w:val="26"/>
              </w:rPr>
            </w:pPr>
            <w:r w:rsidRPr="00172C49">
              <w:rPr>
                <w:sz w:val="26"/>
                <w:szCs w:val="26"/>
              </w:rPr>
              <w:t>справки (лимитные; о выплате страховых сумм; об использовании бюджетных ассигнований на заработную плату; о начисленной и п</w:t>
            </w:r>
            <w:r w:rsidR="00954C2D" w:rsidRPr="00172C49">
              <w:rPr>
                <w:sz w:val="26"/>
                <w:szCs w:val="26"/>
              </w:rPr>
              <w:t>ричитающейся заработной плате и </w:t>
            </w:r>
            <w:r w:rsidRPr="00172C49">
              <w:rPr>
                <w:sz w:val="26"/>
                <w:szCs w:val="26"/>
              </w:rPr>
              <w:t>т.д.);</w:t>
            </w:r>
          </w:p>
          <w:p w:rsidR="00F94262" w:rsidRPr="00172C49" w:rsidRDefault="00F94262" w:rsidP="00172C49">
            <w:pPr>
              <w:rPr>
                <w:sz w:val="26"/>
                <w:szCs w:val="26"/>
              </w:rPr>
            </w:pPr>
            <w:r w:rsidRPr="00172C49">
              <w:rPr>
                <w:sz w:val="26"/>
                <w:szCs w:val="26"/>
              </w:rPr>
              <w:t>уведомления о лимитах бюджетных обязательств;</w:t>
            </w:r>
          </w:p>
          <w:p w:rsidR="00F94262" w:rsidRPr="00172C49" w:rsidRDefault="00F94262" w:rsidP="00172C49">
            <w:pPr>
              <w:rPr>
                <w:sz w:val="26"/>
                <w:szCs w:val="26"/>
              </w:rPr>
            </w:pPr>
            <w:r w:rsidRPr="00172C49">
              <w:rPr>
                <w:sz w:val="26"/>
                <w:szCs w:val="26"/>
              </w:rPr>
              <w:t>трудовые книжки;</w:t>
            </w:r>
          </w:p>
          <w:p w:rsidR="00F94262" w:rsidRPr="00172C49" w:rsidRDefault="00F94262" w:rsidP="00172C49">
            <w:pPr>
              <w:rPr>
                <w:sz w:val="26"/>
                <w:szCs w:val="26"/>
              </w:rPr>
            </w:pPr>
            <w:r w:rsidRPr="00172C49">
              <w:rPr>
                <w:sz w:val="26"/>
                <w:szCs w:val="26"/>
              </w:rPr>
              <w:t>титульные списки;</w:t>
            </w:r>
          </w:p>
          <w:p w:rsidR="00F94262" w:rsidRPr="00172C49" w:rsidRDefault="00F94262" w:rsidP="00172C49">
            <w:pPr>
              <w:rPr>
                <w:sz w:val="26"/>
                <w:szCs w:val="26"/>
              </w:rPr>
            </w:pPr>
            <w:r w:rsidRPr="00172C49">
              <w:rPr>
                <w:sz w:val="26"/>
                <w:szCs w:val="26"/>
              </w:rPr>
              <w:t>удостоверения;</w:t>
            </w:r>
          </w:p>
          <w:p w:rsidR="00F94262" w:rsidRPr="00172C49" w:rsidRDefault="00F94262" w:rsidP="00172C49">
            <w:pPr>
              <w:rPr>
                <w:sz w:val="26"/>
                <w:szCs w:val="26"/>
              </w:rPr>
            </w:pPr>
            <w:r w:rsidRPr="00172C49">
              <w:rPr>
                <w:sz w:val="26"/>
                <w:szCs w:val="26"/>
              </w:rPr>
              <w:t>положения об организациях; уставы организаций;</w:t>
            </w:r>
          </w:p>
          <w:p w:rsidR="00F94262" w:rsidRPr="00172C49" w:rsidRDefault="00F94262" w:rsidP="00172C49">
            <w:pPr>
              <w:rPr>
                <w:sz w:val="26"/>
                <w:szCs w:val="26"/>
              </w:rPr>
            </w:pPr>
            <w:r w:rsidRPr="00172C49">
              <w:rPr>
                <w:sz w:val="26"/>
                <w:szCs w:val="26"/>
              </w:rPr>
              <w:t>штатные расписания;</w:t>
            </w:r>
          </w:p>
          <w:p w:rsidR="00F94262" w:rsidRPr="00172C49" w:rsidRDefault="00F94262" w:rsidP="00172C49">
            <w:pPr>
              <w:rPr>
                <w:sz w:val="26"/>
                <w:szCs w:val="26"/>
              </w:rPr>
            </w:pPr>
            <w:r w:rsidRPr="00172C49">
              <w:rPr>
                <w:sz w:val="26"/>
                <w:szCs w:val="26"/>
              </w:rPr>
              <w:t>служебные контракты с государственными гражданскими служащими, трудовые договоры и дополнительные соглашения к ним.</w:t>
            </w:r>
          </w:p>
          <w:p w:rsidR="00F94262" w:rsidRPr="00172C49" w:rsidRDefault="00F94262" w:rsidP="00172C49">
            <w:pPr>
              <w:rPr>
                <w:sz w:val="26"/>
                <w:szCs w:val="26"/>
              </w:rPr>
            </w:pPr>
            <w:r w:rsidRPr="00172C49">
              <w:rPr>
                <w:sz w:val="26"/>
                <w:szCs w:val="26"/>
              </w:rPr>
              <w:t>Данный примерный перечень не является исч</w:t>
            </w:r>
            <w:r w:rsidR="00954C2D" w:rsidRPr="00172C49">
              <w:rPr>
                <w:sz w:val="26"/>
                <w:szCs w:val="26"/>
              </w:rPr>
              <w:t>ерпывающим и может изменяться в </w:t>
            </w:r>
            <w:r w:rsidRPr="00172C49">
              <w:rPr>
                <w:sz w:val="26"/>
                <w:szCs w:val="26"/>
              </w:rPr>
              <w:t>соответствии с письменным приказом (распоряжением) руководителя ЦМТУ.</w:t>
            </w:r>
          </w:p>
          <w:p w:rsidR="00F94262" w:rsidRPr="00172C49" w:rsidRDefault="00F94262" w:rsidP="00172C49">
            <w:pPr>
              <w:rPr>
                <w:sz w:val="26"/>
                <w:szCs w:val="26"/>
              </w:rPr>
            </w:pPr>
            <w:r w:rsidRPr="00172C49">
              <w:rPr>
                <w:sz w:val="26"/>
                <w:szCs w:val="26"/>
              </w:rPr>
              <w:t>2.3.6. Печать следует проставлять таким образом, чтобы оттиск проставляемой печати захватывал окончание наименования должности лица, подписавшего документ. Наименование должности, личная подпись и оттиск печати должны быть хорошо читаемы.</w:t>
            </w:r>
          </w:p>
          <w:p w:rsidR="00F94262" w:rsidRPr="00172C49" w:rsidRDefault="00F94262" w:rsidP="00172C49">
            <w:r w:rsidRPr="00172C49">
              <w:rPr>
                <w:sz w:val="26"/>
                <w:szCs w:val="26"/>
              </w:rPr>
              <w:t>2.3.7. Простые круглые негербовые печати ЦМТУ ставятся на командировочных удостоверениях для отметки об убытии и при</w:t>
            </w:r>
            <w:r w:rsidR="00954C2D" w:rsidRPr="00172C49">
              <w:rPr>
                <w:sz w:val="26"/>
                <w:szCs w:val="26"/>
              </w:rPr>
              <w:t>бытии, на копиях документов для </w:t>
            </w:r>
            <w:r w:rsidRPr="00172C49">
              <w:rPr>
                <w:sz w:val="26"/>
                <w:szCs w:val="26"/>
              </w:rPr>
              <w:t xml:space="preserve">удостоверения их соответствия подлинникам, а также на копиях актов </w:t>
            </w:r>
            <w:r w:rsidR="0062035B" w:rsidRPr="00172C49">
              <w:rPr>
                <w:sz w:val="26"/>
                <w:szCs w:val="26"/>
              </w:rPr>
              <w:br/>
            </w:r>
            <w:r w:rsidRPr="00172C49">
              <w:rPr>
                <w:sz w:val="26"/>
                <w:szCs w:val="26"/>
              </w:rPr>
              <w:t>и предписаний.</w:t>
            </w:r>
          </w:p>
          <w:p w:rsidR="00F94262" w:rsidRPr="00172C49" w:rsidRDefault="00F94262" w:rsidP="00172C49">
            <w:pPr>
              <w:rPr>
                <w:sz w:val="26"/>
                <w:szCs w:val="26"/>
              </w:rPr>
            </w:pPr>
            <w:r w:rsidRPr="00172C49">
              <w:rPr>
                <w:sz w:val="26"/>
                <w:szCs w:val="26"/>
              </w:rPr>
              <w:t>2.3.8. Для проставления отметок о получении, регистрации, прохождении, исполнении документов и других отметок справочного характера применяются соответствующие мастичные (резиновые) штампы.</w:t>
            </w:r>
          </w:p>
          <w:p w:rsidR="00F94262" w:rsidRPr="00172C49" w:rsidRDefault="00F94262" w:rsidP="00172C49">
            <w:r w:rsidRPr="00172C49">
              <w:rPr>
                <w:sz w:val="26"/>
                <w:szCs w:val="26"/>
              </w:rPr>
              <w:t>2.3.9.</w:t>
            </w:r>
            <w:r w:rsidR="009E565D">
              <w:rPr>
                <w:sz w:val="26"/>
                <w:szCs w:val="26"/>
              </w:rPr>
              <w:t xml:space="preserve"> Изготовление гербовой  печати ЦМТУ и</w:t>
            </w:r>
            <w:r w:rsidR="002F3D4C">
              <w:rPr>
                <w:sz w:val="26"/>
                <w:szCs w:val="26"/>
              </w:rPr>
              <w:t xml:space="preserve"> </w:t>
            </w:r>
            <w:r w:rsidRPr="00172C49">
              <w:rPr>
                <w:sz w:val="26"/>
                <w:szCs w:val="26"/>
              </w:rPr>
              <w:t xml:space="preserve"> негербовых печатей </w:t>
            </w:r>
            <w:r w:rsidR="00BF7CE1" w:rsidRPr="00172C49">
              <w:rPr>
                <w:sz w:val="26"/>
                <w:szCs w:val="26"/>
              </w:rPr>
              <w:br/>
            </w:r>
            <w:r w:rsidRPr="00172C49">
              <w:rPr>
                <w:sz w:val="26"/>
                <w:szCs w:val="26"/>
              </w:rPr>
              <w:t>для обеспечения потребностей отделов осуществляется на основании организационно-распорядительных документов руководителя ЦМТ</w:t>
            </w:r>
            <w:r w:rsidR="00954C2D" w:rsidRPr="00172C49">
              <w:rPr>
                <w:sz w:val="26"/>
                <w:szCs w:val="26"/>
              </w:rPr>
              <w:t>У, принимаемых в соответствии с </w:t>
            </w:r>
            <w:r w:rsidRPr="00172C49">
              <w:rPr>
                <w:sz w:val="26"/>
                <w:szCs w:val="26"/>
              </w:rPr>
              <w:t xml:space="preserve">представляемыми на его имя соответствующими письменными ходатайствами начальников отделов. В ходатайствах приводятся эскизы оттисков печатей, </w:t>
            </w:r>
            <w:r w:rsidRPr="00172C49">
              <w:rPr>
                <w:sz w:val="26"/>
                <w:szCs w:val="26"/>
              </w:rPr>
              <w:lastRenderedPageBreak/>
              <w:t>согласованные с начальником отдела, ответственного за делопроизводство.</w:t>
            </w:r>
          </w:p>
          <w:p w:rsidR="00F94262" w:rsidRPr="00172C49" w:rsidRDefault="00F94262" w:rsidP="00172C49">
            <w:pPr>
              <w:rPr>
                <w:sz w:val="26"/>
                <w:szCs w:val="26"/>
              </w:rPr>
            </w:pPr>
            <w:r w:rsidRPr="00172C49">
              <w:rPr>
                <w:sz w:val="26"/>
                <w:szCs w:val="26"/>
              </w:rPr>
              <w:t xml:space="preserve">2.3.10. Порядок воспроизведения на печатях Государственного герба Российской Федерации регламентируется постановлением Правительства Российской Федерации </w:t>
            </w:r>
            <w:r w:rsidR="0062035B" w:rsidRPr="00172C49">
              <w:rPr>
                <w:sz w:val="26"/>
                <w:szCs w:val="26"/>
              </w:rPr>
              <w:br/>
            </w:r>
            <w:r w:rsidRPr="00172C49">
              <w:rPr>
                <w:sz w:val="26"/>
                <w:szCs w:val="26"/>
              </w:rPr>
              <w:t>от 27 декабря 1995 г. № 1268 «Об упорядочении изготовл</w:t>
            </w:r>
            <w:r w:rsidR="00954C2D" w:rsidRPr="00172C49">
              <w:rPr>
                <w:sz w:val="26"/>
                <w:szCs w:val="26"/>
              </w:rPr>
              <w:t>ения, использования, хранения и </w:t>
            </w:r>
            <w:r w:rsidRPr="00172C49">
              <w:rPr>
                <w:sz w:val="26"/>
                <w:szCs w:val="26"/>
              </w:rPr>
              <w:t>уничтожения печатей и бланков с воспроизведением Государственного герба Российской Федерации.</w:t>
            </w:r>
          </w:p>
          <w:p w:rsidR="00F94262" w:rsidRPr="00172C49" w:rsidRDefault="00F94262" w:rsidP="00172C49">
            <w:r w:rsidRPr="00172C49">
              <w:rPr>
                <w:sz w:val="26"/>
                <w:szCs w:val="26"/>
              </w:rPr>
              <w:t xml:space="preserve">2.3.11. Технические требования к печатям с воспроизведением Государственного герба Российской Федерации, их форму и размеры устанавливает ГОСТ </w:t>
            </w:r>
            <w:proofErr w:type="gramStart"/>
            <w:r w:rsidRPr="00172C49">
              <w:rPr>
                <w:sz w:val="26"/>
                <w:szCs w:val="26"/>
              </w:rPr>
              <w:t>Р</w:t>
            </w:r>
            <w:proofErr w:type="gramEnd"/>
            <w:r w:rsidRPr="00172C49">
              <w:rPr>
                <w:sz w:val="26"/>
                <w:szCs w:val="26"/>
              </w:rPr>
              <w:t xml:space="preserve"> 51511-2001 «Печати с воспроизведением Государственного герба Российской Федерации. Форма, размеры и технические требования».</w:t>
            </w:r>
          </w:p>
          <w:p w:rsidR="00F94262" w:rsidRPr="00172C49" w:rsidRDefault="00F94262" w:rsidP="00172C49">
            <w:pPr>
              <w:rPr>
                <w:sz w:val="26"/>
                <w:szCs w:val="26"/>
              </w:rPr>
            </w:pPr>
            <w:r w:rsidRPr="00172C49">
              <w:rPr>
                <w:sz w:val="26"/>
                <w:szCs w:val="26"/>
              </w:rPr>
              <w:t>2.3.12. Изготовление требующихся от</w:t>
            </w:r>
            <w:r w:rsidR="00954C2D" w:rsidRPr="00172C49">
              <w:rPr>
                <w:sz w:val="26"/>
                <w:szCs w:val="26"/>
              </w:rPr>
              <w:t>делам штампов осуществляется по </w:t>
            </w:r>
            <w:r w:rsidRPr="00172C49">
              <w:rPr>
                <w:sz w:val="26"/>
                <w:szCs w:val="26"/>
              </w:rPr>
              <w:t>письменным заявкам начальников отделов. В заявках приводятся эскизы штампов.</w:t>
            </w:r>
          </w:p>
          <w:p w:rsidR="00F94262" w:rsidRPr="00172C49" w:rsidRDefault="00F94262" w:rsidP="00172C49">
            <w:pPr>
              <w:rPr>
                <w:b/>
                <w:bCs/>
                <w:sz w:val="26"/>
                <w:szCs w:val="26"/>
              </w:rPr>
            </w:pPr>
            <w:r w:rsidRPr="00172C49">
              <w:rPr>
                <w:sz w:val="26"/>
                <w:szCs w:val="26"/>
              </w:rPr>
              <w:t>2.3.13. Упомянутые в п. 2.3.9 и 2.3.12 настоящей Инструкции ходатайства (после</w:t>
            </w:r>
            <w:r w:rsidR="00954C2D" w:rsidRPr="00172C49">
              <w:rPr>
                <w:sz w:val="26"/>
                <w:szCs w:val="26"/>
              </w:rPr>
              <w:t> </w:t>
            </w:r>
            <w:r w:rsidRPr="00172C49">
              <w:rPr>
                <w:sz w:val="26"/>
                <w:szCs w:val="26"/>
              </w:rPr>
              <w:t>наложения на них указаний руководител</w:t>
            </w:r>
            <w:r w:rsidR="00954C2D" w:rsidRPr="00172C49">
              <w:rPr>
                <w:sz w:val="26"/>
                <w:szCs w:val="26"/>
              </w:rPr>
              <w:t>я ЦМТУ) и заявки направляются в </w:t>
            </w:r>
            <w:r w:rsidRPr="00172C49">
              <w:rPr>
                <w:sz w:val="26"/>
                <w:szCs w:val="26"/>
              </w:rPr>
              <w:t>финансово-хозяйственный отдел для оформления соответствующих заказов.</w:t>
            </w:r>
          </w:p>
          <w:p w:rsidR="00F94262" w:rsidRPr="00172C49" w:rsidRDefault="00F94262" w:rsidP="00172C49">
            <w:pPr>
              <w:pStyle w:val="31"/>
              <w:spacing w:before="0"/>
              <w:rPr>
                <w:b/>
                <w:bCs/>
                <w:sz w:val="26"/>
                <w:szCs w:val="26"/>
              </w:rPr>
            </w:pPr>
            <w:r w:rsidRPr="00172C49">
              <w:rPr>
                <w:sz w:val="26"/>
                <w:szCs w:val="26"/>
              </w:rPr>
              <w:t>2.3.14. Отдел, ответственный за делопроизводство, имеет круглую печать (негербовую). Негербовая печать ставится на размноженных экземплярах рассылаемых документов, имеющих нормативный правовой характер (</w:t>
            </w:r>
            <w:r w:rsidR="00954C2D" w:rsidRPr="00172C49">
              <w:rPr>
                <w:sz w:val="26"/>
                <w:szCs w:val="26"/>
              </w:rPr>
              <w:t>приказы, распоряжения) и на </w:t>
            </w:r>
            <w:r w:rsidRPr="00172C49">
              <w:rPr>
                <w:sz w:val="26"/>
                <w:szCs w:val="26"/>
              </w:rPr>
              <w:t>других документах, не требующих гербовой печати</w:t>
            </w:r>
            <w:r w:rsidR="00954C2D" w:rsidRPr="00172C49">
              <w:rPr>
                <w:sz w:val="26"/>
                <w:szCs w:val="26"/>
              </w:rPr>
              <w:t>, на копии документов при их </w:t>
            </w:r>
            <w:r w:rsidRPr="00172C49">
              <w:rPr>
                <w:sz w:val="26"/>
                <w:szCs w:val="26"/>
              </w:rPr>
              <w:t>заверении.</w:t>
            </w:r>
          </w:p>
          <w:p w:rsidR="00F94262" w:rsidRPr="00172C49" w:rsidRDefault="00F94262" w:rsidP="00172C49">
            <w:pPr>
              <w:pStyle w:val="31"/>
              <w:spacing w:before="0"/>
            </w:pPr>
            <w:r w:rsidRPr="00172C49">
              <w:rPr>
                <w:sz w:val="26"/>
                <w:szCs w:val="26"/>
              </w:rPr>
              <w:t xml:space="preserve">2.3.15. </w:t>
            </w:r>
            <w:proofErr w:type="gramStart"/>
            <w:r w:rsidRPr="00172C49">
              <w:rPr>
                <w:sz w:val="26"/>
                <w:szCs w:val="26"/>
              </w:rPr>
              <w:t>Все изготовленные печати и штампы ЦМТУ передаются в отдел кадров, спец</w:t>
            </w:r>
            <w:r w:rsidR="006511A6">
              <w:rPr>
                <w:sz w:val="26"/>
                <w:szCs w:val="26"/>
              </w:rPr>
              <w:t>иальной</w:t>
            </w:r>
            <w:r w:rsidRPr="00172C49">
              <w:rPr>
                <w:sz w:val="26"/>
                <w:szCs w:val="26"/>
              </w:rPr>
              <w:t xml:space="preserve"> работы и правового обеспечения и учитываются в этом отделе </w:t>
            </w:r>
            <w:r w:rsidR="006511A6">
              <w:rPr>
                <w:sz w:val="26"/>
                <w:szCs w:val="26"/>
              </w:rPr>
              <w:br/>
            </w:r>
            <w:r w:rsidRPr="00172C49">
              <w:rPr>
                <w:sz w:val="26"/>
                <w:szCs w:val="26"/>
              </w:rPr>
              <w:t>в специальных журналах: журна</w:t>
            </w:r>
            <w:r w:rsidR="00823B50" w:rsidRPr="00172C49">
              <w:rPr>
                <w:sz w:val="26"/>
                <w:szCs w:val="26"/>
              </w:rPr>
              <w:t>ле учёта печатей и штампов ЦМТУ</w:t>
            </w:r>
            <w:r w:rsidRPr="00172C49">
              <w:rPr>
                <w:sz w:val="26"/>
                <w:szCs w:val="26"/>
              </w:rPr>
              <w:t xml:space="preserve"> и журнале учёта выданных</w:t>
            </w:r>
            <w:r w:rsidR="0062035B" w:rsidRPr="00172C49">
              <w:rPr>
                <w:sz w:val="26"/>
                <w:szCs w:val="26"/>
              </w:rPr>
              <w:t xml:space="preserve"> </w:t>
            </w:r>
            <w:r w:rsidRPr="00172C49">
              <w:rPr>
                <w:sz w:val="26"/>
                <w:szCs w:val="26"/>
              </w:rPr>
              <w:t>на ответственное хранение и использование печатей и штампов ЦМТУ (</w:t>
            </w:r>
            <w:r w:rsidR="002E5C0C" w:rsidRPr="00172C49">
              <w:rPr>
                <w:sz w:val="26"/>
                <w:szCs w:val="26"/>
              </w:rPr>
              <w:t>приложение</w:t>
            </w:r>
            <w:r w:rsidR="0062035B" w:rsidRPr="00172C49">
              <w:rPr>
                <w:sz w:val="26"/>
                <w:szCs w:val="26"/>
              </w:rPr>
              <w:t xml:space="preserve"> № </w:t>
            </w:r>
            <w:r w:rsidRPr="00172C49">
              <w:rPr>
                <w:sz w:val="26"/>
                <w:szCs w:val="26"/>
              </w:rPr>
              <w:t>2), по которому печати и штампы выдаются в отделы под расписку начальников или назначенных ими работников отделов.</w:t>
            </w:r>
            <w:proofErr w:type="gramEnd"/>
          </w:p>
          <w:p w:rsidR="00F94262" w:rsidRPr="00172C49" w:rsidRDefault="00F94262" w:rsidP="00172C49">
            <w:pPr>
              <w:pStyle w:val="31"/>
              <w:spacing w:before="0"/>
              <w:rPr>
                <w:sz w:val="26"/>
                <w:szCs w:val="26"/>
              </w:rPr>
            </w:pPr>
            <w:r w:rsidRPr="00172C49">
              <w:rPr>
                <w:sz w:val="26"/>
                <w:szCs w:val="26"/>
              </w:rPr>
              <w:t>2.3.16. Журналы для учета печатей и штампов</w:t>
            </w:r>
            <w:r w:rsidR="006511A6">
              <w:rPr>
                <w:sz w:val="26"/>
                <w:szCs w:val="26"/>
              </w:rPr>
              <w:t xml:space="preserve"> изготовляются в отделах </w:t>
            </w:r>
            <w:r w:rsidR="005F0047">
              <w:rPr>
                <w:sz w:val="26"/>
                <w:szCs w:val="26"/>
              </w:rPr>
              <w:br/>
            </w:r>
            <w:r w:rsidR="006511A6">
              <w:rPr>
                <w:sz w:val="26"/>
                <w:szCs w:val="26"/>
              </w:rPr>
              <w:t xml:space="preserve">и </w:t>
            </w:r>
            <w:r w:rsidRPr="00172C49">
              <w:rPr>
                <w:sz w:val="26"/>
                <w:szCs w:val="26"/>
              </w:rPr>
              <w:t xml:space="preserve">ведутся </w:t>
            </w:r>
            <w:proofErr w:type="gramStart"/>
            <w:r w:rsidRPr="00172C49">
              <w:rPr>
                <w:sz w:val="26"/>
                <w:szCs w:val="26"/>
              </w:rPr>
              <w:t>ответственными</w:t>
            </w:r>
            <w:proofErr w:type="gramEnd"/>
            <w:r w:rsidRPr="00172C49">
              <w:rPr>
                <w:sz w:val="26"/>
                <w:szCs w:val="26"/>
              </w:rPr>
              <w:t xml:space="preserve"> за </w:t>
            </w:r>
            <w:r w:rsidR="006511A6">
              <w:rPr>
                <w:sz w:val="26"/>
                <w:szCs w:val="26"/>
              </w:rPr>
              <w:t xml:space="preserve">делопроизводство или ответственными за </w:t>
            </w:r>
            <w:r w:rsidRPr="00172C49">
              <w:rPr>
                <w:sz w:val="26"/>
                <w:szCs w:val="26"/>
              </w:rPr>
              <w:t xml:space="preserve">учет, хранение и использование печатей и штампов. На журналах проставляется пометка «Для служебного пользования». Листы журналов нумеруются, прошиваются </w:t>
            </w:r>
            <w:r w:rsidR="006511A6">
              <w:rPr>
                <w:sz w:val="26"/>
                <w:szCs w:val="26"/>
              </w:rPr>
              <w:br/>
            </w:r>
            <w:r w:rsidRPr="00172C49">
              <w:rPr>
                <w:sz w:val="26"/>
                <w:szCs w:val="26"/>
              </w:rPr>
              <w:t>и опечатываются.</w:t>
            </w:r>
          </w:p>
          <w:p w:rsidR="00F94262" w:rsidRPr="00172C49" w:rsidRDefault="00F94262" w:rsidP="00172C49">
            <w:pPr>
              <w:rPr>
                <w:sz w:val="26"/>
                <w:szCs w:val="26"/>
              </w:rPr>
            </w:pPr>
            <w:r w:rsidRPr="00172C49">
              <w:rPr>
                <w:sz w:val="26"/>
                <w:szCs w:val="26"/>
              </w:rPr>
              <w:t>2.3.17. Гербовая печать ЦМТУ согласно организационно-распорядительному документу руководителя ЦМТУ передаётся в ф</w:t>
            </w:r>
            <w:r w:rsidR="00954C2D" w:rsidRPr="00172C49">
              <w:rPr>
                <w:sz w:val="26"/>
                <w:szCs w:val="26"/>
              </w:rPr>
              <w:t>инансово-хозяйственный отдел на </w:t>
            </w:r>
            <w:r w:rsidRPr="00172C49">
              <w:rPr>
                <w:sz w:val="26"/>
                <w:szCs w:val="26"/>
              </w:rPr>
              <w:t>ответственное хранение и для использования в работе по назначению.</w:t>
            </w:r>
          </w:p>
          <w:p w:rsidR="00F94262" w:rsidRPr="00172C49" w:rsidRDefault="00F94262" w:rsidP="00172C49">
            <w:pPr>
              <w:pStyle w:val="31"/>
              <w:spacing w:before="0"/>
              <w:rPr>
                <w:sz w:val="26"/>
                <w:szCs w:val="26"/>
              </w:rPr>
            </w:pPr>
            <w:r w:rsidRPr="00172C49">
              <w:rPr>
                <w:sz w:val="26"/>
                <w:szCs w:val="26"/>
              </w:rPr>
              <w:t xml:space="preserve">2.3.18. Печати и штампы должны храниться </w:t>
            </w:r>
            <w:r w:rsidR="00954C2D" w:rsidRPr="00172C49">
              <w:rPr>
                <w:sz w:val="26"/>
                <w:szCs w:val="26"/>
              </w:rPr>
              <w:t>в запираемых столах, шкафах или </w:t>
            </w:r>
            <w:r w:rsidRPr="00172C49">
              <w:rPr>
                <w:sz w:val="26"/>
                <w:szCs w:val="26"/>
              </w:rPr>
              <w:t>сейфах.</w:t>
            </w:r>
          </w:p>
          <w:p w:rsidR="00F94262" w:rsidRPr="00172C49" w:rsidRDefault="00F94262" w:rsidP="00172C49">
            <w:pPr>
              <w:rPr>
                <w:b/>
                <w:bCs/>
                <w:sz w:val="26"/>
                <w:szCs w:val="26"/>
              </w:rPr>
            </w:pPr>
            <w:r w:rsidRPr="00172C49">
              <w:rPr>
                <w:sz w:val="26"/>
                <w:szCs w:val="26"/>
              </w:rPr>
              <w:t xml:space="preserve">2.3.19. </w:t>
            </w:r>
            <w:proofErr w:type="gramStart"/>
            <w:r w:rsidRPr="00172C49">
              <w:rPr>
                <w:sz w:val="26"/>
                <w:szCs w:val="26"/>
              </w:rPr>
              <w:t>Контроль за</w:t>
            </w:r>
            <w:proofErr w:type="gramEnd"/>
            <w:r w:rsidRPr="00172C49">
              <w:rPr>
                <w:sz w:val="26"/>
                <w:szCs w:val="26"/>
              </w:rPr>
              <w:t xml:space="preserve"> правильностью хранения и ис</w:t>
            </w:r>
            <w:r w:rsidR="00954C2D" w:rsidRPr="00172C49">
              <w:rPr>
                <w:sz w:val="26"/>
                <w:szCs w:val="26"/>
              </w:rPr>
              <w:t xml:space="preserve">пользования печатей </w:t>
            </w:r>
            <w:r w:rsidR="00BF7CE1" w:rsidRPr="00172C49">
              <w:rPr>
                <w:sz w:val="26"/>
                <w:szCs w:val="26"/>
              </w:rPr>
              <w:br/>
            </w:r>
            <w:r w:rsidR="00954C2D" w:rsidRPr="00172C49">
              <w:rPr>
                <w:sz w:val="26"/>
                <w:szCs w:val="26"/>
              </w:rPr>
              <w:t>и штампов и </w:t>
            </w:r>
            <w:r w:rsidRPr="00172C49">
              <w:rPr>
                <w:sz w:val="26"/>
                <w:szCs w:val="26"/>
              </w:rPr>
              <w:t>соответствующие периодические проверки осуществля</w:t>
            </w:r>
            <w:r w:rsidR="00954C2D" w:rsidRPr="00172C49">
              <w:rPr>
                <w:sz w:val="26"/>
                <w:szCs w:val="26"/>
              </w:rPr>
              <w:t>ет отдел кадров, спец</w:t>
            </w:r>
            <w:r w:rsidR="006511A6">
              <w:rPr>
                <w:sz w:val="26"/>
                <w:szCs w:val="26"/>
              </w:rPr>
              <w:t>иальной</w:t>
            </w:r>
            <w:r w:rsidR="00954C2D" w:rsidRPr="00172C49">
              <w:rPr>
                <w:sz w:val="26"/>
                <w:szCs w:val="26"/>
              </w:rPr>
              <w:t xml:space="preserve"> работы и </w:t>
            </w:r>
            <w:r w:rsidRPr="00172C49">
              <w:rPr>
                <w:sz w:val="26"/>
                <w:szCs w:val="26"/>
              </w:rPr>
              <w:t>правового обеспечения. Об утере печати, штампа отдел кадров, спец</w:t>
            </w:r>
            <w:r w:rsidR="006511A6">
              <w:rPr>
                <w:sz w:val="26"/>
                <w:szCs w:val="26"/>
              </w:rPr>
              <w:t xml:space="preserve">иальной </w:t>
            </w:r>
            <w:r w:rsidRPr="00172C49">
              <w:rPr>
                <w:sz w:val="26"/>
                <w:szCs w:val="26"/>
              </w:rPr>
              <w:t>работы и правового обеспечения должен быть незамедлительно поставлен</w:t>
            </w:r>
            <w:r w:rsidR="006511A6">
              <w:rPr>
                <w:sz w:val="26"/>
                <w:szCs w:val="26"/>
              </w:rPr>
              <w:t xml:space="preserve"> </w:t>
            </w:r>
            <w:r w:rsidRPr="00172C49">
              <w:rPr>
                <w:sz w:val="26"/>
                <w:szCs w:val="26"/>
              </w:rPr>
              <w:t xml:space="preserve">в известность работником ЦМТУ, расписавшимся в журнале учёта выданных </w:t>
            </w:r>
            <w:r w:rsidR="003A5F79" w:rsidRPr="00172C49">
              <w:rPr>
                <w:sz w:val="26"/>
                <w:szCs w:val="26"/>
              </w:rPr>
              <w:br/>
            </w:r>
            <w:r w:rsidRPr="00172C49">
              <w:rPr>
                <w:sz w:val="26"/>
                <w:szCs w:val="26"/>
              </w:rPr>
              <w:t>на ответственное хранение и использование печатей и штампов ЦМТУ за полученную печать или штамп</w:t>
            </w:r>
            <w:r w:rsidRPr="00172C49">
              <w:rPr>
                <w:b/>
                <w:bCs/>
                <w:sz w:val="26"/>
                <w:szCs w:val="26"/>
              </w:rPr>
              <w:t>.</w:t>
            </w:r>
          </w:p>
          <w:p w:rsidR="00F94262" w:rsidRPr="00172C49" w:rsidRDefault="00F94262" w:rsidP="00172C49">
            <w:pPr>
              <w:pStyle w:val="31"/>
              <w:spacing w:before="0"/>
            </w:pPr>
            <w:r w:rsidRPr="00172C49">
              <w:rPr>
                <w:sz w:val="26"/>
                <w:szCs w:val="26"/>
              </w:rPr>
              <w:t xml:space="preserve">2.3.20. Пришедшие в негодность и аннулированные </w:t>
            </w:r>
            <w:proofErr w:type="gramStart"/>
            <w:r w:rsidRPr="00172C49">
              <w:rPr>
                <w:sz w:val="26"/>
                <w:szCs w:val="26"/>
              </w:rPr>
              <w:t>печати</w:t>
            </w:r>
            <w:proofErr w:type="gramEnd"/>
            <w:r w:rsidRPr="00172C49">
              <w:rPr>
                <w:sz w:val="26"/>
                <w:szCs w:val="26"/>
              </w:rPr>
              <w:t xml:space="preserve"> и штампы возвращаются в отдел кадров, </w:t>
            </w:r>
            <w:r w:rsidR="006511A6">
              <w:rPr>
                <w:sz w:val="26"/>
                <w:szCs w:val="26"/>
              </w:rPr>
              <w:t>специальной</w:t>
            </w:r>
            <w:r w:rsidRPr="00172C49">
              <w:rPr>
                <w:sz w:val="26"/>
                <w:szCs w:val="26"/>
              </w:rPr>
              <w:t xml:space="preserve"> работы и правового обеспечения </w:t>
            </w:r>
            <w:r w:rsidR="007263C5">
              <w:rPr>
                <w:sz w:val="26"/>
                <w:szCs w:val="26"/>
              </w:rPr>
              <w:br/>
            </w:r>
            <w:r w:rsidRPr="00172C49">
              <w:rPr>
                <w:sz w:val="26"/>
                <w:szCs w:val="26"/>
              </w:rPr>
              <w:t>и уничтожаются по акту. В журналах учета делаются соответствующие отметки.</w:t>
            </w:r>
          </w:p>
          <w:p w:rsidR="00F94262" w:rsidRPr="00172C49" w:rsidRDefault="00F94262" w:rsidP="00172C49">
            <w:pPr>
              <w:pStyle w:val="31"/>
              <w:spacing w:before="0"/>
              <w:rPr>
                <w:sz w:val="26"/>
                <w:szCs w:val="26"/>
              </w:rPr>
            </w:pPr>
            <w:r w:rsidRPr="00172C49">
              <w:rPr>
                <w:sz w:val="26"/>
                <w:szCs w:val="26"/>
              </w:rPr>
              <w:t xml:space="preserve">2.3.21. Ответственность и </w:t>
            </w:r>
            <w:proofErr w:type="gramStart"/>
            <w:r w:rsidRPr="00172C49">
              <w:rPr>
                <w:sz w:val="26"/>
                <w:szCs w:val="26"/>
              </w:rPr>
              <w:t>контроль за</w:t>
            </w:r>
            <w:proofErr w:type="gramEnd"/>
            <w:r w:rsidRPr="00172C49">
              <w:rPr>
                <w:sz w:val="26"/>
                <w:szCs w:val="26"/>
              </w:rPr>
              <w:t xml:space="preserve"> собл</w:t>
            </w:r>
            <w:r w:rsidR="00436CA5" w:rsidRPr="00172C49">
              <w:rPr>
                <w:sz w:val="26"/>
                <w:szCs w:val="26"/>
              </w:rPr>
              <w:t>юдением порядка использования и </w:t>
            </w:r>
            <w:r w:rsidRPr="00172C49">
              <w:rPr>
                <w:sz w:val="26"/>
                <w:szCs w:val="26"/>
              </w:rPr>
              <w:t xml:space="preserve">хранения печатей и штампов в отделах ЦМТУ возлагаются на начальников </w:t>
            </w:r>
            <w:r w:rsidR="00BF7CE1" w:rsidRPr="00172C49">
              <w:rPr>
                <w:sz w:val="26"/>
                <w:szCs w:val="26"/>
              </w:rPr>
              <w:br/>
            </w:r>
            <w:r w:rsidRPr="00172C49">
              <w:rPr>
                <w:sz w:val="26"/>
                <w:szCs w:val="26"/>
              </w:rPr>
              <w:t>этих отделов.</w:t>
            </w:r>
          </w:p>
          <w:p w:rsidR="00F94262" w:rsidRPr="00172C49" w:rsidRDefault="00F94262" w:rsidP="00172C49">
            <w:pPr>
              <w:pStyle w:val="31"/>
              <w:spacing w:before="0"/>
            </w:pPr>
            <w:r w:rsidRPr="00172C49">
              <w:rPr>
                <w:sz w:val="26"/>
                <w:szCs w:val="26"/>
              </w:rPr>
              <w:lastRenderedPageBreak/>
              <w:t>2.3.22. При смене лиц, ответственных за хра</w:t>
            </w:r>
            <w:r w:rsidR="00436CA5" w:rsidRPr="00172C49">
              <w:rPr>
                <w:sz w:val="26"/>
                <w:szCs w:val="26"/>
              </w:rPr>
              <w:t>нение и использование печатей и </w:t>
            </w:r>
            <w:r w:rsidRPr="00172C49">
              <w:rPr>
                <w:sz w:val="26"/>
                <w:szCs w:val="26"/>
              </w:rPr>
              <w:t xml:space="preserve">штампов, последние передаются по акту с отметками в соответствующих журналах учета отдела кадров, </w:t>
            </w:r>
            <w:r w:rsidR="006511A6">
              <w:rPr>
                <w:sz w:val="26"/>
                <w:szCs w:val="26"/>
              </w:rPr>
              <w:t>специальной</w:t>
            </w:r>
            <w:r w:rsidRPr="00172C49">
              <w:rPr>
                <w:sz w:val="26"/>
                <w:szCs w:val="26"/>
              </w:rPr>
              <w:t xml:space="preserve"> работы и правового обеспечения.</w:t>
            </w:r>
          </w:p>
          <w:p w:rsidR="00F94262" w:rsidRPr="00172C49" w:rsidRDefault="00F94262" w:rsidP="00172C49">
            <w:pPr>
              <w:pStyle w:val="ConsNormal"/>
              <w:widowControl/>
              <w:ind w:right="0" w:firstLine="0"/>
              <w:jc w:val="center"/>
              <w:rPr>
                <w:rFonts w:ascii="Times New Roman" w:hAnsi="Times New Roman" w:cs="Times New Roman"/>
                <w:b/>
                <w:bCs/>
                <w:caps/>
                <w:sz w:val="26"/>
                <w:szCs w:val="26"/>
              </w:rPr>
            </w:pPr>
          </w:p>
          <w:p w:rsidR="00F94262" w:rsidRPr="00172C49" w:rsidRDefault="00F94262" w:rsidP="00172C49">
            <w:pPr>
              <w:pStyle w:val="ConsNormal"/>
              <w:widowControl/>
              <w:ind w:right="0" w:firstLine="0"/>
              <w:jc w:val="center"/>
              <w:rPr>
                <w:rFonts w:ascii="Times New Roman" w:hAnsi="Times New Roman" w:cs="Times New Roman"/>
                <w:b/>
                <w:bCs/>
                <w:caps/>
                <w:sz w:val="26"/>
                <w:szCs w:val="26"/>
              </w:rPr>
            </w:pPr>
            <w:r w:rsidRPr="00172C49">
              <w:rPr>
                <w:rFonts w:ascii="Times New Roman" w:hAnsi="Times New Roman" w:cs="Times New Roman"/>
                <w:b/>
                <w:bCs/>
                <w:caps/>
                <w:sz w:val="26"/>
                <w:szCs w:val="26"/>
              </w:rPr>
              <w:t>2.4. Оформление реквизитов в процессе подготовки документов в ЦМТУ</w:t>
            </w:r>
          </w:p>
          <w:p w:rsidR="001F5D69" w:rsidRPr="00172C49" w:rsidRDefault="001F5D69" w:rsidP="00172C49">
            <w:pPr>
              <w:pStyle w:val="ConsNormal"/>
              <w:widowControl/>
              <w:ind w:right="0" w:firstLine="0"/>
              <w:jc w:val="center"/>
              <w:rPr>
                <w:rFonts w:ascii="Times New Roman" w:hAnsi="Times New Roman" w:cs="Times New Roman"/>
                <w:b/>
                <w:bCs/>
                <w:caps/>
                <w:sz w:val="26"/>
                <w:szCs w:val="26"/>
              </w:rPr>
            </w:pP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При подготовке организационно-распорядительных документов работники ЦМТУ оформляют реквизиты документов с учетом ГОСТ </w:t>
            </w:r>
            <w:proofErr w:type="gramStart"/>
            <w:r w:rsidRPr="00172C49">
              <w:rPr>
                <w:rFonts w:ascii="Times New Roman" w:hAnsi="Times New Roman" w:cs="Times New Roman"/>
                <w:sz w:val="26"/>
                <w:szCs w:val="26"/>
              </w:rPr>
              <w:t>Р</w:t>
            </w:r>
            <w:proofErr w:type="gramEnd"/>
            <w:r w:rsidRPr="00172C49">
              <w:rPr>
                <w:rFonts w:ascii="Times New Roman" w:hAnsi="Times New Roman" w:cs="Times New Roman"/>
                <w:sz w:val="26"/>
                <w:szCs w:val="26"/>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2.4.1. Государственный герб Российской Федерации.</w:t>
            </w:r>
          </w:p>
          <w:p w:rsidR="00F94262" w:rsidRPr="00172C49" w:rsidRDefault="00F94262" w:rsidP="00172C49">
            <w:pPr>
              <w:pStyle w:val="ConsNormal"/>
              <w:widowControl/>
              <w:tabs>
                <w:tab w:val="left" w:pos="4272"/>
              </w:tabs>
              <w:ind w:right="0" w:firstLine="709"/>
              <w:rPr>
                <w:rFonts w:ascii="Times New Roman" w:hAnsi="Times New Roman" w:cs="Times New Roman"/>
                <w:sz w:val="26"/>
                <w:szCs w:val="26"/>
              </w:rPr>
            </w:pPr>
            <w:r w:rsidRPr="00172C49">
              <w:rPr>
                <w:rFonts w:ascii="Times New Roman" w:hAnsi="Times New Roman" w:cs="Times New Roman"/>
                <w:sz w:val="26"/>
                <w:szCs w:val="26"/>
              </w:rPr>
              <w:t>Государственный герб Российской Федерации п</w:t>
            </w:r>
            <w:r w:rsidR="00436CA5" w:rsidRPr="00172C49">
              <w:rPr>
                <w:rFonts w:ascii="Times New Roman" w:hAnsi="Times New Roman" w:cs="Times New Roman"/>
                <w:sz w:val="26"/>
                <w:szCs w:val="26"/>
              </w:rPr>
              <w:t>омещают на бланках документов в </w:t>
            </w:r>
            <w:r w:rsidRPr="00172C49">
              <w:rPr>
                <w:rFonts w:ascii="Times New Roman" w:hAnsi="Times New Roman" w:cs="Times New Roman"/>
                <w:sz w:val="26"/>
                <w:szCs w:val="26"/>
              </w:rPr>
              <w:t>соответствии с Федеральным конституционным законом от 25 декабря 2000 г.</w:t>
            </w:r>
            <w:r w:rsidR="003A5F79" w:rsidRPr="00172C49">
              <w:rPr>
                <w:rFonts w:ascii="Times New Roman" w:hAnsi="Times New Roman" w:cs="Times New Roman"/>
                <w:sz w:val="26"/>
                <w:szCs w:val="26"/>
              </w:rPr>
              <w:br/>
            </w:r>
            <w:r w:rsidRPr="00172C49">
              <w:rPr>
                <w:rFonts w:ascii="Times New Roman" w:hAnsi="Times New Roman" w:cs="Times New Roman"/>
                <w:sz w:val="26"/>
                <w:szCs w:val="26"/>
              </w:rPr>
              <w:t xml:space="preserve"> № 2-ФКЗ «О Государственном гербе Российской Федерации»</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 Код федерального органа исполнительной власти.</w:t>
            </w:r>
          </w:p>
          <w:p w:rsidR="00F94262" w:rsidRPr="00172C49" w:rsidRDefault="00F94262" w:rsidP="00172C49">
            <w:pPr>
              <w:pStyle w:val="ConsNormal"/>
              <w:ind w:right="0" w:firstLine="709"/>
            </w:pPr>
            <w:r w:rsidRPr="00172C49">
              <w:rPr>
                <w:rFonts w:ascii="Times New Roman" w:hAnsi="Times New Roman" w:cs="Times New Roman"/>
                <w:sz w:val="26"/>
                <w:szCs w:val="26"/>
              </w:rPr>
              <w:t>Код ЦМТУ проставляют по Общероссийскому классификатору органов государственной власти и управления (ОКОГУ), а также по Общероссийскому классификатору предприятий и организаций (ОКПО).</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2.4.3. Основной государственный регистрационный номер юридического лица.</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Основной государственный регистрацио</w:t>
            </w:r>
            <w:r w:rsidR="00436CA5" w:rsidRPr="00172C49">
              <w:rPr>
                <w:rFonts w:ascii="Times New Roman" w:hAnsi="Times New Roman" w:cs="Times New Roman"/>
                <w:sz w:val="26"/>
                <w:szCs w:val="26"/>
              </w:rPr>
              <w:t>нный номер (ОГРН) проставляют в </w:t>
            </w:r>
            <w:r w:rsidRPr="00172C49">
              <w:rPr>
                <w:rFonts w:ascii="Times New Roman" w:hAnsi="Times New Roman" w:cs="Times New Roman"/>
                <w:sz w:val="26"/>
                <w:szCs w:val="26"/>
              </w:rPr>
              <w:t>соответствии с документами, выдаваемыми налоговыми органами.</w:t>
            </w:r>
          </w:p>
          <w:p w:rsidR="00F94262" w:rsidRPr="00172C49" w:rsidRDefault="00F94262" w:rsidP="00601417">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2.4.4. Идентификационный номер налогоплател</w:t>
            </w:r>
            <w:r w:rsidR="00436CA5" w:rsidRPr="00172C49">
              <w:rPr>
                <w:rFonts w:ascii="Times New Roman" w:hAnsi="Times New Roman" w:cs="Times New Roman"/>
                <w:sz w:val="26"/>
                <w:szCs w:val="26"/>
              </w:rPr>
              <w:t>ьщика/код причины постановки на </w:t>
            </w:r>
            <w:r w:rsidR="00601417">
              <w:rPr>
                <w:rFonts w:ascii="Times New Roman" w:hAnsi="Times New Roman" w:cs="Times New Roman"/>
                <w:sz w:val="26"/>
                <w:szCs w:val="26"/>
              </w:rPr>
              <w:t xml:space="preserve">учет </w:t>
            </w:r>
            <w:r w:rsidRPr="00172C49">
              <w:rPr>
                <w:rFonts w:ascii="Times New Roman" w:hAnsi="Times New Roman" w:cs="Times New Roman"/>
                <w:sz w:val="26"/>
                <w:szCs w:val="26"/>
              </w:rPr>
              <w:t>(ИНН/КПП) проставляют в соответствии с документами, выдаваемыми налоговыми органами.</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2.4.5. Наименование ЦМТУ.</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Наименование</w:t>
            </w:r>
            <w:r w:rsidRPr="00172C49">
              <w:rPr>
                <w:sz w:val="26"/>
                <w:szCs w:val="26"/>
              </w:rPr>
              <w:t xml:space="preserve"> </w:t>
            </w:r>
            <w:r w:rsidRPr="00172C49">
              <w:rPr>
                <w:rFonts w:ascii="Times New Roman" w:hAnsi="Times New Roman" w:cs="Times New Roman"/>
                <w:sz w:val="26"/>
                <w:szCs w:val="26"/>
              </w:rPr>
              <w:t>ЦМТУ должно соответствовать наименованию, установленному Положением о ЦМТУ.</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Сокращенное наименование ЦМТУ помещают в скобках ниже полного.</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2.4.6. Наименование должности лица, подписавшего документ.</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Наименование должности лица, подписавш</w:t>
            </w:r>
            <w:r w:rsidR="00436CA5" w:rsidRPr="00172C49">
              <w:rPr>
                <w:rFonts w:ascii="Times New Roman" w:hAnsi="Times New Roman" w:cs="Times New Roman"/>
                <w:sz w:val="26"/>
                <w:szCs w:val="26"/>
              </w:rPr>
              <w:t>его документ, указывается, если </w:t>
            </w:r>
            <w:r w:rsidRPr="00172C49">
              <w:rPr>
                <w:rFonts w:ascii="Times New Roman" w:hAnsi="Times New Roman" w:cs="Times New Roman"/>
                <w:sz w:val="26"/>
                <w:szCs w:val="26"/>
              </w:rPr>
              <w:t xml:space="preserve">документ исполнен на общем бланке письма. </w:t>
            </w:r>
            <w:r w:rsidR="00436CA5" w:rsidRPr="00172C49">
              <w:rPr>
                <w:rFonts w:ascii="Times New Roman" w:hAnsi="Times New Roman" w:cs="Times New Roman"/>
                <w:sz w:val="26"/>
                <w:szCs w:val="26"/>
              </w:rPr>
              <w:t>На бланках писем руководителя и </w:t>
            </w:r>
            <w:r w:rsidRPr="00172C49">
              <w:rPr>
                <w:rFonts w:ascii="Times New Roman" w:hAnsi="Times New Roman" w:cs="Times New Roman"/>
                <w:sz w:val="26"/>
                <w:szCs w:val="26"/>
              </w:rPr>
              <w:t>заместителя руководителя наименование должности не указывается.</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2.4.7. Справочные данные о ЦМТУ.</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Справочные данные о ЦМТУ включают почтовый адрес, номер телефона </w:t>
            </w:r>
            <w:r w:rsidR="00BF7CE1" w:rsidRPr="00172C49">
              <w:rPr>
                <w:rFonts w:ascii="Times New Roman" w:hAnsi="Times New Roman" w:cs="Times New Roman"/>
                <w:sz w:val="26"/>
                <w:szCs w:val="26"/>
              </w:rPr>
              <w:br/>
            </w:r>
            <w:r w:rsidRPr="00172C49">
              <w:rPr>
                <w:rFonts w:ascii="Times New Roman" w:hAnsi="Times New Roman" w:cs="Times New Roman"/>
                <w:sz w:val="26"/>
                <w:szCs w:val="26"/>
              </w:rPr>
              <w:t>и другие сведения по усмотрению руководителя ЦМТУ (номера факсов, телексов, адрес электронной почты, Интернет-адрес и т.д.). Образец оформления справочных данных</w:t>
            </w:r>
            <w:r w:rsidR="006061BA" w:rsidRPr="00172C49">
              <w:rPr>
                <w:rFonts w:ascii="Times New Roman" w:hAnsi="Times New Roman" w:cs="Times New Roman"/>
                <w:sz w:val="26"/>
                <w:szCs w:val="26"/>
              </w:rPr>
              <w:t xml:space="preserve"> о </w:t>
            </w:r>
            <w:r w:rsidRPr="00172C49">
              <w:rPr>
                <w:rFonts w:ascii="Times New Roman" w:hAnsi="Times New Roman" w:cs="Times New Roman"/>
                <w:sz w:val="26"/>
                <w:szCs w:val="26"/>
              </w:rPr>
              <w:t>ЦМТУ указан в реквизитах бланков писем ЦМТУ (приложения № 52, 53,</w:t>
            </w:r>
            <w:r w:rsidR="006061BA" w:rsidRPr="00172C49">
              <w:rPr>
                <w:rFonts w:ascii="Times New Roman" w:hAnsi="Times New Roman" w:cs="Times New Roman"/>
                <w:sz w:val="26"/>
                <w:szCs w:val="26"/>
              </w:rPr>
              <w:t xml:space="preserve"> </w:t>
            </w:r>
            <w:r w:rsidRPr="00172C49">
              <w:rPr>
                <w:rFonts w:ascii="Times New Roman" w:hAnsi="Times New Roman" w:cs="Times New Roman"/>
                <w:sz w:val="26"/>
                <w:szCs w:val="26"/>
              </w:rPr>
              <w:t>54).</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2.4.8. Вид документа.</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Наименование вида документа, создаваемого ЦМТУ, должно соответствовать видам документов, предусмотренным Общероссийским классификатором управленческой документации (ОКУД).</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Наименование вида издаваемого документа (ПРИКАЗ, РАСПОРЯЖЕНИЕ, ПРОТОКОЛ, АКТ) включается в бланк соотв</w:t>
            </w:r>
            <w:r w:rsidR="00436CA5" w:rsidRPr="00172C49">
              <w:rPr>
                <w:rFonts w:ascii="Times New Roman" w:hAnsi="Times New Roman" w:cs="Times New Roman"/>
                <w:sz w:val="26"/>
                <w:szCs w:val="26"/>
              </w:rPr>
              <w:t>етствующего вида документов или </w:t>
            </w:r>
            <w:r w:rsidRPr="00172C49">
              <w:rPr>
                <w:rFonts w:ascii="Times New Roman" w:hAnsi="Times New Roman" w:cs="Times New Roman"/>
                <w:sz w:val="26"/>
                <w:szCs w:val="26"/>
              </w:rPr>
              <w:t>указывается составителем при подготовке документа.</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Наименование вида и разновидности документа не указывается в письмах.</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2.4.9. Код формы документа.</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Примечание - Указывают по усмотрению руководителя ЦМТУ</w:t>
            </w:r>
            <w:r w:rsidR="00436CA5" w:rsidRPr="00172C49">
              <w:rPr>
                <w:rFonts w:ascii="Times New Roman" w:hAnsi="Times New Roman" w:cs="Times New Roman"/>
                <w:sz w:val="26"/>
                <w:szCs w:val="26"/>
              </w:rPr>
              <w:t>.</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lastRenderedPageBreak/>
              <w:t>Код формы документа проставляют в соответствии с Общероссийским классификатором управленческой документации.</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2.4.10. Дата документа.</w:t>
            </w:r>
          </w:p>
          <w:p w:rsidR="00F94262" w:rsidRPr="00172C49" w:rsidRDefault="00F94262" w:rsidP="00172C49">
            <w:pPr>
              <w:pStyle w:val="ConsNormal"/>
              <w:widowControl/>
              <w:ind w:right="0" w:firstLine="709"/>
              <w:rPr>
                <w:rFonts w:ascii="Times New Roman" w:hAnsi="Times New Roman" w:cs="Times New Roman"/>
                <w:sz w:val="26"/>
                <w:szCs w:val="26"/>
              </w:rPr>
            </w:pPr>
            <w:proofErr w:type="gramStart"/>
            <w:r w:rsidRPr="00172C49">
              <w:rPr>
                <w:rFonts w:ascii="Times New Roman" w:hAnsi="Times New Roman" w:cs="Times New Roman"/>
                <w:sz w:val="26"/>
                <w:szCs w:val="26"/>
              </w:rPr>
              <w:t>Датой документа является дата его подписания (приказы, распоряжения, письма, докладные, служебные записки, акты и др.), утверждения (инструкция, положение, правила, регламент, план, отчет и др.), события, зафиксированного в документе (протокол, акт).</w:t>
            </w:r>
            <w:proofErr w:type="gramEnd"/>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Дата документа проставляется должн</w:t>
            </w:r>
            <w:r w:rsidR="006061BA" w:rsidRPr="00172C49">
              <w:rPr>
                <w:rFonts w:ascii="Times New Roman" w:hAnsi="Times New Roman" w:cs="Times New Roman"/>
                <w:sz w:val="26"/>
                <w:szCs w:val="26"/>
              </w:rPr>
              <w:t xml:space="preserve">остным лицом, подписывающим или </w:t>
            </w:r>
            <w:r w:rsidRPr="00172C49">
              <w:rPr>
                <w:rFonts w:ascii="Times New Roman" w:hAnsi="Times New Roman" w:cs="Times New Roman"/>
                <w:sz w:val="26"/>
                <w:szCs w:val="26"/>
              </w:rPr>
              <w:t xml:space="preserve">утверждающим документ, или отделом, ответственным за делопроизводство, </w:t>
            </w:r>
            <w:r w:rsidR="00AB2905" w:rsidRPr="00172C49">
              <w:rPr>
                <w:rFonts w:ascii="Times New Roman" w:hAnsi="Times New Roman" w:cs="Times New Roman"/>
                <w:sz w:val="26"/>
                <w:szCs w:val="26"/>
              </w:rPr>
              <w:br/>
            </w:r>
            <w:r w:rsidRPr="00172C49">
              <w:rPr>
                <w:rFonts w:ascii="Times New Roman" w:hAnsi="Times New Roman" w:cs="Times New Roman"/>
                <w:sz w:val="26"/>
                <w:szCs w:val="26"/>
              </w:rPr>
              <w:t>при регистрации или непосредственно составителем при подготовке документа (докладная, служебная записка, заявление и др.). При подготовке проекта документа печатается только обозначение месяца и года.</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Все служебные отметки на документе,</w:t>
            </w:r>
            <w:r w:rsidR="00436CA5" w:rsidRPr="00172C49">
              <w:rPr>
                <w:rFonts w:ascii="Times New Roman" w:hAnsi="Times New Roman" w:cs="Times New Roman"/>
                <w:sz w:val="26"/>
                <w:szCs w:val="26"/>
              </w:rPr>
              <w:t xml:space="preserve"> связанные с его прохождением и </w:t>
            </w:r>
            <w:r w:rsidRPr="00172C49">
              <w:rPr>
                <w:rFonts w:ascii="Times New Roman" w:hAnsi="Times New Roman" w:cs="Times New Roman"/>
                <w:sz w:val="26"/>
                <w:szCs w:val="26"/>
              </w:rPr>
              <w:t>исполнением, должны датироваться и подписываться.</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Датой документа, издаваемого ЦМТУ совместно с другими федеральными органами исполнительной власти, является дата более поздней подписи.</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w:t>
            </w:r>
          </w:p>
          <w:p w:rsidR="00954C2D"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19.01.2017</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Допускается словесно-цифровой способ оформления даты, например: </w:t>
            </w:r>
          </w:p>
          <w:p w:rsidR="00954C2D"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14 января 2017 г.</w:t>
            </w:r>
          </w:p>
          <w:p w:rsidR="00954C2D"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2.4.11. Регистрационный номер документа.</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Регистрационный номер документа состоит из его порядкового номера, который можно дополнять индексом дела по номен</w:t>
            </w:r>
            <w:r w:rsidR="00C54C2C" w:rsidRPr="00172C49">
              <w:rPr>
                <w:rFonts w:ascii="Times New Roman" w:hAnsi="Times New Roman" w:cs="Times New Roman"/>
                <w:sz w:val="26"/>
                <w:szCs w:val="26"/>
              </w:rPr>
              <w:t xml:space="preserve">клатуре дел, информацией </w:t>
            </w:r>
            <w:r w:rsidRPr="00172C49">
              <w:rPr>
                <w:rFonts w:ascii="Times New Roman" w:hAnsi="Times New Roman" w:cs="Times New Roman"/>
                <w:sz w:val="26"/>
                <w:szCs w:val="26"/>
              </w:rPr>
              <w:t>о корреспонденте, исполнителях и др.</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Регистрационный номер присваивается документу после его подписания (утверждения).</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Регистрационный номер документа, составленного несколькими юридическими лицами, состоит из присвоенных ими регистрационных номеров документа, перечисленных в порядке перечисления авторов документа через косую черту.</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2.4.12. Ссылка на регистрационный номер и дату документа.</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Ссылка на регистрационный номер и дату документа включает регистрационный номер и дату документа, на который должен быть дан ответ.</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2.4.13. Место составления или издания документа.</w:t>
            </w:r>
          </w:p>
          <w:p w:rsidR="00F94262" w:rsidRPr="00172C49" w:rsidRDefault="00F94262" w:rsidP="00172C49">
            <w:pPr>
              <w:pStyle w:val="ConsNormal"/>
              <w:ind w:right="0" w:firstLine="709"/>
            </w:pPr>
            <w:r w:rsidRPr="00172C49">
              <w:rPr>
                <w:rFonts w:ascii="Times New Roman" w:hAnsi="Times New Roman" w:cs="Times New Roman"/>
                <w:sz w:val="26"/>
                <w:szCs w:val="26"/>
              </w:rPr>
              <w:t xml:space="preserve">Место издания документа указывается в том случае, если затруднено его определение по реквизитам </w:t>
            </w:r>
            <w:r w:rsidR="002C68D4" w:rsidRPr="00172C49">
              <w:rPr>
                <w:rFonts w:ascii="Times New Roman" w:hAnsi="Times New Roman" w:cs="Times New Roman"/>
                <w:sz w:val="26"/>
                <w:szCs w:val="26"/>
              </w:rPr>
              <w:t>бланка документа</w:t>
            </w:r>
            <w:r w:rsidRPr="00172C49">
              <w:rPr>
                <w:rFonts w:ascii="Times New Roman" w:hAnsi="Times New Roman" w:cs="Times New Roman"/>
                <w:sz w:val="26"/>
                <w:szCs w:val="26"/>
              </w:rPr>
              <w:t>. Место составления или издания документа указывают с учетом принятого административно-территориального деления, оно включает только общепринятые сокращения.</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2.4.14. Адресат.</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Документы адресуют органам, организациям, их структурным подразделениям, должностным или физическим лицам.</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Документ не должен содержать более четырех адресатов. Слово «Копия» перед вторым, третьим и четвертым адресатами не указывают. При большем числе адресатов составляют указатель рассылки документа.</w:t>
            </w:r>
          </w:p>
          <w:p w:rsidR="00F94262" w:rsidRPr="00172C49" w:rsidRDefault="00F9426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2.4.14.1. При </w:t>
            </w:r>
            <w:proofErr w:type="spellStart"/>
            <w:r w:rsidRPr="00172C49">
              <w:rPr>
                <w:rFonts w:ascii="Times New Roman" w:hAnsi="Times New Roman" w:cs="Times New Roman"/>
                <w:sz w:val="26"/>
                <w:szCs w:val="26"/>
              </w:rPr>
              <w:t>адресовании</w:t>
            </w:r>
            <w:proofErr w:type="spellEnd"/>
            <w:r w:rsidRPr="00172C49">
              <w:rPr>
                <w:rFonts w:ascii="Times New Roman" w:hAnsi="Times New Roman" w:cs="Times New Roman"/>
                <w:sz w:val="26"/>
                <w:szCs w:val="26"/>
              </w:rPr>
              <w:t xml:space="preserve"> документа организации, её структурному подразделению без указания должностного лица их наименования пишутся </w:t>
            </w:r>
            <w:r w:rsidR="002C68D4" w:rsidRPr="00172C49">
              <w:rPr>
                <w:rFonts w:ascii="Times New Roman" w:hAnsi="Times New Roman" w:cs="Times New Roman"/>
                <w:sz w:val="26"/>
                <w:szCs w:val="26"/>
              </w:rPr>
              <w:br/>
            </w:r>
            <w:r w:rsidRPr="00172C49">
              <w:rPr>
                <w:rFonts w:ascii="Times New Roman" w:hAnsi="Times New Roman" w:cs="Times New Roman"/>
                <w:sz w:val="26"/>
                <w:szCs w:val="26"/>
              </w:rPr>
              <w:t>в именительном падеже.</w:t>
            </w:r>
          </w:p>
          <w:p w:rsidR="00601417" w:rsidRDefault="00601417" w:rsidP="00172C49">
            <w:pPr>
              <w:pStyle w:val="ConsNormal"/>
              <w:widowControl/>
              <w:ind w:right="0" w:firstLine="709"/>
              <w:rPr>
                <w:rFonts w:ascii="Times New Roman" w:hAnsi="Times New Roman" w:cs="Times New Roman"/>
                <w:sz w:val="26"/>
                <w:szCs w:val="26"/>
              </w:rPr>
            </w:pPr>
          </w:p>
          <w:p w:rsidR="009A5592" w:rsidRPr="00172C49" w:rsidRDefault="00721E09"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p w:rsidR="009A5592" w:rsidRPr="00172C49" w:rsidRDefault="009A5592" w:rsidP="00172C49">
            <w:pPr>
              <w:pStyle w:val="ConsNormal"/>
              <w:widowControl/>
              <w:ind w:right="0" w:firstLine="709"/>
              <w:rPr>
                <w:rFonts w:ascii="Times New Roman" w:hAnsi="Times New Roman" w:cs="Times New Roman"/>
                <w:sz w:val="26"/>
                <w:szCs w:val="26"/>
              </w:rPr>
            </w:pPr>
          </w:p>
          <w:p w:rsidR="009A5592" w:rsidRPr="00172C49" w:rsidRDefault="009A5592" w:rsidP="00172C49">
            <w:pPr>
              <w:pStyle w:val="ConsNormal"/>
              <w:widowControl/>
              <w:ind w:right="0" w:firstLine="0"/>
              <w:rPr>
                <w:rFonts w:ascii="Times New Roman" w:hAnsi="Times New Roman" w:cs="Times New Roman"/>
                <w:sz w:val="26"/>
                <w:szCs w:val="26"/>
              </w:rPr>
            </w:pPr>
          </w:p>
        </w:tc>
      </w:tr>
      <w:tr w:rsidR="00721E09" w:rsidRPr="00172C49" w:rsidTr="0024161F">
        <w:trPr>
          <w:trHeight w:val="895"/>
        </w:trPr>
        <w:tc>
          <w:tcPr>
            <w:tcW w:w="5165" w:type="dxa"/>
            <w:gridSpan w:val="4"/>
            <w:tcBorders>
              <w:top w:val="nil"/>
              <w:left w:val="nil"/>
              <w:bottom w:val="nil"/>
              <w:right w:val="nil"/>
            </w:tcBorders>
            <w:shd w:val="clear" w:color="auto" w:fill="FFFFFF"/>
            <w:vAlign w:val="center"/>
          </w:tcPr>
          <w:p w:rsidR="00721E09" w:rsidRPr="00172C49" w:rsidRDefault="00721E09" w:rsidP="00172C49">
            <w:pPr>
              <w:ind w:firstLine="0"/>
              <w:rPr>
                <w:b/>
                <w:bCs/>
                <w:sz w:val="26"/>
                <w:szCs w:val="26"/>
              </w:rPr>
            </w:pPr>
          </w:p>
        </w:tc>
        <w:tc>
          <w:tcPr>
            <w:tcW w:w="4834" w:type="dxa"/>
            <w:tcBorders>
              <w:top w:val="nil"/>
              <w:left w:val="nil"/>
              <w:bottom w:val="nil"/>
              <w:right w:val="nil"/>
            </w:tcBorders>
            <w:shd w:val="clear" w:color="auto" w:fill="FFFFFF"/>
            <w:vAlign w:val="center"/>
          </w:tcPr>
          <w:p w:rsidR="00721E09" w:rsidRPr="00172C49" w:rsidRDefault="00721E09" w:rsidP="00172C49">
            <w:pPr>
              <w:ind w:firstLine="0"/>
              <w:jc w:val="left"/>
              <w:rPr>
                <w:bCs/>
                <w:sz w:val="26"/>
                <w:szCs w:val="26"/>
              </w:rPr>
            </w:pPr>
            <w:r w:rsidRPr="00172C49">
              <w:rPr>
                <w:bCs/>
                <w:sz w:val="26"/>
                <w:szCs w:val="26"/>
              </w:rPr>
              <w:t>Правительство</w:t>
            </w:r>
          </w:p>
          <w:p w:rsidR="00721E09" w:rsidRPr="00172C49" w:rsidRDefault="00721E09" w:rsidP="00172C49">
            <w:pPr>
              <w:ind w:firstLine="0"/>
              <w:jc w:val="left"/>
              <w:rPr>
                <w:b/>
                <w:bCs/>
                <w:sz w:val="26"/>
                <w:szCs w:val="26"/>
                <w:lang w:val="en-US"/>
              </w:rPr>
            </w:pPr>
            <w:r w:rsidRPr="00172C49">
              <w:rPr>
                <w:bCs/>
                <w:sz w:val="26"/>
                <w:szCs w:val="26"/>
              </w:rPr>
              <w:t>Российской Федерации</w:t>
            </w:r>
          </w:p>
        </w:tc>
      </w:tr>
      <w:tr w:rsidR="00721E09" w:rsidRPr="00172C49" w:rsidTr="0024161F">
        <w:trPr>
          <w:trHeight w:val="283"/>
        </w:trPr>
        <w:tc>
          <w:tcPr>
            <w:tcW w:w="9999" w:type="dxa"/>
            <w:gridSpan w:val="5"/>
            <w:tcBorders>
              <w:top w:val="nil"/>
              <w:left w:val="nil"/>
              <w:bottom w:val="nil"/>
              <w:right w:val="nil"/>
            </w:tcBorders>
            <w:shd w:val="clear" w:color="auto" w:fill="FFFFFF"/>
            <w:vAlign w:val="center"/>
          </w:tcPr>
          <w:p w:rsidR="00721E09" w:rsidRPr="00172C49" w:rsidRDefault="00721E09" w:rsidP="00172C49">
            <w:pPr>
              <w:ind w:firstLine="716"/>
              <w:rPr>
                <w:bCs/>
                <w:sz w:val="26"/>
                <w:szCs w:val="26"/>
              </w:rPr>
            </w:pPr>
            <w:r w:rsidRPr="00172C49">
              <w:rPr>
                <w:bCs/>
                <w:sz w:val="26"/>
                <w:szCs w:val="26"/>
              </w:rPr>
              <w:t>или</w:t>
            </w:r>
          </w:p>
        </w:tc>
      </w:tr>
      <w:tr w:rsidR="00721E09" w:rsidRPr="00172C49" w:rsidTr="0024161F">
        <w:trPr>
          <w:trHeight w:val="1238"/>
        </w:trPr>
        <w:tc>
          <w:tcPr>
            <w:tcW w:w="5165" w:type="dxa"/>
            <w:gridSpan w:val="4"/>
            <w:tcBorders>
              <w:top w:val="nil"/>
              <w:left w:val="nil"/>
              <w:bottom w:val="nil"/>
              <w:right w:val="nil"/>
            </w:tcBorders>
            <w:shd w:val="clear" w:color="auto" w:fill="FFFFFF"/>
            <w:vAlign w:val="center"/>
          </w:tcPr>
          <w:p w:rsidR="00721E09" w:rsidRPr="00172C49" w:rsidRDefault="00721E09" w:rsidP="00172C49">
            <w:pPr>
              <w:jc w:val="center"/>
              <w:rPr>
                <w:b/>
                <w:bCs/>
                <w:sz w:val="26"/>
                <w:szCs w:val="26"/>
                <w:lang w:val="en-US"/>
              </w:rPr>
            </w:pPr>
          </w:p>
        </w:tc>
        <w:tc>
          <w:tcPr>
            <w:tcW w:w="4834" w:type="dxa"/>
            <w:tcBorders>
              <w:top w:val="nil"/>
              <w:left w:val="nil"/>
              <w:bottom w:val="nil"/>
              <w:right w:val="nil"/>
            </w:tcBorders>
            <w:shd w:val="clear" w:color="auto" w:fill="FFFFFF"/>
            <w:vAlign w:val="center"/>
          </w:tcPr>
          <w:p w:rsidR="00721E09" w:rsidRPr="00172C49" w:rsidRDefault="00721E09" w:rsidP="00172C49">
            <w:pPr>
              <w:pStyle w:val="ConsNonformat"/>
              <w:widowControl/>
              <w:ind w:right="0" w:firstLine="21"/>
              <w:jc w:val="left"/>
              <w:rPr>
                <w:rFonts w:ascii="Times New Roman" w:hAnsi="Times New Roman" w:cs="Times New Roman"/>
                <w:sz w:val="26"/>
                <w:szCs w:val="26"/>
              </w:rPr>
            </w:pPr>
            <w:r w:rsidRPr="00172C49">
              <w:rPr>
                <w:rFonts w:ascii="Times New Roman" w:hAnsi="Times New Roman" w:cs="Times New Roman"/>
                <w:sz w:val="26"/>
                <w:szCs w:val="26"/>
              </w:rPr>
              <w:t>Аппарат Правительства</w:t>
            </w:r>
          </w:p>
          <w:p w:rsidR="00721E09" w:rsidRPr="00172C49" w:rsidRDefault="00721E09" w:rsidP="00172C49">
            <w:pPr>
              <w:pStyle w:val="ConsNonformat"/>
              <w:widowControl/>
              <w:ind w:right="0" w:firstLine="21"/>
              <w:jc w:val="left"/>
              <w:rPr>
                <w:rFonts w:ascii="Times New Roman" w:hAnsi="Times New Roman" w:cs="Times New Roman"/>
                <w:sz w:val="26"/>
                <w:szCs w:val="26"/>
              </w:rPr>
            </w:pPr>
            <w:r w:rsidRPr="00172C49">
              <w:rPr>
                <w:rFonts w:ascii="Times New Roman" w:hAnsi="Times New Roman" w:cs="Times New Roman"/>
                <w:sz w:val="26"/>
                <w:szCs w:val="26"/>
              </w:rPr>
              <w:t>Российской Федерации</w:t>
            </w:r>
          </w:p>
          <w:p w:rsidR="00721E09" w:rsidRPr="00172C49" w:rsidRDefault="00721E09" w:rsidP="00172C49">
            <w:pPr>
              <w:pStyle w:val="ConsNonformat"/>
              <w:widowControl/>
              <w:ind w:right="0" w:firstLine="21"/>
              <w:jc w:val="left"/>
              <w:rPr>
                <w:rFonts w:ascii="Times New Roman" w:hAnsi="Times New Roman" w:cs="Times New Roman"/>
                <w:sz w:val="26"/>
                <w:szCs w:val="26"/>
              </w:rPr>
            </w:pPr>
            <w:r w:rsidRPr="00172C49">
              <w:rPr>
                <w:rFonts w:ascii="Times New Roman" w:hAnsi="Times New Roman" w:cs="Times New Roman"/>
                <w:sz w:val="26"/>
                <w:szCs w:val="26"/>
              </w:rPr>
              <w:t>Департамент отраслевого развития</w:t>
            </w:r>
          </w:p>
          <w:p w:rsidR="00721E09" w:rsidRPr="00172C49" w:rsidRDefault="00721E09" w:rsidP="00172C49">
            <w:pPr>
              <w:ind w:firstLine="21"/>
              <w:jc w:val="left"/>
              <w:rPr>
                <w:b/>
                <w:bCs/>
                <w:sz w:val="26"/>
                <w:szCs w:val="26"/>
                <w:lang w:val="en-US"/>
              </w:rPr>
            </w:pPr>
            <w:r w:rsidRPr="00172C49">
              <w:rPr>
                <w:sz w:val="26"/>
                <w:szCs w:val="26"/>
              </w:rPr>
              <w:t>Правительства Российской Федерации</w:t>
            </w:r>
          </w:p>
        </w:tc>
      </w:tr>
      <w:tr w:rsidR="00A15A4F" w:rsidRPr="00172C49" w:rsidTr="0024161F">
        <w:trPr>
          <w:trHeight w:val="986"/>
        </w:trPr>
        <w:tc>
          <w:tcPr>
            <w:tcW w:w="9999" w:type="dxa"/>
            <w:gridSpan w:val="5"/>
            <w:tcBorders>
              <w:top w:val="nil"/>
              <w:left w:val="nil"/>
              <w:bottom w:val="nil"/>
              <w:right w:val="nil"/>
            </w:tcBorders>
            <w:shd w:val="clear" w:color="auto" w:fill="FFFFFF"/>
            <w:vAlign w:val="center"/>
          </w:tcPr>
          <w:p w:rsidR="00A15A4F" w:rsidRPr="00172C49" w:rsidRDefault="00A15A4F"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Допускается центрировать все строчки реквизита "Адресат" по отношению </w:t>
            </w:r>
            <w:r w:rsidR="00A473D0" w:rsidRPr="00172C49">
              <w:rPr>
                <w:rFonts w:ascii="Times New Roman" w:hAnsi="Times New Roman" w:cs="Times New Roman"/>
                <w:sz w:val="26"/>
                <w:szCs w:val="26"/>
              </w:rPr>
              <w:br/>
            </w:r>
            <w:r w:rsidRPr="00172C49">
              <w:rPr>
                <w:rFonts w:ascii="Times New Roman" w:hAnsi="Times New Roman" w:cs="Times New Roman"/>
                <w:sz w:val="26"/>
                <w:szCs w:val="26"/>
              </w:rPr>
              <w:t>к самой длинной строке.</w:t>
            </w:r>
          </w:p>
          <w:p w:rsidR="00A15A4F" w:rsidRPr="00172C49" w:rsidRDefault="00A15A4F" w:rsidP="00172C49">
            <w:pPr>
              <w:rPr>
                <w:b/>
                <w:bCs/>
                <w:sz w:val="26"/>
                <w:szCs w:val="26"/>
                <w:lang w:val="en-US"/>
              </w:rPr>
            </w:pPr>
            <w:r w:rsidRPr="00172C49">
              <w:rPr>
                <w:sz w:val="26"/>
                <w:szCs w:val="26"/>
              </w:rPr>
              <w:t>Например:</w:t>
            </w:r>
          </w:p>
        </w:tc>
      </w:tr>
      <w:tr w:rsidR="00A15A4F" w:rsidRPr="00172C49" w:rsidTr="0024161F">
        <w:trPr>
          <w:trHeight w:val="853"/>
        </w:trPr>
        <w:tc>
          <w:tcPr>
            <w:tcW w:w="5165" w:type="dxa"/>
            <w:gridSpan w:val="4"/>
            <w:tcBorders>
              <w:top w:val="nil"/>
              <w:left w:val="nil"/>
              <w:bottom w:val="nil"/>
              <w:right w:val="nil"/>
            </w:tcBorders>
            <w:shd w:val="clear" w:color="auto" w:fill="FFFFFF"/>
            <w:vAlign w:val="center"/>
          </w:tcPr>
          <w:p w:rsidR="00A15A4F" w:rsidRPr="00172C49" w:rsidRDefault="00A15A4F" w:rsidP="00172C49">
            <w:pPr>
              <w:jc w:val="center"/>
              <w:rPr>
                <w:b/>
                <w:bCs/>
                <w:sz w:val="26"/>
                <w:szCs w:val="26"/>
                <w:lang w:val="en-US"/>
              </w:rPr>
            </w:pPr>
          </w:p>
        </w:tc>
        <w:tc>
          <w:tcPr>
            <w:tcW w:w="4834" w:type="dxa"/>
            <w:tcBorders>
              <w:top w:val="nil"/>
              <w:left w:val="nil"/>
              <w:bottom w:val="nil"/>
              <w:right w:val="nil"/>
            </w:tcBorders>
            <w:shd w:val="clear" w:color="auto" w:fill="FFFFFF"/>
            <w:vAlign w:val="center"/>
          </w:tcPr>
          <w:p w:rsidR="00A15A4F" w:rsidRPr="00172C49" w:rsidRDefault="00A15A4F" w:rsidP="00172C49">
            <w:pPr>
              <w:ind w:firstLine="0"/>
              <w:jc w:val="center"/>
              <w:rPr>
                <w:bCs/>
                <w:sz w:val="26"/>
                <w:szCs w:val="26"/>
              </w:rPr>
            </w:pPr>
            <w:r w:rsidRPr="00172C49">
              <w:rPr>
                <w:bCs/>
                <w:sz w:val="26"/>
                <w:szCs w:val="26"/>
              </w:rPr>
              <w:t>Правительство</w:t>
            </w:r>
          </w:p>
          <w:p w:rsidR="00A15A4F" w:rsidRPr="00172C49" w:rsidRDefault="00A15A4F" w:rsidP="00172C49">
            <w:pPr>
              <w:ind w:firstLine="0"/>
              <w:jc w:val="center"/>
              <w:rPr>
                <w:b/>
                <w:bCs/>
                <w:sz w:val="26"/>
                <w:szCs w:val="26"/>
              </w:rPr>
            </w:pPr>
            <w:r w:rsidRPr="00172C49">
              <w:rPr>
                <w:bCs/>
                <w:sz w:val="26"/>
                <w:szCs w:val="26"/>
              </w:rPr>
              <w:t>Российской Федерации</w:t>
            </w:r>
          </w:p>
        </w:tc>
      </w:tr>
      <w:tr w:rsidR="00A15A4F" w:rsidRPr="00172C49" w:rsidTr="0024161F">
        <w:trPr>
          <w:trHeight w:val="382"/>
        </w:trPr>
        <w:tc>
          <w:tcPr>
            <w:tcW w:w="9999" w:type="dxa"/>
            <w:gridSpan w:val="5"/>
            <w:tcBorders>
              <w:top w:val="nil"/>
              <w:left w:val="nil"/>
              <w:bottom w:val="nil"/>
              <w:right w:val="nil"/>
            </w:tcBorders>
            <w:shd w:val="clear" w:color="auto" w:fill="FFFFFF"/>
            <w:vAlign w:val="center"/>
          </w:tcPr>
          <w:p w:rsidR="00A15A4F" w:rsidRPr="00172C49" w:rsidRDefault="00A15A4F" w:rsidP="00172C49">
            <w:pPr>
              <w:ind w:firstLine="716"/>
              <w:rPr>
                <w:bCs/>
                <w:sz w:val="26"/>
                <w:szCs w:val="26"/>
              </w:rPr>
            </w:pPr>
            <w:r w:rsidRPr="00172C49">
              <w:rPr>
                <w:bCs/>
                <w:sz w:val="26"/>
                <w:szCs w:val="26"/>
              </w:rPr>
              <w:t>или</w:t>
            </w:r>
          </w:p>
        </w:tc>
      </w:tr>
      <w:tr w:rsidR="00A15A4F" w:rsidRPr="00172C49" w:rsidTr="0024161F">
        <w:trPr>
          <w:trHeight w:val="1278"/>
        </w:trPr>
        <w:tc>
          <w:tcPr>
            <w:tcW w:w="5165" w:type="dxa"/>
            <w:gridSpan w:val="4"/>
            <w:tcBorders>
              <w:top w:val="nil"/>
              <w:left w:val="nil"/>
              <w:bottom w:val="nil"/>
              <w:right w:val="nil"/>
            </w:tcBorders>
            <w:shd w:val="clear" w:color="auto" w:fill="FFFFFF"/>
            <w:vAlign w:val="center"/>
          </w:tcPr>
          <w:p w:rsidR="00A15A4F" w:rsidRPr="00172C49" w:rsidRDefault="00A15A4F" w:rsidP="00172C49">
            <w:pPr>
              <w:jc w:val="center"/>
              <w:rPr>
                <w:bCs/>
                <w:sz w:val="26"/>
                <w:szCs w:val="26"/>
                <w:lang w:val="en-US"/>
              </w:rPr>
            </w:pPr>
          </w:p>
        </w:tc>
        <w:tc>
          <w:tcPr>
            <w:tcW w:w="4834" w:type="dxa"/>
            <w:tcBorders>
              <w:top w:val="nil"/>
              <w:left w:val="nil"/>
              <w:bottom w:val="nil"/>
              <w:right w:val="nil"/>
            </w:tcBorders>
            <w:shd w:val="clear" w:color="auto" w:fill="FFFFFF"/>
            <w:vAlign w:val="center"/>
          </w:tcPr>
          <w:p w:rsidR="00A15A4F" w:rsidRPr="00172C49" w:rsidRDefault="00A15A4F" w:rsidP="00172C49">
            <w:pPr>
              <w:pStyle w:val="ConsNonformat"/>
              <w:widowControl/>
              <w:ind w:right="0" w:firstLine="21"/>
              <w:jc w:val="center"/>
              <w:rPr>
                <w:rFonts w:ascii="Times New Roman" w:hAnsi="Times New Roman" w:cs="Times New Roman"/>
                <w:sz w:val="26"/>
                <w:szCs w:val="26"/>
              </w:rPr>
            </w:pPr>
            <w:r w:rsidRPr="00172C49">
              <w:rPr>
                <w:rFonts w:ascii="Times New Roman" w:hAnsi="Times New Roman" w:cs="Times New Roman"/>
                <w:sz w:val="26"/>
                <w:szCs w:val="26"/>
              </w:rPr>
              <w:t>Аппарат Правительства</w:t>
            </w:r>
          </w:p>
          <w:p w:rsidR="00A15A4F" w:rsidRPr="00172C49" w:rsidRDefault="00A15A4F" w:rsidP="00172C49">
            <w:pPr>
              <w:pStyle w:val="ConsNonformat"/>
              <w:widowControl/>
              <w:ind w:right="0" w:firstLine="21"/>
              <w:jc w:val="center"/>
              <w:rPr>
                <w:rFonts w:ascii="Times New Roman" w:hAnsi="Times New Roman" w:cs="Times New Roman"/>
                <w:sz w:val="26"/>
                <w:szCs w:val="26"/>
              </w:rPr>
            </w:pPr>
            <w:r w:rsidRPr="00172C49">
              <w:rPr>
                <w:rFonts w:ascii="Times New Roman" w:hAnsi="Times New Roman" w:cs="Times New Roman"/>
                <w:sz w:val="26"/>
                <w:szCs w:val="26"/>
              </w:rPr>
              <w:t>Российской Федерации</w:t>
            </w:r>
          </w:p>
          <w:p w:rsidR="00A15A4F" w:rsidRPr="00172C49" w:rsidRDefault="00A15A4F" w:rsidP="00172C49">
            <w:pPr>
              <w:pStyle w:val="ConsNonformat"/>
              <w:widowControl/>
              <w:ind w:right="0" w:firstLine="21"/>
              <w:jc w:val="center"/>
              <w:rPr>
                <w:rFonts w:ascii="Times New Roman" w:hAnsi="Times New Roman" w:cs="Times New Roman"/>
                <w:sz w:val="26"/>
                <w:szCs w:val="26"/>
              </w:rPr>
            </w:pPr>
            <w:r w:rsidRPr="00172C49">
              <w:rPr>
                <w:rFonts w:ascii="Times New Roman" w:hAnsi="Times New Roman" w:cs="Times New Roman"/>
                <w:sz w:val="26"/>
                <w:szCs w:val="26"/>
              </w:rPr>
              <w:t>Департамент отраслевого развития</w:t>
            </w:r>
          </w:p>
          <w:p w:rsidR="00A15A4F" w:rsidRPr="00172C49" w:rsidRDefault="00A15A4F" w:rsidP="00172C49">
            <w:pPr>
              <w:pStyle w:val="ConsNonformat"/>
              <w:widowControl/>
              <w:ind w:right="0" w:firstLine="21"/>
              <w:jc w:val="center"/>
              <w:rPr>
                <w:b/>
                <w:bCs/>
                <w:sz w:val="26"/>
                <w:szCs w:val="26"/>
                <w:lang w:val="en-US"/>
              </w:rPr>
            </w:pPr>
            <w:r w:rsidRPr="00172C49">
              <w:rPr>
                <w:rFonts w:ascii="Times New Roman" w:hAnsi="Times New Roman" w:cs="Times New Roman"/>
                <w:sz w:val="26"/>
                <w:szCs w:val="26"/>
              </w:rPr>
              <w:t>Правительства Российской Федерации</w:t>
            </w:r>
          </w:p>
        </w:tc>
      </w:tr>
      <w:tr w:rsidR="00A15A4F" w:rsidRPr="00172C49" w:rsidTr="0024161F">
        <w:trPr>
          <w:trHeight w:val="336"/>
        </w:trPr>
        <w:tc>
          <w:tcPr>
            <w:tcW w:w="9999" w:type="dxa"/>
            <w:gridSpan w:val="5"/>
            <w:tcBorders>
              <w:top w:val="nil"/>
              <w:left w:val="nil"/>
              <w:bottom w:val="nil"/>
              <w:right w:val="nil"/>
            </w:tcBorders>
            <w:shd w:val="clear" w:color="auto" w:fill="FFFFFF"/>
            <w:vAlign w:val="center"/>
          </w:tcPr>
          <w:p w:rsidR="00A15A4F" w:rsidRPr="00172C49" w:rsidRDefault="00A15A4F" w:rsidP="00172C49">
            <w:pPr>
              <w:jc w:val="left"/>
              <w:rPr>
                <w:bCs/>
                <w:sz w:val="26"/>
                <w:szCs w:val="26"/>
              </w:rPr>
            </w:pPr>
            <w:r w:rsidRPr="00172C49">
              <w:rPr>
                <w:bCs/>
                <w:sz w:val="26"/>
                <w:szCs w:val="26"/>
              </w:rPr>
              <w:t>или</w:t>
            </w:r>
          </w:p>
        </w:tc>
      </w:tr>
      <w:tr w:rsidR="00A15A4F" w:rsidRPr="00172C49" w:rsidTr="0024161F">
        <w:trPr>
          <w:trHeight w:val="1343"/>
        </w:trPr>
        <w:tc>
          <w:tcPr>
            <w:tcW w:w="5165" w:type="dxa"/>
            <w:gridSpan w:val="4"/>
            <w:tcBorders>
              <w:top w:val="nil"/>
              <w:left w:val="nil"/>
              <w:bottom w:val="nil"/>
              <w:right w:val="nil"/>
            </w:tcBorders>
            <w:shd w:val="clear" w:color="auto" w:fill="FFFFFF"/>
            <w:vAlign w:val="center"/>
          </w:tcPr>
          <w:p w:rsidR="00A15A4F" w:rsidRPr="00172C49" w:rsidRDefault="00A15A4F" w:rsidP="00172C49">
            <w:pPr>
              <w:jc w:val="center"/>
              <w:rPr>
                <w:bCs/>
                <w:sz w:val="26"/>
                <w:szCs w:val="26"/>
                <w:lang w:val="en-US"/>
              </w:rPr>
            </w:pPr>
          </w:p>
        </w:tc>
        <w:tc>
          <w:tcPr>
            <w:tcW w:w="4834" w:type="dxa"/>
            <w:tcBorders>
              <w:top w:val="nil"/>
              <w:left w:val="nil"/>
              <w:bottom w:val="nil"/>
              <w:right w:val="nil"/>
            </w:tcBorders>
            <w:shd w:val="clear" w:color="auto" w:fill="FFFFFF"/>
            <w:vAlign w:val="center"/>
          </w:tcPr>
          <w:p w:rsidR="00A15A4F" w:rsidRPr="00172C49" w:rsidRDefault="00A15A4F" w:rsidP="00172C49">
            <w:pPr>
              <w:pStyle w:val="ConsNonformat"/>
              <w:widowControl/>
              <w:ind w:right="0" w:firstLine="21"/>
              <w:jc w:val="center"/>
              <w:rPr>
                <w:rFonts w:ascii="Times New Roman" w:hAnsi="Times New Roman" w:cs="Times New Roman"/>
                <w:sz w:val="26"/>
                <w:szCs w:val="26"/>
              </w:rPr>
            </w:pPr>
            <w:r w:rsidRPr="00172C49">
              <w:rPr>
                <w:rFonts w:ascii="Times New Roman" w:hAnsi="Times New Roman" w:cs="Times New Roman"/>
                <w:sz w:val="26"/>
                <w:szCs w:val="26"/>
              </w:rPr>
              <w:t xml:space="preserve">Министерство культуры </w:t>
            </w:r>
          </w:p>
          <w:p w:rsidR="00A15A4F" w:rsidRPr="00172C49" w:rsidRDefault="00A15A4F" w:rsidP="00172C49">
            <w:pPr>
              <w:pStyle w:val="ConsNonformat"/>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 xml:space="preserve">Российской Федерации </w:t>
            </w:r>
          </w:p>
          <w:p w:rsidR="00A15A4F" w:rsidRPr="00172C49" w:rsidRDefault="00A15A4F" w:rsidP="00172C49">
            <w:pPr>
              <w:pStyle w:val="ConsNonformat"/>
              <w:widowControl/>
              <w:ind w:right="0" w:firstLine="21"/>
              <w:jc w:val="center"/>
              <w:rPr>
                <w:rFonts w:ascii="Times New Roman" w:hAnsi="Times New Roman" w:cs="Times New Roman"/>
                <w:sz w:val="26"/>
                <w:szCs w:val="26"/>
              </w:rPr>
            </w:pPr>
            <w:r w:rsidRPr="00172C49">
              <w:rPr>
                <w:rFonts w:ascii="Times New Roman" w:hAnsi="Times New Roman" w:cs="Times New Roman"/>
                <w:sz w:val="26"/>
                <w:szCs w:val="26"/>
              </w:rPr>
              <w:t>Административно-правовой</w:t>
            </w:r>
          </w:p>
          <w:p w:rsidR="00A15A4F" w:rsidRPr="00172C49" w:rsidRDefault="00A15A4F" w:rsidP="00172C49">
            <w:pPr>
              <w:pStyle w:val="ConsNonformat"/>
              <w:widowControl/>
              <w:ind w:right="0" w:firstLine="21"/>
              <w:jc w:val="center"/>
              <w:rPr>
                <w:b/>
                <w:bCs/>
                <w:sz w:val="26"/>
                <w:szCs w:val="26"/>
              </w:rPr>
            </w:pPr>
            <w:r w:rsidRPr="00172C49">
              <w:rPr>
                <w:rFonts w:ascii="Times New Roman" w:hAnsi="Times New Roman" w:cs="Times New Roman"/>
                <w:sz w:val="26"/>
                <w:szCs w:val="26"/>
              </w:rPr>
              <w:t>департамент</w:t>
            </w:r>
          </w:p>
        </w:tc>
      </w:tr>
      <w:tr w:rsidR="00A15A4F" w:rsidRPr="00172C49" w:rsidTr="0024161F">
        <w:trPr>
          <w:trHeight w:val="1406"/>
        </w:trPr>
        <w:tc>
          <w:tcPr>
            <w:tcW w:w="9999" w:type="dxa"/>
            <w:gridSpan w:val="5"/>
            <w:tcBorders>
              <w:top w:val="nil"/>
              <w:left w:val="nil"/>
              <w:bottom w:val="nil"/>
              <w:right w:val="nil"/>
            </w:tcBorders>
            <w:shd w:val="clear" w:color="auto" w:fill="FFFFFF"/>
            <w:vAlign w:val="center"/>
          </w:tcPr>
          <w:p w:rsidR="00A15A4F" w:rsidRPr="00172C49" w:rsidRDefault="00A15A4F"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2.4.14.2. При направлении документа конкретному должностному лицу наименование организации и подразделения указывается в именительном </w:t>
            </w:r>
            <w:r w:rsidR="002C68D4" w:rsidRPr="00172C49">
              <w:rPr>
                <w:rFonts w:ascii="Times New Roman" w:hAnsi="Times New Roman" w:cs="Times New Roman"/>
                <w:sz w:val="26"/>
                <w:szCs w:val="26"/>
              </w:rPr>
              <w:t xml:space="preserve">падеже,  </w:t>
            </w:r>
            <w:r w:rsidRPr="00172C49">
              <w:rPr>
                <w:rFonts w:ascii="Times New Roman" w:hAnsi="Times New Roman" w:cs="Times New Roman"/>
                <w:sz w:val="26"/>
                <w:szCs w:val="26"/>
              </w:rPr>
              <w:t xml:space="preserve">          а должность и фамилия - в дательном</w:t>
            </w:r>
          </w:p>
          <w:p w:rsidR="00A15A4F" w:rsidRPr="00172C49" w:rsidRDefault="00A15A4F"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tc>
      </w:tr>
      <w:tr w:rsidR="00F63944" w:rsidRPr="00172C49" w:rsidTr="0024161F">
        <w:trPr>
          <w:trHeight w:val="1837"/>
        </w:trPr>
        <w:tc>
          <w:tcPr>
            <w:tcW w:w="5165" w:type="dxa"/>
            <w:gridSpan w:val="4"/>
            <w:tcBorders>
              <w:top w:val="nil"/>
              <w:left w:val="nil"/>
              <w:bottom w:val="nil"/>
              <w:right w:val="nil"/>
            </w:tcBorders>
            <w:shd w:val="clear" w:color="auto" w:fill="FFFFFF"/>
            <w:vAlign w:val="center"/>
          </w:tcPr>
          <w:p w:rsidR="00F63944" w:rsidRPr="00172C49" w:rsidRDefault="00F63944" w:rsidP="00172C49">
            <w:pPr>
              <w:jc w:val="center"/>
              <w:rPr>
                <w:b/>
                <w:bCs/>
                <w:sz w:val="26"/>
                <w:szCs w:val="26"/>
              </w:rPr>
            </w:pPr>
          </w:p>
        </w:tc>
        <w:tc>
          <w:tcPr>
            <w:tcW w:w="4834" w:type="dxa"/>
            <w:tcBorders>
              <w:top w:val="nil"/>
              <w:left w:val="nil"/>
              <w:bottom w:val="nil"/>
              <w:right w:val="nil"/>
            </w:tcBorders>
            <w:shd w:val="clear" w:color="auto" w:fill="FFFFFF"/>
            <w:vAlign w:val="center"/>
          </w:tcPr>
          <w:p w:rsidR="00A15A4F" w:rsidRPr="00172C49" w:rsidRDefault="00A15A4F" w:rsidP="00172C49">
            <w:pPr>
              <w:ind w:firstLine="0"/>
              <w:jc w:val="left"/>
              <w:rPr>
                <w:sz w:val="26"/>
                <w:szCs w:val="26"/>
              </w:rPr>
            </w:pPr>
            <w:r w:rsidRPr="00172C49">
              <w:rPr>
                <w:sz w:val="26"/>
                <w:szCs w:val="26"/>
              </w:rPr>
              <w:t>Министерство образования и науки</w:t>
            </w:r>
          </w:p>
          <w:p w:rsidR="00A15A4F" w:rsidRPr="00172C49" w:rsidRDefault="00A15A4F" w:rsidP="00172C49">
            <w:pPr>
              <w:ind w:firstLine="0"/>
              <w:jc w:val="left"/>
              <w:rPr>
                <w:sz w:val="26"/>
                <w:szCs w:val="26"/>
              </w:rPr>
            </w:pPr>
            <w:r w:rsidRPr="00172C49">
              <w:rPr>
                <w:sz w:val="26"/>
                <w:szCs w:val="26"/>
              </w:rPr>
              <w:t>Российской Федерации</w:t>
            </w:r>
          </w:p>
          <w:p w:rsidR="00A15A4F" w:rsidRPr="00172C49" w:rsidRDefault="00A15A4F" w:rsidP="00172C49">
            <w:pPr>
              <w:ind w:firstLine="0"/>
              <w:jc w:val="left"/>
              <w:rPr>
                <w:sz w:val="26"/>
                <w:szCs w:val="26"/>
              </w:rPr>
            </w:pPr>
            <w:r w:rsidRPr="00172C49">
              <w:rPr>
                <w:sz w:val="26"/>
                <w:szCs w:val="26"/>
              </w:rPr>
              <w:t>Департамент управления делами</w:t>
            </w:r>
          </w:p>
          <w:p w:rsidR="00A15A4F" w:rsidRPr="00172C49" w:rsidRDefault="00A15A4F" w:rsidP="00172C49">
            <w:pPr>
              <w:ind w:firstLine="0"/>
              <w:jc w:val="left"/>
              <w:rPr>
                <w:sz w:val="26"/>
                <w:szCs w:val="26"/>
              </w:rPr>
            </w:pPr>
            <w:r w:rsidRPr="00172C49">
              <w:rPr>
                <w:sz w:val="26"/>
                <w:szCs w:val="26"/>
              </w:rPr>
              <w:t>Ведущему специалисту</w:t>
            </w:r>
          </w:p>
          <w:p w:rsidR="00AA2FF4" w:rsidRPr="00172C49" w:rsidRDefault="00AA2FF4" w:rsidP="00172C49">
            <w:pPr>
              <w:ind w:firstLine="0"/>
              <w:jc w:val="left"/>
              <w:rPr>
                <w:sz w:val="26"/>
                <w:szCs w:val="26"/>
              </w:rPr>
            </w:pPr>
          </w:p>
          <w:p w:rsidR="00F63944" w:rsidRPr="00172C49" w:rsidRDefault="00F63944" w:rsidP="00172C49">
            <w:pPr>
              <w:ind w:firstLine="0"/>
              <w:jc w:val="left"/>
              <w:rPr>
                <w:b/>
                <w:bCs/>
                <w:sz w:val="26"/>
                <w:szCs w:val="26"/>
              </w:rPr>
            </w:pPr>
            <w:r w:rsidRPr="00172C49">
              <w:rPr>
                <w:sz w:val="26"/>
                <w:szCs w:val="26"/>
              </w:rPr>
              <w:t>А.И. Петрову</w:t>
            </w:r>
          </w:p>
        </w:tc>
      </w:tr>
      <w:tr w:rsidR="00F63944" w:rsidRPr="00172C49" w:rsidTr="0024161F">
        <w:trPr>
          <w:trHeight w:val="1212"/>
        </w:trPr>
        <w:tc>
          <w:tcPr>
            <w:tcW w:w="9999" w:type="dxa"/>
            <w:gridSpan w:val="5"/>
            <w:tcBorders>
              <w:top w:val="nil"/>
              <w:left w:val="nil"/>
              <w:bottom w:val="nil"/>
              <w:right w:val="nil"/>
            </w:tcBorders>
            <w:shd w:val="clear" w:color="auto" w:fill="FFFFFF"/>
            <w:vAlign w:val="center"/>
          </w:tcPr>
          <w:p w:rsidR="00F63944" w:rsidRPr="00172C49" w:rsidRDefault="00F63944"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2.4.14.3. При </w:t>
            </w:r>
            <w:proofErr w:type="spellStart"/>
            <w:r w:rsidRPr="00172C49">
              <w:rPr>
                <w:rFonts w:ascii="Times New Roman" w:hAnsi="Times New Roman" w:cs="Times New Roman"/>
                <w:sz w:val="26"/>
                <w:szCs w:val="26"/>
              </w:rPr>
              <w:t>адресовании</w:t>
            </w:r>
            <w:proofErr w:type="spellEnd"/>
            <w:r w:rsidRPr="00172C49">
              <w:rPr>
                <w:rFonts w:ascii="Times New Roman" w:hAnsi="Times New Roman" w:cs="Times New Roman"/>
                <w:sz w:val="26"/>
                <w:szCs w:val="26"/>
              </w:rPr>
              <w:t xml:space="preserve"> документа руководителю организации </w:t>
            </w:r>
            <w:r w:rsidR="003A5F79" w:rsidRPr="00172C49">
              <w:rPr>
                <w:rFonts w:ascii="Times New Roman" w:hAnsi="Times New Roman" w:cs="Times New Roman"/>
                <w:sz w:val="26"/>
                <w:szCs w:val="26"/>
              </w:rPr>
              <w:br/>
            </w:r>
            <w:r w:rsidRPr="00172C49">
              <w:rPr>
                <w:rFonts w:ascii="Times New Roman" w:hAnsi="Times New Roman" w:cs="Times New Roman"/>
                <w:sz w:val="26"/>
                <w:szCs w:val="26"/>
              </w:rPr>
              <w:t>её наименование входит в состав наименования должности адресата.</w:t>
            </w:r>
          </w:p>
          <w:p w:rsidR="00F63944" w:rsidRPr="00172C49" w:rsidRDefault="00F63944"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tc>
      </w:tr>
      <w:tr w:rsidR="00F63944" w:rsidRPr="00172C49" w:rsidTr="0024161F">
        <w:trPr>
          <w:trHeight w:val="1314"/>
        </w:trPr>
        <w:tc>
          <w:tcPr>
            <w:tcW w:w="5165" w:type="dxa"/>
            <w:gridSpan w:val="4"/>
            <w:tcBorders>
              <w:top w:val="nil"/>
              <w:left w:val="nil"/>
              <w:bottom w:val="nil"/>
              <w:right w:val="nil"/>
            </w:tcBorders>
            <w:shd w:val="clear" w:color="auto" w:fill="FFFFFF"/>
            <w:vAlign w:val="center"/>
          </w:tcPr>
          <w:p w:rsidR="00F63944" w:rsidRPr="00172C49" w:rsidRDefault="00F63944" w:rsidP="00172C49">
            <w:pPr>
              <w:jc w:val="center"/>
              <w:rPr>
                <w:b/>
                <w:bCs/>
                <w:sz w:val="26"/>
                <w:szCs w:val="26"/>
                <w:lang w:val="en-US"/>
              </w:rPr>
            </w:pPr>
          </w:p>
        </w:tc>
        <w:tc>
          <w:tcPr>
            <w:tcW w:w="4834" w:type="dxa"/>
            <w:tcBorders>
              <w:top w:val="nil"/>
              <w:left w:val="nil"/>
              <w:bottom w:val="nil"/>
              <w:right w:val="nil"/>
            </w:tcBorders>
            <w:shd w:val="clear" w:color="auto" w:fill="FFFFFF"/>
            <w:vAlign w:val="center"/>
          </w:tcPr>
          <w:p w:rsidR="00F63944" w:rsidRPr="00172C49" w:rsidRDefault="00F63944" w:rsidP="00172C49">
            <w:pPr>
              <w:ind w:firstLine="0"/>
              <w:jc w:val="left"/>
              <w:rPr>
                <w:sz w:val="26"/>
                <w:szCs w:val="26"/>
              </w:rPr>
            </w:pPr>
            <w:r w:rsidRPr="00172C49">
              <w:rPr>
                <w:sz w:val="26"/>
                <w:szCs w:val="26"/>
              </w:rPr>
              <w:t>Генеральному директору</w:t>
            </w:r>
          </w:p>
          <w:p w:rsidR="00F63944" w:rsidRPr="00172C49" w:rsidRDefault="00F63944" w:rsidP="00172C49">
            <w:pPr>
              <w:ind w:firstLine="0"/>
              <w:jc w:val="left"/>
              <w:rPr>
                <w:sz w:val="26"/>
                <w:szCs w:val="26"/>
              </w:rPr>
            </w:pPr>
            <w:r w:rsidRPr="00172C49">
              <w:rPr>
                <w:sz w:val="26"/>
                <w:szCs w:val="26"/>
              </w:rPr>
              <w:t>объединения "</w:t>
            </w:r>
            <w:proofErr w:type="spellStart"/>
            <w:r w:rsidRPr="00172C49">
              <w:rPr>
                <w:sz w:val="26"/>
                <w:szCs w:val="26"/>
              </w:rPr>
              <w:t>Ростекстиль</w:t>
            </w:r>
            <w:proofErr w:type="spellEnd"/>
            <w:r w:rsidRPr="00172C49">
              <w:rPr>
                <w:sz w:val="26"/>
                <w:szCs w:val="26"/>
              </w:rPr>
              <w:t>"</w:t>
            </w:r>
          </w:p>
          <w:p w:rsidR="00AA2FF4" w:rsidRPr="00172C49" w:rsidRDefault="00AA2FF4" w:rsidP="00172C49">
            <w:pPr>
              <w:ind w:firstLine="0"/>
              <w:jc w:val="left"/>
              <w:rPr>
                <w:sz w:val="26"/>
                <w:szCs w:val="26"/>
              </w:rPr>
            </w:pPr>
          </w:p>
          <w:p w:rsidR="00F63944" w:rsidRPr="00172C49" w:rsidRDefault="00F63944" w:rsidP="00172C49">
            <w:pPr>
              <w:ind w:firstLine="0"/>
              <w:jc w:val="left"/>
              <w:rPr>
                <w:sz w:val="26"/>
                <w:szCs w:val="26"/>
              </w:rPr>
            </w:pPr>
            <w:r w:rsidRPr="00172C49">
              <w:rPr>
                <w:sz w:val="26"/>
                <w:szCs w:val="26"/>
              </w:rPr>
              <w:t>В.Д. Иванову</w:t>
            </w:r>
          </w:p>
          <w:p w:rsidR="002D5108" w:rsidRPr="00172C49" w:rsidRDefault="002D5108" w:rsidP="00172C49">
            <w:pPr>
              <w:ind w:firstLine="0"/>
              <w:jc w:val="left"/>
              <w:rPr>
                <w:b/>
                <w:bCs/>
                <w:sz w:val="26"/>
                <w:szCs w:val="26"/>
              </w:rPr>
            </w:pPr>
          </w:p>
        </w:tc>
      </w:tr>
      <w:tr w:rsidR="00F63944" w:rsidRPr="00172C49" w:rsidTr="0024161F">
        <w:trPr>
          <w:trHeight w:val="1559"/>
        </w:trPr>
        <w:tc>
          <w:tcPr>
            <w:tcW w:w="9999" w:type="dxa"/>
            <w:gridSpan w:val="5"/>
            <w:tcBorders>
              <w:top w:val="nil"/>
              <w:left w:val="nil"/>
              <w:bottom w:val="nil"/>
              <w:right w:val="nil"/>
            </w:tcBorders>
            <w:shd w:val="clear" w:color="auto" w:fill="FFFFFF"/>
            <w:vAlign w:val="center"/>
          </w:tcPr>
          <w:p w:rsidR="00F63944" w:rsidRPr="00172C49" w:rsidRDefault="00F63944" w:rsidP="00172C49">
            <w:pPr>
              <w:pStyle w:val="ConsNormal"/>
              <w:widowControl/>
              <w:ind w:right="0" w:firstLine="0"/>
              <w:rPr>
                <w:rFonts w:ascii="Times New Roman" w:hAnsi="Times New Roman" w:cs="Times New Roman"/>
                <w:sz w:val="26"/>
                <w:szCs w:val="26"/>
              </w:rPr>
            </w:pPr>
            <w:r w:rsidRPr="00172C49">
              <w:rPr>
                <w:rFonts w:ascii="Times New Roman" w:hAnsi="Times New Roman" w:cs="Times New Roman"/>
                <w:sz w:val="26"/>
                <w:szCs w:val="26"/>
              </w:rPr>
              <w:lastRenderedPageBreak/>
              <w:t>В реквизите "Адресат" допускается использовать официально принятые сокращенные наименования органов государственной власти, органов местного самоуправления, организаций.</w:t>
            </w:r>
          </w:p>
          <w:p w:rsidR="00F63944" w:rsidRPr="00172C49" w:rsidRDefault="00F63944"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В состав реквизита "Адресат" может входить почтовый адрес. Элементы почтового адреса указывают в последовательности, установленной правилами оказания услуг почтовой связи.</w:t>
            </w:r>
          </w:p>
          <w:p w:rsidR="00F63944" w:rsidRPr="00172C49" w:rsidRDefault="00F63944"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Почтовый адрес не указывается в документах, направляемых в высшие органы государственной власти, другие федеральные органы исполнительной власти, территориальные органы федерального органа исполнительной власти в субъектах Российской Федерации, постоянным корреспондентам.</w:t>
            </w:r>
          </w:p>
          <w:p w:rsidR="00F63944" w:rsidRPr="00172C49" w:rsidRDefault="00F63944"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2.4.14.4. При </w:t>
            </w:r>
            <w:proofErr w:type="spellStart"/>
            <w:r w:rsidRPr="00172C49">
              <w:rPr>
                <w:rFonts w:ascii="Times New Roman" w:hAnsi="Times New Roman" w:cs="Times New Roman"/>
                <w:sz w:val="26"/>
                <w:szCs w:val="26"/>
              </w:rPr>
              <w:t>адресовании</w:t>
            </w:r>
            <w:proofErr w:type="spellEnd"/>
            <w:r w:rsidRPr="00172C49">
              <w:rPr>
                <w:rFonts w:ascii="Times New Roman" w:hAnsi="Times New Roman" w:cs="Times New Roman"/>
                <w:sz w:val="26"/>
                <w:szCs w:val="26"/>
              </w:rPr>
              <w:t xml:space="preserve"> письма в организацию указывают ее наименование, затем почтовый адрес.</w:t>
            </w:r>
          </w:p>
          <w:p w:rsidR="00F63944" w:rsidRPr="00172C49" w:rsidRDefault="00F63944" w:rsidP="00172C49">
            <w:pPr>
              <w:pStyle w:val="ConsNormal"/>
              <w:widowControl/>
              <w:ind w:right="0" w:firstLine="709"/>
              <w:rPr>
                <w:rFonts w:ascii="Times New Roman" w:hAnsi="Times New Roman" w:cs="Times New Roman"/>
                <w:sz w:val="26"/>
                <w:szCs w:val="26"/>
              </w:rPr>
            </w:pPr>
            <w:proofErr w:type="gramStart"/>
            <w:r w:rsidRPr="00172C49">
              <w:rPr>
                <w:rFonts w:ascii="Times New Roman" w:hAnsi="Times New Roman" w:cs="Times New Roman"/>
                <w:sz w:val="26"/>
                <w:szCs w:val="26"/>
              </w:rPr>
              <w:t xml:space="preserve">Реквизиты адреса пишутся в следующем порядке: название улицы, номер дома, номер квартиры; название населенного пункта (города, поселка и т.п.); название района; название республики, края, области, автономного округа </w:t>
            </w:r>
            <w:r w:rsidR="00436CA5" w:rsidRPr="00172C49">
              <w:rPr>
                <w:rFonts w:ascii="Times New Roman" w:hAnsi="Times New Roman" w:cs="Times New Roman"/>
                <w:sz w:val="26"/>
                <w:szCs w:val="26"/>
              </w:rPr>
              <w:t>(области); название страны (для </w:t>
            </w:r>
            <w:r w:rsidRPr="00172C49">
              <w:rPr>
                <w:rFonts w:ascii="Times New Roman" w:hAnsi="Times New Roman" w:cs="Times New Roman"/>
                <w:sz w:val="26"/>
                <w:szCs w:val="26"/>
              </w:rPr>
              <w:t>международных почтовых отправлений); почтовый индекс.</w:t>
            </w:r>
            <w:proofErr w:type="gramEnd"/>
          </w:p>
          <w:p w:rsidR="00F63944" w:rsidRPr="00172C49" w:rsidRDefault="00F63944" w:rsidP="00172C49">
            <w:pPr>
              <w:ind w:firstLine="0"/>
              <w:rPr>
                <w:sz w:val="26"/>
                <w:szCs w:val="26"/>
              </w:rPr>
            </w:pPr>
            <w:r w:rsidRPr="00172C49">
              <w:rPr>
                <w:sz w:val="26"/>
                <w:szCs w:val="26"/>
              </w:rPr>
              <w:t xml:space="preserve"> Например:</w:t>
            </w:r>
          </w:p>
        </w:tc>
      </w:tr>
      <w:tr w:rsidR="00F63944" w:rsidRPr="00172C49" w:rsidTr="0024161F">
        <w:trPr>
          <w:trHeight w:val="1420"/>
        </w:trPr>
        <w:tc>
          <w:tcPr>
            <w:tcW w:w="5165" w:type="dxa"/>
            <w:gridSpan w:val="4"/>
            <w:tcBorders>
              <w:top w:val="nil"/>
              <w:left w:val="nil"/>
              <w:bottom w:val="nil"/>
              <w:right w:val="nil"/>
            </w:tcBorders>
            <w:shd w:val="clear" w:color="auto" w:fill="FFFFFF"/>
            <w:vAlign w:val="center"/>
          </w:tcPr>
          <w:p w:rsidR="00F63944" w:rsidRPr="00172C49" w:rsidRDefault="00F63944" w:rsidP="00172C49">
            <w:pPr>
              <w:jc w:val="center"/>
              <w:rPr>
                <w:b/>
                <w:bCs/>
                <w:sz w:val="26"/>
                <w:szCs w:val="26"/>
                <w:lang w:val="en-US"/>
              </w:rPr>
            </w:pPr>
          </w:p>
        </w:tc>
        <w:tc>
          <w:tcPr>
            <w:tcW w:w="4834" w:type="dxa"/>
            <w:tcBorders>
              <w:top w:val="nil"/>
              <w:left w:val="nil"/>
              <w:bottom w:val="nil"/>
              <w:right w:val="nil"/>
            </w:tcBorders>
            <w:shd w:val="clear" w:color="auto" w:fill="FFFFFF"/>
            <w:vAlign w:val="center"/>
          </w:tcPr>
          <w:p w:rsidR="00F63944" w:rsidRPr="00172C49" w:rsidRDefault="00F63944" w:rsidP="00172C49">
            <w:pPr>
              <w:ind w:firstLine="0"/>
              <w:jc w:val="left"/>
              <w:rPr>
                <w:sz w:val="26"/>
                <w:szCs w:val="26"/>
              </w:rPr>
            </w:pPr>
            <w:r w:rsidRPr="00172C49">
              <w:rPr>
                <w:sz w:val="26"/>
                <w:szCs w:val="26"/>
              </w:rPr>
              <w:t xml:space="preserve">Государственное учреждение </w:t>
            </w:r>
          </w:p>
          <w:p w:rsidR="00F63944" w:rsidRPr="00172C49" w:rsidRDefault="00F63944" w:rsidP="00172C49">
            <w:pPr>
              <w:ind w:firstLine="0"/>
              <w:jc w:val="left"/>
              <w:rPr>
                <w:sz w:val="26"/>
                <w:szCs w:val="26"/>
              </w:rPr>
            </w:pPr>
            <w:r w:rsidRPr="00172C49">
              <w:rPr>
                <w:sz w:val="26"/>
                <w:szCs w:val="26"/>
              </w:rPr>
              <w:t>Всероссийский научно-исследовательский институт документоведения и архивного дела Профсоюзная ул., д. 82, Москва, 117393</w:t>
            </w:r>
          </w:p>
        </w:tc>
      </w:tr>
      <w:tr w:rsidR="00F63944" w:rsidRPr="00172C49" w:rsidTr="0024161F">
        <w:trPr>
          <w:trHeight w:val="1118"/>
        </w:trPr>
        <w:tc>
          <w:tcPr>
            <w:tcW w:w="9999" w:type="dxa"/>
            <w:gridSpan w:val="5"/>
            <w:tcBorders>
              <w:top w:val="nil"/>
              <w:left w:val="nil"/>
              <w:bottom w:val="nil"/>
              <w:right w:val="nil"/>
            </w:tcBorders>
            <w:shd w:val="clear" w:color="auto" w:fill="FFFFFF"/>
            <w:vAlign w:val="center"/>
          </w:tcPr>
          <w:p w:rsidR="00F63944" w:rsidRPr="00172C49" w:rsidRDefault="00F63944"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2.4.14.5. При </w:t>
            </w:r>
            <w:proofErr w:type="spellStart"/>
            <w:r w:rsidRPr="00172C49">
              <w:rPr>
                <w:rFonts w:ascii="Times New Roman" w:hAnsi="Times New Roman" w:cs="Times New Roman"/>
                <w:sz w:val="26"/>
                <w:szCs w:val="26"/>
              </w:rPr>
              <w:t>адресовании</w:t>
            </w:r>
            <w:proofErr w:type="spellEnd"/>
            <w:r w:rsidRPr="00172C49">
              <w:rPr>
                <w:rFonts w:ascii="Times New Roman" w:hAnsi="Times New Roman" w:cs="Times New Roman"/>
                <w:sz w:val="26"/>
                <w:szCs w:val="26"/>
              </w:rPr>
              <w:t xml:space="preserve"> документа физ</w:t>
            </w:r>
            <w:r w:rsidR="00841C57">
              <w:rPr>
                <w:rFonts w:ascii="Times New Roman" w:hAnsi="Times New Roman" w:cs="Times New Roman"/>
                <w:sz w:val="26"/>
                <w:szCs w:val="26"/>
              </w:rPr>
              <w:t>ическому лицу указывают фамилию</w:t>
            </w:r>
            <w:r w:rsidRPr="00172C49">
              <w:rPr>
                <w:rFonts w:ascii="Times New Roman" w:hAnsi="Times New Roman" w:cs="Times New Roman"/>
                <w:sz w:val="26"/>
                <w:szCs w:val="26"/>
              </w:rPr>
              <w:t xml:space="preserve">                 и инициалы получателя, затем - почтовый адрес.</w:t>
            </w:r>
          </w:p>
          <w:p w:rsidR="00F63944" w:rsidRPr="00172C49" w:rsidRDefault="00F63944"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tc>
      </w:tr>
      <w:tr w:rsidR="00F63944" w:rsidRPr="00172C49" w:rsidTr="0024161F">
        <w:trPr>
          <w:trHeight w:val="1130"/>
        </w:trPr>
        <w:tc>
          <w:tcPr>
            <w:tcW w:w="5165" w:type="dxa"/>
            <w:gridSpan w:val="4"/>
            <w:tcBorders>
              <w:top w:val="nil"/>
              <w:left w:val="nil"/>
              <w:bottom w:val="nil"/>
              <w:right w:val="nil"/>
            </w:tcBorders>
            <w:shd w:val="clear" w:color="auto" w:fill="FFFFFF"/>
            <w:vAlign w:val="center"/>
          </w:tcPr>
          <w:p w:rsidR="00F63944" w:rsidRPr="00172C49" w:rsidRDefault="00F63944" w:rsidP="00172C49">
            <w:pPr>
              <w:jc w:val="center"/>
              <w:rPr>
                <w:b/>
                <w:bCs/>
                <w:sz w:val="26"/>
                <w:szCs w:val="26"/>
                <w:lang w:val="en-US"/>
              </w:rPr>
            </w:pPr>
          </w:p>
        </w:tc>
        <w:tc>
          <w:tcPr>
            <w:tcW w:w="4834" w:type="dxa"/>
            <w:tcBorders>
              <w:top w:val="nil"/>
              <w:left w:val="nil"/>
              <w:bottom w:val="nil"/>
              <w:right w:val="nil"/>
            </w:tcBorders>
            <w:shd w:val="clear" w:color="auto" w:fill="FFFFFF"/>
            <w:vAlign w:val="center"/>
          </w:tcPr>
          <w:p w:rsidR="00F63944" w:rsidRPr="00172C49" w:rsidRDefault="00F63944" w:rsidP="00172C49">
            <w:pPr>
              <w:ind w:firstLine="0"/>
              <w:jc w:val="center"/>
              <w:rPr>
                <w:bCs/>
                <w:sz w:val="26"/>
                <w:szCs w:val="26"/>
              </w:rPr>
            </w:pPr>
            <w:proofErr w:type="spellStart"/>
            <w:r w:rsidRPr="00172C49">
              <w:rPr>
                <w:bCs/>
                <w:sz w:val="26"/>
                <w:szCs w:val="26"/>
              </w:rPr>
              <w:t>Бельдовой</w:t>
            </w:r>
            <w:proofErr w:type="spellEnd"/>
            <w:r w:rsidRPr="00172C49">
              <w:rPr>
                <w:bCs/>
                <w:sz w:val="26"/>
                <w:szCs w:val="26"/>
              </w:rPr>
              <w:t xml:space="preserve"> М.И.</w:t>
            </w:r>
          </w:p>
          <w:p w:rsidR="00AA2FF4" w:rsidRPr="00172C49" w:rsidRDefault="00AA2FF4" w:rsidP="00172C49">
            <w:pPr>
              <w:ind w:firstLine="0"/>
              <w:jc w:val="center"/>
              <w:rPr>
                <w:bCs/>
                <w:sz w:val="26"/>
                <w:szCs w:val="26"/>
              </w:rPr>
            </w:pPr>
          </w:p>
          <w:p w:rsidR="00F63944" w:rsidRPr="00172C49" w:rsidRDefault="00F63944" w:rsidP="00172C49">
            <w:pPr>
              <w:ind w:firstLine="0"/>
              <w:jc w:val="center"/>
              <w:rPr>
                <w:sz w:val="26"/>
                <w:szCs w:val="26"/>
              </w:rPr>
            </w:pPr>
            <w:proofErr w:type="spellStart"/>
            <w:r w:rsidRPr="00172C49">
              <w:rPr>
                <w:sz w:val="26"/>
                <w:szCs w:val="26"/>
              </w:rPr>
              <w:t>Новоясеневский</w:t>
            </w:r>
            <w:proofErr w:type="spellEnd"/>
            <w:r w:rsidRPr="00172C49">
              <w:rPr>
                <w:sz w:val="26"/>
                <w:szCs w:val="26"/>
              </w:rPr>
              <w:t xml:space="preserve"> просп., д. 12, кв. 32,</w:t>
            </w:r>
          </w:p>
          <w:p w:rsidR="002D5108" w:rsidRPr="00172C49" w:rsidRDefault="00F63944" w:rsidP="00172C49">
            <w:pPr>
              <w:ind w:firstLine="0"/>
              <w:jc w:val="center"/>
              <w:rPr>
                <w:sz w:val="26"/>
                <w:szCs w:val="26"/>
              </w:rPr>
            </w:pPr>
            <w:r w:rsidRPr="00172C49">
              <w:rPr>
                <w:sz w:val="26"/>
                <w:szCs w:val="26"/>
              </w:rPr>
              <w:t>Москва, 117574</w:t>
            </w:r>
          </w:p>
        </w:tc>
      </w:tr>
      <w:tr w:rsidR="00F63944" w:rsidRPr="00172C49" w:rsidTr="0024161F">
        <w:trPr>
          <w:trHeight w:val="1246"/>
        </w:trPr>
        <w:tc>
          <w:tcPr>
            <w:tcW w:w="9999" w:type="dxa"/>
            <w:gridSpan w:val="5"/>
            <w:tcBorders>
              <w:top w:val="nil"/>
              <w:left w:val="nil"/>
              <w:bottom w:val="nil"/>
              <w:right w:val="nil"/>
            </w:tcBorders>
            <w:shd w:val="clear" w:color="auto" w:fill="FFFFFF"/>
            <w:vAlign w:val="center"/>
          </w:tcPr>
          <w:p w:rsidR="00F63944" w:rsidRPr="00172C49" w:rsidRDefault="00F63944" w:rsidP="00172C49">
            <w:pPr>
              <w:pStyle w:val="ConsNormal"/>
              <w:ind w:right="0"/>
              <w:rPr>
                <w:sz w:val="26"/>
                <w:szCs w:val="26"/>
              </w:rPr>
            </w:pPr>
            <w:r w:rsidRPr="00172C49">
              <w:rPr>
                <w:rFonts w:ascii="Times New Roman" w:hAnsi="Times New Roman" w:cs="Times New Roman"/>
                <w:sz w:val="26"/>
                <w:szCs w:val="26"/>
              </w:rPr>
              <w:t xml:space="preserve">При </w:t>
            </w:r>
            <w:proofErr w:type="spellStart"/>
            <w:r w:rsidRPr="00172C49">
              <w:rPr>
                <w:rFonts w:ascii="Times New Roman" w:hAnsi="Times New Roman" w:cs="Times New Roman"/>
                <w:sz w:val="26"/>
                <w:szCs w:val="26"/>
              </w:rPr>
              <w:t>адресовании</w:t>
            </w:r>
            <w:proofErr w:type="spellEnd"/>
            <w:r w:rsidRPr="00172C49">
              <w:rPr>
                <w:rFonts w:ascii="Times New Roman" w:hAnsi="Times New Roman" w:cs="Times New Roman"/>
                <w:sz w:val="26"/>
                <w:szCs w:val="26"/>
              </w:rPr>
              <w:t xml:space="preserve"> документа должностно</w:t>
            </w:r>
            <w:r w:rsidR="00436CA5" w:rsidRPr="00172C49">
              <w:rPr>
                <w:rFonts w:ascii="Times New Roman" w:hAnsi="Times New Roman" w:cs="Times New Roman"/>
                <w:sz w:val="26"/>
                <w:szCs w:val="26"/>
              </w:rPr>
              <w:t>му лицу инициалы ставятся перед </w:t>
            </w:r>
            <w:r w:rsidRPr="00172C49">
              <w:rPr>
                <w:rFonts w:ascii="Times New Roman" w:hAnsi="Times New Roman" w:cs="Times New Roman"/>
                <w:sz w:val="26"/>
                <w:szCs w:val="26"/>
              </w:rPr>
              <w:t xml:space="preserve">фамилией, при </w:t>
            </w:r>
            <w:proofErr w:type="spellStart"/>
            <w:r w:rsidRPr="00172C49">
              <w:rPr>
                <w:rFonts w:ascii="Times New Roman" w:hAnsi="Times New Roman" w:cs="Times New Roman"/>
                <w:sz w:val="26"/>
                <w:szCs w:val="26"/>
              </w:rPr>
              <w:t>адресовании</w:t>
            </w:r>
            <w:proofErr w:type="spellEnd"/>
            <w:r w:rsidRPr="00172C49">
              <w:rPr>
                <w:rFonts w:ascii="Times New Roman" w:hAnsi="Times New Roman" w:cs="Times New Roman"/>
                <w:sz w:val="26"/>
                <w:szCs w:val="26"/>
              </w:rPr>
              <w:t xml:space="preserve"> физическому лицу - после нее.</w:t>
            </w:r>
          </w:p>
          <w:p w:rsidR="00F63944" w:rsidRPr="00172C49" w:rsidRDefault="00F63944" w:rsidP="00172C49">
            <w:pPr>
              <w:pStyle w:val="1"/>
              <w:spacing w:before="0"/>
              <w:rPr>
                <w:b w:val="0"/>
                <w:sz w:val="26"/>
                <w:szCs w:val="26"/>
              </w:rPr>
            </w:pPr>
            <w:r w:rsidRPr="00172C49">
              <w:rPr>
                <w:b w:val="0"/>
              </w:rPr>
              <w:t xml:space="preserve">2.4.15. </w:t>
            </w:r>
            <w:r w:rsidRPr="00172C49">
              <w:rPr>
                <w:b w:val="0"/>
                <w:sz w:val="26"/>
                <w:szCs w:val="26"/>
              </w:rPr>
              <w:t>Гриф утверждения.</w:t>
            </w:r>
          </w:p>
          <w:p w:rsidR="002C68D4" w:rsidRPr="00172C49" w:rsidRDefault="00F63944" w:rsidP="00172C49">
            <w:pPr>
              <w:pStyle w:val="1"/>
              <w:spacing w:before="0"/>
              <w:rPr>
                <w:b w:val="0"/>
                <w:sz w:val="26"/>
                <w:szCs w:val="26"/>
              </w:rPr>
            </w:pPr>
            <w:r w:rsidRPr="00172C49">
              <w:rPr>
                <w:b w:val="0"/>
                <w:sz w:val="26"/>
                <w:szCs w:val="26"/>
              </w:rPr>
              <w:t>На документах, подлежащих утверждению, гриф утверждения проставляется справа на верхнем поле первого листа документа.</w:t>
            </w:r>
            <w:r w:rsidR="002C68D4" w:rsidRPr="00172C49">
              <w:rPr>
                <w:b w:val="0"/>
                <w:sz w:val="26"/>
                <w:szCs w:val="26"/>
              </w:rPr>
              <w:t xml:space="preserve"> </w:t>
            </w:r>
          </w:p>
          <w:p w:rsidR="00F63944" w:rsidRPr="00172C49" w:rsidRDefault="002C68D4" w:rsidP="00172C49">
            <w:pPr>
              <w:pStyle w:val="1"/>
              <w:spacing w:before="0"/>
              <w:rPr>
                <w:b w:val="0"/>
                <w:sz w:val="26"/>
                <w:szCs w:val="26"/>
              </w:rPr>
            </w:pPr>
            <w:r w:rsidRPr="00172C49">
              <w:rPr>
                <w:b w:val="0"/>
                <w:sz w:val="26"/>
                <w:szCs w:val="26"/>
              </w:rPr>
              <w:t xml:space="preserve">Слово «УТВЕРЖДАЮ» печатают прописными буквами без кавычек </w:t>
            </w:r>
            <w:r w:rsidR="003A5F79" w:rsidRPr="00172C49">
              <w:rPr>
                <w:b w:val="0"/>
                <w:sz w:val="26"/>
                <w:szCs w:val="26"/>
              </w:rPr>
              <w:br/>
            </w:r>
            <w:r w:rsidRPr="00172C49">
              <w:rPr>
                <w:b w:val="0"/>
                <w:sz w:val="26"/>
                <w:szCs w:val="26"/>
              </w:rPr>
              <w:t>и двоеточия.</w:t>
            </w:r>
          </w:p>
          <w:p w:rsidR="00F63944" w:rsidRPr="00172C49" w:rsidRDefault="00F63944" w:rsidP="00172C49">
            <w:pPr>
              <w:ind w:firstLine="716"/>
              <w:rPr>
                <w:bCs/>
                <w:sz w:val="26"/>
                <w:szCs w:val="26"/>
              </w:rPr>
            </w:pPr>
            <w:r w:rsidRPr="00172C49">
              <w:rPr>
                <w:sz w:val="26"/>
                <w:szCs w:val="26"/>
              </w:rPr>
              <w:t>Гриф утверждения оформляется следующим образом:</w:t>
            </w:r>
          </w:p>
        </w:tc>
      </w:tr>
      <w:tr w:rsidR="00950599" w:rsidRPr="00172C49" w:rsidTr="0024161F">
        <w:trPr>
          <w:trHeight w:val="3328"/>
        </w:trPr>
        <w:tc>
          <w:tcPr>
            <w:tcW w:w="4536" w:type="dxa"/>
            <w:tcBorders>
              <w:top w:val="nil"/>
              <w:left w:val="nil"/>
              <w:bottom w:val="nil"/>
              <w:right w:val="nil"/>
            </w:tcBorders>
            <w:shd w:val="clear" w:color="auto" w:fill="FFFFFF"/>
          </w:tcPr>
          <w:p w:rsidR="00950599" w:rsidRPr="00172C49" w:rsidRDefault="00950599" w:rsidP="00172C49">
            <w:pPr>
              <w:jc w:val="center"/>
            </w:pPr>
          </w:p>
          <w:p w:rsidR="00950599" w:rsidRPr="00172C49" w:rsidRDefault="00C00871" w:rsidP="00172C49">
            <w:pPr>
              <w:jc w:val="center"/>
            </w:pPr>
            <w:r w:rsidRPr="00172C49">
              <w:t> </w:t>
            </w:r>
          </w:p>
        </w:tc>
        <w:tc>
          <w:tcPr>
            <w:tcW w:w="5463" w:type="dxa"/>
            <w:gridSpan w:val="4"/>
            <w:tcBorders>
              <w:top w:val="nil"/>
              <w:left w:val="nil"/>
              <w:bottom w:val="nil"/>
              <w:right w:val="nil"/>
            </w:tcBorders>
            <w:shd w:val="clear" w:color="auto" w:fill="FFFFFF"/>
            <w:vAlign w:val="center"/>
          </w:tcPr>
          <w:p w:rsidR="00950599" w:rsidRPr="00172C49" w:rsidRDefault="00950599" w:rsidP="00172C49">
            <w:pPr>
              <w:pStyle w:val="1"/>
              <w:ind w:left="-108" w:right="-71" w:firstLine="0"/>
              <w:jc w:val="left"/>
              <w:rPr>
                <w:b w:val="0"/>
                <w:sz w:val="26"/>
                <w:szCs w:val="26"/>
              </w:rPr>
            </w:pPr>
            <w:r w:rsidRPr="00172C49">
              <w:rPr>
                <w:b w:val="0"/>
                <w:sz w:val="26"/>
                <w:szCs w:val="26"/>
              </w:rPr>
              <w:t>УТВЕРЖДАЮ</w:t>
            </w:r>
          </w:p>
          <w:p w:rsidR="00950599" w:rsidRPr="00172C49" w:rsidRDefault="00950599" w:rsidP="00172C49">
            <w:pPr>
              <w:pStyle w:val="1"/>
              <w:spacing w:before="0"/>
              <w:ind w:left="-71" w:firstLine="0"/>
              <w:jc w:val="left"/>
              <w:rPr>
                <w:b w:val="0"/>
                <w:sz w:val="26"/>
                <w:szCs w:val="26"/>
              </w:rPr>
            </w:pPr>
            <w:r w:rsidRPr="00172C49">
              <w:rPr>
                <w:b w:val="0"/>
                <w:sz w:val="26"/>
                <w:szCs w:val="26"/>
              </w:rPr>
              <w:t>Руководит</w:t>
            </w:r>
            <w:r w:rsidR="00934FE3" w:rsidRPr="00172C49">
              <w:rPr>
                <w:b w:val="0"/>
                <w:sz w:val="26"/>
                <w:szCs w:val="26"/>
              </w:rPr>
              <w:t>ель</w:t>
            </w:r>
            <w:r w:rsidR="00C00871" w:rsidRPr="00172C49">
              <w:rPr>
                <w:b w:val="0"/>
                <w:sz w:val="26"/>
                <w:szCs w:val="26"/>
              </w:rPr>
              <w:t> Центрального м</w:t>
            </w:r>
            <w:r w:rsidRPr="00172C49">
              <w:rPr>
                <w:b w:val="0"/>
                <w:sz w:val="26"/>
                <w:szCs w:val="26"/>
              </w:rPr>
              <w:t>ежрегионального территориа</w:t>
            </w:r>
            <w:r w:rsidR="000D0B9F" w:rsidRPr="00172C49">
              <w:rPr>
                <w:b w:val="0"/>
                <w:sz w:val="26"/>
                <w:szCs w:val="26"/>
              </w:rPr>
              <w:t>льного управления по надзору за </w:t>
            </w:r>
            <w:r w:rsidRPr="00172C49">
              <w:rPr>
                <w:b w:val="0"/>
                <w:sz w:val="26"/>
                <w:szCs w:val="26"/>
              </w:rPr>
              <w:t>ядерной и радиационной бе</w:t>
            </w:r>
            <w:r w:rsidR="00907AB1" w:rsidRPr="00172C49">
              <w:rPr>
                <w:b w:val="0"/>
                <w:sz w:val="26"/>
                <w:szCs w:val="26"/>
              </w:rPr>
              <w:t xml:space="preserve">зопасностью Федеральной службы </w:t>
            </w:r>
            <w:r w:rsidRPr="00172C49">
              <w:rPr>
                <w:b w:val="0"/>
                <w:sz w:val="26"/>
                <w:szCs w:val="26"/>
              </w:rPr>
              <w:t>по экологическому, технологическому и атомному надзору</w:t>
            </w:r>
          </w:p>
          <w:p w:rsidR="00950599" w:rsidRPr="00172C49" w:rsidRDefault="00B773E9" w:rsidP="00172C49">
            <w:pPr>
              <w:pStyle w:val="1"/>
              <w:spacing w:before="0"/>
              <w:ind w:firstLine="0"/>
              <w:jc w:val="left"/>
              <w:rPr>
                <w:b w:val="0"/>
                <w:sz w:val="26"/>
                <w:szCs w:val="26"/>
              </w:rPr>
            </w:pPr>
            <w:r w:rsidRPr="00172C49">
              <w:rPr>
                <w:b w:val="0"/>
                <w:sz w:val="26"/>
                <w:szCs w:val="26"/>
              </w:rPr>
              <w:t xml:space="preserve">________________ </w:t>
            </w:r>
            <w:r w:rsidR="00950599" w:rsidRPr="00172C49">
              <w:rPr>
                <w:b w:val="0"/>
                <w:sz w:val="26"/>
                <w:szCs w:val="26"/>
              </w:rPr>
              <w:t>___________________</w:t>
            </w:r>
          </w:p>
          <w:p w:rsidR="00950599" w:rsidRPr="00172C49" w:rsidRDefault="00950599" w:rsidP="00172C49">
            <w:pPr>
              <w:pStyle w:val="1"/>
              <w:ind w:firstLine="0"/>
              <w:jc w:val="center"/>
              <w:rPr>
                <w:b w:val="0"/>
                <w:sz w:val="26"/>
                <w:szCs w:val="26"/>
              </w:rPr>
            </w:pPr>
            <w:r w:rsidRPr="00172C49">
              <w:rPr>
                <w:b w:val="0"/>
                <w:sz w:val="26"/>
                <w:szCs w:val="26"/>
              </w:rPr>
              <w:t>(личная подпись)     (инициалы, фамилия)</w:t>
            </w:r>
          </w:p>
          <w:p w:rsidR="00950599" w:rsidRPr="00172C49" w:rsidRDefault="00950599" w:rsidP="00172C49">
            <w:pPr>
              <w:pStyle w:val="1"/>
              <w:jc w:val="center"/>
              <w:rPr>
                <w:b w:val="0"/>
                <w:sz w:val="26"/>
                <w:szCs w:val="26"/>
              </w:rPr>
            </w:pPr>
            <w:r w:rsidRPr="00172C49">
              <w:rPr>
                <w:b w:val="0"/>
                <w:sz w:val="26"/>
                <w:szCs w:val="26"/>
              </w:rPr>
              <w:t>Дата</w:t>
            </w:r>
          </w:p>
          <w:p w:rsidR="00950599" w:rsidRPr="00172C49" w:rsidRDefault="00950599" w:rsidP="00172C49">
            <w:pPr>
              <w:jc w:val="center"/>
            </w:pPr>
          </w:p>
          <w:p w:rsidR="00950599" w:rsidRPr="00172C49" w:rsidRDefault="00950599" w:rsidP="00172C49">
            <w:pPr>
              <w:jc w:val="center"/>
            </w:pPr>
          </w:p>
        </w:tc>
      </w:tr>
      <w:tr w:rsidR="00950599" w:rsidRPr="00172C49" w:rsidTr="0024161F">
        <w:trPr>
          <w:trHeight w:val="187"/>
        </w:trPr>
        <w:tc>
          <w:tcPr>
            <w:tcW w:w="4536" w:type="dxa"/>
            <w:tcBorders>
              <w:top w:val="nil"/>
              <w:left w:val="nil"/>
              <w:bottom w:val="nil"/>
              <w:right w:val="nil"/>
            </w:tcBorders>
            <w:shd w:val="clear" w:color="auto" w:fill="FFFFFF"/>
          </w:tcPr>
          <w:p w:rsidR="00950599" w:rsidRPr="00172C49" w:rsidRDefault="00950599" w:rsidP="00172C49">
            <w:pPr>
              <w:jc w:val="left"/>
            </w:pPr>
            <w:r w:rsidRPr="00172C49">
              <w:rPr>
                <w:sz w:val="24"/>
              </w:rPr>
              <w:lastRenderedPageBreak/>
              <w:t>или</w:t>
            </w:r>
          </w:p>
        </w:tc>
        <w:tc>
          <w:tcPr>
            <w:tcW w:w="5463" w:type="dxa"/>
            <w:gridSpan w:val="4"/>
            <w:tcBorders>
              <w:top w:val="nil"/>
              <w:left w:val="nil"/>
              <w:bottom w:val="nil"/>
              <w:right w:val="nil"/>
            </w:tcBorders>
            <w:shd w:val="clear" w:color="auto" w:fill="FFFFFF"/>
            <w:vAlign w:val="center"/>
          </w:tcPr>
          <w:p w:rsidR="00950599" w:rsidRPr="00172C49" w:rsidRDefault="00950599" w:rsidP="00172C49">
            <w:pPr>
              <w:pStyle w:val="1"/>
              <w:ind w:firstLine="0"/>
              <w:jc w:val="center"/>
              <w:rPr>
                <w:b w:val="0"/>
              </w:rPr>
            </w:pPr>
          </w:p>
        </w:tc>
      </w:tr>
      <w:tr w:rsidR="00950599" w:rsidRPr="00172C49" w:rsidTr="0024161F">
        <w:trPr>
          <w:trHeight w:val="573"/>
        </w:trPr>
        <w:tc>
          <w:tcPr>
            <w:tcW w:w="4536" w:type="dxa"/>
            <w:tcBorders>
              <w:top w:val="nil"/>
              <w:left w:val="nil"/>
              <w:bottom w:val="nil"/>
              <w:right w:val="nil"/>
            </w:tcBorders>
            <w:shd w:val="clear" w:color="auto" w:fill="FFFFFF"/>
          </w:tcPr>
          <w:p w:rsidR="00950599" w:rsidRPr="00172C49" w:rsidRDefault="00950599" w:rsidP="00172C49">
            <w:pPr>
              <w:jc w:val="center"/>
              <w:rPr>
                <w:sz w:val="24"/>
              </w:rPr>
            </w:pPr>
          </w:p>
        </w:tc>
        <w:tc>
          <w:tcPr>
            <w:tcW w:w="5463" w:type="dxa"/>
            <w:gridSpan w:val="4"/>
            <w:tcBorders>
              <w:top w:val="nil"/>
              <w:left w:val="nil"/>
              <w:bottom w:val="nil"/>
              <w:right w:val="nil"/>
            </w:tcBorders>
            <w:shd w:val="clear" w:color="auto" w:fill="FFFFFF"/>
            <w:vAlign w:val="center"/>
          </w:tcPr>
          <w:p w:rsidR="0005796F" w:rsidRPr="00172C49" w:rsidRDefault="0005796F" w:rsidP="00172C49">
            <w:pPr>
              <w:pStyle w:val="1"/>
              <w:tabs>
                <w:tab w:val="left" w:pos="142"/>
                <w:tab w:val="left" w:pos="284"/>
                <w:tab w:val="left" w:pos="1276"/>
                <w:tab w:val="left" w:pos="1560"/>
                <w:tab w:val="left" w:pos="1701"/>
              </w:tabs>
              <w:ind w:firstLine="0"/>
              <w:jc w:val="center"/>
              <w:rPr>
                <w:b w:val="0"/>
                <w:sz w:val="26"/>
                <w:szCs w:val="26"/>
              </w:rPr>
            </w:pPr>
            <w:r w:rsidRPr="00172C49">
              <w:rPr>
                <w:b w:val="0"/>
                <w:sz w:val="26"/>
                <w:szCs w:val="26"/>
              </w:rPr>
              <w:t>УТВЕРЖДАЮ</w:t>
            </w:r>
          </w:p>
          <w:p w:rsidR="0005796F" w:rsidRPr="00172C49" w:rsidRDefault="00C00871" w:rsidP="00172C49">
            <w:pPr>
              <w:pStyle w:val="1"/>
              <w:spacing w:before="0"/>
              <w:ind w:left="-71" w:firstLine="0"/>
              <w:jc w:val="center"/>
              <w:rPr>
                <w:b w:val="0"/>
                <w:sz w:val="26"/>
                <w:szCs w:val="26"/>
              </w:rPr>
            </w:pPr>
            <w:r w:rsidRPr="00172C49">
              <w:rPr>
                <w:b w:val="0"/>
                <w:sz w:val="26"/>
                <w:szCs w:val="26"/>
              </w:rPr>
              <w:t>Руководитель Центрального </w:t>
            </w:r>
            <w:r w:rsidR="0005796F" w:rsidRPr="00172C49">
              <w:rPr>
                <w:b w:val="0"/>
                <w:sz w:val="26"/>
                <w:szCs w:val="26"/>
              </w:rPr>
              <w:t>межрегионального территориа</w:t>
            </w:r>
            <w:r w:rsidR="000D0B9F" w:rsidRPr="00172C49">
              <w:rPr>
                <w:b w:val="0"/>
                <w:sz w:val="26"/>
                <w:szCs w:val="26"/>
              </w:rPr>
              <w:t>льного управления по надзору за </w:t>
            </w:r>
            <w:r w:rsidR="0005796F" w:rsidRPr="00172C49">
              <w:rPr>
                <w:b w:val="0"/>
                <w:sz w:val="26"/>
                <w:szCs w:val="26"/>
              </w:rPr>
              <w:t>ядерной и радиационной б</w:t>
            </w:r>
            <w:r w:rsidR="00907AB1" w:rsidRPr="00172C49">
              <w:rPr>
                <w:b w:val="0"/>
                <w:sz w:val="26"/>
                <w:szCs w:val="26"/>
              </w:rPr>
              <w:t xml:space="preserve">езопасностью Федеральной службы </w:t>
            </w:r>
            <w:r w:rsidR="0005796F" w:rsidRPr="00172C49">
              <w:rPr>
                <w:b w:val="0"/>
                <w:sz w:val="26"/>
                <w:szCs w:val="26"/>
              </w:rPr>
              <w:t>по экологическому, технологическому и атомному надзору</w:t>
            </w:r>
          </w:p>
          <w:p w:rsidR="0005796F" w:rsidRPr="00172C49" w:rsidRDefault="0005796F" w:rsidP="00172C49">
            <w:pPr>
              <w:pStyle w:val="1"/>
              <w:spacing w:before="0"/>
              <w:ind w:firstLine="0"/>
              <w:jc w:val="center"/>
              <w:rPr>
                <w:b w:val="0"/>
                <w:sz w:val="26"/>
                <w:szCs w:val="26"/>
              </w:rPr>
            </w:pPr>
            <w:r w:rsidRPr="00172C49">
              <w:rPr>
                <w:b w:val="0"/>
                <w:sz w:val="26"/>
                <w:szCs w:val="26"/>
              </w:rPr>
              <w:t>________________ ___________________</w:t>
            </w:r>
          </w:p>
          <w:p w:rsidR="0005796F" w:rsidRPr="00172C49" w:rsidRDefault="0005796F" w:rsidP="00172C49">
            <w:pPr>
              <w:pStyle w:val="1"/>
              <w:ind w:firstLine="0"/>
              <w:jc w:val="center"/>
              <w:rPr>
                <w:b w:val="0"/>
                <w:sz w:val="26"/>
                <w:szCs w:val="26"/>
              </w:rPr>
            </w:pPr>
            <w:r w:rsidRPr="00172C49">
              <w:rPr>
                <w:b w:val="0"/>
                <w:sz w:val="26"/>
                <w:szCs w:val="26"/>
              </w:rPr>
              <w:t>(личная подпись)     (инициалы, фамилия)</w:t>
            </w:r>
          </w:p>
          <w:p w:rsidR="00950599" w:rsidRPr="00172C49" w:rsidRDefault="00B773E9" w:rsidP="00172C49">
            <w:pPr>
              <w:pStyle w:val="1"/>
              <w:ind w:firstLine="0"/>
              <w:jc w:val="center"/>
              <w:rPr>
                <w:b w:val="0"/>
                <w:sz w:val="26"/>
                <w:szCs w:val="26"/>
              </w:rPr>
            </w:pPr>
            <w:r w:rsidRPr="00172C49">
              <w:rPr>
                <w:b w:val="0"/>
                <w:sz w:val="26"/>
                <w:szCs w:val="26"/>
              </w:rPr>
              <w:t>Дата</w:t>
            </w:r>
          </w:p>
          <w:p w:rsidR="00B773E9" w:rsidRPr="00172C49" w:rsidRDefault="00B773E9" w:rsidP="00172C49">
            <w:pPr>
              <w:jc w:val="center"/>
            </w:pPr>
          </w:p>
        </w:tc>
      </w:tr>
      <w:tr w:rsidR="0005796F" w:rsidRPr="00172C49" w:rsidTr="0024161F">
        <w:trPr>
          <w:trHeight w:val="1452"/>
        </w:trPr>
        <w:tc>
          <w:tcPr>
            <w:tcW w:w="9999" w:type="dxa"/>
            <w:gridSpan w:val="5"/>
            <w:tcBorders>
              <w:top w:val="nil"/>
              <w:left w:val="nil"/>
              <w:bottom w:val="nil"/>
              <w:right w:val="nil"/>
            </w:tcBorders>
            <w:shd w:val="clear" w:color="auto" w:fill="FFFFFF"/>
            <w:vAlign w:val="center"/>
          </w:tcPr>
          <w:p w:rsidR="00A056BD" w:rsidRPr="00172C49" w:rsidRDefault="00A056BD" w:rsidP="00172C49">
            <w:pPr>
              <w:pStyle w:val="ConsNormal"/>
              <w:widowControl/>
              <w:ind w:right="0" w:firstLine="709"/>
              <w:rPr>
                <w:rFonts w:ascii="Times New Roman" w:hAnsi="Times New Roman" w:cs="Times New Roman"/>
                <w:sz w:val="26"/>
                <w:szCs w:val="26"/>
              </w:rPr>
            </w:pPr>
          </w:p>
          <w:p w:rsidR="0005796F" w:rsidRPr="00172C49" w:rsidRDefault="0005796F" w:rsidP="00172C49">
            <w:pPr>
              <w:pStyle w:val="ConsNormal"/>
              <w:widowControl/>
              <w:ind w:right="0" w:firstLine="709"/>
              <w:rPr>
                <w:rFonts w:ascii="Times New Roman" w:hAnsi="Times New Roman" w:cs="Times New Roman"/>
                <w:sz w:val="26"/>
                <w:szCs w:val="26"/>
              </w:rPr>
            </w:pPr>
            <w:proofErr w:type="gramStart"/>
            <w:r w:rsidRPr="00172C49">
              <w:rPr>
                <w:rFonts w:ascii="Times New Roman" w:hAnsi="Times New Roman" w:cs="Times New Roman"/>
                <w:sz w:val="26"/>
                <w:szCs w:val="26"/>
              </w:rPr>
              <w:t>При утверждении документа приказом гриф утверждения состоит из слов УТВЕРЖДЕН (УТВЕРЖДЕНО, УТВЕРЖДЕНА и</w:t>
            </w:r>
            <w:r w:rsidR="00436CA5" w:rsidRPr="00172C49">
              <w:rPr>
                <w:rFonts w:ascii="Times New Roman" w:hAnsi="Times New Roman" w:cs="Times New Roman"/>
                <w:sz w:val="26"/>
                <w:szCs w:val="26"/>
              </w:rPr>
              <w:t>ли УТВЕРЖДЕНЫ) согласованного в </w:t>
            </w:r>
            <w:r w:rsidRPr="00172C49">
              <w:rPr>
                <w:rFonts w:ascii="Times New Roman" w:hAnsi="Times New Roman" w:cs="Times New Roman"/>
                <w:sz w:val="26"/>
                <w:szCs w:val="26"/>
              </w:rPr>
              <w:t>роде и числе с видом утверждаемого документа</w:t>
            </w:r>
            <w:r w:rsidR="00436CA5" w:rsidRPr="00172C49">
              <w:rPr>
                <w:rFonts w:ascii="Times New Roman" w:hAnsi="Times New Roman" w:cs="Times New Roman"/>
                <w:sz w:val="26"/>
                <w:szCs w:val="26"/>
              </w:rPr>
              <w:t>, наименования вида документа в </w:t>
            </w:r>
            <w:r w:rsidRPr="00172C49">
              <w:rPr>
                <w:rFonts w:ascii="Times New Roman" w:hAnsi="Times New Roman" w:cs="Times New Roman"/>
                <w:sz w:val="26"/>
                <w:szCs w:val="26"/>
              </w:rPr>
              <w:t>творительном падеже, его даты и номера, например: (инструкция)</w:t>
            </w:r>
            <w:proofErr w:type="gramEnd"/>
          </w:p>
          <w:p w:rsidR="002C68D4" w:rsidRPr="00172C49" w:rsidRDefault="002C68D4" w:rsidP="00172C49">
            <w:pPr>
              <w:pStyle w:val="ConsNormal"/>
              <w:widowControl/>
              <w:ind w:right="0" w:firstLine="709"/>
              <w:rPr>
                <w:rFonts w:ascii="Times New Roman" w:hAnsi="Times New Roman" w:cs="Times New Roman"/>
                <w:sz w:val="26"/>
                <w:szCs w:val="26"/>
              </w:rPr>
            </w:pPr>
          </w:p>
          <w:p w:rsidR="00A056BD" w:rsidRPr="00172C49" w:rsidRDefault="00A056BD" w:rsidP="00172C49">
            <w:pPr>
              <w:pStyle w:val="ConsNormal"/>
              <w:widowControl/>
              <w:ind w:right="0" w:firstLine="709"/>
              <w:rPr>
                <w:rFonts w:ascii="Times New Roman" w:hAnsi="Times New Roman" w:cs="Times New Roman"/>
                <w:sz w:val="26"/>
                <w:szCs w:val="26"/>
              </w:rPr>
            </w:pPr>
          </w:p>
        </w:tc>
      </w:tr>
      <w:tr w:rsidR="0005796F" w:rsidRPr="00172C49" w:rsidTr="0024161F">
        <w:trPr>
          <w:trHeight w:val="2151"/>
        </w:trPr>
        <w:tc>
          <w:tcPr>
            <w:tcW w:w="4962" w:type="dxa"/>
            <w:gridSpan w:val="3"/>
            <w:tcBorders>
              <w:top w:val="nil"/>
              <w:left w:val="nil"/>
              <w:bottom w:val="nil"/>
              <w:right w:val="nil"/>
            </w:tcBorders>
            <w:shd w:val="clear" w:color="auto" w:fill="FFFFFF"/>
          </w:tcPr>
          <w:p w:rsidR="0005796F" w:rsidRPr="00172C49" w:rsidRDefault="0005796F" w:rsidP="00172C49">
            <w:pPr>
              <w:pStyle w:val="ConsNormal"/>
              <w:widowControl/>
              <w:ind w:right="0" w:firstLine="709"/>
              <w:jc w:val="center"/>
              <w:rPr>
                <w:rFonts w:ascii="Times New Roman" w:hAnsi="Times New Roman" w:cs="Times New Roman"/>
                <w:sz w:val="26"/>
                <w:szCs w:val="26"/>
              </w:rPr>
            </w:pPr>
          </w:p>
        </w:tc>
        <w:tc>
          <w:tcPr>
            <w:tcW w:w="5037" w:type="dxa"/>
            <w:gridSpan w:val="2"/>
            <w:tcBorders>
              <w:top w:val="nil"/>
              <w:left w:val="nil"/>
              <w:bottom w:val="nil"/>
              <w:right w:val="nil"/>
            </w:tcBorders>
            <w:shd w:val="clear" w:color="auto" w:fill="FFFFFF"/>
            <w:vAlign w:val="center"/>
          </w:tcPr>
          <w:p w:rsidR="0005796F" w:rsidRPr="00172C49" w:rsidRDefault="0005796F" w:rsidP="00172C49">
            <w:pPr>
              <w:pStyle w:val="1"/>
              <w:spacing w:before="0"/>
              <w:ind w:firstLine="0"/>
              <w:jc w:val="center"/>
              <w:rPr>
                <w:b w:val="0"/>
                <w:sz w:val="26"/>
                <w:szCs w:val="26"/>
              </w:rPr>
            </w:pPr>
            <w:r w:rsidRPr="00172C49">
              <w:rPr>
                <w:b w:val="0"/>
                <w:sz w:val="26"/>
                <w:szCs w:val="26"/>
              </w:rPr>
              <w:t>УТВЕРЖДЕНА</w:t>
            </w:r>
          </w:p>
          <w:p w:rsidR="0005796F" w:rsidRPr="00172C49" w:rsidRDefault="00C00871" w:rsidP="00172C49">
            <w:pPr>
              <w:pStyle w:val="1"/>
              <w:spacing w:before="0"/>
              <w:ind w:left="-76" w:firstLine="0"/>
              <w:jc w:val="center"/>
              <w:rPr>
                <w:b w:val="0"/>
                <w:sz w:val="26"/>
                <w:szCs w:val="26"/>
              </w:rPr>
            </w:pPr>
            <w:r w:rsidRPr="00172C49">
              <w:rPr>
                <w:b w:val="0"/>
                <w:sz w:val="26"/>
                <w:szCs w:val="26"/>
              </w:rPr>
              <w:t>приказом Центрального </w:t>
            </w:r>
            <w:r w:rsidR="0005796F" w:rsidRPr="00172C49">
              <w:rPr>
                <w:b w:val="0"/>
                <w:sz w:val="26"/>
                <w:szCs w:val="26"/>
              </w:rPr>
              <w:t xml:space="preserve">межрегионального территориального управления по надзору </w:t>
            </w:r>
            <w:r w:rsidR="00AB2905" w:rsidRPr="00172C49">
              <w:rPr>
                <w:b w:val="0"/>
                <w:sz w:val="26"/>
                <w:szCs w:val="26"/>
              </w:rPr>
              <w:br/>
            </w:r>
            <w:r w:rsidR="0005796F" w:rsidRPr="00172C49">
              <w:rPr>
                <w:b w:val="0"/>
                <w:sz w:val="26"/>
                <w:szCs w:val="26"/>
              </w:rPr>
              <w:t>за ядерной и радиационной безопасностью Ф</w:t>
            </w:r>
            <w:r w:rsidR="00907AB1" w:rsidRPr="00172C49">
              <w:rPr>
                <w:b w:val="0"/>
                <w:sz w:val="26"/>
                <w:szCs w:val="26"/>
              </w:rPr>
              <w:t xml:space="preserve">едеральной службы </w:t>
            </w:r>
            <w:r w:rsidR="0005796F" w:rsidRPr="00172C49">
              <w:rPr>
                <w:b w:val="0"/>
                <w:sz w:val="26"/>
                <w:szCs w:val="26"/>
              </w:rPr>
              <w:t>по экологическому, технологическому и атомному надзору</w:t>
            </w:r>
          </w:p>
          <w:p w:rsidR="0005796F" w:rsidRPr="00172C49" w:rsidRDefault="00841C57" w:rsidP="00172C49">
            <w:pPr>
              <w:pStyle w:val="1"/>
              <w:spacing w:before="0"/>
              <w:ind w:firstLine="0"/>
              <w:jc w:val="center"/>
              <w:rPr>
                <w:b w:val="0"/>
                <w:sz w:val="26"/>
                <w:szCs w:val="26"/>
              </w:rPr>
            </w:pPr>
            <w:r>
              <w:rPr>
                <w:b w:val="0"/>
                <w:sz w:val="26"/>
                <w:szCs w:val="26"/>
              </w:rPr>
              <w:t>от</w:t>
            </w:r>
            <w:r w:rsidR="0005796F" w:rsidRPr="00172C49">
              <w:rPr>
                <w:b w:val="0"/>
                <w:sz w:val="26"/>
                <w:szCs w:val="26"/>
              </w:rPr>
              <w:t xml:space="preserve"> _______________ № _______</w:t>
            </w:r>
          </w:p>
          <w:p w:rsidR="008A11BD" w:rsidRPr="00172C49" w:rsidRDefault="008A11BD" w:rsidP="00172C49">
            <w:pPr>
              <w:ind w:firstLine="0"/>
            </w:pPr>
          </w:p>
        </w:tc>
      </w:tr>
      <w:tr w:rsidR="00792EEB" w:rsidRPr="00172C49" w:rsidTr="0024161F">
        <w:trPr>
          <w:trHeight w:val="5673"/>
        </w:trPr>
        <w:tc>
          <w:tcPr>
            <w:tcW w:w="9999" w:type="dxa"/>
            <w:gridSpan w:val="5"/>
            <w:tcBorders>
              <w:top w:val="nil"/>
              <w:left w:val="nil"/>
              <w:bottom w:val="nil"/>
              <w:right w:val="nil"/>
            </w:tcBorders>
            <w:shd w:val="clear" w:color="auto" w:fill="FFFFFF"/>
            <w:vAlign w:val="center"/>
          </w:tcPr>
          <w:p w:rsidR="00792EEB" w:rsidRPr="00172C49" w:rsidRDefault="00792EEB" w:rsidP="00172C49">
            <w:pPr>
              <w:pStyle w:val="ConsNormal"/>
              <w:widowControl/>
              <w:ind w:right="0" w:firstLine="0"/>
              <w:rPr>
                <w:rFonts w:ascii="Times New Roman" w:hAnsi="Times New Roman" w:cs="Times New Roman"/>
                <w:sz w:val="26"/>
                <w:szCs w:val="26"/>
              </w:rPr>
            </w:pPr>
            <w:r w:rsidRPr="00172C49">
              <w:rPr>
                <w:rFonts w:ascii="Times New Roman" w:hAnsi="Times New Roman" w:cs="Times New Roman"/>
                <w:sz w:val="26"/>
                <w:szCs w:val="26"/>
              </w:rPr>
              <w:t>2.4.16. Указания по исполнению документа.</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Указания по исполнению документа оформляются </w:t>
            </w:r>
            <w:r w:rsidR="00954C2D" w:rsidRPr="00172C49">
              <w:rPr>
                <w:rFonts w:ascii="Times New Roman" w:hAnsi="Times New Roman" w:cs="Times New Roman"/>
                <w:sz w:val="26"/>
                <w:szCs w:val="26"/>
              </w:rPr>
              <w:t xml:space="preserve">непосредственно </w:t>
            </w:r>
            <w:r w:rsidR="00A473D0" w:rsidRPr="00172C49">
              <w:rPr>
                <w:rFonts w:ascii="Times New Roman" w:hAnsi="Times New Roman" w:cs="Times New Roman"/>
                <w:sz w:val="26"/>
                <w:szCs w:val="26"/>
              </w:rPr>
              <w:br/>
            </w:r>
            <w:r w:rsidR="00954C2D" w:rsidRPr="00172C49">
              <w:rPr>
                <w:rFonts w:ascii="Times New Roman" w:hAnsi="Times New Roman" w:cs="Times New Roman"/>
                <w:sz w:val="26"/>
                <w:szCs w:val="26"/>
              </w:rPr>
              <w:t>на документе (в </w:t>
            </w:r>
            <w:r w:rsidRPr="00172C49">
              <w:rPr>
                <w:rFonts w:ascii="Times New Roman" w:hAnsi="Times New Roman" w:cs="Times New Roman"/>
                <w:sz w:val="26"/>
                <w:szCs w:val="26"/>
              </w:rPr>
              <w:t>заголовочной части документа) или на бланке указания.</w:t>
            </w:r>
          </w:p>
          <w:p w:rsidR="00792EEB" w:rsidRPr="00172C49" w:rsidRDefault="00792EEB" w:rsidP="00172C49">
            <w:pPr>
              <w:pStyle w:val="ConsNormal"/>
              <w:widowControl/>
              <w:ind w:right="0" w:firstLine="709"/>
              <w:rPr>
                <w:rFonts w:ascii="Times New Roman" w:hAnsi="Times New Roman" w:cs="Times New Roman"/>
                <w:sz w:val="26"/>
                <w:szCs w:val="26"/>
              </w:rPr>
            </w:pPr>
            <w:proofErr w:type="gramStart"/>
            <w:r w:rsidRPr="00172C49">
              <w:rPr>
                <w:rFonts w:ascii="Times New Roman" w:hAnsi="Times New Roman" w:cs="Times New Roman"/>
                <w:sz w:val="26"/>
                <w:szCs w:val="26"/>
              </w:rPr>
              <w:t>В состав указания входят следующие элементы: фамилия, инициалы исполнителя (исполнителей), содержание поручения (при необходимос</w:t>
            </w:r>
            <w:r w:rsidR="000038E0" w:rsidRPr="00172C49">
              <w:rPr>
                <w:rFonts w:ascii="Times New Roman" w:hAnsi="Times New Roman" w:cs="Times New Roman"/>
                <w:sz w:val="26"/>
                <w:szCs w:val="26"/>
              </w:rPr>
              <w:t xml:space="preserve">ти), срок исполнения, подпись, </w:t>
            </w:r>
            <w:r w:rsidRPr="00172C49">
              <w:rPr>
                <w:rFonts w:ascii="Times New Roman" w:hAnsi="Times New Roman" w:cs="Times New Roman"/>
                <w:sz w:val="26"/>
                <w:szCs w:val="26"/>
              </w:rPr>
              <w:t>дата.</w:t>
            </w:r>
            <w:proofErr w:type="gramEnd"/>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В случаях, когда поручение дается двум </w:t>
            </w:r>
            <w:r w:rsidR="00436CA5" w:rsidRPr="00172C49">
              <w:rPr>
                <w:rFonts w:ascii="Times New Roman" w:hAnsi="Times New Roman" w:cs="Times New Roman"/>
                <w:sz w:val="26"/>
                <w:szCs w:val="26"/>
              </w:rPr>
              <w:t>или нескольким лицам, равным по </w:t>
            </w:r>
            <w:r w:rsidRPr="00172C49">
              <w:rPr>
                <w:rFonts w:ascii="Times New Roman" w:hAnsi="Times New Roman" w:cs="Times New Roman"/>
                <w:sz w:val="26"/>
                <w:szCs w:val="26"/>
              </w:rPr>
              <w:t>должности, основным исполнителем является лицо, указанное в поручении первым. Ему предоставляется право созыва соисполнителей и координации их работы.</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Основной исполнитель и соисполнитель вправе давать поручения в виде указаний лицам, непосредственно им подчиненным.</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 документах, не требующих указаний по исполнению и имеющих типовые сроки исполнения, в указании указываются исполнитель, подпись автора указания, дата.</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Указание может оформляться на отдельном листе с указ</w:t>
            </w:r>
            <w:r w:rsidR="00954C2D" w:rsidRPr="00172C49">
              <w:rPr>
                <w:rFonts w:ascii="Times New Roman" w:hAnsi="Times New Roman" w:cs="Times New Roman"/>
                <w:sz w:val="26"/>
                <w:szCs w:val="26"/>
              </w:rPr>
              <w:t>анием регистрационного номера и </w:t>
            </w:r>
            <w:r w:rsidRPr="00172C49">
              <w:rPr>
                <w:rFonts w:ascii="Times New Roman" w:hAnsi="Times New Roman" w:cs="Times New Roman"/>
                <w:sz w:val="26"/>
                <w:szCs w:val="26"/>
              </w:rPr>
              <w:t>даты документа, к которому указание относится</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2.4.17. Наименование документа – краткое содержание (заголовок к тексту) документа – составляется ко всем документам, за исключением документов, имеющих текст небольшого объема (до 4-5 строк). Заголовок к тексту документа должен быть кратким, точно передавать содержание документа. Заголовок должен быть согласован </w:t>
            </w:r>
            <w:r w:rsidR="00954C2D" w:rsidRPr="00172C49">
              <w:rPr>
                <w:rFonts w:ascii="Times New Roman" w:hAnsi="Times New Roman" w:cs="Times New Roman"/>
                <w:sz w:val="26"/>
                <w:szCs w:val="26"/>
              </w:rPr>
              <w:t>с </w:t>
            </w:r>
            <w:r w:rsidRPr="00172C49">
              <w:rPr>
                <w:rFonts w:ascii="Times New Roman" w:hAnsi="Times New Roman" w:cs="Times New Roman"/>
                <w:sz w:val="26"/>
                <w:szCs w:val="26"/>
              </w:rPr>
              <w:t>наименованием вида документа. Точка в конце заголовка не ставится.</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Заголовок должен отвечать на вопросы:</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lastRenderedPageBreak/>
              <w:t>«о чем?» («о ком?»), например:</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Приказ (о чём?) Об изменении штатного расписания</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Письмо (о чём?) Об оказании консультативной помощи</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«чего?» («кого?"), например:</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Должностной регламент государственного служащего….</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Заголовок составляется лицом, готовящим проект документа.</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 тексту документов, оформленных на бланках</w:t>
            </w:r>
            <w:r w:rsidR="00954C2D" w:rsidRPr="00172C49">
              <w:rPr>
                <w:rFonts w:ascii="Times New Roman" w:hAnsi="Times New Roman" w:cs="Times New Roman"/>
                <w:sz w:val="26"/>
                <w:szCs w:val="26"/>
              </w:rPr>
              <w:t xml:space="preserve"> формата А5, заголовок может не </w:t>
            </w:r>
            <w:r w:rsidRPr="00172C49">
              <w:rPr>
                <w:rFonts w:ascii="Times New Roman" w:hAnsi="Times New Roman" w:cs="Times New Roman"/>
                <w:sz w:val="26"/>
                <w:szCs w:val="26"/>
              </w:rPr>
              <w:t>составляться.</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Заголовок к тексту оформляется под реквизитами бланка. Заголовок к тексту может занимать 4-5 строк по 28-30 знаков в строке. В проектах законодательных, иных нормативных правовых актов заголовок к тексту офо</w:t>
            </w:r>
            <w:r w:rsidR="00954C2D" w:rsidRPr="00172C49">
              <w:rPr>
                <w:rFonts w:ascii="Times New Roman" w:hAnsi="Times New Roman" w:cs="Times New Roman"/>
                <w:sz w:val="26"/>
                <w:szCs w:val="26"/>
              </w:rPr>
              <w:t>рмляется по ширине страницы над </w:t>
            </w:r>
            <w:r w:rsidRPr="00172C49">
              <w:rPr>
                <w:rFonts w:ascii="Times New Roman" w:hAnsi="Times New Roman" w:cs="Times New Roman"/>
                <w:sz w:val="26"/>
                <w:szCs w:val="26"/>
              </w:rPr>
              <w:t>текстом центрованным способом.</w:t>
            </w:r>
          </w:p>
          <w:p w:rsidR="00792EEB" w:rsidRPr="00172C49" w:rsidRDefault="00792EEB" w:rsidP="00172C49">
            <w:pPr>
              <w:pStyle w:val="ConsNormal"/>
              <w:ind w:right="34" w:firstLine="709"/>
              <w:rPr>
                <w:rFonts w:ascii="Times New Roman" w:hAnsi="Times New Roman" w:cs="Times New Roman"/>
                <w:sz w:val="26"/>
                <w:szCs w:val="26"/>
              </w:rPr>
            </w:pPr>
            <w:r w:rsidRPr="00172C49">
              <w:rPr>
                <w:rFonts w:ascii="Times New Roman" w:hAnsi="Times New Roman" w:cs="Times New Roman"/>
                <w:sz w:val="26"/>
                <w:szCs w:val="26"/>
              </w:rPr>
              <w:t>Заголовок, состоящий из двух и более строк, печатается через 1 межстрочный интервал, центрованным способом (относительно границ текстового поля).</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2.4.18. Отметка о контроле документа.</w:t>
            </w:r>
          </w:p>
          <w:p w:rsidR="00792EEB" w:rsidRPr="00172C49" w:rsidRDefault="00792EEB" w:rsidP="00172C49">
            <w:pPr>
              <w:pStyle w:val="ConsNormal"/>
              <w:ind w:right="0" w:firstLine="709"/>
              <w:rPr>
                <w:rFonts w:ascii="Times New Roman" w:hAnsi="Times New Roman" w:cs="Times New Roman"/>
                <w:sz w:val="26"/>
                <w:szCs w:val="26"/>
              </w:rPr>
            </w:pPr>
            <w:r w:rsidRPr="00172C49">
              <w:rPr>
                <w:rFonts w:ascii="Times New Roman" w:hAnsi="Times New Roman" w:cs="Times New Roman"/>
                <w:sz w:val="26"/>
                <w:szCs w:val="26"/>
              </w:rPr>
              <w:t>Отметку о контроле проставляют на документ</w:t>
            </w:r>
            <w:r w:rsidR="00954C2D" w:rsidRPr="00172C49">
              <w:rPr>
                <w:rFonts w:ascii="Times New Roman" w:hAnsi="Times New Roman" w:cs="Times New Roman"/>
                <w:sz w:val="26"/>
                <w:szCs w:val="26"/>
              </w:rPr>
              <w:t>ах, поставленных на контроль, с </w:t>
            </w:r>
            <w:r w:rsidRPr="00172C49">
              <w:rPr>
                <w:rFonts w:ascii="Times New Roman" w:hAnsi="Times New Roman" w:cs="Times New Roman"/>
                <w:sz w:val="26"/>
                <w:szCs w:val="26"/>
              </w:rPr>
              <w:t xml:space="preserve">помощью штампа «Контроль» или проставлением округлённой буквы «К» </w:t>
            </w:r>
            <w:r w:rsidR="00A473D0" w:rsidRPr="00172C49">
              <w:rPr>
                <w:rFonts w:ascii="Times New Roman" w:hAnsi="Times New Roman" w:cs="Times New Roman"/>
                <w:sz w:val="26"/>
                <w:szCs w:val="26"/>
              </w:rPr>
              <w:br/>
            </w:r>
            <w:r w:rsidRPr="00172C49">
              <w:rPr>
                <w:rFonts w:ascii="Times New Roman" w:hAnsi="Times New Roman" w:cs="Times New Roman"/>
                <w:sz w:val="26"/>
                <w:szCs w:val="26"/>
              </w:rPr>
              <w:t>на верхнем поле документа справа.</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2.4.19. Текст документа.</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Текст документа оформляют в виде анкеты, таблицы, связного </w:t>
            </w:r>
            <w:r w:rsidR="004B0B82" w:rsidRPr="00172C49">
              <w:rPr>
                <w:rFonts w:ascii="Times New Roman" w:hAnsi="Times New Roman" w:cs="Times New Roman"/>
                <w:sz w:val="26"/>
                <w:szCs w:val="26"/>
              </w:rPr>
              <w:t>текста или</w:t>
            </w:r>
            <w:r w:rsidRPr="00172C49">
              <w:rPr>
                <w:rFonts w:ascii="Times New Roman" w:hAnsi="Times New Roman" w:cs="Times New Roman"/>
                <w:sz w:val="26"/>
                <w:szCs w:val="26"/>
              </w:rPr>
              <w:t xml:space="preserve"> в виде соединения этих структур.</w:t>
            </w:r>
          </w:p>
          <w:p w:rsidR="00792EEB" w:rsidRPr="00172C49" w:rsidRDefault="00E633C1" w:rsidP="00172C49">
            <w:pPr>
              <w:pStyle w:val="ConsNormal"/>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2.4.19.1. При </w:t>
            </w:r>
            <w:r w:rsidR="00792EEB" w:rsidRPr="00172C49">
              <w:rPr>
                <w:rFonts w:ascii="Times New Roman" w:hAnsi="Times New Roman" w:cs="Times New Roman"/>
                <w:sz w:val="26"/>
                <w:szCs w:val="26"/>
              </w:rPr>
              <w:t>составлении текста в виде анкеты наименования признаков</w:t>
            </w:r>
            <w:r w:rsidR="004263BC" w:rsidRPr="00172C49">
              <w:rPr>
                <w:rFonts w:ascii="Times New Roman" w:hAnsi="Times New Roman" w:cs="Times New Roman"/>
                <w:sz w:val="26"/>
                <w:szCs w:val="26"/>
              </w:rPr>
              <w:t xml:space="preserve"> характеризуемого объекта должны быть</w:t>
            </w:r>
            <w:r w:rsidR="00792EEB" w:rsidRPr="00172C49">
              <w:rPr>
                <w:rFonts w:ascii="Times New Roman" w:hAnsi="Times New Roman" w:cs="Times New Roman"/>
                <w:sz w:val="26"/>
                <w:szCs w:val="26"/>
              </w:rPr>
              <w:t xml:space="preserve"> </w:t>
            </w:r>
            <w:r w:rsidR="004263BC" w:rsidRPr="00172C49">
              <w:rPr>
                <w:rFonts w:ascii="Times New Roman" w:hAnsi="Times New Roman" w:cs="Times New Roman"/>
                <w:sz w:val="26"/>
                <w:szCs w:val="26"/>
              </w:rPr>
              <w:t xml:space="preserve">выражены именем существительным </w:t>
            </w:r>
            <w:r w:rsidR="00B71CF7" w:rsidRPr="00172C49">
              <w:rPr>
                <w:rFonts w:ascii="Times New Roman" w:hAnsi="Times New Roman" w:cs="Times New Roman"/>
                <w:sz w:val="26"/>
                <w:szCs w:val="26"/>
              </w:rPr>
              <w:br/>
            </w:r>
            <w:r w:rsidR="004263BC" w:rsidRPr="00172C49">
              <w:rPr>
                <w:rFonts w:ascii="Times New Roman" w:hAnsi="Times New Roman" w:cs="Times New Roman"/>
                <w:sz w:val="26"/>
                <w:szCs w:val="26"/>
              </w:rPr>
              <w:t>в именительном падеже или словосочетанием с</w:t>
            </w:r>
            <w:r w:rsidR="00792EEB" w:rsidRPr="00172C49">
              <w:rPr>
                <w:rFonts w:ascii="Times New Roman" w:hAnsi="Times New Roman" w:cs="Times New Roman"/>
                <w:sz w:val="26"/>
                <w:szCs w:val="26"/>
              </w:rPr>
              <w:t xml:space="preserve"> </w:t>
            </w:r>
            <w:r w:rsidR="004263BC" w:rsidRPr="00172C49">
              <w:rPr>
                <w:rFonts w:ascii="Times New Roman" w:hAnsi="Times New Roman" w:cs="Times New Roman"/>
                <w:sz w:val="26"/>
                <w:szCs w:val="26"/>
              </w:rPr>
              <w:t>глаголом второго</w:t>
            </w:r>
            <w:r w:rsidR="00792EEB" w:rsidRPr="00172C49">
              <w:rPr>
                <w:rFonts w:ascii="Times New Roman" w:hAnsi="Times New Roman" w:cs="Times New Roman"/>
                <w:sz w:val="26"/>
                <w:szCs w:val="26"/>
              </w:rPr>
              <w:t xml:space="preserve"> лица множественного числа</w:t>
            </w:r>
            <w:r w:rsidR="004263BC" w:rsidRPr="00172C49">
              <w:rPr>
                <w:rFonts w:ascii="Times New Roman" w:hAnsi="Times New Roman" w:cs="Times New Roman"/>
                <w:sz w:val="26"/>
                <w:szCs w:val="26"/>
              </w:rPr>
              <w:t xml:space="preserve"> </w:t>
            </w:r>
            <w:r w:rsidR="00792EEB" w:rsidRPr="00172C49">
              <w:rPr>
                <w:rFonts w:ascii="Times New Roman" w:hAnsi="Times New Roman" w:cs="Times New Roman"/>
                <w:sz w:val="26"/>
                <w:szCs w:val="26"/>
              </w:rPr>
              <w:t>настоящего или прошедшего времени (имеете, были, находились и т.д.). Характеристики,</w:t>
            </w:r>
            <w:r w:rsidR="004263BC" w:rsidRPr="00172C49">
              <w:rPr>
                <w:rFonts w:ascii="Times New Roman" w:hAnsi="Times New Roman" w:cs="Times New Roman"/>
                <w:sz w:val="26"/>
                <w:szCs w:val="26"/>
              </w:rPr>
              <w:t xml:space="preserve"> </w:t>
            </w:r>
            <w:r w:rsidR="00792EEB" w:rsidRPr="00172C49">
              <w:rPr>
                <w:rFonts w:ascii="Times New Roman" w:hAnsi="Times New Roman" w:cs="Times New Roman"/>
                <w:sz w:val="26"/>
                <w:szCs w:val="26"/>
              </w:rPr>
              <w:t>выраженные словесно, должны быть согласованы с наименованиями признаков.</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заголовочная часть таблицы (наименование граф) повторяется на каждой странице или приводится порядковая нумерация граф.</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2.4.19.2. Связный текст, как правило, состоит из двух частей. </w:t>
            </w:r>
            <w:proofErr w:type="gramStart"/>
            <w:r w:rsidRPr="00172C49">
              <w:rPr>
                <w:rFonts w:ascii="Times New Roman" w:hAnsi="Times New Roman" w:cs="Times New Roman"/>
                <w:sz w:val="26"/>
                <w:szCs w:val="26"/>
              </w:rPr>
              <w:t>В первой части указываются причины, цели, основания создания документа; во второй (заключительной) - решения, выводы, просьбы, рекомендации.</w:t>
            </w:r>
            <w:proofErr w:type="gramEnd"/>
            <w:r w:rsidRPr="00172C49">
              <w:rPr>
                <w:rFonts w:ascii="Times New Roman" w:hAnsi="Times New Roman" w:cs="Times New Roman"/>
                <w:sz w:val="26"/>
                <w:szCs w:val="26"/>
              </w:rPr>
              <w:t xml:space="preserve"> Текст может содержать одну заключительную часть (например, приказы - распорядительную часть </w:t>
            </w:r>
            <w:r w:rsidR="00A473D0" w:rsidRPr="00172C49">
              <w:rPr>
                <w:rFonts w:ascii="Times New Roman" w:hAnsi="Times New Roman" w:cs="Times New Roman"/>
                <w:sz w:val="26"/>
                <w:szCs w:val="26"/>
              </w:rPr>
              <w:br/>
            </w:r>
            <w:r w:rsidRPr="00172C49">
              <w:rPr>
                <w:rFonts w:ascii="Times New Roman" w:hAnsi="Times New Roman" w:cs="Times New Roman"/>
                <w:sz w:val="26"/>
                <w:szCs w:val="26"/>
              </w:rPr>
              <w:t xml:space="preserve">без </w:t>
            </w:r>
            <w:proofErr w:type="gramStart"/>
            <w:r w:rsidRPr="00172C49">
              <w:rPr>
                <w:rFonts w:ascii="Times New Roman" w:hAnsi="Times New Roman" w:cs="Times New Roman"/>
                <w:sz w:val="26"/>
                <w:szCs w:val="26"/>
              </w:rPr>
              <w:t>констатирующей</w:t>
            </w:r>
            <w:proofErr w:type="gramEnd"/>
            <w:r w:rsidRPr="00172C49">
              <w:rPr>
                <w:rFonts w:ascii="Times New Roman" w:hAnsi="Times New Roman" w:cs="Times New Roman"/>
                <w:sz w:val="26"/>
                <w:szCs w:val="26"/>
              </w:rPr>
              <w:t>, письма - просьбу без пояснения). В тексте документа, подг</w:t>
            </w:r>
            <w:r w:rsidR="00841C57">
              <w:rPr>
                <w:rFonts w:ascii="Times New Roman" w:hAnsi="Times New Roman" w:cs="Times New Roman"/>
                <w:sz w:val="26"/>
                <w:szCs w:val="26"/>
              </w:rPr>
              <w:t xml:space="preserve">отовленного на основании или во </w:t>
            </w:r>
            <w:r w:rsidRPr="00172C49">
              <w:rPr>
                <w:rFonts w:ascii="Times New Roman" w:hAnsi="Times New Roman" w:cs="Times New Roman"/>
                <w:sz w:val="26"/>
                <w:szCs w:val="26"/>
              </w:rPr>
              <w:t>исполнение ранее изданного документа, указывают его реквизиты: наименование документа и организации-автора, дату, регистрационный номер, заголовок к тексту.</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2.4.19.3. Если текст содержит несколько поручений, решений, выводов и т.д., его можно разбить на разделы, пункты, которые нумеруют арабскими цифрами.</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Страницы текста нумеруются арабскими цифрами </w:t>
            </w:r>
            <w:proofErr w:type="gramStart"/>
            <w:r w:rsidRPr="00172C49">
              <w:rPr>
                <w:rFonts w:ascii="Times New Roman" w:hAnsi="Times New Roman" w:cs="Times New Roman"/>
                <w:sz w:val="26"/>
                <w:szCs w:val="26"/>
              </w:rPr>
              <w:t>по середине</w:t>
            </w:r>
            <w:proofErr w:type="gramEnd"/>
            <w:r w:rsidRPr="00172C49">
              <w:rPr>
                <w:rFonts w:ascii="Times New Roman" w:hAnsi="Times New Roman" w:cs="Times New Roman"/>
                <w:sz w:val="26"/>
                <w:szCs w:val="26"/>
              </w:rPr>
              <w:t xml:space="preserve"> верхнего поля.</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2.4.19.4.</w:t>
            </w:r>
            <w:r w:rsidR="00255B1C" w:rsidRPr="00172C49">
              <w:rPr>
                <w:rFonts w:ascii="Times New Roman" w:hAnsi="Times New Roman" w:cs="Times New Roman"/>
                <w:sz w:val="26"/>
                <w:szCs w:val="26"/>
              </w:rPr>
              <w:t xml:space="preserve"> </w:t>
            </w:r>
            <w:r w:rsidRPr="00172C49">
              <w:rPr>
                <w:rFonts w:ascii="Times New Roman" w:hAnsi="Times New Roman" w:cs="Times New Roman"/>
                <w:sz w:val="26"/>
                <w:szCs w:val="26"/>
              </w:rPr>
              <w:t xml:space="preserve">В организационно - распорядительных документах, а также </w:t>
            </w:r>
            <w:r w:rsidR="004B0B82" w:rsidRPr="00172C49">
              <w:rPr>
                <w:rFonts w:ascii="Times New Roman" w:hAnsi="Times New Roman" w:cs="Times New Roman"/>
                <w:sz w:val="26"/>
                <w:szCs w:val="26"/>
              </w:rPr>
              <w:br/>
            </w:r>
            <w:r w:rsidRPr="00172C49">
              <w:rPr>
                <w:rFonts w:ascii="Times New Roman" w:hAnsi="Times New Roman" w:cs="Times New Roman"/>
                <w:sz w:val="26"/>
                <w:szCs w:val="26"/>
              </w:rPr>
              <w:t>во внутренних документах, адресованных руководству, текст излагают от первого лица единственного числа («приказываю», «предлагаю», «прошу»).</w:t>
            </w:r>
          </w:p>
          <w:p w:rsidR="00792EEB" w:rsidRPr="00172C49" w:rsidRDefault="00BE5BC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w:t>
            </w:r>
            <w:r w:rsidR="00792EEB" w:rsidRPr="00172C49">
              <w:rPr>
                <w:rFonts w:ascii="Times New Roman" w:hAnsi="Times New Roman" w:cs="Times New Roman"/>
                <w:sz w:val="26"/>
                <w:szCs w:val="26"/>
              </w:rPr>
              <w:t xml:space="preserve">.19.5. </w:t>
            </w:r>
            <w:r w:rsidR="004B0B82" w:rsidRPr="00172C49">
              <w:rPr>
                <w:rFonts w:ascii="Times New Roman" w:hAnsi="Times New Roman" w:cs="Times New Roman"/>
                <w:sz w:val="26"/>
                <w:szCs w:val="26"/>
              </w:rPr>
              <w:t>В документах</w:t>
            </w:r>
            <w:r w:rsidR="00841C57">
              <w:rPr>
                <w:rFonts w:ascii="Times New Roman" w:hAnsi="Times New Roman" w:cs="Times New Roman"/>
                <w:sz w:val="26"/>
                <w:szCs w:val="26"/>
              </w:rPr>
              <w:t xml:space="preserve"> </w:t>
            </w:r>
            <w:r w:rsidR="00792EEB" w:rsidRPr="00172C49">
              <w:rPr>
                <w:rFonts w:ascii="Times New Roman" w:hAnsi="Times New Roman" w:cs="Times New Roman"/>
                <w:sz w:val="26"/>
                <w:szCs w:val="26"/>
              </w:rPr>
              <w:t>коллегиаль</w:t>
            </w:r>
            <w:r w:rsidR="00841C57">
              <w:rPr>
                <w:rFonts w:ascii="Times New Roman" w:hAnsi="Times New Roman" w:cs="Times New Roman"/>
                <w:sz w:val="26"/>
                <w:szCs w:val="26"/>
              </w:rPr>
              <w:t>ных органов ЦМТУ текст излагают</w:t>
            </w:r>
            <w:r w:rsidR="00792EEB" w:rsidRPr="00172C49">
              <w:rPr>
                <w:rFonts w:ascii="Times New Roman" w:hAnsi="Times New Roman" w:cs="Times New Roman"/>
                <w:sz w:val="26"/>
                <w:szCs w:val="26"/>
              </w:rPr>
              <w:t xml:space="preserve">  </w:t>
            </w:r>
            <w:r w:rsidR="004B0B82" w:rsidRPr="00172C49">
              <w:rPr>
                <w:rFonts w:ascii="Times New Roman" w:hAnsi="Times New Roman" w:cs="Times New Roman"/>
                <w:sz w:val="26"/>
                <w:szCs w:val="26"/>
              </w:rPr>
              <w:br/>
            </w:r>
            <w:r w:rsidR="00792EEB" w:rsidRPr="00172C49">
              <w:rPr>
                <w:rFonts w:ascii="Times New Roman" w:hAnsi="Times New Roman" w:cs="Times New Roman"/>
                <w:sz w:val="26"/>
                <w:szCs w:val="26"/>
              </w:rPr>
              <w:t xml:space="preserve"> от третьего лица единственного числа («постановляет», «решил»).</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lastRenderedPageBreak/>
              <w:t>2.4.19.6. В совместных документах текст излагают от первого лица множественного числа («приказываем», «решили»).</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2.4.19.7. Те</w:t>
            </w:r>
            <w:proofErr w:type="gramStart"/>
            <w:r w:rsidRPr="00172C49">
              <w:rPr>
                <w:rFonts w:ascii="Times New Roman" w:hAnsi="Times New Roman" w:cs="Times New Roman"/>
                <w:sz w:val="26"/>
                <w:szCs w:val="26"/>
              </w:rPr>
              <w:t>кст пр</w:t>
            </w:r>
            <w:proofErr w:type="gramEnd"/>
            <w:r w:rsidRPr="00172C49">
              <w:rPr>
                <w:rFonts w:ascii="Times New Roman" w:hAnsi="Times New Roman" w:cs="Times New Roman"/>
                <w:sz w:val="26"/>
                <w:szCs w:val="26"/>
              </w:rPr>
              <w:t>отокола излагают от третьего лица множественного числа («слушали», «выступили», «решили»).</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2.4.19.8. В письмах используют следующие формы изложения:</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от первого лица множественного числа («просим предоставить...», «направляем в Ваш адрес…»);</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от первого лица единственного числа («прошу выслать…», «считаю необходимым…»);</w:t>
            </w:r>
          </w:p>
          <w:p w:rsidR="00792EEB" w:rsidRPr="00172C49" w:rsidRDefault="00792EEB" w:rsidP="00172C49">
            <w:pPr>
              <w:pStyle w:val="ConsNormal"/>
              <w:ind w:right="0" w:firstLine="540"/>
              <w:rPr>
                <w:rFonts w:ascii="Times New Roman" w:hAnsi="Times New Roman" w:cs="Times New Roman"/>
                <w:sz w:val="26"/>
                <w:szCs w:val="26"/>
              </w:rPr>
            </w:pPr>
            <w:r w:rsidRPr="00172C49">
              <w:rPr>
                <w:rFonts w:ascii="Times New Roman" w:hAnsi="Times New Roman" w:cs="Times New Roman"/>
                <w:sz w:val="26"/>
                <w:szCs w:val="26"/>
              </w:rPr>
              <w:t>от третьего лица единственного числа («Федеральная служба по экологическому, технологическому и атомному надзору не возражает...»).</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2.4.20. Отметка о наличии приложений.</w:t>
            </w:r>
          </w:p>
          <w:p w:rsidR="00792EEB" w:rsidRPr="00172C49" w:rsidRDefault="00792EEB" w:rsidP="00172C49">
            <w:pPr>
              <w:pStyle w:val="ConsNormal"/>
              <w:widowControl/>
              <w:ind w:right="0" w:firstLine="709"/>
              <w:rPr>
                <w:rFonts w:ascii="Times New Roman" w:hAnsi="Times New Roman" w:cs="Times New Roman"/>
                <w:sz w:val="26"/>
                <w:szCs w:val="26"/>
              </w:rPr>
            </w:pPr>
            <w:proofErr w:type="gramStart"/>
            <w:r w:rsidRPr="00172C49">
              <w:rPr>
                <w:rFonts w:ascii="Times New Roman" w:hAnsi="Times New Roman" w:cs="Times New Roman"/>
                <w:sz w:val="26"/>
                <w:szCs w:val="26"/>
              </w:rPr>
              <w:t>Отметка о приложении используется при оформлении сопроводительных писем и приложений к приказам, распоряжениям, планам, программам, отчетам, договорам, положениям, правилам, инструкциям и др. документам.</w:t>
            </w:r>
            <w:proofErr w:type="gramEnd"/>
          </w:p>
          <w:p w:rsidR="00A24F52"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В сопроводительных письмах отметка о приложении оформляется под текстом письма от границы левого поля. Если приложение названо в тексте письма, в отметке о приложении указывается количество листов и кол</w:t>
            </w:r>
            <w:r w:rsidR="004B0B82" w:rsidRPr="00172C49">
              <w:rPr>
                <w:rFonts w:ascii="Times New Roman" w:hAnsi="Times New Roman" w:cs="Times New Roman"/>
                <w:sz w:val="26"/>
                <w:szCs w:val="26"/>
              </w:rPr>
              <w:t>ичество экземпляров приложения:</w:t>
            </w:r>
          </w:p>
          <w:p w:rsidR="00792EEB" w:rsidRPr="00172C49" w:rsidRDefault="00792EEB" w:rsidP="00172C49">
            <w:pPr>
              <w:pStyle w:val="ConsNormal"/>
              <w:widowControl/>
              <w:spacing w:before="120" w:after="120"/>
              <w:ind w:right="0" w:firstLine="0"/>
              <w:rPr>
                <w:rFonts w:ascii="Times New Roman" w:hAnsi="Times New Roman" w:cs="Times New Roman"/>
                <w:sz w:val="26"/>
                <w:szCs w:val="26"/>
              </w:rPr>
            </w:pPr>
            <w:r w:rsidRPr="00172C49">
              <w:rPr>
                <w:rFonts w:ascii="Times New Roman" w:hAnsi="Times New Roman" w:cs="Times New Roman"/>
                <w:sz w:val="26"/>
                <w:szCs w:val="26"/>
              </w:rPr>
              <w:t>Приложение: на 3 л. в 1 экз.</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Если письмо имеет приложения, не названные в тексте, то указывают его наименование, число листов и число экземпляров.</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 При наличии нескольких приложений в отметке о приложении они нумеруются, указываются наименования каждого приложения, количество листов и количество экземпляров, например:</w:t>
            </w:r>
          </w:p>
          <w:p w:rsidR="00A24F52" w:rsidRPr="00172C49" w:rsidRDefault="00A24F52" w:rsidP="00172C49">
            <w:pPr>
              <w:pStyle w:val="ConsNonformat"/>
              <w:widowControl/>
              <w:ind w:right="0" w:hanging="1559"/>
              <w:rPr>
                <w:rFonts w:ascii="Times New Roman" w:hAnsi="Times New Roman" w:cs="Times New Roman"/>
                <w:sz w:val="26"/>
                <w:szCs w:val="26"/>
              </w:rPr>
            </w:pPr>
          </w:p>
          <w:p w:rsidR="00792EEB" w:rsidRPr="00172C49" w:rsidRDefault="00792EEB" w:rsidP="00172C49">
            <w:pPr>
              <w:pStyle w:val="ConsNonformat"/>
              <w:widowControl/>
              <w:tabs>
                <w:tab w:val="left" w:pos="1908"/>
              </w:tabs>
              <w:ind w:left="1624" w:right="0" w:hanging="1624"/>
              <w:rPr>
                <w:rFonts w:ascii="Times New Roman" w:hAnsi="Times New Roman" w:cs="Times New Roman"/>
                <w:sz w:val="26"/>
                <w:szCs w:val="26"/>
              </w:rPr>
            </w:pPr>
            <w:r w:rsidRPr="00172C49">
              <w:rPr>
                <w:rFonts w:ascii="Times New Roman" w:hAnsi="Times New Roman" w:cs="Times New Roman"/>
                <w:sz w:val="26"/>
                <w:szCs w:val="26"/>
              </w:rPr>
              <w:t>Приложение:</w:t>
            </w:r>
            <w:r w:rsidR="00791B6C" w:rsidRPr="00172C49">
              <w:rPr>
                <w:rFonts w:ascii="Times New Roman" w:hAnsi="Times New Roman" w:cs="Times New Roman"/>
                <w:sz w:val="26"/>
                <w:szCs w:val="26"/>
              </w:rPr>
              <w:t xml:space="preserve"> 1. Справка</w:t>
            </w:r>
            <w:r w:rsidRPr="00172C49">
              <w:rPr>
                <w:rFonts w:ascii="Times New Roman" w:hAnsi="Times New Roman" w:cs="Times New Roman"/>
                <w:sz w:val="26"/>
                <w:szCs w:val="26"/>
              </w:rPr>
              <w:t xml:space="preserve"> «О результатах инвентаризации бланков строгой отчетности, хранящихся у ответственных лиц центрального аппарата Федеральной службы по экологическому, </w:t>
            </w:r>
            <w:r w:rsidR="00DB2612" w:rsidRPr="00172C49">
              <w:rPr>
                <w:rFonts w:ascii="Times New Roman" w:hAnsi="Times New Roman" w:cs="Times New Roman"/>
                <w:sz w:val="26"/>
                <w:szCs w:val="26"/>
              </w:rPr>
              <w:t>технологическому и</w:t>
            </w:r>
            <w:r w:rsidRPr="00172C49">
              <w:rPr>
                <w:rFonts w:ascii="Times New Roman" w:hAnsi="Times New Roman" w:cs="Times New Roman"/>
                <w:sz w:val="26"/>
                <w:szCs w:val="26"/>
              </w:rPr>
              <w:t> атомному надзору» на 3 л. в 1 экз.</w:t>
            </w:r>
          </w:p>
          <w:p w:rsidR="00792EEB" w:rsidRPr="00172C49" w:rsidRDefault="00792EEB" w:rsidP="00172C49">
            <w:pPr>
              <w:pStyle w:val="ConsNonformat"/>
              <w:widowControl/>
              <w:ind w:left="1624" w:right="0" w:firstLine="0"/>
              <w:rPr>
                <w:rFonts w:ascii="Times New Roman" w:hAnsi="Times New Roman" w:cs="Times New Roman"/>
                <w:sz w:val="26"/>
                <w:szCs w:val="26"/>
              </w:rPr>
            </w:pPr>
            <w:r w:rsidRPr="00172C49">
              <w:rPr>
                <w:rFonts w:ascii="Times New Roman" w:hAnsi="Times New Roman" w:cs="Times New Roman"/>
                <w:sz w:val="26"/>
                <w:szCs w:val="26"/>
              </w:rPr>
              <w:t>2. Проект приказа</w:t>
            </w:r>
            <w:r w:rsidR="00EF0F50" w:rsidRPr="00172C49">
              <w:rPr>
                <w:rFonts w:ascii="Times New Roman" w:hAnsi="Times New Roman" w:cs="Times New Roman"/>
                <w:sz w:val="26"/>
                <w:szCs w:val="26"/>
              </w:rPr>
              <w:t>…</w:t>
            </w:r>
            <w:r w:rsidRPr="00172C49">
              <w:rPr>
                <w:rFonts w:ascii="Times New Roman" w:hAnsi="Times New Roman" w:cs="Times New Roman"/>
                <w:sz w:val="26"/>
                <w:szCs w:val="26"/>
              </w:rPr>
              <w:t xml:space="preserve"> на 8 л. в 1 экз.</w:t>
            </w:r>
          </w:p>
          <w:p w:rsidR="00A24F52" w:rsidRPr="00172C49" w:rsidRDefault="00A24F52" w:rsidP="00172C49">
            <w:pPr>
              <w:pStyle w:val="ConsNonformat"/>
              <w:widowControl/>
              <w:ind w:left="1593" w:right="0" w:hanging="1559"/>
              <w:rPr>
                <w:rFonts w:ascii="Times New Roman" w:hAnsi="Times New Roman" w:cs="Times New Roman"/>
                <w:sz w:val="26"/>
                <w:szCs w:val="26"/>
              </w:rPr>
            </w:pP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Если приложения сброшюрованы, то число листов не указывают.</w:t>
            </w:r>
          </w:p>
          <w:p w:rsidR="00A24F52"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Если к документу прилагается другой документ, также имеющий приложение, отметку о наличии приложения оформляют следующим образом:</w:t>
            </w:r>
          </w:p>
          <w:p w:rsidR="00792EEB" w:rsidRPr="00172C49" w:rsidRDefault="00792EEB" w:rsidP="00172C49">
            <w:pPr>
              <w:pStyle w:val="ConsNonformat"/>
              <w:widowControl/>
              <w:spacing w:before="120"/>
              <w:ind w:right="0" w:firstLine="34"/>
              <w:rPr>
                <w:rFonts w:ascii="Times New Roman" w:hAnsi="Times New Roman" w:cs="Times New Roman"/>
                <w:sz w:val="26"/>
                <w:szCs w:val="26"/>
              </w:rPr>
            </w:pPr>
            <w:r w:rsidRPr="00172C49">
              <w:rPr>
                <w:rFonts w:ascii="Times New Roman" w:hAnsi="Times New Roman" w:cs="Times New Roman"/>
                <w:sz w:val="26"/>
                <w:szCs w:val="26"/>
              </w:rPr>
              <w:t xml:space="preserve">Приложение: письмо Службы от 21.05.2009 № 00-03-09/24 и приложение </w:t>
            </w:r>
          </w:p>
          <w:p w:rsidR="00A24F52" w:rsidRPr="00172C49" w:rsidRDefault="00792EEB" w:rsidP="00172C49">
            <w:pPr>
              <w:pStyle w:val="ConsNonformat"/>
              <w:widowControl/>
              <w:tabs>
                <w:tab w:val="left" w:pos="858"/>
              </w:tabs>
              <w:spacing w:after="120"/>
              <w:ind w:right="0" w:firstLine="1593"/>
              <w:rPr>
                <w:rFonts w:ascii="Times New Roman" w:hAnsi="Times New Roman" w:cs="Times New Roman"/>
                <w:sz w:val="26"/>
                <w:szCs w:val="26"/>
              </w:rPr>
            </w:pPr>
            <w:r w:rsidRPr="00172C49">
              <w:rPr>
                <w:rFonts w:ascii="Times New Roman" w:hAnsi="Times New Roman" w:cs="Times New Roman"/>
                <w:sz w:val="26"/>
                <w:szCs w:val="26"/>
              </w:rPr>
              <w:t>к нему, всего на 5 л.</w:t>
            </w:r>
          </w:p>
          <w:p w:rsidR="004F7D37"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Если приложение направляют не во все указанные в </w:t>
            </w:r>
            <w:r w:rsidR="00B71CF7" w:rsidRPr="00172C49">
              <w:rPr>
                <w:rFonts w:ascii="Times New Roman" w:hAnsi="Times New Roman" w:cs="Times New Roman"/>
                <w:sz w:val="26"/>
                <w:szCs w:val="26"/>
              </w:rPr>
              <w:t>документе адреса,</w:t>
            </w:r>
            <w:r w:rsidR="00954C2D" w:rsidRPr="00172C49">
              <w:rPr>
                <w:rFonts w:ascii="Times New Roman" w:hAnsi="Times New Roman" w:cs="Times New Roman"/>
                <w:sz w:val="26"/>
                <w:szCs w:val="26"/>
              </w:rPr>
              <w:t xml:space="preserve"> </w:t>
            </w:r>
            <w:r w:rsidR="00A473D0" w:rsidRPr="00172C49">
              <w:rPr>
                <w:rFonts w:ascii="Times New Roman" w:hAnsi="Times New Roman" w:cs="Times New Roman"/>
                <w:sz w:val="26"/>
                <w:szCs w:val="26"/>
              </w:rPr>
              <w:br/>
            </w:r>
            <w:r w:rsidR="00954C2D" w:rsidRPr="00172C49">
              <w:rPr>
                <w:rFonts w:ascii="Times New Roman" w:hAnsi="Times New Roman" w:cs="Times New Roman"/>
                <w:sz w:val="26"/>
                <w:szCs w:val="26"/>
              </w:rPr>
              <w:t>то отметку о </w:t>
            </w:r>
            <w:r w:rsidRPr="00172C49">
              <w:rPr>
                <w:rFonts w:ascii="Times New Roman" w:hAnsi="Times New Roman" w:cs="Times New Roman"/>
                <w:sz w:val="26"/>
                <w:szCs w:val="26"/>
              </w:rPr>
              <w:t>его наличии оформляют следующим образом:</w:t>
            </w:r>
          </w:p>
          <w:p w:rsidR="00CC2AC3" w:rsidRPr="00172C49" w:rsidRDefault="00792EEB" w:rsidP="00172C49">
            <w:pPr>
              <w:pStyle w:val="ConsNormal"/>
              <w:widowControl/>
              <w:spacing w:before="120" w:after="120"/>
              <w:ind w:right="0" w:firstLine="34"/>
              <w:rPr>
                <w:rFonts w:ascii="Times New Roman" w:hAnsi="Times New Roman" w:cs="Times New Roman"/>
                <w:sz w:val="26"/>
                <w:szCs w:val="26"/>
              </w:rPr>
            </w:pPr>
            <w:r w:rsidRPr="00172C49">
              <w:rPr>
                <w:rFonts w:ascii="Times New Roman" w:hAnsi="Times New Roman" w:cs="Times New Roman"/>
                <w:sz w:val="26"/>
                <w:szCs w:val="26"/>
              </w:rPr>
              <w:t>Приложение: на 5 л. в 1 экз. только в первый адрес.</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В приложении к организационно-распорядительному документу (приказу, распоряжению, правилам, инструкции, положению, решению) на первом его листе в правом верхнем углу пишут «Приложение» с указанием наименования организационно-распорядительного документа, его даты и регистрационного номера.</w:t>
            </w:r>
          </w:p>
          <w:p w:rsidR="00792EEB" w:rsidRPr="00172C49" w:rsidRDefault="00792EEB"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Если приложений несколько, они нумеруются </w:t>
            </w:r>
            <w:r w:rsidR="00A24F52" w:rsidRPr="00172C49">
              <w:rPr>
                <w:rFonts w:ascii="Times New Roman" w:hAnsi="Times New Roman" w:cs="Times New Roman"/>
                <w:sz w:val="26"/>
                <w:szCs w:val="26"/>
              </w:rPr>
              <w:t>(Приложение № 1,</w:t>
            </w:r>
            <w:r w:rsidR="0062035B" w:rsidRPr="00172C49">
              <w:rPr>
                <w:rFonts w:ascii="Times New Roman" w:hAnsi="Times New Roman" w:cs="Times New Roman"/>
                <w:sz w:val="26"/>
                <w:szCs w:val="26"/>
              </w:rPr>
              <w:t xml:space="preserve"> </w:t>
            </w:r>
            <w:r w:rsidRPr="00172C49">
              <w:rPr>
                <w:rFonts w:ascii="Times New Roman" w:hAnsi="Times New Roman" w:cs="Times New Roman"/>
                <w:sz w:val="26"/>
                <w:szCs w:val="26"/>
              </w:rPr>
              <w:t xml:space="preserve">Приложение </w:t>
            </w:r>
            <w:r w:rsidR="0062035B" w:rsidRPr="00172C49">
              <w:rPr>
                <w:rFonts w:ascii="Times New Roman" w:hAnsi="Times New Roman" w:cs="Times New Roman"/>
                <w:sz w:val="26"/>
                <w:szCs w:val="26"/>
              </w:rPr>
              <w:br/>
            </w:r>
            <w:r w:rsidRPr="00172C49">
              <w:rPr>
                <w:rFonts w:ascii="Times New Roman" w:hAnsi="Times New Roman" w:cs="Times New Roman"/>
                <w:sz w:val="26"/>
                <w:szCs w:val="26"/>
              </w:rPr>
              <w:t>№ 2</w:t>
            </w:r>
            <w:r w:rsidRPr="00172C49">
              <w:rPr>
                <w:rFonts w:ascii="Times New Roman" w:hAnsi="Times New Roman" w:cs="Times New Roman"/>
                <w:b/>
                <w:sz w:val="26"/>
                <w:szCs w:val="26"/>
              </w:rPr>
              <w:t>)</w:t>
            </w:r>
            <w:r w:rsidRPr="00172C49">
              <w:rPr>
                <w:rFonts w:ascii="Times New Roman" w:hAnsi="Times New Roman" w:cs="Times New Roman"/>
                <w:sz w:val="26"/>
                <w:szCs w:val="26"/>
              </w:rPr>
              <w:t>. Если приложение одно, оно не нумеруется. В отметке о приложении указываются наименование вида основного докумен</w:t>
            </w:r>
            <w:r w:rsidR="00954C2D" w:rsidRPr="00172C49">
              <w:rPr>
                <w:rFonts w:ascii="Times New Roman" w:hAnsi="Times New Roman" w:cs="Times New Roman"/>
                <w:sz w:val="26"/>
                <w:szCs w:val="26"/>
              </w:rPr>
              <w:t>та, его дата и номер, например:</w:t>
            </w:r>
          </w:p>
        </w:tc>
      </w:tr>
      <w:tr w:rsidR="00CC03DE" w:rsidRPr="00172C49" w:rsidTr="0024161F">
        <w:trPr>
          <w:trHeight w:val="982"/>
        </w:trPr>
        <w:tc>
          <w:tcPr>
            <w:tcW w:w="4678" w:type="dxa"/>
            <w:gridSpan w:val="2"/>
            <w:tcBorders>
              <w:top w:val="nil"/>
              <w:left w:val="nil"/>
              <w:bottom w:val="nil"/>
              <w:right w:val="nil"/>
            </w:tcBorders>
            <w:shd w:val="clear" w:color="auto" w:fill="FFFFFF"/>
          </w:tcPr>
          <w:p w:rsidR="00CC03DE" w:rsidRPr="00172C49" w:rsidRDefault="00CC03DE" w:rsidP="00172C49">
            <w:pPr>
              <w:pStyle w:val="ConsNormal"/>
              <w:widowControl/>
              <w:ind w:right="0" w:firstLine="709"/>
              <w:jc w:val="center"/>
              <w:rPr>
                <w:rFonts w:ascii="Times New Roman" w:hAnsi="Times New Roman" w:cs="Times New Roman"/>
                <w:sz w:val="26"/>
                <w:szCs w:val="26"/>
              </w:rPr>
            </w:pPr>
          </w:p>
        </w:tc>
        <w:tc>
          <w:tcPr>
            <w:tcW w:w="5321" w:type="dxa"/>
            <w:gridSpan w:val="3"/>
            <w:tcBorders>
              <w:top w:val="nil"/>
              <w:left w:val="nil"/>
              <w:bottom w:val="nil"/>
              <w:right w:val="nil"/>
            </w:tcBorders>
            <w:shd w:val="clear" w:color="auto" w:fill="FFFFFF"/>
            <w:vAlign w:val="center"/>
          </w:tcPr>
          <w:p w:rsidR="00CC03DE" w:rsidRPr="00172C49" w:rsidRDefault="00CC03DE" w:rsidP="00172C49">
            <w:pPr>
              <w:pStyle w:val="1"/>
              <w:spacing w:before="0"/>
              <w:ind w:firstLine="0"/>
              <w:rPr>
                <w:b w:val="0"/>
                <w:sz w:val="26"/>
                <w:szCs w:val="26"/>
              </w:rPr>
            </w:pPr>
          </w:p>
          <w:p w:rsidR="00CC03DE" w:rsidRPr="00172C49" w:rsidRDefault="00BD3EA5" w:rsidP="00172C49">
            <w:pPr>
              <w:pStyle w:val="1"/>
              <w:spacing w:before="0"/>
              <w:ind w:firstLine="0"/>
              <w:jc w:val="center"/>
              <w:rPr>
                <w:b w:val="0"/>
                <w:sz w:val="26"/>
                <w:szCs w:val="26"/>
              </w:rPr>
            </w:pPr>
            <w:r w:rsidRPr="00172C49">
              <w:rPr>
                <w:b w:val="0"/>
                <w:sz w:val="26"/>
                <w:szCs w:val="26"/>
              </w:rPr>
              <w:t>Приложение</w:t>
            </w:r>
            <w:r w:rsidR="00CC03DE" w:rsidRPr="00172C49">
              <w:rPr>
                <w:b w:val="0"/>
                <w:sz w:val="26"/>
                <w:szCs w:val="26"/>
              </w:rPr>
              <w:t xml:space="preserve"> № 2</w:t>
            </w:r>
          </w:p>
          <w:p w:rsidR="00CC03DE" w:rsidRPr="00172C49" w:rsidRDefault="00CC03DE" w:rsidP="00172C49">
            <w:pPr>
              <w:pStyle w:val="1"/>
              <w:spacing w:before="0"/>
              <w:ind w:firstLine="0"/>
              <w:jc w:val="center"/>
              <w:rPr>
                <w:b w:val="0"/>
                <w:sz w:val="26"/>
                <w:szCs w:val="26"/>
              </w:rPr>
            </w:pPr>
            <w:r w:rsidRPr="00172C49">
              <w:rPr>
                <w:b w:val="0"/>
                <w:sz w:val="26"/>
                <w:szCs w:val="26"/>
              </w:rPr>
              <w:t xml:space="preserve">к приказу Центрального межрегионального территориального управления по надзору </w:t>
            </w:r>
            <w:r w:rsidR="00B71CF7" w:rsidRPr="00172C49">
              <w:rPr>
                <w:b w:val="0"/>
                <w:sz w:val="26"/>
                <w:szCs w:val="26"/>
              </w:rPr>
              <w:br/>
            </w:r>
            <w:r w:rsidRPr="00172C49">
              <w:rPr>
                <w:b w:val="0"/>
                <w:sz w:val="26"/>
                <w:szCs w:val="26"/>
              </w:rPr>
              <w:t>за ядерной и радиационной б</w:t>
            </w:r>
            <w:r w:rsidR="00907AB1" w:rsidRPr="00172C49">
              <w:rPr>
                <w:b w:val="0"/>
                <w:sz w:val="26"/>
                <w:szCs w:val="26"/>
              </w:rPr>
              <w:t>езопасностью Федеральной службы</w:t>
            </w:r>
            <w:r w:rsidR="00FE7266" w:rsidRPr="00172C49">
              <w:rPr>
                <w:b w:val="0"/>
                <w:sz w:val="26"/>
                <w:szCs w:val="26"/>
              </w:rPr>
              <w:t xml:space="preserve"> </w:t>
            </w:r>
            <w:r w:rsidRPr="00172C49">
              <w:rPr>
                <w:b w:val="0"/>
                <w:sz w:val="26"/>
                <w:szCs w:val="26"/>
              </w:rPr>
              <w:t>по экологическому, технологическому и атомному надзору</w:t>
            </w:r>
          </w:p>
          <w:p w:rsidR="00CC03DE" w:rsidRPr="00172C49" w:rsidRDefault="00CC03DE" w:rsidP="00172C49">
            <w:pPr>
              <w:pStyle w:val="1"/>
              <w:spacing w:before="0"/>
              <w:ind w:firstLine="0"/>
              <w:jc w:val="center"/>
              <w:rPr>
                <w:b w:val="0"/>
              </w:rPr>
            </w:pPr>
            <w:r w:rsidRPr="00172C49">
              <w:rPr>
                <w:b w:val="0"/>
                <w:sz w:val="26"/>
                <w:szCs w:val="26"/>
              </w:rPr>
              <w:t xml:space="preserve">от  </w:t>
            </w:r>
            <w:r w:rsidR="006511A6">
              <w:rPr>
                <w:b w:val="0"/>
                <w:sz w:val="26"/>
                <w:szCs w:val="26"/>
              </w:rPr>
              <w:t>21 января 2017 г.</w:t>
            </w:r>
            <w:r w:rsidRPr="00172C49">
              <w:rPr>
                <w:b w:val="0"/>
                <w:sz w:val="26"/>
                <w:szCs w:val="26"/>
              </w:rPr>
              <w:t xml:space="preserve"> № 15</w:t>
            </w:r>
          </w:p>
          <w:p w:rsidR="00CB7EAB" w:rsidRPr="00172C49" w:rsidRDefault="00CB7EAB" w:rsidP="00172C49"/>
        </w:tc>
      </w:tr>
      <w:tr w:rsidR="00CC03DE" w:rsidRPr="00172C49" w:rsidTr="0024161F">
        <w:tc>
          <w:tcPr>
            <w:tcW w:w="9999" w:type="dxa"/>
            <w:gridSpan w:val="5"/>
            <w:tcBorders>
              <w:top w:val="nil"/>
              <w:left w:val="nil"/>
              <w:bottom w:val="nil"/>
              <w:right w:val="nil"/>
            </w:tcBorders>
            <w:shd w:val="clear" w:color="auto" w:fill="FFFFFF"/>
            <w:vAlign w:val="center"/>
          </w:tcPr>
          <w:p w:rsidR="00CC03DE" w:rsidRPr="00172C49" w:rsidRDefault="00CC03DE" w:rsidP="00172C49">
            <w:pPr>
              <w:pStyle w:val="ConsNormal"/>
              <w:widowControl/>
              <w:ind w:right="0" w:firstLine="716"/>
              <w:rPr>
                <w:rFonts w:ascii="Times New Roman" w:hAnsi="Times New Roman" w:cs="Times New Roman"/>
                <w:sz w:val="26"/>
                <w:szCs w:val="26"/>
              </w:rPr>
            </w:pPr>
            <w:r w:rsidRPr="00172C49">
              <w:rPr>
                <w:rFonts w:ascii="Times New Roman" w:hAnsi="Times New Roman" w:cs="Times New Roman"/>
                <w:sz w:val="26"/>
                <w:szCs w:val="26"/>
              </w:rPr>
              <w:t xml:space="preserve">Допускается выражение «ПРИЛОЖЕНИЕ </w:t>
            </w:r>
            <w:r w:rsidR="00791B6C" w:rsidRPr="00172C49">
              <w:rPr>
                <w:rFonts w:ascii="Times New Roman" w:hAnsi="Times New Roman" w:cs="Times New Roman"/>
                <w:sz w:val="26"/>
                <w:szCs w:val="26"/>
              </w:rPr>
              <w:t>№»</w:t>
            </w:r>
            <w:r w:rsidRPr="00172C49">
              <w:rPr>
                <w:rFonts w:ascii="Times New Roman" w:hAnsi="Times New Roman" w:cs="Times New Roman"/>
                <w:sz w:val="26"/>
                <w:szCs w:val="26"/>
              </w:rPr>
              <w:t xml:space="preserve"> печатать прописными буквами,         </w:t>
            </w:r>
            <w:r w:rsidR="00B11AB7" w:rsidRPr="00172C49">
              <w:rPr>
                <w:rFonts w:ascii="Times New Roman" w:hAnsi="Times New Roman" w:cs="Times New Roman"/>
                <w:sz w:val="26"/>
                <w:szCs w:val="26"/>
              </w:rPr>
              <w:t>а </w:t>
            </w:r>
            <w:r w:rsidRPr="00172C49">
              <w:rPr>
                <w:rFonts w:ascii="Times New Roman" w:hAnsi="Times New Roman" w:cs="Times New Roman"/>
                <w:sz w:val="26"/>
                <w:szCs w:val="26"/>
              </w:rPr>
              <w:t>также центрировать это выражение, наи</w:t>
            </w:r>
            <w:r w:rsidR="00B11AB7" w:rsidRPr="00172C49">
              <w:rPr>
                <w:rFonts w:ascii="Times New Roman" w:hAnsi="Times New Roman" w:cs="Times New Roman"/>
                <w:sz w:val="26"/>
                <w:szCs w:val="26"/>
              </w:rPr>
              <w:t>менование документа, его дату и </w:t>
            </w:r>
            <w:r w:rsidRPr="00172C49">
              <w:rPr>
                <w:rFonts w:ascii="Times New Roman" w:hAnsi="Times New Roman" w:cs="Times New Roman"/>
                <w:sz w:val="26"/>
                <w:szCs w:val="26"/>
              </w:rPr>
              <w:t>регистрационный номер относительно самой длинной строки, например:</w:t>
            </w:r>
          </w:p>
        </w:tc>
      </w:tr>
      <w:tr w:rsidR="00CC03DE" w:rsidRPr="00172C49" w:rsidTr="0024161F">
        <w:trPr>
          <w:trHeight w:val="64"/>
        </w:trPr>
        <w:tc>
          <w:tcPr>
            <w:tcW w:w="4678" w:type="dxa"/>
            <w:gridSpan w:val="2"/>
            <w:tcBorders>
              <w:top w:val="nil"/>
              <w:left w:val="nil"/>
              <w:bottom w:val="nil"/>
              <w:right w:val="nil"/>
            </w:tcBorders>
            <w:shd w:val="clear" w:color="auto" w:fill="FFFFFF"/>
          </w:tcPr>
          <w:p w:rsidR="00CC03DE" w:rsidRPr="00172C49" w:rsidRDefault="00CC03DE" w:rsidP="00172C49">
            <w:pPr>
              <w:pStyle w:val="ConsNormal"/>
              <w:widowControl/>
              <w:ind w:right="0" w:firstLine="0"/>
              <w:jc w:val="center"/>
              <w:rPr>
                <w:rFonts w:ascii="Times New Roman" w:hAnsi="Times New Roman" w:cs="Times New Roman"/>
                <w:sz w:val="26"/>
                <w:szCs w:val="26"/>
              </w:rPr>
            </w:pPr>
          </w:p>
        </w:tc>
        <w:tc>
          <w:tcPr>
            <w:tcW w:w="5321" w:type="dxa"/>
            <w:gridSpan w:val="3"/>
            <w:tcBorders>
              <w:top w:val="nil"/>
              <w:left w:val="nil"/>
              <w:bottom w:val="nil"/>
              <w:right w:val="nil"/>
            </w:tcBorders>
            <w:shd w:val="clear" w:color="auto" w:fill="FFFFFF"/>
            <w:vAlign w:val="center"/>
          </w:tcPr>
          <w:p w:rsidR="00CC03DE" w:rsidRPr="00172C49" w:rsidRDefault="00CC03DE" w:rsidP="00172C49">
            <w:pPr>
              <w:pStyle w:val="1"/>
              <w:spacing w:before="0"/>
              <w:ind w:firstLine="0"/>
              <w:jc w:val="center"/>
              <w:rPr>
                <w:b w:val="0"/>
              </w:rPr>
            </w:pPr>
          </w:p>
          <w:p w:rsidR="00916F50" w:rsidRPr="00172C49" w:rsidRDefault="00916F50" w:rsidP="00172C49"/>
          <w:p w:rsidR="00DD4A9C" w:rsidRPr="00172C49" w:rsidRDefault="00DD4A9C" w:rsidP="00172C49"/>
          <w:p w:rsidR="00CC03DE" w:rsidRPr="00172C49" w:rsidRDefault="00CC03DE" w:rsidP="00172C49">
            <w:pPr>
              <w:pStyle w:val="1"/>
              <w:spacing w:before="0"/>
              <w:ind w:firstLine="0"/>
              <w:jc w:val="center"/>
              <w:rPr>
                <w:b w:val="0"/>
                <w:sz w:val="26"/>
                <w:szCs w:val="26"/>
              </w:rPr>
            </w:pPr>
            <w:r w:rsidRPr="00172C49">
              <w:rPr>
                <w:b w:val="0"/>
                <w:sz w:val="26"/>
                <w:szCs w:val="26"/>
              </w:rPr>
              <w:t>П</w:t>
            </w:r>
            <w:r w:rsidR="00BD3EA5" w:rsidRPr="00172C49">
              <w:rPr>
                <w:b w:val="0"/>
                <w:sz w:val="26"/>
                <w:szCs w:val="26"/>
              </w:rPr>
              <w:t>РИЛОЖЕНИЕ</w:t>
            </w:r>
            <w:r w:rsidRPr="00172C49">
              <w:rPr>
                <w:b w:val="0"/>
                <w:sz w:val="26"/>
                <w:szCs w:val="26"/>
              </w:rPr>
              <w:t xml:space="preserve"> № 2</w:t>
            </w:r>
          </w:p>
          <w:p w:rsidR="00CC03DE" w:rsidRPr="00172C49" w:rsidRDefault="00CC03DE" w:rsidP="00172C49">
            <w:pPr>
              <w:pStyle w:val="1"/>
              <w:tabs>
                <w:tab w:val="left" w:pos="153"/>
              </w:tabs>
              <w:spacing w:before="0"/>
              <w:ind w:firstLine="0"/>
              <w:jc w:val="center"/>
              <w:rPr>
                <w:b w:val="0"/>
                <w:sz w:val="26"/>
                <w:szCs w:val="26"/>
              </w:rPr>
            </w:pPr>
            <w:r w:rsidRPr="00172C49">
              <w:rPr>
                <w:b w:val="0"/>
                <w:sz w:val="26"/>
                <w:szCs w:val="26"/>
              </w:rPr>
              <w:t xml:space="preserve">к приказу Центрального межрегионального территориального управления по надзору </w:t>
            </w:r>
            <w:r w:rsidR="00B71CF7" w:rsidRPr="00172C49">
              <w:rPr>
                <w:b w:val="0"/>
                <w:sz w:val="26"/>
                <w:szCs w:val="26"/>
              </w:rPr>
              <w:br/>
            </w:r>
            <w:r w:rsidRPr="00172C49">
              <w:rPr>
                <w:b w:val="0"/>
                <w:sz w:val="26"/>
                <w:szCs w:val="26"/>
              </w:rPr>
              <w:t>за ядерной и радиационной б</w:t>
            </w:r>
            <w:r w:rsidR="00907AB1" w:rsidRPr="00172C49">
              <w:rPr>
                <w:b w:val="0"/>
                <w:sz w:val="26"/>
                <w:szCs w:val="26"/>
              </w:rPr>
              <w:t>езопасностью Федеральной службы</w:t>
            </w:r>
            <w:r w:rsidR="00FE7266" w:rsidRPr="00172C49">
              <w:rPr>
                <w:b w:val="0"/>
                <w:sz w:val="26"/>
                <w:szCs w:val="26"/>
              </w:rPr>
              <w:t xml:space="preserve"> </w:t>
            </w:r>
            <w:r w:rsidRPr="00172C49">
              <w:rPr>
                <w:b w:val="0"/>
                <w:sz w:val="26"/>
                <w:szCs w:val="26"/>
              </w:rPr>
              <w:t>по экологическому, технологическому</w:t>
            </w:r>
            <w:r w:rsidRPr="006511A6">
              <w:rPr>
                <w:b w:val="0"/>
                <w:sz w:val="26"/>
                <w:szCs w:val="26"/>
              </w:rPr>
              <w:t xml:space="preserve"> </w:t>
            </w:r>
            <w:r w:rsidRPr="00172C49">
              <w:rPr>
                <w:b w:val="0"/>
                <w:sz w:val="26"/>
                <w:szCs w:val="26"/>
              </w:rPr>
              <w:t>и атомному надзору</w:t>
            </w:r>
          </w:p>
          <w:p w:rsidR="00CC03DE" w:rsidRPr="00172C49" w:rsidRDefault="00CC03DE" w:rsidP="00172C49">
            <w:pPr>
              <w:pStyle w:val="1"/>
              <w:spacing w:before="0"/>
              <w:ind w:firstLine="0"/>
              <w:jc w:val="center"/>
              <w:rPr>
                <w:b w:val="0"/>
                <w:sz w:val="26"/>
                <w:szCs w:val="26"/>
              </w:rPr>
            </w:pPr>
            <w:r w:rsidRPr="00172C49">
              <w:rPr>
                <w:b w:val="0"/>
                <w:sz w:val="26"/>
                <w:szCs w:val="26"/>
              </w:rPr>
              <w:t xml:space="preserve">от  </w:t>
            </w:r>
            <w:r w:rsidR="006511A6">
              <w:rPr>
                <w:b w:val="0"/>
                <w:sz w:val="26"/>
                <w:szCs w:val="26"/>
              </w:rPr>
              <w:t>21 января 2017 г.</w:t>
            </w:r>
            <w:r w:rsidRPr="00172C49">
              <w:rPr>
                <w:b w:val="0"/>
                <w:sz w:val="26"/>
                <w:szCs w:val="26"/>
              </w:rPr>
              <w:t xml:space="preserve"> № 15</w:t>
            </w:r>
          </w:p>
          <w:p w:rsidR="00CC03DE" w:rsidRPr="00172C49" w:rsidRDefault="00CC03DE" w:rsidP="00172C49">
            <w:pPr>
              <w:pStyle w:val="ConsNormal"/>
              <w:widowControl/>
              <w:ind w:right="0" w:firstLine="0"/>
              <w:jc w:val="center"/>
              <w:rPr>
                <w:rFonts w:ascii="Times New Roman" w:hAnsi="Times New Roman" w:cs="Times New Roman"/>
                <w:sz w:val="26"/>
                <w:szCs w:val="26"/>
              </w:rPr>
            </w:pPr>
          </w:p>
        </w:tc>
      </w:tr>
      <w:tr w:rsidR="008C33A6" w:rsidRPr="00172C49" w:rsidTr="0024161F">
        <w:tc>
          <w:tcPr>
            <w:tcW w:w="9999" w:type="dxa"/>
            <w:gridSpan w:val="5"/>
            <w:tcBorders>
              <w:top w:val="nil"/>
              <w:left w:val="nil"/>
              <w:bottom w:val="nil"/>
              <w:right w:val="nil"/>
            </w:tcBorders>
            <w:shd w:val="clear" w:color="auto" w:fill="FFFFFF"/>
            <w:vAlign w:val="center"/>
          </w:tcPr>
          <w:p w:rsidR="008C33A6" w:rsidRPr="00172C49" w:rsidRDefault="008C33A6" w:rsidP="00172C49">
            <w:pPr>
              <w:pStyle w:val="ConsNormal"/>
              <w:widowControl/>
              <w:ind w:right="0" w:firstLine="716"/>
              <w:rPr>
                <w:rFonts w:ascii="Times New Roman" w:hAnsi="Times New Roman" w:cs="Times New Roman"/>
                <w:sz w:val="26"/>
                <w:szCs w:val="26"/>
              </w:rPr>
            </w:pPr>
            <w:proofErr w:type="gramStart"/>
            <w:r w:rsidRPr="00172C49">
              <w:rPr>
                <w:rFonts w:ascii="Times New Roman" w:hAnsi="Times New Roman" w:cs="Times New Roman"/>
                <w:sz w:val="26"/>
                <w:szCs w:val="26"/>
              </w:rPr>
              <w:t>Если приложением к документу (например, к приказу) является утверждаемый документ (положение, правила, инструкция, регламент и др.), в верхнем правом углу проставляется отметка о приложении, ниже – гриф утверждения документа, например:</w:t>
            </w:r>
            <w:proofErr w:type="gramEnd"/>
          </w:p>
          <w:p w:rsidR="0024161F" w:rsidRPr="00172C49" w:rsidRDefault="0024161F" w:rsidP="00172C49">
            <w:pPr>
              <w:keepNext/>
              <w:ind w:left="4570" w:firstLine="0"/>
              <w:jc w:val="center"/>
              <w:outlineLvl w:val="0"/>
              <w:rPr>
                <w:bCs/>
                <w:sz w:val="26"/>
                <w:szCs w:val="26"/>
              </w:rPr>
            </w:pPr>
          </w:p>
          <w:p w:rsidR="0024161F" w:rsidRPr="00172C49" w:rsidRDefault="0024161F" w:rsidP="00172C49">
            <w:pPr>
              <w:keepNext/>
              <w:ind w:left="4570" w:firstLine="0"/>
              <w:jc w:val="center"/>
              <w:outlineLvl w:val="0"/>
              <w:rPr>
                <w:bCs/>
                <w:sz w:val="26"/>
                <w:szCs w:val="26"/>
              </w:rPr>
            </w:pPr>
            <w:r w:rsidRPr="00172C49">
              <w:rPr>
                <w:bCs/>
                <w:sz w:val="26"/>
                <w:szCs w:val="26"/>
              </w:rPr>
              <w:t>Приложение № 2</w:t>
            </w:r>
          </w:p>
          <w:p w:rsidR="0024161F" w:rsidRPr="00172C49" w:rsidRDefault="0024161F" w:rsidP="00172C49">
            <w:pPr>
              <w:keepNext/>
              <w:ind w:left="4570" w:firstLine="0"/>
              <w:jc w:val="center"/>
              <w:outlineLvl w:val="0"/>
              <w:rPr>
                <w:bCs/>
                <w:sz w:val="26"/>
                <w:szCs w:val="26"/>
              </w:rPr>
            </w:pPr>
            <w:r w:rsidRPr="00172C49">
              <w:rPr>
                <w:bCs/>
                <w:sz w:val="26"/>
                <w:szCs w:val="26"/>
              </w:rPr>
              <w:t>УТВЕРЖДЕНО</w:t>
            </w:r>
          </w:p>
          <w:p w:rsidR="0024161F" w:rsidRPr="00172C49" w:rsidRDefault="0024161F" w:rsidP="00172C49">
            <w:pPr>
              <w:keepNext/>
              <w:ind w:left="4570" w:firstLine="0"/>
              <w:jc w:val="center"/>
              <w:outlineLvl w:val="0"/>
              <w:rPr>
                <w:bCs/>
                <w:sz w:val="26"/>
                <w:szCs w:val="26"/>
              </w:rPr>
            </w:pPr>
            <w:r w:rsidRPr="00172C49">
              <w:rPr>
                <w:bCs/>
                <w:sz w:val="26"/>
                <w:szCs w:val="26"/>
              </w:rPr>
              <w:t xml:space="preserve">приказом Центрального межрегионального территориального управления по надзору </w:t>
            </w:r>
            <w:r w:rsidRPr="00172C49">
              <w:rPr>
                <w:bCs/>
                <w:sz w:val="26"/>
                <w:szCs w:val="26"/>
              </w:rPr>
              <w:br/>
              <w:t>за ядерной и радиационной безопасностью Федеральной службы по экологическому, технологическому и атомному надзору</w:t>
            </w:r>
          </w:p>
          <w:p w:rsidR="0024161F" w:rsidRPr="00172C49" w:rsidRDefault="0024161F" w:rsidP="00172C49">
            <w:pPr>
              <w:keepNext/>
              <w:ind w:left="4570" w:firstLine="0"/>
              <w:jc w:val="center"/>
              <w:outlineLvl w:val="0"/>
              <w:rPr>
                <w:bCs/>
                <w:sz w:val="24"/>
                <w:szCs w:val="24"/>
              </w:rPr>
            </w:pPr>
            <w:r w:rsidRPr="00172C49">
              <w:rPr>
                <w:bCs/>
                <w:sz w:val="26"/>
                <w:szCs w:val="26"/>
              </w:rPr>
              <w:t xml:space="preserve">от </w:t>
            </w:r>
            <w:r w:rsidR="006511A6">
              <w:rPr>
                <w:bCs/>
                <w:sz w:val="26"/>
                <w:szCs w:val="26"/>
              </w:rPr>
              <w:t>21 января 2017 г.</w:t>
            </w:r>
            <w:r w:rsidRPr="00172C49">
              <w:rPr>
                <w:bCs/>
                <w:sz w:val="26"/>
                <w:szCs w:val="26"/>
              </w:rPr>
              <w:t xml:space="preserve"> № 15</w:t>
            </w:r>
          </w:p>
          <w:p w:rsidR="0024161F" w:rsidRPr="00172C49" w:rsidRDefault="0024161F" w:rsidP="00172C49">
            <w:pPr>
              <w:pStyle w:val="ConsNormal"/>
              <w:widowControl/>
              <w:ind w:right="0" w:firstLine="716"/>
              <w:rPr>
                <w:b/>
              </w:rPr>
            </w:pPr>
          </w:p>
        </w:tc>
      </w:tr>
      <w:tr w:rsidR="004263BC" w:rsidRPr="00172C49" w:rsidTr="0024161F">
        <w:tc>
          <w:tcPr>
            <w:tcW w:w="9999" w:type="dxa"/>
            <w:gridSpan w:val="5"/>
            <w:tcBorders>
              <w:top w:val="nil"/>
              <w:left w:val="nil"/>
              <w:bottom w:val="nil"/>
              <w:right w:val="nil"/>
            </w:tcBorders>
            <w:shd w:val="clear" w:color="auto" w:fill="FFFFFF"/>
          </w:tcPr>
          <w:p w:rsidR="004263BC" w:rsidRPr="00172C49" w:rsidRDefault="004263BC" w:rsidP="00172C49">
            <w:pPr>
              <w:pStyle w:val="ConsNormal"/>
              <w:widowControl/>
              <w:ind w:right="0" w:firstLine="0"/>
              <w:rPr>
                <w:b/>
              </w:rPr>
            </w:pPr>
            <w:r w:rsidRPr="00172C49">
              <w:rPr>
                <w:rFonts w:ascii="Times New Roman" w:hAnsi="Times New Roman" w:cs="Times New Roman"/>
                <w:sz w:val="26"/>
                <w:szCs w:val="26"/>
              </w:rPr>
              <w:t>Если приложениями к сопроводительному письму являются документы, содержащие информацию конфиденциального характера, например, служебную тайну, отметка о приложении оформляется следующим образом:</w:t>
            </w:r>
          </w:p>
          <w:p w:rsidR="004263BC" w:rsidRPr="00172C49" w:rsidRDefault="004263BC" w:rsidP="00172C49">
            <w:pPr>
              <w:pStyle w:val="ConsNormal"/>
              <w:widowControl/>
              <w:ind w:right="0" w:firstLine="0"/>
              <w:rPr>
                <w:rFonts w:ascii="Times New Roman" w:hAnsi="Times New Roman" w:cs="Times New Roman"/>
                <w:sz w:val="26"/>
                <w:szCs w:val="26"/>
              </w:rPr>
            </w:pPr>
            <w:r w:rsidRPr="00172C49">
              <w:rPr>
                <w:rFonts w:ascii="Times New Roman" w:hAnsi="Times New Roman" w:cs="Times New Roman"/>
                <w:sz w:val="26"/>
                <w:szCs w:val="26"/>
              </w:rPr>
              <w:t xml:space="preserve">Приложение: Справка о неплатежеспособных предприятиях, для </w:t>
            </w:r>
            <w:proofErr w:type="gramStart"/>
            <w:r w:rsidRPr="00172C49">
              <w:rPr>
                <w:rFonts w:ascii="Times New Roman" w:hAnsi="Times New Roman" w:cs="Times New Roman"/>
                <w:sz w:val="26"/>
                <w:szCs w:val="26"/>
              </w:rPr>
              <w:t>служебного</w:t>
            </w:r>
            <w:proofErr w:type="gramEnd"/>
          </w:p>
          <w:p w:rsidR="004263BC" w:rsidRPr="00172C49" w:rsidRDefault="004263BC" w:rsidP="00172C49">
            <w:pPr>
              <w:pStyle w:val="ConsNormal"/>
              <w:widowControl/>
              <w:ind w:left="1593" w:right="0" w:firstLine="0"/>
              <w:rPr>
                <w:rFonts w:ascii="Times New Roman" w:hAnsi="Times New Roman" w:cs="Times New Roman"/>
                <w:sz w:val="26"/>
                <w:szCs w:val="26"/>
              </w:rPr>
            </w:pPr>
            <w:r w:rsidRPr="00172C49">
              <w:rPr>
                <w:rFonts w:ascii="Times New Roman" w:hAnsi="Times New Roman" w:cs="Times New Roman"/>
                <w:sz w:val="26"/>
                <w:szCs w:val="26"/>
              </w:rPr>
              <w:t>пользования, рег. № 26-дсп, на 2 л. в 1 экз.</w:t>
            </w:r>
          </w:p>
          <w:p w:rsidR="004263BC" w:rsidRPr="00172C49" w:rsidRDefault="004263B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2.4.21. Подпись.</w:t>
            </w:r>
          </w:p>
          <w:p w:rsidR="004263BC" w:rsidRPr="00172C49" w:rsidRDefault="004263B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Документы, направляемые в вышестоящие органы, федеральные органы </w:t>
            </w:r>
            <w:r w:rsidR="009651A6" w:rsidRPr="00172C49">
              <w:rPr>
                <w:rFonts w:ascii="Times New Roman" w:hAnsi="Times New Roman" w:cs="Times New Roman"/>
                <w:sz w:val="26"/>
                <w:szCs w:val="26"/>
              </w:rPr>
              <w:t>представительной и судебной</w:t>
            </w:r>
            <w:r w:rsidRPr="00172C49">
              <w:rPr>
                <w:rFonts w:ascii="Times New Roman" w:hAnsi="Times New Roman" w:cs="Times New Roman"/>
                <w:sz w:val="26"/>
                <w:szCs w:val="26"/>
              </w:rPr>
              <w:t xml:space="preserve"> власти, подписываются руководителем </w:t>
            </w:r>
            <w:r w:rsidR="009651A6" w:rsidRPr="00172C49">
              <w:rPr>
                <w:rFonts w:ascii="Times New Roman" w:hAnsi="Times New Roman" w:cs="Times New Roman"/>
                <w:sz w:val="26"/>
                <w:szCs w:val="26"/>
              </w:rPr>
              <w:t>ЦМТУ или</w:t>
            </w:r>
            <w:r w:rsidRPr="00172C49">
              <w:rPr>
                <w:rFonts w:ascii="Times New Roman" w:hAnsi="Times New Roman" w:cs="Times New Roman"/>
                <w:sz w:val="26"/>
                <w:szCs w:val="26"/>
              </w:rPr>
              <w:t>,</w:t>
            </w:r>
            <w:r w:rsidR="009651A6" w:rsidRPr="00172C49">
              <w:rPr>
                <w:rFonts w:ascii="Times New Roman" w:hAnsi="Times New Roman" w:cs="Times New Roman"/>
                <w:sz w:val="26"/>
                <w:szCs w:val="26"/>
              </w:rPr>
              <w:br/>
            </w:r>
            <w:r w:rsidRPr="00172C49">
              <w:rPr>
                <w:rFonts w:ascii="Times New Roman" w:hAnsi="Times New Roman" w:cs="Times New Roman"/>
                <w:sz w:val="26"/>
                <w:szCs w:val="26"/>
              </w:rPr>
              <w:t xml:space="preserve"> по его поручению, заместителем руководителя.</w:t>
            </w:r>
          </w:p>
          <w:p w:rsidR="004263BC" w:rsidRPr="00172C49" w:rsidRDefault="004263B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В состав подписи входят: наименование должности лица, подписавшего документ (при использовании должностного бланка наименование </w:t>
            </w:r>
            <w:r w:rsidR="009651A6" w:rsidRPr="00172C49">
              <w:rPr>
                <w:rFonts w:ascii="Times New Roman" w:hAnsi="Times New Roman" w:cs="Times New Roman"/>
                <w:sz w:val="26"/>
                <w:szCs w:val="26"/>
              </w:rPr>
              <w:t xml:space="preserve">должности </w:t>
            </w:r>
            <w:r w:rsidR="00A473D0" w:rsidRPr="00172C49">
              <w:rPr>
                <w:rFonts w:ascii="Times New Roman" w:hAnsi="Times New Roman" w:cs="Times New Roman"/>
                <w:sz w:val="26"/>
                <w:szCs w:val="26"/>
              </w:rPr>
              <w:br/>
            </w:r>
            <w:r w:rsidR="009651A6" w:rsidRPr="00172C49">
              <w:rPr>
                <w:rFonts w:ascii="Times New Roman" w:hAnsi="Times New Roman" w:cs="Times New Roman"/>
                <w:sz w:val="26"/>
                <w:szCs w:val="26"/>
              </w:rPr>
              <w:t>не</w:t>
            </w:r>
            <w:r w:rsidRPr="00172C49">
              <w:rPr>
                <w:rFonts w:ascii="Times New Roman" w:hAnsi="Times New Roman" w:cs="Times New Roman"/>
                <w:sz w:val="26"/>
                <w:szCs w:val="26"/>
              </w:rPr>
              <w:t xml:space="preserve"> указывается), личная подпись и ее расшифровка (инициалы и фамилия).</w:t>
            </w:r>
          </w:p>
          <w:p w:rsidR="004263BC" w:rsidRPr="00172C49" w:rsidRDefault="004263B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Если должностное лицо, за подписью которого подготовлен проект документа, отсутствует, то документ подписывает лицо, исполняющее его обязанности, или его </w:t>
            </w:r>
            <w:r w:rsidRPr="00172C49">
              <w:rPr>
                <w:rFonts w:ascii="Times New Roman" w:hAnsi="Times New Roman" w:cs="Times New Roman"/>
                <w:sz w:val="26"/>
                <w:szCs w:val="26"/>
              </w:rPr>
              <w:lastRenderedPageBreak/>
              <w:t xml:space="preserve">заместитель. </w:t>
            </w:r>
            <w:proofErr w:type="gramStart"/>
            <w:r w:rsidRPr="00172C49">
              <w:rPr>
                <w:rFonts w:ascii="Times New Roman" w:hAnsi="Times New Roman" w:cs="Times New Roman"/>
                <w:sz w:val="26"/>
                <w:szCs w:val="26"/>
              </w:rPr>
              <w:t>При этом обязательно указывается фактическая должность лица, подписавшего документ, его инициалы и фамилия (исправления можно внести от руки или машинописным способом, например:</w:t>
            </w:r>
            <w:proofErr w:type="gramEnd"/>
            <w:r w:rsidRPr="00172C49">
              <w:rPr>
                <w:rFonts w:ascii="Times New Roman" w:hAnsi="Times New Roman" w:cs="Times New Roman"/>
                <w:sz w:val="26"/>
                <w:szCs w:val="26"/>
              </w:rPr>
              <w:t xml:space="preserve"> </w:t>
            </w:r>
            <w:proofErr w:type="gramStart"/>
            <w:r w:rsidRPr="00172C49">
              <w:rPr>
                <w:rFonts w:ascii="Times New Roman" w:hAnsi="Times New Roman" w:cs="Times New Roman"/>
                <w:sz w:val="26"/>
                <w:szCs w:val="26"/>
              </w:rPr>
              <w:t>«</w:t>
            </w:r>
            <w:proofErr w:type="spellStart"/>
            <w:r w:rsidRPr="00172C49">
              <w:rPr>
                <w:rFonts w:ascii="Times New Roman" w:hAnsi="Times New Roman" w:cs="Times New Roman"/>
                <w:sz w:val="26"/>
                <w:szCs w:val="26"/>
              </w:rPr>
              <w:t>И.о</w:t>
            </w:r>
            <w:proofErr w:type="spellEnd"/>
            <w:r w:rsidRPr="00172C49">
              <w:rPr>
                <w:rFonts w:ascii="Times New Roman" w:hAnsi="Times New Roman" w:cs="Times New Roman"/>
                <w:sz w:val="26"/>
                <w:szCs w:val="26"/>
              </w:rPr>
              <w:t>.», «Зам.»).</w:t>
            </w:r>
            <w:proofErr w:type="gramEnd"/>
          </w:p>
          <w:p w:rsidR="004263BC" w:rsidRPr="00172C49" w:rsidRDefault="004263B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Не допускается подписывать документы с предлогом «за» или проставлением косой черты перед наименованием должности.</w:t>
            </w:r>
          </w:p>
          <w:p w:rsidR="004263BC" w:rsidRPr="00172C49" w:rsidRDefault="004263B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При подписании документа лицом, </w:t>
            </w:r>
            <w:r w:rsidR="009651A6" w:rsidRPr="00172C49">
              <w:rPr>
                <w:rFonts w:ascii="Times New Roman" w:hAnsi="Times New Roman" w:cs="Times New Roman"/>
                <w:sz w:val="26"/>
                <w:szCs w:val="26"/>
              </w:rPr>
              <w:t>в соответствии с приказом,</w:t>
            </w:r>
            <w:r w:rsidRPr="00172C49">
              <w:rPr>
                <w:rFonts w:ascii="Times New Roman" w:hAnsi="Times New Roman" w:cs="Times New Roman"/>
                <w:sz w:val="26"/>
                <w:szCs w:val="26"/>
              </w:rPr>
              <w:t xml:space="preserve"> исполняющим обязанности временно отсутствующего руководителя (отпуск, болезнь, командировка), подпись оформляется следующим образом:</w:t>
            </w:r>
          </w:p>
          <w:p w:rsidR="00157D52" w:rsidRPr="00172C49" w:rsidRDefault="00157D52" w:rsidP="00172C49">
            <w:pPr>
              <w:pStyle w:val="ConsNormal"/>
              <w:widowControl/>
              <w:ind w:right="0" w:firstLine="709"/>
              <w:rPr>
                <w:rFonts w:ascii="Times New Roman" w:hAnsi="Times New Roman" w:cs="Times New Roman"/>
                <w:sz w:val="26"/>
                <w:szCs w:val="26"/>
              </w:rPr>
            </w:pPr>
          </w:p>
          <w:p w:rsidR="004263BC" w:rsidRPr="00172C49" w:rsidRDefault="004263BC" w:rsidP="00172C49">
            <w:pPr>
              <w:pStyle w:val="ConsNormal"/>
              <w:widowControl/>
              <w:ind w:right="0" w:firstLine="0"/>
              <w:rPr>
                <w:rFonts w:ascii="Times New Roman" w:hAnsi="Times New Roman" w:cs="Times New Roman"/>
                <w:sz w:val="26"/>
                <w:szCs w:val="26"/>
              </w:rPr>
            </w:pPr>
            <w:proofErr w:type="spellStart"/>
            <w:r w:rsidRPr="00172C49">
              <w:rPr>
                <w:rFonts w:ascii="Times New Roman" w:hAnsi="Times New Roman" w:cs="Times New Roman"/>
                <w:sz w:val="26"/>
                <w:szCs w:val="26"/>
              </w:rPr>
              <w:t>И.о</w:t>
            </w:r>
            <w:proofErr w:type="spellEnd"/>
            <w:r w:rsidRPr="00172C49">
              <w:rPr>
                <w:rFonts w:ascii="Times New Roman" w:hAnsi="Times New Roman" w:cs="Times New Roman"/>
                <w:sz w:val="26"/>
                <w:szCs w:val="26"/>
              </w:rPr>
              <w:t xml:space="preserve">. руководителя                                          Подпись             </w:t>
            </w:r>
            <w:r w:rsidR="00CB7EAB" w:rsidRPr="00172C49">
              <w:rPr>
                <w:rFonts w:ascii="Times New Roman" w:hAnsi="Times New Roman" w:cs="Times New Roman"/>
                <w:sz w:val="26"/>
                <w:szCs w:val="26"/>
              </w:rPr>
              <w:t xml:space="preserve">                   И.О. Фамилии</w:t>
            </w:r>
          </w:p>
          <w:p w:rsidR="00157D52" w:rsidRPr="00172C49" w:rsidRDefault="00157D52" w:rsidP="00172C49">
            <w:pPr>
              <w:pStyle w:val="ConsNormal"/>
              <w:widowControl/>
              <w:ind w:right="0" w:firstLine="0"/>
              <w:rPr>
                <w:rFonts w:ascii="Times New Roman" w:hAnsi="Times New Roman" w:cs="Times New Roman"/>
                <w:sz w:val="26"/>
                <w:szCs w:val="26"/>
              </w:rPr>
            </w:pPr>
          </w:p>
        </w:tc>
      </w:tr>
      <w:tr w:rsidR="004263BC" w:rsidRPr="00172C49" w:rsidTr="0024161F">
        <w:trPr>
          <w:trHeight w:val="1832"/>
        </w:trPr>
        <w:tc>
          <w:tcPr>
            <w:tcW w:w="9999" w:type="dxa"/>
            <w:gridSpan w:val="5"/>
            <w:tcBorders>
              <w:top w:val="nil"/>
              <w:left w:val="nil"/>
              <w:bottom w:val="nil"/>
              <w:right w:val="nil"/>
            </w:tcBorders>
            <w:shd w:val="clear" w:color="auto" w:fill="FFFFFF"/>
          </w:tcPr>
          <w:p w:rsidR="00CB7EAB" w:rsidRPr="00172C49" w:rsidRDefault="00CB7EAB" w:rsidP="00172C49">
            <w:pPr>
              <w:pStyle w:val="ConsNormal"/>
              <w:widowControl/>
              <w:ind w:right="0" w:firstLine="0"/>
              <w:rPr>
                <w:rFonts w:ascii="Times New Roman" w:hAnsi="Times New Roman" w:cs="Times New Roman"/>
                <w:sz w:val="26"/>
                <w:szCs w:val="26"/>
              </w:rPr>
            </w:pPr>
            <w:r w:rsidRPr="00172C49">
              <w:rPr>
                <w:rFonts w:ascii="Times New Roman" w:hAnsi="Times New Roman" w:cs="Times New Roman"/>
                <w:sz w:val="26"/>
                <w:szCs w:val="26"/>
              </w:rPr>
              <w:lastRenderedPageBreak/>
              <w:t>или:</w:t>
            </w:r>
          </w:p>
          <w:p w:rsidR="00157D52" w:rsidRPr="00172C49" w:rsidRDefault="00157D52" w:rsidP="00172C49">
            <w:pPr>
              <w:pStyle w:val="ConsNormal"/>
              <w:widowControl/>
              <w:ind w:right="0" w:firstLine="0"/>
              <w:rPr>
                <w:rFonts w:ascii="Times New Roman" w:hAnsi="Times New Roman" w:cs="Times New Roman"/>
                <w:sz w:val="26"/>
                <w:szCs w:val="26"/>
              </w:rPr>
            </w:pPr>
          </w:p>
          <w:p w:rsidR="00CB7EAB" w:rsidRPr="00172C49" w:rsidRDefault="00CB7EAB" w:rsidP="00172C49">
            <w:pPr>
              <w:pStyle w:val="ConsNormal"/>
              <w:widowControl/>
              <w:ind w:right="0" w:firstLine="0"/>
              <w:rPr>
                <w:rFonts w:ascii="Times New Roman" w:hAnsi="Times New Roman" w:cs="Times New Roman"/>
                <w:sz w:val="26"/>
                <w:szCs w:val="26"/>
              </w:rPr>
            </w:pPr>
            <w:r w:rsidRPr="00172C49">
              <w:rPr>
                <w:rFonts w:ascii="Times New Roman" w:hAnsi="Times New Roman" w:cs="Times New Roman"/>
                <w:sz w:val="26"/>
                <w:szCs w:val="26"/>
              </w:rPr>
              <w:t>Исполняющий</w:t>
            </w:r>
          </w:p>
          <w:p w:rsidR="004263BC" w:rsidRPr="00172C49" w:rsidRDefault="00CB7EAB" w:rsidP="00172C49">
            <w:pPr>
              <w:pStyle w:val="ConsNormal"/>
              <w:widowControl/>
              <w:ind w:right="0" w:firstLine="0"/>
              <w:rPr>
                <w:rFonts w:ascii="Times New Roman" w:hAnsi="Times New Roman" w:cs="Times New Roman"/>
                <w:sz w:val="26"/>
                <w:szCs w:val="26"/>
              </w:rPr>
            </w:pPr>
            <w:r w:rsidRPr="00172C49">
              <w:rPr>
                <w:rFonts w:ascii="Times New Roman" w:hAnsi="Times New Roman" w:cs="Times New Roman"/>
                <w:sz w:val="26"/>
                <w:szCs w:val="26"/>
              </w:rPr>
              <w:t>обязанности руководителя                           Подпись                                И.О. Фамилия</w:t>
            </w:r>
          </w:p>
          <w:p w:rsidR="00157D52" w:rsidRPr="00172C49" w:rsidRDefault="00157D52" w:rsidP="00172C49">
            <w:pPr>
              <w:pStyle w:val="ConsNormal"/>
              <w:widowControl/>
              <w:ind w:right="0" w:firstLine="0"/>
              <w:rPr>
                <w:rFonts w:ascii="Times New Roman" w:hAnsi="Times New Roman" w:cs="Times New Roman"/>
                <w:sz w:val="26"/>
                <w:szCs w:val="26"/>
              </w:rPr>
            </w:pPr>
          </w:p>
          <w:p w:rsidR="004263BC" w:rsidRPr="00172C49" w:rsidRDefault="004263B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При подписании документа несколькими должностными лицами их подписи располагают одну под другой в последовательности, соответствующей иерархии должностей.</w:t>
            </w:r>
          </w:p>
          <w:p w:rsidR="004263BC" w:rsidRPr="00172C49" w:rsidRDefault="004263B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При подписании документа несколькими лицами, равными по должности, но представляющими разные органы, подписи располагают на одном уровне.</w:t>
            </w:r>
          </w:p>
          <w:p w:rsidR="00DB2612" w:rsidRPr="00172C49" w:rsidRDefault="00DB2612"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2.4.22. Согласование проекта документа:</w:t>
            </w:r>
          </w:p>
          <w:p w:rsidR="00DB2612" w:rsidRPr="00172C49" w:rsidRDefault="00526D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2.4.22.1. </w:t>
            </w:r>
            <w:r w:rsidR="00DB2612" w:rsidRPr="00172C49">
              <w:rPr>
                <w:rFonts w:ascii="Times New Roman" w:hAnsi="Times New Roman" w:cs="Times New Roman"/>
                <w:sz w:val="26"/>
                <w:szCs w:val="26"/>
              </w:rPr>
              <w:t>Согласование проекта документа проводится при необходимости оценки обоснованности документа, соответствия его правовым актам и ранее принятым решениям</w:t>
            </w:r>
          </w:p>
        </w:tc>
      </w:tr>
      <w:tr w:rsidR="009B6B88" w:rsidRPr="00172C49" w:rsidTr="003F5D87">
        <w:tc>
          <w:tcPr>
            <w:tcW w:w="9999" w:type="dxa"/>
            <w:gridSpan w:val="5"/>
            <w:tcBorders>
              <w:top w:val="nil"/>
              <w:left w:val="nil"/>
              <w:bottom w:val="nil"/>
              <w:right w:val="nil"/>
            </w:tcBorders>
            <w:shd w:val="clear" w:color="auto" w:fill="FFFFFF"/>
            <w:vAlign w:val="center"/>
          </w:tcPr>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2.4.22.2. Представляемые на подпись документы визируются исполнителем (ответственным исполнителем) и начальником отдела, где готовился проект документа. Документы, содержащие поручения работникам ЦМТУ, ими должны быть завизированы.</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2.4.22.2. Представляемые на подпись документы визируются исполнителем (ответственным исполнителем) и начальником отдела, где готовился проект документа. Документы, содержащие поручения работникам ЦМТУ, ими должны быть завизированы.</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2.4.22.3. Согласование проекта документа оформляется визой на документе (внутреннее согласование) или грифом согласования (внешнее согласование).</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2.4.22.4. Виза включает в себя должность визирующего документ, личную подпись, расшифровку подписи (инициалы, фамилия) и дату.</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2.4.22.5. Виза проставляется в нижней части оборотной стороны последнего листа подлинника нормативно-правового акта ЦМТУ. В служебных письмах визы проставляются на копии документа или на оборотной стороне последнего листа подлинника, если письмо пересылается адресату по факсимильной связи без досылки подлинника по почте.</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 внутренних информационно-справочных документах (докладных, служебных, аналитических записках, справках и др.) визы проставляются на лицевой стороне последнего листа документа под подписью, ближе к нижнему полю.</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Допускается полистное визирование документа и его приложений.</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2.4.22.6. Замечания, особые мнения и дополнения к проекту документа оформляются на отдельном листе. В этом случае виза оформляется следующим образом:</w:t>
            </w:r>
          </w:p>
          <w:p w:rsidR="009B6B88" w:rsidRPr="00172C49" w:rsidRDefault="009B6B88" w:rsidP="00172C49">
            <w:pPr>
              <w:pStyle w:val="ConsNormal"/>
              <w:widowControl/>
              <w:spacing w:before="120" w:after="120"/>
              <w:ind w:right="0" w:firstLine="0"/>
              <w:rPr>
                <w:rFonts w:ascii="Times New Roman" w:hAnsi="Times New Roman" w:cs="Times New Roman"/>
                <w:sz w:val="26"/>
                <w:szCs w:val="26"/>
              </w:rPr>
            </w:pPr>
            <w:r w:rsidRPr="00172C49">
              <w:rPr>
                <w:rFonts w:ascii="Times New Roman" w:hAnsi="Times New Roman" w:cs="Times New Roman"/>
                <w:sz w:val="26"/>
                <w:szCs w:val="26"/>
              </w:rPr>
              <w:lastRenderedPageBreak/>
              <w:t>Замечания прилагаются.</w:t>
            </w:r>
          </w:p>
          <w:p w:rsidR="009B6B88" w:rsidRPr="00172C49" w:rsidRDefault="009B6B88" w:rsidP="00172C49">
            <w:pPr>
              <w:pStyle w:val="ConsNormal"/>
              <w:widowControl/>
              <w:spacing w:before="120" w:after="120"/>
              <w:ind w:right="0" w:firstLine="34"/>
              <w:rPr>
                <w:rFonts w:ascii="Times New Roman" w:hAnsi="Times New Roman" w:cs="Times New Roman"/>
                <w:sz w:val="26"/>
                <w:szCs w:val="26"/>
              </w:rPr>
            </w:pPr>
            <w:r w:rsidRPr="00172C49">
              <w:rPr>
                <w:rFonts w:ascii="Times New Roman" w:hAnsi="Times New Roman" w:cs="Times New Roman"/>
                <w:sz w:val="26"/>
                <w:szCs w:val="26"/>
              </w:rPr>
              <w:t>Начальник отдела                     Личная подпись                                        А.С. Иванов</w:t>
            </w:r>
          </w:p>
          <w:p w:rsidR="009B6B88" w:rsidRPr="00172C49" w:rsidRDefault="009B6B88" w:rsidP="00172C49">
            <w:pPr>
              <w:pStyle w:val="ConsNormal"/>
              <w:widowControl/>
              <w:spacing w:before="120" w:after="120"/>
              <w:ind w:right="0" w:firstLine="0"/>
              <w:rPr>
                <w:rFonts w:ascii="Times New Roman" w:hAnsi="Times New Roman" w:cs="Times New Roman"/>
                <w:sz w:val="26"/>
                <w:szCs w:val="26"/>
              </w:rPr>
            </w:pPr>
            <w:r w:rsidRPr="00172C49">
              <w:rPr>
                <w:rFonts w:ascii="Times New Roman" w:hAnsi="Times New Roman" w:cs="Times New Roman"/>
                <w:sz w:val="26"/>
                <w:szCs w:val="26"/>
              </w:rPr>
              <w:t>Дата</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Замечания докладываются руководителю, подписывающему документ.</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2.4.22.7. Согласование проекта документа с федеральными органами исполнительной власти и организациями, интересы которых в нем затрагиваются, оформляется грифом согласования. Проект документа может быть согласован непосредственно должностным лицом, протоколом коллегиального органа </w:t>
            </w:r>
            <w:r w:rsidR="00A473D0" w:rsidRPr="00172C49">
              <w:rPr>
                <w:rFonts w:ascii="Times New Roman" w:hAnsi="Times New Roman" w:cs="Times New Roman"/>
                <w:sz w:val="26"/>
                <w:szCs w:val="26"/>
              </w:rPr>
              <w:br/>
            </w:r>
            <w:r w:rsidRPr="00172C49">
              <w:rPr>
                <w:rFonts w:ascii="Times New Roman" w:hAnsi="Times New Roman" w:cs="Times New Roman"/>
                <w:sz w:val="26"/>
                <w:szCs w:val="26"/>
              </w:rPr>
              <w:t>или служебным письмом.</w:t>
            </w:r>
          </w:p>
          <w:p w:rsidR="00157D52"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2.4.22.8. Внешнее согласование документа оформляется грифом согласования, который включает в себя слово СОГЛАСОВАНО,</w:t>
            </w:r>
            <w:r w:rsidR="00436CA5" w:rsidRPr="00172C49">
              <w:rPr>
                <w:rFonts w:ascii="Times New Roman" w:hAnsi="Times New Roman" w:cs="Times New Roman"/>
                <w:sz w:val="26"/>
                <w:szCs w:val="26"/>
              </w:rPr>
              <w:t xml:space="preserve"> наименование должности лица, с </w:t>
            </w:r>
            <w:r w:rsidRPr="00172C49">
              <w:rPr>
                <w:rFonts w:ascii="Times New Roman" w:hAnsi="Times New Roman" w:cs="Times New Roman"/>
                <w:sz w:val="26"/>
                <w:szCs w:val="26"/>
              </w:rPr>
              <w:t>которым согласовывается документ (включая наименование организации), личную подпись, расшифровку подписи и дату согласования</w:t>
            </w:r>
            <w:r w:rsidR="00DB2612" w:rsidRPr="00172C49">
              <w:rPr>
                <w:rFonts w:ascii="Times New Roman" w:hAnsi="Times New Roman" w:cs="Times New Roman"/>
                <w:sz w:val="26"/>
                <w:szCs w:val="26"/>
              </w:rPr>
              <w:t>.</w:t>
            </w:r>
          </w:p>
          <w:p w:rsidR="009B6B88" w:rsidRPr="00172C49" w:rsidRDefault="009B6B88" w:rsidP="00172C49">
            <w:pPr>
              <w:pStyle w:val="ConsNormal"/>
              <w:widowControl/>
              <w:ind w:right="0" w:firstLine="709"/>
              <w:jc w:val="left"/>
              <w:rPr>
                <w:rFonts w:ascii="Times New Roman" w:hAnsi="Times New Roman" w:cs="Times New Roman"/>
                <w:sz w:val="26"/>
                <w:szCs w:val="26"/>
              </w:rPr>
            </w:pPr>
            <w:r w:rsidRPr="00172C49">
              <w:rPr>
                <w:rFonts w:ascii="Times New Roman" w:hAnsi="Times New Roman" w:cs="Times New Roman"/>
                <w:sz w:val="26"/>
                <w:szCs w:val="26"/>
              </w:rPr>
              <w:t>Например:</w:t>
            </w:r>
          </w:p>
          <w:p w:rsidR="009B6B88" w:rsidRPr="00172C49" w:rsidRDefault="009B6B88" w:rsidP="00172C49">
            <w:pPr>
              <w:pStyle w:val="ConsNormal"/>
              <w:widowControl/>
              <w:ind w:right="0" w:firstLine="709"/>
              <w:jc w:val="left"/>
              <w:rPr>
                <w:rFonts w:ascii="Times New Roman" w:hAnsi="Times New Roman" w:cs="Times New Roman"/>
                <w:sz w:val="26"/>
                <w:szCs w:val="26"/>
              </w:rPr>
            </w:pPr>
            <w:r w:rsidRPr="00172C49">
              <w:rPr>
                <w:rFonts w:ascii="Times New Roman" w:hAnsi="Times New Roman" w:cs="Times New Roman"/>
                <w:sz w:val="26"/>
                <w:szCs w:val="26"/>
              </w:rPr>
              <w:t>СОГЛАСОВАНО</w:t>
            </w:r>
          </w:p>
          <w:p w:rsidR="009B6B88" w:rsidRPr="00172C49" w:rsidRDefault="009B6B88" w:rsidP="00172C49">
            <w:pPr>
              <w:pStyle w:val="ConsNormal"/>
              <w:widowControl/>
              <w:ind w:right="0" w:firstLine="709"/>
              <w:jc w:val="left"/>
              <w:rPr>
                <w:rFonts w:ascii="Times New Roman" w:hAnsi="Times New Roman" w:cs="Times New Roman"/>
                <w:sz w:val="26"/>
                <w:szCs w:val="26"/>
              </w:rPr>
            </w:pPr>
            <w:r w:rsidRPr="00172C49">
              <w:rPr>
                <w:rFonts w:ascii="Times New Roman" w:hAnsi="Times New Roman" w:cs="Times New Roman"/>
                <w:sz w:val="26"/>
                <w:szCs w:val="26"/>
              </w:rPr>
              <w:t>Заместитель Министра юстиции</w:t>
            </w:r>
          </w:p>
          <w:p w:rsidR="009B6B88" w:rsidRPr="00172C49" w:rsidRDefault="009B6B88" w:rsidP="00172C49">
            <w:pPr>
              <w:pStyle w:val="ConsNormal"/>
              <w:widowControl/>
              <w:ind w:right="0" w:firstLine="709"/>
              <w:jc w:val="left"/>
              <w:rPr>
                <w:rFonts w:ascii="Times New Roman" w:hAnsi="Times New Roman" w:cs="Times New Roman"/>
                <w:sz w:val="26"/>
                <w:szCs w:val="26"/>
              </w:rPr>
            </w:pPr>
            <w:r w:rsidRPr="00172C49">
              <w:rPr>
                <w:rFonts w:ascii="Times New Roman" w:hAnsi="Times New Roman" w:cs="Times New Roman"/>
                <w:sz w:val="26"/>
                <w:szCs w:val="26"/>
              </w:rPr>
              <w:t>Российской Федерации</w:t>
            </w:r>
          </w:p>
          <w:p w:rsidR="009B6B88" w:rsidRPr="00172C49" w:rsidRDefault="009B6B88" w:rsidP="00172C49">
            <w:pPr>
              <w:pStyle w:val="ConsNormal"/>
              <w:widowControl/>
              <w:ind w:right="0" w:firstLine="709"/>
              <w:jc w:val="left"/>
              <w:rPr>
                <w:rFonts w:ascii="Times New Roman" w:hAnsi="Times New Roman" w:cs="Times New Roman"/>
                <w:sz w:val="26"/>
                <w:szCs w:val="26"/>
              </w:rPr>
            </w:pPr>
            <w:r w:rsidRPr="00172C49">
              <w:rPr>
                <w:rFonts w:ascii="Times New Roman" w:hAnsi="Times New Roman" w:cs="Times New Roman"/>
                <w:sz w:val="26"/>
                <w:szCs w:val="26"/>
              </w:rPr>
              <w:t>_______________        ________________</w:t>
            </w:r>
          </w:p>
          <w:p w:rsidR="009B6B88" w:rsidRPr="00172C49" w:rsidRDefault="009B6B88" w:rsidP="00172C49">
            <w:pPr>
              <w:pStyle w:val="ConsNormal"/>
              <w:widowControl/>
              <w:ind w:right="0" w:firstLine="709"/>
              <w:jc w:val="left"/>
              <w:rPr>
                <w:rFonts w:ascii="Times New Roman" w:hAnsi="Times New Roman" w:cs="Times New Roman"/>
                <w:sz w:val="26"/>
                <w:szCs w:val="26"/>
              </w:rPr>
            </w:pPr>
            <w:r w:rsidRPr="00172C49">
              <w:rPr>
                <w:rFonts w:ascii="Times New Roman" w:hAnsi="Times New Roman" w:cs="Times New Roman"/>
                <w:sz w:val="26"/>
                <w:szCs w:val="26"/>
              </w:rPr>
              <w:t>(личная подпись)      (инициалы, фамилия)</w:t>
            </w:r>
          </w:p>
          <w:p w:rsidR="009B6B88" w:rsidRPr="00172C49" w:rsidRDefault="00436CA5" w:rsidP="00172C49">
            <w:pPr>
              <w:pStyle w:val="ConsNormal"/>
              <w:widowControl/>
              <w:ind w:right="0" w:firstLine="709"/>
              <w:jc w:val="left"/>
              <w:rPr>
                <w:rFonts w:ascii="Times New Roman" w:hAnsi="Times New Roman" w:cs="Times New Roman"/>
                <w:sz w:val="26"/>
                <w:szCs w:val="26"/>
              </w:rPr>
            </w:pPr>
            <w:r w:rsidRPr="00172C49">
              <w:rPr>
                <w:rFonts w:ascii="Times New Roman" w:hAnsi="Times New Roman" w:cs="Times New Roman"/>
                <w:sz w:val="26"/>
                <w:szCs w:val="26"/>
              </w:rPr>
              <w:t>01</w:t>
            </w:r>
            <w:r w:rsidR="006511A6">
              <w:rPr>
                <w:rFonts w:ascii="Times New Roman" w:hAnsi="Times New Roman" w:cs="Times New Roman"/>
                <w:sz w:val="26"/>
                <w:szCs w:val="26"/>
              </w:rPr>
              <w:t xml:space="preserve"> февраля </w:t>
            </w:r>
            <w:r w:rsidR="009B6B88" w:rsidRPr="00172C49">
              <w:rPr>
                <w:rFonts w:ascii="Times New Roman" w:hAnsi="Times New Roman" w:cs="Times New Roman"/>
                <w:sz w:val="26"/>
                <w:szCs w:val="26"/>
              </w:rPr>
              <w:t>20</w:t>
            </w:r>
            <w:r w:rsidRPr="00172C49">
              <w:rPr>
                <w:rFonts w:ascii="Times New Roman" w:hAnsi="Times New Roman" w:cs="Times New Roman"/>
                <w:sz w:val="26"/>
                <w:szCs w:val="26"/>
              </w:rPr>
              <w:t>17</w:t>
            </w:r>
            <w:r w:rsidR="006511A6">
              <w:rPr>
                <w:rFonts w:ascii="Times New Roman" w:hAnsi="Times New Roman" w:cs="Times New Roman"/>
                <w:sz w:val="26"/>
                <w:szCs w:val="26"/>
              </w:rPr>
              <w:t xml:space="preserve"> г.</w:t>
            </w:r>
          </w:p>
          <w:p w:rsidR="009B6B88" w:rsidRPr="00172C49" w:rsidRDefault="009B6B88" w:rsidP="00172C49">
            <w:pPr>
              <w:pStyle w:val="ConsNormal"/>
              <w:widowControl/>
              <w:ind w:right="0" w:firstLine="709"/>
              <w:jc w:val="left"/>
              <w:rPr>
                <w:rFonts w:ascii="Times New Roman" w:hAnsi="Times New Roman" w:cs="Times New Roman"/>
                <w:sz w:val="26"/>
                <w:szCs w:val="26"/>
              </w:rPr>
            </w:pPr>
            <w:r w:rsidRPr="00172C49">
              <w:rPr>
                <w:rFonts w:ascii="Times New Roman" w:hAnsi="Times New Roman" w:cs="Times New Roman"/>
                <w:sz w:val="26"/>
                <w:szCs w:val="26"/>
              </w:rPr>
              <w:t>СОГЛАСОВАНО</w:t>
            </w:r>
          </w:p>
          <w:p w:rsidR="009B6B88" w:rsidRPr="00172C49" w:rsidRDefault="009B6B88" w:rsidP="00172C49">
            <w:pPr>
              <w:pStyle w:val="ConsNormal"/>
              <w:widowControl/>
              <w:ind w:right="-63" w:firstLine="709"/>
              <w:jc w:val="left"/>
              <w:rPr>
                <w:rFonts w:ascii="Times New Roman" w:hAnsi="Times New Roman" w:cs="Times New Roman"/>
                <w:sz w:val="26"/>
                <w:szCs w:val="26"/>
              </w:rPr>
            </w:pPr>
            <w:r w:rsidRPr="00172C49">
              <w:rPr>
                <w:rFonts w:ascii="Times New Roman" w:hAnsi="Times New Roman" w:cs="Times New Roman"/>
                <w:sz w:val="26"/>
                <w:szCs w:val="26"/>
              </w:rPr>
              <w:t xml:space="preserve">Письмо Минкультуры </w:t>
            </w:r>
          </w:p>
          <w:p w:rsidR="009B6B88" w:rsidRPr="00172C49" w:rsidRDefault="009B6B88" w:rsidP="00172C49">
            <w:pPr>
              <w:pStyle w:val="ConsNormal"/>
              <w:widowControl/>
              <w:ind w:right="0" w:firstLine="709"/>
              <w:jc w:val="left"/>
              <w:rPr>
                <w:rFonts w:ascii="Times New Roman" w:hAnsi="Times New Roman" w:cs="Times New Roman"/>
                <w:sz w:val="26"/>
                <w:szCs w:val="26"/>
              </w:rPr>
            </w:pPr>
            <w:r w:rsidRPr="00172C49">
              <w:rPr>
                <w:rFonts w:ascii="Times New Roman" w:hAnsi="Times New Roman" w:cs="Times New Roman"/>
                <w:sz w:val="26"/>
                <w:szCs w:val="26"/>
              </w:rPr>
              <w:t>России</w:t>
            </w:r>
          </w:p>
          <w:p w:rsidR="009B6B88" w:rsidRPr="00172C49" w:rsidRDefault="009B6B88" w:rsidP="00172C49">
            <w:pPr>
              <w:pStyle w:val="ConsNormal"/>
              <w:widowControl/>
              <w:ind w:right="0" w:firstLine="709"/>
              <w:jc w:val="left"/>
              <w:rPr>
                <w:rFonts w:ascii="Times New Roman" w:hAnsi="Times New Roman" w:cs="Times New Roman"/>
                <w:sz w:val="26"/>
                <w:szCs w:val="26"/>
              </w:rPr>
            </w:pPr>
            <w:r w:rsidRPr="00172C49">
              <w:rPr>
                <w:rFonts w:ascii="Times New Roman" w:hAnsi="Times New Roman" w:cs="Times New Roman"/>
                <w:sz w:val="26"/>
                <w:szCs w:val="26"/>
              </w:rPr>
              <w:t>от___________ №    ________</w:t>
            </w:r>
          </w:p>
          <w:p w:rsidR="00A24F52" w:rsidRPr="00172C49" w:rsidRDefault="00A24F52" w:rsidP="00172C49">
            <w:pPr>
              <w:pStyle w:val="ConsNormal"/>
              <w:widowControl/>
              <w:ind w:right="0" w:firstLine="709"/>
              <w:rPr>
                <w:rFonts w:ascii="Times New Roman" w:hAnsi="Times New Roman" w:cs="Times New Roman"/>
                <w:sz w:val="26"/>
                <w:szCs w:val="26"/>
              </w:rPr>
            </w:pP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2.4.22.9. Гриф согласования располагается ниже реквизита «Подпись» в левом нижнем поле документа ближе к нижнему полю документа.</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Грифы согласования могут располагаться на отдел</w:t>
            </w:r>
            <w:r w:rsidR="00436CA5" w:rsidRPr="00172C49">
              <w:rPr>
                <w:rFonts w:ascii="Times New Roman" w:hAnsi="Times New Roman" w:cs="Times New Roman"/>
                <w:sz w:val="26"/>
                <w:szCs w:val="26"/>
              </w:rPr>
              <w:t>ьном «Листе согласования», если </w:t>
            </w:r>
            <w:r w:rsidRPr="00172C49">
              <w:rPr>
                <w:rFonts w:ascii="Times New Roman" w:hAnsi="Times New Roman" w:cs="Times New Roman"/>
                <w:sz w:val="26"/>
                <w:szCs w:val="26"/>
              </w:rPr>
              <w:t xml:space="preserve">содержание документа затрагивает интересы нескольких организаций. </w:t>
            </w:r>
            <w:r w:rsidR="004C1789" w:rsidRPr="00172C49">
              <w:rPr>
                <w:rFonts w:ascii="Times New Roman" w:hAnsi="Times New Roman" w:cs="Times New Roman"/>
                <w:sz w:val="26"/>
                <w:szCs w:val="26"/>
              </w:rPr>
              <w:br/>
            </w:r>
            <w:r w:rsidRPr="00172C49">
              <w:rPr>
                <w:rFonts w:ascii="Times New Roman" w:hAnsi="Times New Roman" w:cs="Times New Roman"/>
                <w:sz w:val="26"/>
                <w:szCs w:val="26"/>
              </w:rPr>
              <w:t>На основном документе в месте, предусмотренном для расположения грифов согласования, делается отметка «Лист согласования прилагается»</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2.4.22.10. Согласование документа осуществляется </w:t>
            </w:r>
            <w:proofErr w:type="gramStart"/>
            <w:r w:rsidRPr="00172C49">
              <w:rPr>
                <w:rFonts w:ascii="Times New Roman" w:hAnsi="Times New Roman" w:cs="Times New Roman"/>
                <w:sz w:val="26"/>
                <w:szCs w:val="26"/>
              </w:rPr>
              <w:t>с</w:t>
            </w:r>
            <w:proofErr w:type="gramEnd"/>
            <w:r w:rsidRPr="00172C49">
              <w:rPr>
                <w:rFonts w:ascii="Times New Roman" w:hAnsi="Times New Roman" w:cs="Times New Roman"/>
                <w:sz w:val="26"/>
                <w:szCs w:val="26"/>
              </w:rPr>
              <w:t>:</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вышестоящими органами в случаях, предусмотренных законодательством;</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федеральными органами исполнительной власти, интересы которых затрагивает содержание документа;</w:t>
            </w:r>
          </w:p>
          <w:p w:rsidR="009B6B88" w:rsidRPr="00172C49" w:rsidRDefault="009B6B88" w:rsidP="00172C49">
            <w:pPr>
              <w:pStyle w:val="ConsNormal"/>
              <w:widowControl/>
              <w:ind w:right="0" w:firstLine="716"/>
              <w:rPr>
                <w:rFonts w:ascii="Times New Roman" w:hAnsi="Times New Roman" w:cs="Times New Roman"/>
                <w:sz w:val="26"/>
                <w:szCs w:val="26"/>
              </w:rPr>
            </w:pPr>
            <w:r w:rsidRPr="00172C49">
              <w:rPr>
                <w:rFonts w:ascii="Times New Roman" w:hAnsi="Times New Roman" w:cs="Times New Roman"/>
                <w:sz w:val="26"/>
                <w:szCs w:val="26"/>
              </w:rPr>
              <w:t>органами власти, осуществляющими госу</w:t>
            </w:r>
            <w:r w:rsidR="00436CA5" w:rsidRPr="00172C49">
              <w:rPr>
                <w:rFonts w:ascii="Times New Roman" w:hAnsi="Times New Roman" w:cs="Times New Roman"/>
                <w:sz w:val="26"/>
                <w:szCs w:val="26"/>
              </w:rPr>
              <w:t>дарственный контроль (надзор) в </w:t>
            </w:r>
            <w:r w:rsidRPr="00172C49">
              <w:rPr>
                <w:rFonts w:ascii="Times New Roman" w:hAnsi="Times New Roman" w:cs="Times New Roman"/>
                <w:sz w:val="26"/>
                <w:szCs w:val="26"/>
              </w:rPr>
              <w:t>определенной области (экологический, пожарный и т.п.);</w:t>
            </w:r>
          </w:p>
          <w:p w:rsidR="009B6B88" w:rsidRPr="00172C49" w:rsidRDefault="009B6B88" w:rsidP="00172C49">
            <w:pPr>
              <w:pStyle w:val="ConsNormal"/>
              <w:widowControl/>
              <w:ind w:right="0" w:firstLine="716"/>
              <w:rPr>
                <w:rFonts w:ascii="Times New Roman" w:hAnsi="Times New Roman" w:cs="Times New Roman"/>
                <w:sz w:val="26"/>
                <w:szCs w:val="26"/>
              </w:rPr>
            </w:pPr>
            <w:r w:rsidRPr="00172C49">
              <w:rPr>
                <w:rFonts w:ascii="Times New Roman" w:hAnsi="Times New Roman" w:cs="Times New Roman"/>
                <w:sz w:val="26"/>
                <w:szCs w:val="26"/>
              </w:rPr>
              <w:t>подведомственными организациями;</w:t>
            </w:r>
          </w:p>
          <w:p w:rsidR="009B6B88" w:rsidRPr="00172C49" w:rsidRDefault="009B6B88" w:rsidP="00172C49">
            <w:pPr>
              <w:pStyle w:val="ConsNormal"/>
              <w:ind w:right="0"/>
              <w:rPr>
                <w:rFonts w:ascii="Times New Roman" w:hAnsi="Times New Roman" w:cs="Times New Roman"/>
                <w:sz w:val="26"/>
                <w:szCs w:val="26"/>
              </w:rPr>
            </w:pPr>
            <w:r w:rsidRPr="00172C49">
              <w:rPr>
                <w:rFonts w:ascii="Times New Roman" w:hAnsi="Times New Roman" w:cs="Times New Roman"/>
                <w:sz w:val="26"/>
                <w:szCs w:val="26"/>
              </w:rPr>
              <w:t>при необходимости, с общественными организациями.</w:t>
            </w:r>
          </w:p>
          <w:p w:rsidR="009B6B88" w:rsidRPr="00172C49" w:rsidRDefault="009B6B88" w:rsidP="00172C49">
            <w:pPr>
              <w:pStyle w:val="ConsNormal"/>
              <w:widowControl/>
              <w:ind w:right="0" w:firstLine="0"/>
              <w:rPr>
                <w:rFonts w:ascii="Times New Roman" w:hAnsi="Times New Roman" w:cs="Times New Roman"/>
                <w:sz w:val="26"/>
                <w:szCs w:val="26"/>
              </w:rPr>
            </w:pPr>
            <w:r w:rsidRPr="00172C49">
              <w:rPr>
                <w:rFonts w:ascii="Times New Roman" w:hAnsi="Times New Roman" w:cs="Times New Roman"/>
                <w:sz w:val="26"/>
                <w:szCs w:val="26"/>
              </w:rPr>
              <w:t>2.4.23. Отметка об исполнителе.</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Отметка об исполнителе документа проставляется </w:t>
            </w:r>
            <w:r w:rsidR="00436CA5" w:rsidRPr="00172C49">
              <w:rPr>
                <w:rFonts w:ascii="Times New Roman" w:hAnsi="Times New Roman" w:cs="Times New Roman"/>
                <w:sz w:val="26"/>
                <w:szCs w:val="26"/>
              </w:rPr>
              <w:t>в левом нижнем углу лицевой или </w:t>
            </w:r>
            <w:r w:rsidRPr="00172C49">
              <w:rPr>
                <w:rFonts w:ascii="Times New Roman" w:hAnsi="Times New Roman" w:cs="Times New Roman"/>
                <w:sz w:val="26"/>
                <w:szCs w:val="26"/>
              </w:rPr>
              <w:t>оборотной стороны последнего листа подлинника документа.</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Отметка включает инициалы, фамилию исполнителя и номер его телефона, например:</w:t>
            </w:r>
          </w:p>
          <w:p w:rsidR="009B6B88" w:rsidRPr="00172C49" w:rsidRDefault="009B6B88" w:rsidP="00172C49">
            <w:pPr>
              <w:pStyle w:val="ConsNonformat"/>
              <w:widowControl/>
              <w:ind w:right="0"/>
              <w:rPr>
                <w:rFonts w:ascii="Times New Roman" w:hAnsi="Times New Roman" w:cs="Times New Roman"/>
                <w:i/>
                <w:sz w:val="26"/>
                <w:szCs w:val="26"/>
              </w:rPr>
            </w:pPr>
            <w:r w:rsidRPr="00172C49">
              <w:rPr>
                <w:rFonts w:ascii="Times New Roman" w:hAnsi="Times New Roman" w:cs="Times New Roman"/>
                <w:i/>
                <w:sz w:val="26"/>
                <w:szCs w:val="26"/>
              </w:rPr>
              <w:t>Н.С. Максимова</w:t>
            </w:r>
          </w:p>
          <w:p w:rsidR="009B6B88" w:rsidRPr="00172C49" w:rsidRDefault="009B6B88"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334 46 47</w:t>
            </w:r>
          </w:p>
          <w:p w:rsidR="00B1526C"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 документе, подготовленном по поручению руководителя группой исполнителей, в отметке об исполнителе указывается фамилия основного исполнителя.</w:t>
            </w:r>
          </w:p>
          <w:p w:rsidR="009B6B88" w:rsidRPr="00172C49" w:rsidRDefault="00D65A0E" w:rsidP="00172C49">
            <w:pPr>
              <w:pStyle w:val="ConsNormal"/>
              <w:widowControl/>
              <w:ind w:right="0" w:firstLine="709"/>
              <w:rPr>
                <w:rFonts w:ascii="Times New Roman" w:hAnsi="Times New Roman" w:cs="Times New Roman"/>
                <w:sz w:val="26"/>
                <w:szCs w:val="26"/>
              </w:rPr>
            </w:pPr>
            <w:r>
              <w:rPr>
                <w:rFonts w:ascii="Times New Roman" w:hAnsi="Times New Roman" w:cs="Times New Roman"/>
                <w:sz w:val="26"/>
                <w:szCs w:val="26"/>
              </w:rPr>
              <w:lastRenderedPageBreak/>
              <w:t xml:space="preserve">Отметка об </w:t>
            </w:r>
            <w:r w:rsidR="009B6B88" w:rsidRPr="00172C49">
              <w:rPr>
                <w:rFonts w:ascii="Times New Roman" w:hAnsi="Times New Roman" w:cs="Times New Roman"/>
                <w:sz w:val="26"/>
                <w:szCs w:val="26"/>
              </w:rPr>
              <w:t xml:space="preserve">исполнителе может дополняться указанием должности исполнителя </w:t>
            </w:r>
            <w:r w:rsidR="004C1789" w:rsidRPr="00172C49">
              <w:rPr>
                <w:rFonts w:ascii="Times New Roman" w:hAnsi="Times New Roman" w:cs="Times New Roman"/>
                <w:sz w:val="26"/>
                <w:szCs w:val="26"/>
              </w:rPr>
              <w:br/>
            </w:r>
            <w:r w:rsidR="009B6B88" w:rsidRPr="00172C49">
              <w:rPr>
                <w:rFonts w:ascii="Times New Roman" w:hAnsi="Times New Roman" w:cs="Times New Roman"/>
                <w:sz w:val="26"/>
                <w:szCs w:val="26"/>
              </w:rPr>
              <w:t>с указанием отдела.</w:t>
            </w:r>
          </w:p>
          <w:p w:rsidR="009B6B88" w:rsidRPr="00172C49" w:rsidRDefault="009B6B88" w:rsidP="00172C49">
            <w:pPr>
              <w:pStyle w:val="ConsNormal"/>
              <w:ind w:right="0" w:firstLine="709"/>
              <w:rPr>
                <w:rFonts w:ascii="Times New Roman" w:hAnsi="Times New Roman" w:cs="Times New Roman"/>
                <w:sz w:val="26"/>
                <w:szCs w:val="26"/>
              </w:rPr>
            </w:pPr>
            <w:r w:rsidRPr="00172C49">
              <w:rPr>
                <w:rFonts w:ascii="Times New Roman" w:hAnsi="Times New Roman" w:cs="Times New Roman"/>
                <w:sz w:val="26"/>
                <w:szCs w:val="26"/>
              </w:rPr>
              <w:t>В документах, имеющих гриф конфиденциальности, отметка об исполнителе проставляется на обороте последнего листа каждого эк</w:t>
            </w:r>
            <w:r w:rsidR="00D65A0E">
              <w:rPr>
                <w:rFonts w:ascii="Times New Roman" w:hAnsi="Times New Roman" w:cs="Times New Roman"/>
                <w:sz w:val="26"/>
                <w:szCs w:val="26"/>
              </w:rPr>
              <w:t xml:space="preserve">земпляра документа и включает в </w:t>
            </w:r>
            <w:r w:rsidRPr="00172C49">
              <w:rPr>
                <w:rFonts w:ascii="Times New Roman" w:hAnsi="Times New Roman" w:cs="Times New Roman"/>
                <w:sz w:val="26"/>
                <w:szCs w:val="26"/>
              </w:rPr>
              <w:t>себя: указание количества отпечатанных экземпляров, фамилию исполнителя и дату печатания документа.</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2.4.24. </w:t>
            </w:r>
            <w:r w:rsidR="00815B14" w:rsidRPr="00172C49">
              <w:rPr>
                <w:rFonts w:ascii="Times New Roman" w:hAnsi="Times New Roman" w:cs="Times New Roman"/>
                <w:sz w:val="26"/>
                <w:szCs w:val="26"/>
              </w:rPr>
              <w:t>Отметка об исполнении документа.</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Отметка об исполнении документа и направлении его в дело состоит из слов </w:t>
            </w:r>
            <w:r w:rsidR="00D65A0E">
              <w:rPr>
                <w:rFonts w:ascii="Times New Roman" w:hAnsi="Times New Roman" w:cs="Times New Roman"/>
                <w:sz w:val="26"/>
                <w:szCs w:val="26"/>
              </w:rPr>
              <w:br/>
            </w:r>
            <w:r w:rsidRPr="00172C49">
              <w:rPr>
                <w:rFonts w:ascii="Times New Roman" w:hAnsi="Times New Roman" w:cs="Times New Roman"/>
                <w:sz w:val="26"/>
                <w:szCs w:val="26"/>
              </w:rPr>
              <w:t>«</w:t>
            </w:r>
            <w:r w:rsidR="00D65A0E">
              <w:rPr>
                <w:rFonts w:ascii="Times New Roman" w:hAnsi="Times New Roman" w:cs="Times New Roman"/>
                <w:i/>
                <w:sz w:val="26"/>
                <w:szCs w:val="26"/>
              </w:rPr>
              <w:t xml:space="preserve">В </w:t>
            </w:r>
            <w:r w:rsidRPr="00172C49">
              <w:rPr>
                <w:rFonts w:ascii="Times New Roman" w:hAnsi="Times New Roman" w:cs="Times New Roman"/>
                <w:i/>
                <w:sz w:val="26"/>
                <w:szCs w:val="26"/>
              </w:rPr>
              <w:t>дело</w:t>
            </w:r>
            <w:r w:rsidRPr="00172C49">
              <w:rPr>
                <w:rFonts w:ascii="Times New Roman" w:hAnsi="Times New Roman" w:cs="Times New Roman"/>
                <w:sz w:val="26"/>
                <w:szCs w:val="26"/>
              </w:rPr>
              <w:t>»; указания индекса дела, в которое помещается документ, подписи исполнителя или начальника отдела и даты.</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Отметка об исполнении может дополняться информацией об особенностях исполнения документа, ссылкой на дату и номер документа, свидетельствующего              о его исполнении, или, при отсутствии такого документа, краткими сведениями                об исполнении.</w:t>
            </w:r>
          </w:p>
          <w:p w:rsidR="009B6B88" w:rsidRPr="00172C49" w:rsidRDefault="009B6B88" w:rsidP="00172C49">
            <w:pPr>
              <w:pStyle w:val="ConsNormal"/>
              <w:ind w:right="0" w:firstLine="709"/>
              <w:rPr>
                <w:rFonts w:ascii="Times New Roman" w:hAnsi="Times New Roman" w:cs="Times New Roman"/>
                <w:sz w:val="26"/>
                <w:szCs w:val="26"/>
              </w:rPr>
            </w:pPr>
            <w:r w:rsidRPr="00172C49">
              <w:rPr>
                <w:rFonts w:ascii="Times New Roman" w:hAnsi="Times New Roman" w:cs="Times New Roman"/>
                <w:sz w:val="26"/>
                <w:szCs w:val="26"/>
              </w:rPr>
              <w:t>Отметка об исполнении документа и направлении его в дело подписывается и датируется исполнителем документа или начальником отдела, в котором исполнен документ.</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2.4.25. Отметка о поступлении документа.</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Отметка о поступлении документа в ЦМТУ содержит очередной порядковый номер и дату поступления документа (при необходимости - время поступления), количество листов основного документа и приложения. До</w:t>
            </w:r>
            <w:r w:rsidR="00D65A0E">
              <w:rPr>
                <w:rFonts w:ascii="Times New Roman" w:hAnsi="Times New Roman" w:cs="Times New Roman"/>
                <w:sz w:val="26"/>
                <w:szCs w:val="26"/>
              </w:rPr>
              <w:t xml:space="preserve">пускается проставлять отметку о </w:t>
            </w:r>
            <w:r w:rsidRPr="00172C49">
              <w:rPr>
                <w:rFonts w:ascii="Times New Roman" w:hAnsi="Times New Roman" w:cs="Times New Roman"/>
                <w:sz w:val="26"/>
                <w:szCs w:val="26"/>
              </w:rPr>
              <w:t>поступлении документа в виде штампа.</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2.4.26. Отметка о </w:t>
            </w:r>
            <w:proofErr w:type="gramStart"/>
            <w:r w:rsidRPr="00172C49">
              <w:rPr>
                <w:rFonts w:ascii="Times New Roman" w:hAnsi="Times New Roman" w:cs="Times New Roman"/>
                <w:sz w:val="26"/>
                <w:szCs w:val="26"/>
              </w:rPr>
              <w:t>заверении копии</w:t>
            </w:r>
            <w:proofErr w:type="gramEnd"/>
            <w:r w:rsidRPr="00172C49">
              <w:rPr>
                <w:rFonts w:ascii="Times New Roman" w:hAnsi="Times New Roman" w:cs="Times New Roman"/>
                <w:sz w:val="26"/>
                <w:szCs w:val="26"/>
              </w:rPr>
              <w:t>.</w:t>
            </w:r>
          </w:p>
          <w:p w:rsidR="009B6B88" w:rsidRPr="00172C49" w:rsidRDefault="009B6B88" w:rsidP="00172C49">
            <w:pPr>
              <w:rPr>
                <w:sz w:val="26"/>
                <w:szCs w:val="26"/>
              </w:rPr>
            </w:pPr>
            <w:proofErr w:type="gramStart"/>
            <w:r w:rsidRPr="00172C49">
              <w:rPr>
                <w:sz w:val="26"/>
                <w:szCs w:val="26"/>
              </w:rPr>
              <w:t>При заверении соответствия копии (выписки из документа) подлиннику документа на последнем листе копии (выписки из документа), на свободном месте под текстом оформляется реквизит «</w:t>
            </w:r>
            <w:r w:rsidRPr="00172C49">
              <w:rPr>
                <w:i/>
                <w:sz w:val="26"/>
                <w:szCs w:val="26"/>
              </w:rPr>
              <w:t>Отметка о заверении копии</w:t>
            </w:r>
            <w:r w:rsidRPr="00172C49">
              <w:rPr>
                <w:sz w:val="26"/>
                <w:szCs w:val="26"/>
              </w:rPr>
              <w:t>», включающий: указание о месте нахождения подлинника документа, слово «</w:t>
            </w:r>
            <w:r w:rsidRPr="00172C49">
              <w:rPr>
                <w:i/>
                <w:sz w:val="26"/>
                <w:szCs w:val="26"/>
              </w:rPr>
              <w:t>Верно</w:t>
            </w:r>
            <w:r w:rsidRPr="00172C49">
              <w:rPr>
                <w:sz w:val="26"/>
                <w:szCs w:val="26"/>
              </w:rPr>
              <w:t>», наименование должности лица, заверившего копию; личную подпись, расшифровку подпи</w:t>
            </w:r>
            <w:r w:rsidR="00D65A0E">
              <w:rPr>
                <w:sz w:val="26"/>
                <w:szCs w:val="26"/>
              </w:rPr>
              <w:t xml:space="preserve">си, дату заверения; печать (при </w:t>
            </w:r>
            <w:r w:rsidRPr="00172C49">
              <w:rPr>
                <w:sz w:val="26"/>
                <w:szCs w:val="26"/>
              </w:rPr>
              <w:t>представлении копии или выписки из документа в другую организацию), например:</w:t>
            </w:r>
            <w:proofErr w:type="gramEnd"/>
          </w:p>
          <w:p w:rsidR="004D527B" w:rsidRPr="00172C49" w:rsidRDefault="004D527B" w:rsidP="00172C49">
            <w:pPr>
              <w:rPr>
                <w:sz w:val="26"/>
                <w:szCs w:val="26"/>
              </w:rPr>
            </w:pPr>
          </w:p>
          <w:p w:rsidR="009B6B88" w:rsidRPr="00172C49" w:rsidRDefault="009B6B88" w:rsidP="00172C49">
            <w:pPr>
              <w:spacing w:before="120" w:after="120"/>
              <w:rPr>
                <w:sz w:val="26"/>
                <w:szCs w:val="26"/>
              </w:rPr>
            </w:pPr>
            <w:r w:rsidRPr="00172C49">
              <w:rPr>
                <w:sz w:val="26"/>
                <w:szCs w:val="26"/>
              </w:rPr>
              <w:t>Подлинник документа находится в деле ЦМТУ № ________ за _______</w:t>
            </w:r>
            <w:proofErr w:type="gramStart"/>
            <w:r w:rsidRPr="00172C49">
              <w:rPr>
                <w:sz w:val="26"/>
                <w:szCs w:val="26"/>
              </w:rPr>
              <w:t>г</w:t>
            </w:r>
            <w:proofErr w:type="gramEnd"/>
            <w:r w:rsidRPr="00172C49">
              <w:rPr>
                <w:sz w:val="26"/>
                <w:szCs w:val="26"/>
              </w:rPr>
              <w:t>.</w:t>
            </w:r>
          </w:p>
          <w:p w:rsidR="009B6B88" w:rsidRPr="00172C49" w:rsidRDefault="009B6B88" w:rsidP="00172C49">
            <w:pPr>
              <w:spacing w:before="120" w:after="120"/>
              <w:rPr>
                <w:sz w:val="26"/>
                <w:szCs w:val="26"/>
              </w:rPr>
            </w:pPr>
            <w:r w:rsidRPr="00172C49">
              <w:rPr>
                <w:sz w:val="26"/>
                <w:szCs w:val="26"/>
              </w:rPr>
              <w:t>Верно</w:t>
            </w:r>
          </w:p>
          <w:p w:rsidR="009B6B88" w:rsidRPr="00172C49" w:rsidRDefault="009B6B88" w:rsidP="00172C49">
            <w:pPr>
              <w:spacing w:before="120" w:after="120"/>
              <w:rPr>
                <w:sz w:val="26"/>
                <w:szCs w:val="26"/>
              </w:rPr>
            </w:pPr>
            <w:r w:rsidRPr="00172C49">
              <w:rPr>
                <w:sz w:val="26"/>
                <w:szCs w:val="26"/>
              </w:rPr>
              <w:t>Должность             Подпись          И.О. Фамилия</w:t>
            </w:r>
          </w:p>
          <w:p w:rsidR="009B6B88" w:rsidRPr="00172C49" w:rsidRDefault="009B6B88" w:rsidP="00172C49">
            <w:pPr>
              <w:spacing w:before="120" w:after="120"/>
              <w:rPr>
                <w:sz w:val="26"/>
                <w:szCs w:val="26"/>
              </w:rPr>
            </w:pPr>
            <w:r w:rsidRPr="00172C49">
              <w:rPr>
                <w:sz w:val="26"/>
                <w:szCs w:val="26"/>
              </w:rPr>
              <w:t>Дата                                 Печать</w:t>
            </w:r>
          </w:p>
          <w:p w:rsidR="004D527B" w:rsidRPr="00172C49" w:rsidRDefault="004D527B" w:rsidP="00172C49">
            <w:pPr>
              <w:spacing w:before="120" w:after="120"/>
              <w:rPr>
                <w:sz w:val="26"/>
                <w:szCs w:val="26"/>
              </w:rPr>
            </w:pPr>
          </w:p>
          <w:p w:rsidR="009B6B88" w:rsidRPr="00172C49" w:rsidRDefault="009B6B88" w:rsidP="00172C49">
            <w:pPr>
              <w:rPr>
                <w:sz w:val="26"/>
                <w:szCs w:val="26"/>
              </w:rPr>
            </w:pPr>
            <w:r w:rsidRPr="00172C49">
              <w:rPr>
                <w:sz w:val="26"/>
                <w:szCs w:val="26"/>
              </w:rPr>
              <w:t>Листы многостраничных копий (выписок из д</w:t>
            </w:r>
            <w:r w:rsidR="004D527B" w:rsidRPr="00172C49">
              <w:rPr>
                <w:sz w:val="26"/>
                <w:szCs w:val="26"/>
              </w:rPr>
              <w:t>окумента) нумеруются, отметка о </w:t>
            </w:r>
            <w:proofErr w:type="gramStart"/>
            <w:r w:rsidRPr="00172C49">
              <w:rPr>
                <w:sz w:val="26"/>
                <w:szCs w:val="26"/>
              </w:rPr>
              <w:t>заверении копии</w:t>
            </w:r>
            <w:proofErr w:type="gramEnd"/>
            <w:r w:rsidRPr="00172C49">
              <w:rPr>
                <w:sz w:val="26"/>
                <w:szCs w:val="26"/>
              </w:rPr>
              <w:t xml:space="preserve"> дополняется указанием коли</w:t>
            </w:r>
            <w:r w:rsidR="004D527B" w:rsidRPr="00172C49">
              <w:rPr>
                <w:sz w:val="26"/>
                <w:szCs w:val="26"/>
              </w:rPr>
              <w:t>чества листов копии (выписки из </w:t>
            </w:r>
            <w:r w:rsidRPr="00172C49">
              <w:rPr>
                <w:sz w:val="26"/>
                <w:szCs w:val="26"/>
              </w:rPr>
              <w:t>документа): «</w:t>
            </w:r>
            <w:r w:rsidRPr="00172C49">
              <w:rPr>
                <w:i/>
                <w:sz w:val="26"/>
                <w:szCs w:val="26"/>
              </w:rPr>
              <w:t>Всего в копии ____ л</w:t>
            </w:r>
            <w:r w:rsidRPr="00172C49">
              <w:rPr>
                <w:sz w:val="26"/>
                <w:szCs w:val="26"/>
              </w:rPr>
              <w:t>.». Допускается заверять отметкой «</w:t>
            </w:r>
            <w:r w:rsidRPr="00172C49">
              <w:rPr>
                <w:i/>
                <w:sz w:val="26"/>
                <w:szCs w:val="26"/>
              </w:rPr>
              <w:t>Верно</w:t>
            </w:r>
            <w:r w:rsidRPr="00172C49">
              <w:rPr>
                <w:sz w:val="26"/>
                <w:szCs w:val="26"/>
              </w:rPr>
              <w:t>» каждый лист многостраничной копии документа.</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2.4.27. Отметка о конфиденциальности.</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Отметка о конфиденциальности проставляется на документах, содержащих информацию, отнесенную к служебной тайне или к иному виду конфиденциальной информации.</w:t>
            </w:r>
          </w:p>
          <w:p w:rsidR="009B6B88" w:rsidRPr="00172C49" w:rsidRDefault="009B6B88" w:rsidP="00172C49">
            <w:pPr>
              <w:pStyle w:val="ConsNormal"/>
              <w:widowControl/>
              <w:ind w:right="0" w:firstLine="709"/>
              <w:rPr>
                <w:rFonts w:ascii="Times New Roman" w:hAnsi="Times New Roman" w:cs="Times New Roman"/>
                <w:sz w:val="26"/>
                <w:szCs w:val="26"/>
              </w:rPr>
            </w:pPr>
            <w:proofErr w:type="gramStart"/>
            <w:r w:rsidRPr="00172C49">
              <w:rPr>
                <w:rFonts w:ascii="Times New Roman" w:hAnsi="Times New Roman" w:cs="Times New Roman"/>
                <w:sz w:val="26"/>
                <w:szCs w:val="26"/>
              </w:rPr>
              <w:t xml:space="preserve">В соответствии с Положением о порядке обращения со служебной информацией ограниченного распространения в федеральных органах исполнительной власти (утвержденным постановлением Правительства Российской Федерации от 3 ноября </w:t>
            </w:r>
            <w:r w:rsidRPr="00172C49">
              <w:rPr>
                <w:rFonts w:ascii="Times New Roman" w:hAnsi="Times New Roman" w:cs="Times New Roman"/>
                <w:sz w:val="26"/>
                <w:szCs w:val="26"/>
              </w:rPr>
              <w:lastRenderedPageBreak/>
              <w:t xml:space="preserve">1994 г. № </w:t>
            </w:r>
            <w:r w:rsidR="00C12338" w:rsidRPr="00172C49">
              <w:rPr>
                <w:rFonts w:ascii="Times New Roman" w:hAnsi="Times New Roman" w:cs="Times New Roman"/>
                <w:sz w:val="26"/>
                <w:szCs w:val="26"/>
              </w:rPr>
              <w:t>1233 отметка</w:t>
            </w:r>
            <w:r w:rsidRPr="00172C49">
              <w:rPr>
                <w:rFonts w:ascii="Times New Roman" w:hAnsi="Times New Roman" w:cs="Times New Roman"/>
                <w:sz w:val="26"/>
                <w:szCs w:val="26"/>
              </w:rPr>
              <w:t xml:space="preserve"> о конфиденциальности на документах, содержащих информацию, относимую к служебной тайне, имеет в</w:t>
            </w:r>
            <w:r w:rsidR="004F7D37" w:rsidRPr="00172C49">
              <w:rPr>
                <w:rFonts w:ascii="Times New Roman" w:hAnsi="Times New Roman" w:cs="Times New Roman"/>
                <w:sz w:val="26"/>
                <w:szCs w:val="26"/>
              </w:rPr>
              <w:t>ид «</w:t>
            </w:r>
            <w:r w:rsidR="004F7D37" w:rsidRPr="00172C49">
              <w:rPr>
                <w:rFonts w:ascii="Times New Roman" w:hAnsi="Times New Roman" w:cs="Times New Roman"/>
                <w:i/>
                <w:sz w:val="26"/>
                <w:szCs w:val="26"/>
              </w:rPr>
              <w:t>Для служебного пользования</w:t>
            </w:r>
            <w:r w:rsidR="004F7D37" w:rsidRPr="00172C49">
              <w:rPr>
                <w:rFonts w:ascii="Times New Roman" w:hAnsi="Times New Roman" w:cs="Times New Roman"/>
                <w:sz w:val="26"/>
                <w:szCs w:val="26"/>
              </w:rPr>
              <w:t>»</w:t>
            </w:r>
            <w:r w:rsidRPr="00172C49">
              <w:rPr>
                <w:rFonts w:ascii="Times New Roman" w:hAnsi="Times New Roman" w:cs="Times New Roman"/>
                <w:sz w:val="26"/>
                <w:szCs w:val="26"/>
              </w:rPr>
              <w:t xml:space="preserve"> (ДСП)</w:t>
            </w:r>
            <w:r w:rsidR="004F7D37" w:rsidRPr="00172C49">
              <w:rPr>
                <w:rFonts w:ascii="Times New Roman" w:hAnsi="Times New Roman" w:cs="Times New Roman"/>
                <w:sz w:val="26"/>
                <w:szCs w:val="26"/>
              </w:rPr>
              <w:t>.</w:t>
            </w:r>
            <w:proofErr w:type="gramEnd"/>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Отметка проставляется в верхнем правом углу первого листа документа и может дополняться указанием номера экземпляра документа.</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2.4.28. Идентификатор электронной копии документа.</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 электронной копии документа может быть прост</w:t>
            </w:r>
            <w:r w:rsidR="00D65A0E">
              <w:rPr>
                <w:rFonts w:ascii="Times New Roman" w:hAnsi="Times New Roman" w:cs="Times New Roman"/>
                <w:sz w:val="26"/>
                <w:szCs w:val="26"/>
              </w:rPr>
              <w:t xml:space="preserve">авлен идентификатор – отметка в </w:t>
            </w:r>
            <w:r w:rsidRPr="00172C49">
              <w:rPr>
                <w:rFonts w:ascii="Times New Roman" w:hAnsi="Times New Roman" w:cs="Times New Roman"/>
                <w:sz w:val="26"/>
                <w:szCs w:val="26"/>
              </w:rPr>
              <w:t>колонтитуле в левом нижнем углу каждой страницы документа, содержащий наименование файла на машинном носителе, дату и другие поисковые данные, устанавливаемые в ЦМТУ.</w:t>
            </w:r>
          </w:p>
          <w:p w:rsidR="004D527B" w:rsidRPr="00172C49" w:rsidRDefault="004D527B" w:rsidP="00172C49">
            <w:pPr>
              <w:pStyle w:val="ConsNormal"/>
              <w:widowControl/>
              <w:ind w:right="0" w:firstLine="709"/>
              <w:rPr>
                <w:rFonts w:ascii="Times New Roman" w:hAnsi="Times New Roman" w:cs="Times New Roman"/>
                <w:sz w:val="26"/>
                <w:szCs w:val="26"/>
              </w:rPr>
            </w:pPr>
          </w:p>
          <w:p w:rsidR="00157D52" w:rsidRPr="00172C49" w:rsidRDefault="00157D52" w:rsidP="00172C49">
            <w:pPr>
              <w:pStyle w:val="ConsNormal"/>
              <w:widowControl/>
              <w:ind w:right="0" w:firstLine="709"/>
              <w:rPr>
                <w:rFonts w:ascii="Times New Roman" w:hAnsi="Times New Roman" w:cs="Times New Roman"/>
                <w:sz w:val="26"/>
                <w:szCs w:val="26"/>
              </w:rPr>
            </w:pPr>
          </w:p>
          <w:p w:rsidR="009B6B88" w:rsidRPr="00172C49" w:rsidRDefault="009B6B88" w:rsidP="00172C49">
            <w:pPr>
              <w:pStyle w:val="ConsNormal"/>
              <w:widowControl/>
              <w:ind w:right="0" w:firstLine="0"/>
              <w:jc w:val="center"/>
              <w:rPr>
                <w:rFonts w:ascii="Times New Roman" w:hAnsi="Times New Roman" w:cs="Times New Roman"/>
                <w:b/>
                <w:bCs/>
                <w:caps/>
                <w:sz w:val="26"/>
                <w:szCs w:val="26"/>
              </w:rPr>
            </w:pPr>
            <w:r w:rsidRPr="00172C49">
              <w:rPr>
                <w:rFonts w:ascii="Times New Roman" w:hAnsi="Times New Roman" w:cs="Times New Roman"/>
                <w:b/>
                <w:bCs/>
                <w:caps/>
                <w:sz w:val="26"/>
                <w:szCs w:val="26"/>
              </w:rPr>
              <w:t>2.5. Особенности подготовки и оформления</w:t>
            </w:r>
          </w:p>
          <w:p w:rsidR="009B6B88" w:rsidRPr="00172C49" w:rsidRDefault="009B6B88" w:rsidP="00172C49">
            <w:pPr>
              <w:ind w:firstLine="0"/>
              <w:jc w:val="center"/>
              <w:rPr>
                <w:b/>
                <w:bCs/>
                <w:caps/>
                <w:sz w:val="26"/>
                <w:szCs w:val="26"/>
              </w:rPr>
            </w:pPr>
            <w:r w:rsidRPr="00172C49">
              <w:rPr>
                <w:b/>
                <w:bCs/>
                <w:caps/>
                <w:sz w:val="26"/>
                <w:szCs w:val="26"/>
              </w:rPr>
              <w:t>отдельных видов документов</w:t>
            </w:r>
          </w:p>
          <w:p w:rsidR="004D527B" w:rsidRPr="00172C49" w:rsidRDefault="004D527B" w:rsidP="00172C49">
            <w:pPr>
              <w:jc w:val="center"/>
              <w:rPr>
                <w:b/>
                <w:bCs/>
                <w:caps/>
                <w:sz w:val="26"/>
                <w:szCs w:val="26"/>
              </w:rPr>
            </w:pPr>
          </w:p>
          <w:p w:rsidR="009B6B88" w:rsidRPr="00172C49" w:rsidRDefault="00D65A0E" w:rsidP="00172C49">
            <w:pPr>
              <w:ind w:firstLine="0"/>
              <w:jc w:val="center"/>
              <w:rPr>
                <w:b/>
                <w:bCs/>
                <w:caps/>
                <w:sz w:val="26"/>
                <w:szCs w:val="26"/>
              </w:rPr>
            </w:pPr>
            <w:r>
              <w:rPr>
                <w:b/>
                <w:bCs/>
                <w:caps/>
                <w:sz w:val="26"/>
                <w:szCs w:val="26"/>
              </w:rPr>
              <w:t>2.5.1.</w:t>
            </w:r>
            <w:r w:rsidR="009B6B88" w:rsidRPr="00172C49">
              <w:rPr>
                <w:b/>
                <w:bCs/>
                <w:caps/>
                <w:sz w:val="26"/>
                <w:szCs w:val="26"/>
              </w:rPr>
              <w:t xml:space="preserve"> Приказ, распоряжение</w:t>
            </w:r>
          </w:p>
          <w:p w:rsidR="004D527B" w:rsidRPr="00172C49" w:rsidRDefault="004D527B" w:rsidP="00172C49">
            <w:pPr>
              <w:jc w:val="center"/>
              <w:rPr>
                <w:b/>
                <w:bCs/>
                <w:caps/>
                <w:sz w:val="26"/>
                <w:szCs w:val="26"/>
              </w:rPr>
            </w:pP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2.5.1.1</w:t>
            </w:r>
            <w:r w:rsidRPr="00172C49">
              <w:rPr>
                <w:rFonts w:ascii="Times New Roman" w:hAnsi="Times New Roman" w:cs="Times New Roman"/>
                <w:b/>
                <w:bCs/>
                <w:sz w:val="26"/>
                <w:szCs w:val="26"/>
              </w:rPr>
              <w:t xml:space="preserve">. </w:t>
            </w:r>
            <w:r w:rsidRPr="00172C49">
              <w:rPr>
                <w:rFonts w:ascii="Times New Roman" w:hAnsi="Times New Roman" w:cs="Times New Roman"/>
                <w:sz w:val="26"/>
                <w:szCs w:val="26"/>
              </w:rPr>
              <w:t>Приказами и распоряжениями оформляются решения нормативного характера, а также по оперативным, организационным, кадровым и другим вопросам работы ЦМТУ.</w:t>
            </w:r>
          </w:p>
          <w:p w:rsidR="009B6B88" w:rsidRPr="00172C49" w:rsidRDefault="009B6B88" w:rsidP="00172C49">
            <w:pPr>
              <w:pStyle w:val="ConsNormal"/>
              <w:ind w:right="0" w:firstLine="709"/>
              <w:rPr>
                <w:rFonts w:ascii="Times New Roman" w:hAnsi="Times New Roman" w:cs="Times New Roman"/>
                <w:sz w:val="26"/>
                <w:szCs w:val="26"/>
              </w:rPr>
            </w:pPr>
            <w:r w:rsidRPr="00172C49">
              <w:rPr>
                <w:rFonts w:ascii="Times New Roman" w:hAnsi="Times New Roman" w:cs="Times New Roman"/>
                <w:sz w:val="26"/>
                <w:szCs w:val="26"/>
              </w:rPr>
              <w:t>Проекты организационно-распорядительных документов - приказов, распоряжений (далее – ОРД) готовят и вносят отделы на основании поручений руководителя ЦМТУ, его заместителей либо в инициативном порядке.</w:t>
            </w:r>
          </w:p>
          <w:p w:rsidR="009B6B88" w:rsidRPr="00172C49" w:rsidRDefault="009B6B88" w:rsidP="00172C49">
            <w:pPr>
              <w:pStyle w:val="ConsNormal"/>
              <w:ind w:right="0" w:firstLine="709"/>
              <w:rPr>
                <w:rFonts w:ascii="Times New Roman" w:hAnsi="Times New Roman" w:cs="Times New Roman"/>
                <w:sz w:val="26"/>
                <w:szCs w:val="26"/>
              </w:rPr>
            </w:pPr>
            <w:r w:rsidRPr="00172C49">
              <w:rPr>
                <w:rFonts w:ascii="Times New Roman" w:hAnsi="Times New Roman" w:cs="Times New Roman"/>
                <w:sz w:val="26"/>
                <w:szCs w:val="26"/>
              </w:rPr>
              <w:t>Обеспечение качественной подготовки проектов ОРД, их согласование с заинтересованными сторонами и правильности оформления проектов возлагается на начальников подразделений, которые готовят и вносят проект.</w:t>
            </w:r>
          </w:p>
          <w:p w:rsidR="009B6B88" w:rsidRPr="00172C49" w:rsidRDefault="009B6B88" w:rsidP="00172C49">
            <w:pPr>
              <w:pStyle w:val="ConsNormal"/>
              <w:ind w:right="0" w:firstLine="709"/>
              <w:rPr>
                <w:rFonts w:ascii="Times New Roman" w:hAnsi="Times New Roman" w:cs="Times New Roman"/>
                <w:sz w:val="26"/>
                <w:szCs w:val="26"/>
              </w:rPr>
            </w:pPr>
            <w:proofErr w:type="gramStart"/>
            <w:r w:rsidRPr="00172C49">
              <w:rPr>
                <w:rFonts w:ascii="Times New Roman" w:hAnsi="Times New Roman" w:cs="Times New Roman"/>
                <w:sz w:val="26"/>
                <w:szCs w:val="26"/>
              </w:rPr>
              <w:t>Контроль за</w:t>
            </w:r>
            <w:proofErr w:type="gramEnd"/>
            <w:r w:rsidRPr="00172C49">
              <w:rPr>
                <w:rFonts w:ascii="Times New Roman" w:hAnsi="Times New Roman" w:cs="Times New Roman"/>
                <w:sz w:val="26"/>
                <w:szCs w:val="26"/>
              </w:rPr>
              <w:t xml:space="preserve"> правильностью оформления проектов ОРД осуществляет </w:t>
            </w:r>
            <w:r w:rsidR="00EF0F50" w:rsidRPr="00172C49">
              <w:rPr>
                <w:rFonts w:ascii="Times New Roman" w:hAnsi="Times New Roman" w:cs="Times New Roman"/>
                <w:sz w:val="26"/>
                <w:szCs w:val="26"/>
              </w:rPr>
              <w:t>отдел ответственный за делопроизводство.</w:t>
            </w:r>
          </w:p>
          <w:p w:rsidR="009B6B88" w:rsidRPr="00172C49" w:rsidRDefault="009B6B88" w:rsidP="00172C49">
            <w:pPr>
              <w:rPr>
                <w:sz w:val="26"/>
                <w:szCs w:val="26"/>
              </w:rPr>
            </w:pPr>
            <w:r w:rsidRPr="00172C49">
              <w:rPr>
                <w:sz w:val="26"/>
                <w:szCs w:val="26"/>
              </w:rPr>
              <w:t>2.5.1.2. В случаях, определяемых руководителем ЦМТУ или его заместителем, организующим и контролирующим деятельность отдела, разработавшего соответствующий проект, этот проект сопровождается пояснительной запиской, которая должна содержать краткое изложение существа подготовленного документа, обоснование необходимости его принятия (</w:t>
            </w:r>
            <w:r w:rsidR="00C12338" w:rsidRPr="00172C49">
              <w:rPr>
                <w:sz w:val="26"/>
                <w:szCs w:val="26"/>
              </w:rPr>
              <w:t>издания) и</w:t>
            </w:r>
            <w:r w:rsidRPr="00172C49">
              <w:rPr>
                <w:sz w:val="26"/>
                <w:szCs w:val="26"/>
              </w:rPr>
              <w:t xml:space="preserve"> правовые основания для этого, </w:t>
            </w:r>
            <w:r w:rsidR="00C12338" w:rsidRPr="00172C49">
              <w:rPr>
                <w:sz w:val="26"/>
                <w:szCs w:val="26"/>
              </w:rPr>
              <w:br/>
            </w:r>
            <w:r w:rsidRPr="00172C49">
              <w:rPr>
                <w:sz w:val="26"/>
                <w:szCs w:val="26"/>
              </w:rPr>
              <w:t>а также сведения о согласовании данного документа.</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2.5.1.3. Проекты ОРД визируются исполнителем и начальником отдела, внесшим проект, начальниками отделов, которым в прое</w:t>
            </w:r>
            <w:r w:rsidR="004D527B" w:rsidRPr="00172C49">
              <w:rPr>
                <w:rFonts w:ascii="Times New Roman" w:hAnsi="Times New Roman" w:cs="Times New Roman"/>
                <w:sz w:val="26"/>
                <w:szCs w:val="26"/>
              </w:rPr>
              <w:t>кте предусматриваются задания и </w:t>
            </w:r>
            <w:r w:rsidRPr="00172C49">
              <w:rPr>
                <w:rFonts w:ascii="Times New Roman" w:hAnsi="Times New Roman" w:cs="Times New Roman"/>
                <w:sz w:val="26"/>
                <w:szCs w:val="26"/>
              </w:rPr>
              <w:t>поручения, а также начальником юридической службы</w:t>
            </w:r>
            <w:r w:rsidRPr="00172C49">
              <w:rPr>
                <w:sz w:val="26"/>
                <w:szCs w:val="26"/>
              </w:rPr>
              <w:t xml:space="preserve"> </w:t>
            </w:r>
            <w:r w:rsidRPr="00172C49">
              <w:rPr>
                <w:rFonts w:ascii="Times New Roman" w:hAnsi="Times New Roman" w:cs="Times New Roman"/>
                <w:sz w:val="26"/>
                <w:szCs w:val="26"/>
              </w:rPr>
              <w:t>(при её наличии).  Возражения по проекту приказа (распоряжения), возникающие при согласовании, излагаются в справке, которая прилагается к проекту.</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Если в процессе согласования в проект ОРД вносятся изменения принципиального характера, то проект подлежит перепечатке и повторному согласованию.</w:t>
            </w:r>
          </w:p>
          <w:p w:rsidR="009B6B88" w:rsidRPr="00172C49" w:rsidRDefault="009B6B88" w:rsidP="00172C49">
            <w:pPr>
              <w:rPr>
                <w:sz w:val="26"/>
                <w:szCs w:val="26"/>
              </w:rPr>
            </w:pPr>
            <w:r w:rsidRPr="00172C49">
              <w:rPr>
                <w:sz w:val="26"/>
                <w:szCs w:val="26"/>
              </w:rPr>
              <w:t>Проекты ОРД, представляемые руководителю на подпись, визируются заместителями руководителя в соответствии с распределением обязанностей.</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2.5.1.4. Проекты ОРД печатаются на стандартных бланках установленной формы и представляются на подпись при необходимости со </w:t>
            </w:r>
            <w:r w:rsidR="00C12338" w:rsidRPr="00172C49">
              <w:rPr>
                <w:rFonts w:ascii="Times New Roman" w:hAnsi="Times New Roman" w:cs="Times New Roman"/>
                <w:sz w:val="26"/>
                <w:szCs w:val="26"/>
              </w:rPr>
              <w:t>справкой, содержащей</w:t>
            </w:r>
            <w:r w:rsidRPr="00172C49">
              <w:rPr>
                <w:rFonts w:ascii="Times New Roman" w:hAnsi="Times New Roman" w:cs="Times New Roman"/>
                <w:sz w:val="26"/>
                <w:szCs w:val="26"/>
              </w:rPr>
              <w:t xml:space="preserve"> краткое изложение сути вопроса, обоснование предлагаемых решений, а также сведения о том, на основании чего подготовлен проект и с кем согласован.</w:t>
            </w:r>
          </w:p>
          <w:p w:rsidR="009B6B88" w:rsidRPr="00172C49" w:rsidRDefault="009B6B88" w:rsidP="00172C49">
            <w:pPr>
              <w:rPr>
                <w:sz w:val="26"/>
                <w:szCs w:val="26"/>
              </w:rPr>
            </w:pPr>
            <w:r w:rsidRPr="00172C49">
              <w:rPr>
                <w:sz w:val="26"/>
                <w:szCs w:val="26"/>
              </w:rPr>
              <w:t xml:space="preserve">2.5.1.5. Оформление проекта ОРД в точном соответствии с установленными </w:t>
            </w:r>
            <w:r w:rsidRPr="00172C49">
              <w:rPr>
                <w:sz w:val="26"/>
                <w:szCs w:val="26"/>
              </w:rPr>
              <w:lastRenderedPageBreak/>
              <w:t>требованиями является обязанностью непосредственного исполнителя этого проекта.</w:t>
            </w:r>
          </w:p>
          <w:p w:rsidR="009B6B88" w:rsidRPr="00172C49" w:rsidRDefault="009B6B88" w:rsidP="00172C49">
            <w:pPr>
              <w:rPr>
                <w:b/>
                <w:bCs/>
                <w:sz w:val="26"/>
                <w:szCs w:val="26"/>
              </w:rPr>
            </w:pPr>
            <w:r w:rsidRPr="00172C49">
              <w:rPr>
                <w:sz w:val="26"/>
                <w:szCs w:val="26"/>
              </w:rPr>
              <w:t>2.5.1.6. Ответственность за своевременную и качественную подготовку проектов ОРД, их согласование с заинтересованными сторон</w:t>
            </w:r>
            <w:r w:rsidR="004F7D37" w:rsidRPr="00172C49">
              <w:rPr>
                <w:sz w:val="26"/>
                <w:szCs w:val="26"/>
              </w:rPr>
              <w:t xml:space="preserve">ами и </w:t>
            </w:r>
            <w:proofErr w:type="gramStart"/>
            <w:r w:rsidR="004F7D37" w:rsidRPr="00172C49">
              <w:rPr>
                <w:sz w:val="26"/>
                <w:szCs w:val="26"/>
              </w:rPr>
              <w:t>контроль за</w:t>
            </w:r>
            <w:proofErr w:type="gramEnd"/>
            <w:r w:rsidR="004F7D37" w:rsidRPr="00172C49">
              <w:rPr>
                <w:sz w:val="26"/>
                <w:szCs w:val="26"/>
              </w:rPr>
              <w:t xml:space="preserve"> правильностью</w:t>
            </w:r>
            <w:r w:rsidRPr="00172C49">
              <w:rPr>
                <w:sz w:val="26"/>
                <w:szCs w:val="26"/>
              </w:rPr>
              <w:t xml:space="preserve"> оформления ОРД несут начальники отделов, на которых возложены подготовка и представление проектов этих документов.</w:t>
            </w:r>
          </w:p>
          <w:p w:rsidR="009B6B88" w:rsidRPr="00172C49" w:rsidRDefault="009B6B88" w:rsidP="00172C49">
            <w:pPr>
              <w:jc w:val="left"/>
              <w:rPr>
                <w:sz w:val="26"/>
                <w:szCs w:val="26"/>
              </w:rPr>
            </w:pPr>
            <w:r w:rsidRPr="00172C49">
              <w:rPr>
                <w:sz w:val="26"/>
                <w:szCs w:val="26"/>
              </w:rPr>
              <w:t xml:space="preserve">2.5.1.7. Оборотная сторона последнего листа проекта ОРД ЦМТУ должна быть оформлена в соответствии с </w:t>
            </w:r>
            <w:r w:rsidR="00C12338" w:rsidRPr="00172C49">
              <w:rPr>
                <w:sz w:val="26"/>
                <w:szCs w:val="26"/>
              </w:rPr>
              <w:t>(</w:t>
            </w:r>
            <w:r w:rsidRPr="00172C49">
              <w:rPr>
                <w:sz w:val="26"/>
                <w:szCs w:val="26"/>
              </w:rPr>
              <w:t>приложением № 3</w:t>
            </w:r>
            <w:r w:rsidR="00C12338" w:rsidRPr="00172C49">
              <w:rPr>
                <w:sz w:val="26"/>
                <w:szCs w:val="26"/>
              </w:rPr>
              <w:t>)</w:t>
            </w:r>
            <w:r w:rsidRPr="00172C49">
              <w:rPr>
                <w:sz w:val="26"/>
                <w:szCs w:val="26"/>
              </w:rPr>
              <w:t>.</w:t>
            </w:r>
          </w:p>
          <w:p w:rsidR="009B6B88" w:rsidRPr="00172C49" w:rsidRDefault="009B6B88" w:rsidP="00172C49">
            <w:pPr>
              <w:rPr>
                <w:sz w:val="26"/>
                <w:szCs w:val="26"/>
              </w:rPr>
            </w:pPr>
            <w:r w:rsidRPr="00172C49">
              <w:rPr>
                <w:sz w:val="26"/>
                <w:szCs w:val="26"/>
              </w:rPr>
              <w:t>2.5.1.8. Проекты ОРД визируют и согласовывают нижеуказанные должностные лица.</w:t>
            </w:r>
          </w:p>
          <w:p w:rsidR="009B6B88" w:rsidRPr="00172C49" w:rsidRDefault="009B6B88" w:rsidP="00172C49">
            <w:pPr>
              <w:pStyle w:val="12"/>
              <w:rPr>
                <w:sz w:val="26"/>
                <w:szCs w:val="26"/>
              </w:rPr>
            </w:pPr>
            <w:r w:rsidRPr="00172C49">
              <w:rPr>
                <w:sz w:val="26"/>
                <w:szCs w:val="26"/>
                <w:u w:val="single"/>
              </w:rPr>
              <w:t>Визирование</w:t>
            </w:r>
            <w:r w:rsidRPr="00172C49">
              <w:rPr>
                <w:sz w:val="26"/>
                <w:szCs w:val="26"/>
              </w:rPr>
              <w:t xml:space="preserve"> осуществляется в следующей последовательности:</w:t>
            </w:r>
          </w:p>
          <w:p w:rsidR="009B6B88" w:rsidRPr="00172C49" w:rsidRDefault="009B6B88" w:rsidP="00172C49">
            <w:pPr>
              <w:pStyle w:val="12"/>
              <w:rPr>
                <w:sz w:val="26"/>
                <w:szCs w:val="26"/>
              </w:rPr>
            </w:pPr>
            <w:r w:rsidRPr="00172C49">
              <w:rPr>
                <w:sz w:val="26"/>
                <w:szCs w:val="26"/>
              </w:rPr>
              <w:t>исполнитель;</w:t>
            </w:r>
          </w:p>
          <w:p w:rsidR="009B6B88" w:rsidRPr="00172C49" w:rsidRDefault="009B6B88" w:rsidP="00172C49">
            <w:pPr>
              <w:pStyle w:val="12"/>
              <w:rPr>
                <w:spacing w:val="-6"/>
                <w:sz w:val="26"/>
                <w:szCs w:val="26"/>
              </w:rPr>
            </w:pPr>
            <w:r w:rsidRPr="00172C49">
              <w:rPr>
                <w:sz w:val="26"/>
                <w:szCs w:val="26"/>
              </w:rPr>
              <w:t xml:space="preserve">начальник отдела, </w:t>
            </w:r>
            <w:r w:rsidRPr="00172C49">
              <w:rPr>
                <w:spacing w:val="-6"/>
                <w:sz w:val="26"/>
                <w:szCs w:val="26"/>
              </w:rPr>
              <w:t>подготовившего соответствующий проект (проект вносит).</w:t>
            </w:r>
          </w:p>
          <w:p w:rsidR="009B6B88" w:rsidRPr="00172C49" w:rsidRDefault="009B6B88" w:rsidP="00172C49">
            <w:pPr>
              <w:pStyle w:val="12"/>
              <w:rPr>
                <w:sz w:val="26"/>
                <w:szCs w:val="26"/>
              </w:rPr>
            </w:pPr>
            <w:r w:rsidRPr="00172C49">
              <w:rPr>
                <w:sz w:val="26"/>
                <w:szCs w:val="26"/>
                <w:u w:val="single"/>
              </w:rPr>
              <w:t>Согласование</w:t>
            </w:r>
            <w:r w:rsidRPr="00172C49">
              <w:rPr>
                <w:sz w:val="26"/>
                <w:szCs w:val="26"/>
              </w:rPr>
              <w:t xml:space="preserve"> осуществляется, как правило, в следующей последовательности:</w:t>
            </w:r>
          </w:p>
          <w:p w:rsidR="009B6B88" w:rsidRPr="00172C49" w:rsidRDefault="009B6B88" w:rsidP="00172C49">
            <w:pPr>
              <w:pStyle w:val="12"/>
              <w:rPr>
                <w:sz w:val="26"/>
                <w:szCs w:val="26"/>
              </w:rPr>
            </w:pPr>
            <w:r w:rsidRPr="00172C49">
              <w:rPr>
                <w:sz w:val="26"/>
                <w:szCs w:val="26"/>
              </w:rPr>
              <w:t>начальники отделов, в части содержащихся в соответствующем проекте вопросов, относящихся к их компетенции;</w:t>
            </w:r>
          </w:p>
          <w:p w:rsidR="009B6B88" w:rsidRPr="00172C49" w:rsidRDefault="009B6B88" w:rsidP="00172C49">
            <w:pPr>
              <w:pStyle w:val="12"/>
              <w:rPr>
                <w:sz w:val="26"/>
                <w:szCs w:val="26"/>
              </w:rPr>
            </w:pPr>
            <w:r w:rsidRPr="00172C49">
              <w:rPr>
                <w:sz w:val="26"/>
                <w:szCs w:val="26"/>
              </w:rPr>
              <w:t>начальники отделов, которым в соответствующем проекте предусматриваются задания и поручения;</w:t>
            </w:r>
          </w:p>
          <w:p w:rsidR="009B6B88" w:rsidRPr="00172C49" w:rsidRDefault="009B6B88" w:rsidP="00172C49">
            <w:pPr>
              <w:pStyle w:val="12"/>
              <w:rPr>
                <w:sz w:val="26"/>
                <w:szCs w:val="26"/>
              </w:rPr>
            </w:pPr>
            <w:r w:rsidRPr="00172C49">
              <w:rPr>
                <w:sz w:val="26"/>
                <w:szCs w:val="26"/>
              </w:rPr>
              <w:t>заместитель руководителя ЦМТУ, координирующий и контролирующий деятельность отдела, подготовившего соответствующий проект.</w:t>
            </w:r>
          </w:p>
          <w:p w:rsidR="009B6B88" w:rsidRPr="00172C49" w:rsidRDefault="009B6B88" w:rsidP="00172C49">
            <w:pPr>
              <w:pStyle w:val="12"/>
              <w:rPr>
                <w:sz w:val="26"/>
                <w:szCs w:val="26"/>
              </w:rPr>
            </w:pPr>
            <w:r w:rsidRPr="00172C49">
              <w:rPr>
                <w:sz w:val="26"/>
                <w:szCs w:val="26"/>
              </w:rPr>
              <w:t>Примечание – При временном отсутствии (отпуск, болезнь, командировка) заместителя руководителя или начальника отдела из числа указанных в настоящем пункте визирование проекта О</w:t>
            </w:r>
            <w:proofErr w:type="gramStart"/>
            <w:r w:rsidRPr="00172C49">
              <w:rPr>
                <w:sz w:val="26"/>
                <w:szCs w:val="26"/>
              </w:rPr>
              <w:t>РД впр</w:t>
            </w:r>
            <w:proofErr w:type="gramEnd"/>
            <w:r w:rsidRPr="00172C49">
              <w:rPr>
                <w:sz w:val="26"/>
                <w:szCs w:val="26"/>
              </w:rPr>
              <w:t>аве осуществлять лицо, исполняющее его обязанности.</w:t>
            </w:r>
          </w:p>
          <w:p w:rsidR="009B6B88" w:rsidRPr="00172C49" w:rsidRDefault="009B6B88" w:rsidP="00172C49">
            <w:pPr>
              <w:rPr>
                <w:sz w:val="26"/>
                <w:szCs w:val="26"/>
              </w:rPr>
            </w:pPr>
            <w:r w:rsidRPr="00172C49">
              <w:rPr>
                <w:sz w:val="26"/>
                <w:szCs w:val="26"/>
              </w:rPr>
              <w:t>2.5.1.9. Обязательному визированию в юридической службе (при её наличии) подлежат:</w:t>
            </w:r>
          </w:p>
          <w:p w:rsidR="009B6B88" w:rsidRPr="00172C49" w:rsidRDefault="009B6B88" w:rsidP="00172C49">
            <w:pPr>
              <w:rPr>
                <w:sz w:val="26"/>
                <w:szCs w:val="26"/>
              </w:rPr>
            </w:pPr>
            <w:r w:rsidRPr="00172C49">
              <w:rPr>
                <w:sz w:val="26"/>
                <w:szCs w:val="26"/>
              </w:rPr>
              <w:t>документы, содержащие правовую позицию ЦМТУ;</w:t>
            </w:r>
          </w:p>
          <w:p w:rsidR="009B6B88" w:rsidRPr="00172C49" w:rsidRDefault="009B6B88" w:rsidP="00172C49">
            <w:pPr>
              <w:rPr>
                <w:sz w:val="26"/>
                <w:szCs w:val="26"/>
              </w:rPr>
            </w:pPr>
            <w:r w:rsidRPr="00172C49">
              <w:rPr>
                <w:sz w:val="26"/>
                <w:szCs w:val="26"/>
              </w:rPr>
              <w:t>документы, направляемые в федеральные органы исполнительной власти, органы государственной власти субъектов Российской Федерации, органы местного самоуправления, за исключением документов о переносе (продлении) сроков исполнения поручений, о запросе информации, писем о направлени</w:t>
            </w:r>
            <w:r w:rsidR="004D527B" w:rsidRPr="00172C49">
              <w:rPr>
                <w:sz w:val="26"/>
                <w:szCs w:val="26"/>
              </w:rPr>
              <w:t>и аналитических материалов и о </w:t>
            </w:r>
            <w:r w:rsidRPr="00172C49">
              <w:rPr>
                <w:sz w:val="26"/>
                <w:szCs w:val="26"/>
              </w:rPr>
              <w:t>представлении должностных лиц ЦМТУ в рабочих группах, межведомственных комиссиях или не содержащих юридических вопросов;</w:t>
            </w:r>
          </w:p>
          <w:p w:rsidR="009B6B88" w:rsidRPr="00172C49" w:rsidRDefault="009B6B88" w:rsidP="00172C49">
            <w:pPr>
              <w:rPr>
                <w:sz w:val="26"/>
                <w:szCs w:val="26"/>
              </w:rPr>
            </w:pPr>
            <w:r w:rsidRPr="00172C49">
              <w:rPr>
                <w:sz w:val="26"/>
                <w:szCs w:val="26"/>
              </w:rPr>
              <w:t xml:space="preserve">документы, направляемые в органы прокуратуры, судебные </w:t>
            </w:r>
            <w:r w:rsidR="00A473D0" w:rsidRPr="00172C49">
              <w:rPr>
                <w:sz w:val="26"/>
                <w:szCs w:val="26"/>
              </w:rPr>
              <w:br/>
            </w:r>
            <w:r w:rsidRPr="00172C49">
              <w:rPr>
                <w:sz w:val="26"/>
                <w:szCs w:val="26"/>
              </w:rPr>
              <w:t>и правоохранительные органы;</w:t>
            </w:r>
          </w:p>
          <w:p w:rsidR="009B6B88" w:rsidRPr="00172C49" w:rsidRDefault="009B6B88" w:rsidP="00172C49">
            <w:pPr>
              <w:rPr>
                <w:sz w:val="26"/>
                <w:szCs w:val="26"/>
              </w:rPr>
            </w:pPr>
            <w:r w:rsidRPr="00172C49">
              <w:rPr>
                <w:sz w:val="26"/>
                <w:szCs w:val="26"/>
              </w:rPr>
              <w:t>документы о направлении проектов правовых актов, разрабатываемых в ЦМТУ;</w:t>
            </w:r>
          </w:p>
          <w:p w:rsidR="009B6B88" w:rsidRPr="00172C49" w:rsidRDefault="009B6B88" w:rsidP="00172C49">
            <w:pPr>
              <w:rPr>
                <w:sz w:val="26"/>
                <w:szCs w:val="26"/>
              </w:rPr>
            </w:pPr>
            <w:r w:rsidRPr="00172C49">
              <w:rPr>
                <w:sz w:val="26"/>
                <w:szCs w:val="26"/>
              </w:rPr>
              <w:t>заключения ЦМТУ на проекты пра</w:t>
            </w:r>
            <w:r w:rsidR="006E0CC2">
              <w:rPr>
                <w:sz w:val="26"/>
                <w:szCs w:val="26"/>
              </w:rPr>
              <w:t xml:space="preserve">вовых актов, представляемых </w:t>
            </w:r>
            <w:r w:rsidR="006E0CC2">
              <w:rPr>
                <w:sz w:val="26"/>
                <w:szCs w:val="26"/>
              </w:rPr>
              <w:br/>
              <w:t xml:space="preserve">для </w:t>
            </w:r>
            <w:r w:rsidRPr="00172C49">
              <w:rPr>
                <w:sz w:val="26"/>
                <w:szCs w:val="26"/>
              </w:rPr>
              <w:t>согласования или анализа;</w:t>
            </w:r>
          </w:p>
          <w:p w:rsidR="009B6B88" w:rsidRPr="00172C49" w:rsidRDefault="009B6B88" w:rsidP="00172C49">
            <w:pPr>
              <w:jc w:val="left"/>
              <w:rPr>
                <w:sz w:val="26"/>
                <w:szCs w:val="26"/>
              </w:rPr>
            </w:pPr>
            <w:r w:rsidRPr="00172C49">
              <w:rPr>
                <w:sz w:val="26"/>
                <w:szCs w:val="26"/>
              </w:rPr>
              <w:t>заключения ЦМТУ на ходатайства хозяйствующих субъектов;</w:t>
            </w:r>
          </w:p>
          <w:p w:rsidR="009B6B88" w:rsidRPr="00172C49" w:rsidRDefault="009B6B88" w:rsidP="00172C49">
            <w:pPr>
              <w:jc w:val="left"/>
              <w:rPr>
                <w:sz w:val="26"/>
                <w:szCs w:val="26"/>
              </w:rPr>
            </w:pPr>
            <w:r w:rsidRPr="00172C49">
              <w:rPr>
                <w:sz w:val="26"/>
                <w:szCs w:val="26"/>
              </w:rPr>
              <w:t>проекты приказов и распоряжений ЦМТУ;</w:t>
            </w:r>
          </w:p>
          <w:p w:rsidR="009B6B88" w:rsidRPr="00172C49" w:rsidRDefault="009B6B88" w:rsidP="00172C49">
            <w:pPr>
              <w:rPr>
                <w:sz w:val="26"/>
                <w:szCs w:val="26"/>
              </w:rPr>
            </w:pPr>
            <w:r w:rsidRPr="00172C49">
              <w:rPr>
                <w:sz w:val="26"/>
                <w:szCs w:val="26"/>
              </w:rPr>
              <w:t>проекты договоров, контрактов, соглашений и иных сделок, где одной из сторон является ЦМТУ;</w:t>
            </w:r>
          </w:p>
          <w:p w:rsidR="009B6B88" w:rsidRPr="00172C49" w:rsidRDefault="009B6B88" w:rsidP="00172C49">
            <w:pPr>
              <w:pStyle w:val="12"/>
              <w:rPr>
                <w:sz w:val="26"/>
                <w:szCs w:val="26"/>
              </w:rPr>
            </w:pPr>
            <w:r w:rsidRPr="00172C49">
              <w:rPr>
                <w:sz w:val="26"/>
                <w:szCs w:val="26"/>
              </w:rPr>
              <w:t>доверенности, выдаваемые руководителем ЦМТУ либо лицом, временно исполняющим его обязанности, для представления интересов ЦМТУ в судебных органах.</w:t>
            </w:r>
          </w:p>
          <w:p w:rsidR="009B6B88" w:rsidRPr="00172C49" w:rsidRDefault="009B6B88" w:rsidP="00172C49">
            <w:pPr>
              <w:rPr>
                <w:sz w:val="26"/>
                <w:szCs w:val="26"/>
              </w:rPr>
            </w:pPr>
            <w:r w:rsidRPr="00172C49">
              <w:rPr>
                <w:sz w:val="26"/>
                <w:szCs w:val="26"/>
              </w:rPr>
              <w:t>2.5.1.10. Визирование документов должно осуществляться в строго определенные сроки:</w:t>
            </w:r>
          </w:p>
          <w:p w:rsidR="009B6B88" w:rsidRPr="00172C49" w:rsidRDefault="009B6B88" w:rsidP="00172C49">
            <w:pPr>
              <w:rPr>
                <w:sz w:val="26"/>
                <w:szCs w:val="26"/>
              </w:rPr>
            </w:pPr>
            <w:r w:rsidRPr="00172C49">
              <w:rPr>
                <w:sz w:val="26"/>
                <w:szCs w:val="26"/>
              </w:rPr>
              <w:t>должностными лицами отделов - 1 день;</w:t>
            </w:r>
          </w:p>
          <w:p w:rsidR="009B6B88" w:rsidRPr="00172C49" w:rsidRDefault="009B6B88" w:rsidP="00172C49">
            <w:pPr>
              <w:rPr>
                <w:sz w:val="26"/>
                <w:szCs w:val="26"/>
              </w:rPr>
            </w:pPr>
            <w:r w:rsidRPr="00172C49">
              <w:rPr>
                <w:sz w:val="26"/>
                <w:szCs w:val="26"/>
              </w:rPr>
              <w:t>в юридической службе</w:t>
            </w:r>
            <w:r w:rsidR="00A24F52" w:rsidRPr="00172C49">
              <w:rPr>
                <w:sz w:val="26"/>
                <w:szCs w:val="26"/>
              </w:rPr>
              <w:t xml:space="preserve"> </w:t>
            </w:r>
            <w:r w:rsidRPr="00172C49">
              <w:rPr>
                <w:sz w:val="26"/>
                <w:szCs w:val="26"/>
              </w:rPr>
              <w:t>(при её наличии):</w:t>
            </w:r>
          </w:p>
          <w:p w:rsidR="009B6B88" w:rsidRPr="00172C49" w:rsidRDefault="009B6B88" w:rsidP="00172C49">
            <w:pPr>
              <w:rPr>
                <w:sz w:val="26"/>
                <w:szCs w:val="26"/>
              </w:rPr>
            </w:pPr>
            <w:r w:rsidRPr="00172C49">
              <w:rPr>
                <w:sz w:val="26"/>
                <w:szCs w:val="26"/>
              </w:rPr>
              <w:t>проекты правовых актов - до 5 дней;</w:t>
            </w:r>
          </w:p>
          <w:p w:rsidR="009B6B88" w:rsidRPr="00172C49" w:rsidRDefault="009B6B88" w:rsidP="00172C49">
            <w:pPr>
              <w:rPr>
                <w:sz w:val="26"/>
                <w:szCs w:val="26"/>
              </w:rPr>
            </w:pPr>
            <w:r w:rsidRPr="00172C49">
              <w:rPr>
                <w:sz w:val="26"/>
                <w:szCs w:val="26"/>
              </w:rPr>
              <w:lastRenderedPageBreak/>
              <w:t>проекты остальных документов - до 3 дней.</w:t>
            </w:r>
          </w:p>
          <w:p w:rsidR="009B6B88" w:rsidRPr="00172C49" w:rsidRDefault="009B6B88" w:rsidP="00172C49">
            <w:pPr>
              <w:rPr>
                <w:sz w:val="26"/>
                <w:szCs w:val="26"/>
              </w:rPr>
            </w:pPr>
            <w:r w:rsidRPr="00172C49">
              <w:rPr>
                <w:sz w:val="26"/>
                <w:szCs w:val="26"/>
              </w:rPr>
              <w:t xml:space="preserve">Лица, визирующие документ, наряду с исполнителем несут ответственность </w:t>
            </w:r>
            <w:r w:rsidR="00157D52" w:rsidRPr="00172C49">
              <w:rPr>
                <w:sz w:val="26"/>
                <w:szCs w:val="26"/>
              </w:rPr>
              <w:br/>
            </w:r>
            <w:r w:rsidRPr="00172C49">
              <w:rPr>
                <w:sz w:val="26"/>
                <w:szCs w:val="26"/>
              </w:rPr>
              <w:t>за его содержание по вопросам, относящимся к сфере их деятельности.</w:t>
            </w:r>
          </w:p>
          <w:p w:rsidR="009B6B88" w:rsidRPr="00172C49" w:rsidRDefault="009B6B88" w:rsidP="00172C49">
            <w:pPr>
              <w:pStyle w:val="12"/>
              <w:rPr>
                <w:sz w:val="26"/>
                <w:szCs w:val="26"/>
              </w:rPr>
            </w:pPr>
            <w:r w:rsidRPr="00172C49">
              <w:rPr>
                <w:sz w:val="26"/>
                <w:szCs w:val="26"/>
              </w:rPr>
              <w:t>2.5.1.11. По окончании указанных выше сроков проект документа должен быть рассмотрен, завизирован и возвращен исполнителю.</w:t>
            </w:r>
          </w:p>
          <w:p w:rsidR="009B6B88" w:rsidRPr="00172C49" w:rsidRDefault="009B6B88" w:rsidP="00172C49">
            <w:pPr>
              <w:rPr>
                <w:sz w:val="26"/>
                <w:szCs w:val="26"/>
              </w:rPr>
            </w:pPr>
            <w:r w:rsidRPr="00172C49">
              <w:rPr>
                <w:sz w:val="26"/>
                <w:szCs w:val="26"/>
              </w:rPr>
              <w:t>2.5.1.12. Согласование проекта при числе участвующих в нём лиц более трех может быть оформлено в листе согласования (приложения № 4-6).</w:t>
            </w:r>
          </w:p>
          <w:p w:rsidR="009B6B88" w:rsidRPr="00172C49" w:rsidRDefault="009B6B88" w:rsidP="00172C49">
            <w:pPr>
              <w:rPr>
                <w:sz w:val="26"/>
                <w:szCs w:val="26"/>
              </w:rPr>
            </w:pPr>
            <w:r w:rsidRPr="00172C49">
              <w:rPr>
                <w:sz w:val="26"/>
                <w:szCs w:val="26"/>
              </w:rPr>
              <w:t>Если проект надлежит согласовать с территориально удаленными должностными лицами или при необходимости выполнения поручения в сжатые сроки допускается сбор согласующих подписей на листах согласования, предусмотренных для каждого должностного лица (приложение № 5), в этом случае на обороте последнего листа проекта реквизит «</w:t>
            </w:r>
            <w:r w:rsidRPr="00172C49">
              <w:rPr>
                <w:sz w:val="26"/>
                <w:szCs w:val="26"/>
                <w:u w:val="single"/>
              </w:rPr>
              <w:t>Проект согласован</w:t>
            </w:r>
            <w:proofErr w:type="gramStart"/>
            <w:r w:rsidRPr="00172C49">
              <w:rPr>
                <w:sz w:val="26"/>
                <w:szCs w:val="26"/>
              </w:rPr>
              <w:t>:»</w:t>
            </w:r>
            <w:proofErr w:type="gramEnd"/>
            <w:r w:rsidRPr="00172C49">
              <w:rPr>
                <w:sz w:val="26"/>
                <w:szCs w:val="26"/>
              </w:rPr>
              <w:t xml:space="preserve"> оформляется следующим образом: «</w:t>
            </w:r>
            <w:r w:rsidRPr="00172C49">
              <w:rPr>
                <w:sz w:val="26"/>
                <w:szCs w:val="26"/>
                <w:u w:val="single"/>
              </w:rPr>
              <w:t>Проект согласован</w:t>
            </w:r>
            <w:r w:rsidRPr="00172C49">
              <w:rPr>
                <w:sz w:val="26"/>
                <w:szCs w:val="26"/>
              </w:rPr>
              <w:t>. Листы согласования прилагаются», указываются фамилии и инициалы должностных лиц, согласовавших проект.</w:t>
            </w:r>
          </w:p>
          <w:p w:rsidR="009B6B88" w:rsidRPr="00172C49" w:rsidRDefault="009B6B88" w:rsidP="00172C49">
            <w:pPr>
              <w:rPr>
                <w:sz w:val="26"/>
                <w:szCs w:val="26"/>
              </w:rPr>
            </w:pPr>
            <w:r w:rsidRPr="00172C49">
              <w:rPr>
                <w:sz w:val="26"/>
                <w:szCs w:val="26"/>
              </w:rPr>
              <w:t xml:space="preserve">2.5.1.13. Если у визирующего проект ОРД возникает возражение против содержания данного проекта, несогласие с его отдельными положениями, а также </w:t>
            </w:r>
            <w:r w:rsidR="00157D52" w:rsidRPr="00172C49">
              <w:rPr>
                <w:sz w:val="26"/>
                <w:szCs w:val="26"/>
              </w:rPr>
              <w:br/>
            </w:r>
            <w:r w:rsidR="006E0CC2">
              <w:rPr>
                <w:sz w:val="26"/>
                <w:szCs w:val="26"/>
              </w:rPr>
              <w:t xml:space="preserve">по приложениям к </w:t>
            </w:r>
            <w:r w:rsidRPr="00172C49">
              <w:rPr>
                <w:sz w:val="26"/>
                <w:szCs w:val="26"/>
              </w:rPr>
              <w:t xml:space="preserve">нему, то проект документа обязательно должен быть завизирован </w:t>
            </w:r>
            <w:r w:rsidR="00157D52" w:rsidRPr="00172C49">
              <w:rPr>
                <w:sz w:val="26"/>
                <w:szCs w:val="26"/>
              </w:rPr>
              <w:br/>
            </w:r>
            <w:r w:rsidRPr="00172C49">
              <w:rPr>
                <w:sz w:val="26"/>
                <w:szCs w:val="26"/>
              </w:rPr>
              <w:t xml:space="preserve">со ссылкой на наличие возражений (замечаний). Это возражение (несогласие) </w:t>
            </w:r>
            <w:r w:rsidR="00157D52" w:rsidRPr="00172C49">
              <w:rPr>
                <w:sz w:val="26"/>
                <w:szCs w:val="26"/>
              </w:rPr>
              <w:br/>
            </w:r>
            <w:r w:rsidRPr="00172C49">
              <w:rPr>
                <w:sz w:val="26"/>
                <w:szCs w:val="26"/>
              </w:rPr>
              <w:t xml:space="preserve">с соответствующим обоснованием должно быть изложено в отдельной справке </w:t>
            </w:r>
            <w:r w:rsidR="00157D52" w:rsidRPr="00172C49">
              <w:rPr>
                <w:sz w:val="26"/>
                <w:szCs w:val="26"/>
              </w:rPr>
              <w:br/>
            </w:r>
            <w:r w:rsidRPr="00172C49">
              <w:rPr>
                <w:sz w:val="26"/>
                <w:szCs w:val="26"/>
              </w:rPr>
              <w:t>о разногласиях в табличной форме, которая прилагается к данному проекту (приложение №</w:t>
            </w:r>
            <w:r w:rsidR="004811BF" w:rsidRPr="00172C49">
              <w:rPr>
                <w:sz w:val="26"/>
                <w:szCs w:val="26"/>
              </w:rPr>
              <w:t xml:space="preserve"> </w:t>
            </w:r>
            <w:r w:rsidRPr="00172C49">
              <w:rPr>
                <w:sz w:val="26"/>
                <w:szCs w:val="26"/>
              </w:rPr>
              <w:t>7).</w:t>
            </w:r>
          </w:p>
          <w:p w:rsidR="009B6B88" w:rsidRPr="00172C49" w:rsidRDefault="00C07981" w:rsidP="00172C49">
            <w:pPr>
              <w:rPr>
                <w:sz w:val="26"/>
                <w:szCs w:val="26"/>
              </w:rPr>
            </w:pPr>
            <w:r w:rsidRPr="00172C49">
              <w:rPr>
                <w:sz w:val="26"/>
                <w:szCs w:val="26"/>
              </w:rPr>
              <w:t xml:space="preserve">2.5.1.14. Приложения к </w:t>
            </w:r>
            <w:r w:rsidR="009B6B88" w:rsidRPr="00172C49">
              <w:rPr>
                <w:sz w:val="26"/>
                <w:szCs w:val="26"/>
              </w:rPr>
              <w:t xml:space="preserve">приказам, распоряжениям визируются (на обороте последнего листа указанного проекта документа) должностным лицом, внёсшим проект документа, который несет ответственность за точность указанных </w:t>
            </w:r>
            <w:r w:rsidR="00A473D0" w:rsidRPr="00172C49">
              <w:rPr>
                <w:sz w:val="26"/>
                <w:szCs w:val="26"/>
              </w:rPr>
              <w:br/>
            </w:r>
            <w:r w:rsidR="009B6B88" w:rsidRPr="00172C49">
              <w:rPr>
                <w:sz w:val="26"/>
                <w:szCs w:val="26"/>
              </w:rPr>
              <w:t>в приложении данных.</w:t>
            </w:r>
          </w:p>
          <w:p w:rsidR="009B6B88" w:rsidRPr="00172C49" w:rsidRDefault="009B6B88" w:rsidP="00172C49">
            <w:pPr>
              <w:rPr>
                <w:sz w:val="26"/>
                <w:szCs w:val="26"/>
              </w:rPr>
            </w:pPr>
            <w:r w:rsidRPr="00172C49">
              <w:rPr>
                <w:sz w:val="26"/>
                <w:szCs w:val="26"/>
              </w:rPr>
              <w:t xml:space="preserve">2.5.1.15. Визы проставляются на оборотной стороне последнего листа каждого приложения в нижней его части на уровне не ниже 2 см от нижнего края листа. Визы </w:t>
            </w:r>
            <w:r w:rsidR="004811BF" w:rsidRPr="00172C49">
              <w:rPr>
                <w:sz w:val="26"/>
                <w:szCs w:val="26"/>
              </w:rPr>
              <w:t>включают личные</w:t>
            </w:r>
            <w:r w:rsidRPr="00172C49">
              <w:rPr>
                <w:sz w:val="26"/>
                <w:szCs w:val="26"/>
              </w:rPr>
              <w:t xml:space="preserve"> подписи, расшифровку подписей и дату.</w:t>
            </w:r>
          </w:p>
          <w:p w:rsidR="009B6B88" w:rsidRPr="00172C49" w:rsidRDefault="009B6B88" w:rsidP="00172C49">
            <w:pPr>
              <w:rPr>
                <w:b/>
                <w:bCs/>
                <w:sz w:val="26"/>
                <w:szCs w:val="26"/>
              </w:rPr>
            </w:pPr>
            <w:r w:rsidRPr="00172C49">
              <w:rPr>
                <w:sz w:val="26"/>
                <w:szCs w:val="26"/>
              </w:rPr>
              <w:t>2.5.1.16. Если в процессе согласования в проект документа вносятся изменения принципиального характера, то этот проект должен быть перепечатан и подлежит повторному визированию.</w:t>
            </w:r>
          </w:p>
          <w:p w:rsidR="009B6B88" w:rsidRPr="00172C49" w:rsidRDefault="009B6B88" w:rsidP="00172C49">
            <w:pPr>
              <w:rPr>
                <w:sz w:val="26"/>
                <w:szCs w:val="26"/>
              </w:rPr>
            </w:pPr>
            <w:r w:rsidRPr="00172C49">
              <w:rPr>
                <w:sz w:val="26"/>
                <w:szCs w:val="26"/>
              </w:rPr>
              <w:t xml:space="preserve">2.5.1.17. При выявлении в проекте ОРД (на этапе его рассмотрения на предмет возможности визирования) редакционных и иных ошибок, не влияющих на существо проекта, он подлежит перепечатке с целью устранения этих ошибок, при этом представлять его на повторное </w:t>
            </w:r>
            <w:r w:rsidR="004811BF" w:rsidRPr="00172C49">
              <w:rPr>
                <w:sz w:val="26"/>
                <w:szCs w:val="26"/>
              </w:rPr>
              <w:t>визирование не</w:t>
            </w:r>
            <w:r w:rsidRPr="00172C49">
              <w:rPr>
                <w:sz w:val="26"/>
                <w:szCs w:val="26"/>
              </w:rPr>
              <w:t xml:space="preserve"> требуется.</w:t>
            </w:r>
          </w:p>
          <w:p w:rsidR="009B6B88" w:rsidRPr="00172C49" w:rsidRDefault="009B6B88" w:rsidP="00172C49">
            <w:pPr>
              <w:rPr>
                <w:sz w:val="26"/>
                <w:szCs w:val="26"/>
              </w:rPr>
            </w:pPr>
            <w:r w:rsidRPr="00172C49">
              <w:rPr>
                <w:sz w:val="26"/>
                <w:szCs w:val="26"/>
              </w:rPr>
              <w:t>2.5.1.18. Проекты ОРД представляются на подпись только после завершения процесса их визирования лицами, указанными в п. 2.5.1.8 Инструкции. Вместе с соответствующим проектом в необходимых случаях представляется пояснительная записка, предусмотренная п. 2.5.1.2 Инструкции.</w:t>
            </w:r>
          </w:p>
          <w:p w:rsidR="009B6B88" w:rsidRPr="00172C49" w:rsidRDefault="009B6B88" w:rsidP="00172C49">
            <w:pPr>
              <w:rPr>
                <w:sz w:val="26"/>
                <w:szCs w:val="26"/>
              </w:rPr>
            </w:pPr>
            <w:r w:rsidRPr="00172C49">
              <w:rPr>
                <w:sz w:val="26"/>
                <w:szCs w:val="26"/>
              </w:rPr>
              <w:t xml:space="preserve">2.5.1.19. После подписания подлинник ОРД по основной деятельности незамедлительно передается в отдел, ответственный за делопроизводство, а подлинник приказа по кадровым вопросам - в отдел кадров, </w:t>
            </w:r>
            <w:r w:rsidR="006511A6">
              <w:rPr>
                <w:sz w:val="26"/>
                <w:szCs w:val="26"/>
              </w:rPr>
              <w:t>специальной</w:t>
            </w:r>
            <w:r w:rsidRPr="00172C49">
              <w:rPr>
                <w:sz w:val="26"/>
                <w:szCs w:val="26"/>
              </w:rPr>
              <w:t xml:space="preserve"> раб</w:t>
            </w:r>
            <w:r w:rsidR="004D527B" w:rsidRPr="00172C49">
              <w:rPr>
                <w:sz w:val="26"/>
                <w:szCs w:val="26"/>
              </w:rPr>
              <w:t>оты и правового обеспечения для </w:t>
            </w:r>
            <w:r w:rsidRPr="00172C49">
              <w:rPr>
                <w:sz w:val="26"/>
                <w:szCs w:val="26"/>
              </w:rPr>
              <w:t>регистрации и тиражирования.</w:t>
            </w:r>
          </w:p>
          <w:p w:rsidR="009B6B88" w:rsidRPr="00172C49" w:rsidRDefault="009B6B88" w:rsidP="00172C49">
            <w:pPr>
              <w:rPr>
                <w:sz w:val="26"/>
                <w:szCs w:val="26"/>
              </w:rPr>
            </w:pPr>
            <w:proofErr w:type="gramStart"/>
            <w:r w:rsidRPr="00172C49">
              <w:rPr>
                <w:sz w:val="26"/>
                <w:szCs w:val="26"/>
              </w:rPr>
              <w:t>Вместе с подлинником ОРД</w:t>
            </w:r>
            <w:r w:rsidR="00C07981" w:rsidRPr="00172C49">
              <w:rPr>
                <w:sz w:val="26"/>
                <w:szCs w:val="26"/>
              </w:rPr>
              <w:t xml:space="preserve"> </w:t>
            </w:r>
            <w:r w:rsidRPr="00172C49">
              <w:rPr>
                <w:sz w:val="26"/>
                <w:szCs w:val="26"/>
              </w:rPr>
              <w:t xml:space="preserve">передается указатель рассылки подписанного документа (далее - указатель рассылки), составляемый по формам </w:t>
            </w:r>
            <w:r w:rsidR="004811BF" w:rsidRPr="00172C49">
              <w:rPr>
                <w:sz w:val="26"/>
                <w:szCs w:val="26"/>
              </w:rPr>
              <w:t>(</w:t>
            </w:r>
            <w:r w:rsidR="000D5A25" w:rsidRPr="00172C49">
              <w:rPr>
                <w:sz w:val="26"/>
                <w:szCs w:val="26"/>
              </w:rPr>
              <w:t>приложений № 8</w:t>
            </w:r>
            <w:r w:rsidR="004811BF" w:rsidRPr="00172C49">
              <w:rPr>
                <w:sz w:val="26"/>
                <w:szCs w:val="26"/>
              </w:rPr>
              <w:br/>
            </w:r>
            <w:r w:rsidR="000D5A25" w:rsidRPr="00172C49">
              <w:rPr>
                <w:sz w:val="26"/>
                <w:szCs w:val="26"/>
              </w:rPr>
              <w:t xml:space="preserve"> или </w:t>
            </w:r>
            <w:r w:rsidR="004811BF" w:rsidRPr="00172C49">
              <w:rPr>
                <w:sz w:val="26"/>
                <w:szCs w:val="26"/>
              </w:rPr>
              <w:t xml:space="preserve">№ </w:t>
            </w:r>
            <w:r w:rsidRPr="00172C49">
              <w:rPr>
                <w:sz w:val="26"/>
                <w:szCs w:val="26"/>
              </w:rPr>
              <w:t>9</w:t>
            </w:r>
            <w:r w:rsidR="004811BF" w:rsidRPr="00172C49">
              <w:rPr>
                <w:sz w:val="26"/>
                <w:szCs w:val="26"/>
              </w:rPr>
              <w:t>)</w:t>
            </w:r>
            <w:r w:rsidR="000D5A25" w:rsidRPr="00172C49">
              <w:rPr>
                <w:sz w:val="26"/>
                <w:szCs w:val="26"/>
              </w:rPr>
              <w:t xml:space="preserve"> </w:t>
            </w:r>
            <w:r w:rsidRPr="00172C49">
              <w:rPr>
                <w:sz w:val="26"/>
                <w:szCs w:val="26"/>
              </w:rPr>
              <w:t>для отдело</w:t>
            </w:r>
            <w:r w:rsidR="004811BF" w:rsidRPr="00172C49">
              <w:rPr>
                <w:sz w:val="26"/>
                <w:szCs w:val="26"/>
              </w:rPr>
              <w:t>в ЦМТУ</w:t>
            </w:r>
            <w:r w:rsidRPr="00172C49">
              <w:rPr>
                <w:sz w:val="26"/>
                <w:szCs w:val="26"/>
              </w:rPr>
              <w:t xml:space="preserve"> и по форме </w:t>
            </w:r>
            <w:r w:rsidR="004811BF" w:rsidRPr="00172C49">
              <w:rPr>
                <w:sz w:val="26"/>
                <w:szCs w:val="26"/>
              </w:rPr>
              <w:t>(</w:t>
            </w:r>
            <w:r w:rsidRPr="00172C49">
              <w:rPr>
                <w:sz w:val="26"/>
                <w:szCs w:val="26"/>
              </w:rPr>
              <w:t xml:space="preserve">приложения № </w:t>
            </w:r>
            <w:r w:rsidR="00967AFE" w:rsidRPr="00172C49">
              <w:rPr>
                <w:sz w:val="26"/>
                <w:szCs w:val="26"/>
              </w:rPr>
              <w:t>33</w:t>
            </w:r>
            <w:r w:rsidR="004811BF" w:rsidRPr="00172C49">
              <w:rPr>
                <w:sz w:val="26"/>
                <w:szCs w:val="26"/>
              </w:rPr>
              <w:t xml:space="preserve">) </w:t>
            </w:r>
            <w:r w:rsidR="00967AFE" w:rsidRPr="00172C49">
              <w:rPr>
                <w:sz w:val="26"/>
                <w:szCs w:val="26"/>
              </w:rPr>
              <w:t>для министерств, ведомств и </w:t>
            </w:r>
            <w:r w:rsidR="004811BF" w:rsidRPr="00172C49">
              <w:rPr>
                <w:sz w:val="26"/>
                <w:szCs w:val="26"/>
              </w:rPr>
              <w:t>организаций</w:t>
            </w:r>
            <w:r w:rsidRPr="00172C49">
              <w:rPr>
                <w:sz w:val="26"/>
                <w:szCs w:val="26"/>
              </w:rPr>
              <w:t>, а также текст подлинника с приложениями (если</w:t>
            </w:r>
            <w:r w:rsidR="00967AFE" w:rsidRPr="00172C49">
              <w:rPr>
                <w:sz w:val="26"/>
                <w:szCs w:val="26"/>
              </w:rPr>
              <w:t xml:space="preserve"> таковые имеются) в </w:t>
            </w:r>
            <w:r w:rsidRPr="00172C49">
              <w:rPr>
                <w:sz w:val="26"/>
                <w:szCs w:val="26"/>
              </w:rPr>
              <w:t xml:space="preserve">электронном виде или по электронной почте (кроме с пометкой «ДСП») </w:t>
            </w:r>
            <w:r w:rsidR="00A473D0" w:rsidRPr="00172C49">
              <w:rPr>
                <w:sz w:val="26"/>
                <w:szCs w:val="26"/>
              </w:rPr>
              <w:br/>
            </w:r>
            <w:r w:rsidRPr="00172C49">
              <w:rPr>
                <w:sz w:val="26"/>
                <w:szCs w:val="26"/>
              </w:rPr>
              <w:t>с указанием наименованием файла в установленном порядке для</w:t>
            </w:r>
            <w:proofErr w:type="gramEnd"/>
            <w:r w:rsidRPr="00172C49">
              <w:rPr>
                <w:sz w:val="26"/>
                <w:szCs w:val="26"/>
              </w:rPr>
              <w:t xml:space="preserve"> внесения в базу </w:t>
            </w:r>
            <w:r w:rsidRPr="00172C49">
              <w:rPr>
                <w:sz w:val="26"/>
                <w:szCs w:val="26"/>
              </w:rPr>
              <w:lastRenderedPageBreak/>
              <w:t>данных системы автоматизации делопроизводства и электронного документооборота.</w:t>
            </w:r>
          </w:p>
          <w:p w:rsidR="009B6B88" w:rsidRPr="00172C49" w:rsidRDefault="009B6B88" w:rsidP="00172C49">
            <w:pPr>
              <w:rPr>
                <w:sz w:val="26"/>
                <w:szCs w:val="26"/>
              </w:rPr>
            </w:pPr>
            <w:r w:rsidRPr="00172C49">
              <w:rPr>
                <w:sz w:val="26"/>
                <w:szCs w:val="26"/>
              </w:rPr>
              <w:t>В указателях рассылки для отделов ЦМТУ наименования отделов, места их расположения и фамилии начальников отделов указаны в соответствии со штатным расписанием и штатной расстановкой ЦМТУ по состоянию на 01 февраля 2017 года.</w:t>
            </w:r>
          </w:p>
          <w:p w:rsidR="009B6B88" w:rsidRPr="00172C49" w:rsidRDefault="009B6B88" w:rsidP="00172C49">
            <w:pPr>
              <w:rPr>
                <w:sz w:val="26"/>
                <w:szCs w:val="26"/>
              </w:rPr>
            </w:pPr>
            <w:r w:rsidRPr="00172C49">
              <w:rPr>
                <w:sz w:val="26"/>
                <w:szCs w:val="26"/>
              </w:rPr>
              <w:t xml:space="preserve">2.5.1.20. </w:t>
            </w:r>
            <w:r w:rsidR="004811BF" w:rsidRPr="00172C49">
              <w:rPr>
                <w:sz w:val="26"/>
                <w:szCs w:val="26"/>
              </w:rPr>
              <w:t>Датой приказа</w:t>
            </w:r>
            <w:r w:rsidRPr="00172C49">
              <w:rPr>
                <w:sz w:val="26"/>
                <w:szCs w:val="26"/>
              </w:rPr>
              <w:t>, распоряжения ЦМТУ является дата его подписания.</w:t>
            </w:r>
          </w:p>
          <w:p w:rsidR="009B6B88" w:rsidRPr="00172C49" w:rsidRDefault="009B6B88" w:rsidP="00172C49">
            <w:pPr>
              <w:rPr>
                <w:sz w:val="26"/>
                <w:szCs w:val="26"/>
              </w:rPr>
            </w:pPr>
            <w:r w:rsidRPr="00172C49">
              <w:rPr>
                <w:sz w:val="26"/>
                <w:szCs w:val="26"/>
              </w:rPr>
              <w:t>2.5.1.21. Приказы, распоряжения нумеруются по каждой группе документов отдельно порядковой нумерацией в пределах календарного года.</w:t>
            </w:r>
          </w:p>
          <w:p w:rsidR="009B6B88" w:rsidRPr="00172C49" w:rsidRDefault="009B6B88" w:rsidP="00172C49">
            <w:pPr>
              <w:rPr>
                <w:sz w:val="26"/>
                <w:szCs w:val="26"/>
              </w:rPr>
            </w:pPr>
            <w:r w:rsidRPr="00172C49">
              <w:rPr>
                <w:sz w:val="26"/>
                <w:szCs w:val="26"/>
              </w:rPr>
              <w:t xml:space="preserve">2.5.1.22. Приказы по личному составу регистрируются отделом </w:t>
            </w:r>
            <w:r w:rsidR="004811BF" w:rsidRPr="00172C49">
              <w:rPr>
                <w:sz w:val="26"/>
                <w:szCs w:val="26"/>
              </w:rPr>
              <w:t xml:space="preserve">кадров, </w:t>
            </w:r>
            <w:r w:rsidR="006511A6">
              <w:rPr>
                <w:sz w:val="26"/>
                <w:szCs w:val="26"/>
              </w:rPr>
              <w:t>специальной</w:t>
            </w:r>
            <w:r w:rsidRPr="00172C49">
              <w:rPr>
                <w:sz w:val="26"/>
                <w:szCs w:val="26"/>
              </w:rPr>
              <w:t xml:space="preserve"> работы и правового обеспечения.</w:t>
            </w:r>
          </w:p>
          <w:p w:rsidR="009B6B88" w:rsidRPr="00172C49" w:rsidRDefault="009B6B88" w:rsidP="006511A6">
            <w:pPr>
              <w:rPr>
                <w:sz w:val="26"/>
                <w:szCs w:val="26"/>
              </w:rPr>
            </w:pPr>
            <w:r w:rsidRPr="00172C49">
              <w:rPr>
                <w:sz w:val="26"/>
                <w:szCs w:val="26"/>
              </w:rPr>
              <w:t>2.5.</w:t>
            </w:r>
            <w:r w:rsidR="00C07981" w:rsidRPr="00172C49">
              <w:rPr>
                <w:sz w:val="26"/>
                <w:szCs w:val="26"/>
              </w:rPr>
              <w:t xml:space="preserve">1.23. Подлинники ОРД хранятся </w:t>
            </w:r>
            <w:r w:rsidRPr="00172C49">
              <w:rPr>
                <w:sz w:val="26"/>
                <w:szCs w:val="26"/>
              </w:rPr>
              <w:t xml:space="preserve">в течение одного года по месту </w:t>
            </w:r>
            <w:r w:rsidR="006511A6">
              <w:rPr>
                <w:sz w:val="26"/>
                <w:szCs w:val="26"/>
              </w:rPr>
              <w:br/>
            </w:r>
            <w:r w:rsidRPr="00172C49">
              <w:rPr>
                <w:sz w:val="26"/>
                <w:szCs w:val="26"/>
              </w:rPr>
              <w:t>их регистрации, а затем передаются на архивное хранение.</w:t>
            </w:r>
          </w:p>
          <w:p w:rsidR="009B6B88" w:rsidRPr="00172C49" w:rsidRDefault="009B6B88" w:rsidP="00172C49">
            <w:pPr>
              <w:rPr>
                <w:sz w:val="26"/>
                <w:szCs w:val="26"/>
              </w:rPr>
            </w:pPr>
            <w:r w:rsidRPr="00172C49">
              <w:rPr>
                <w:sz w:val="26"/>
                <w:szCs w:val="26"/>
              </w:rPr>
              <w:t xml:space="preserve">2.5.1.24. Размноженные экземпляры ОРД заверяются (при необходимости) печатью отдела, ответственного за </w:t>
            </w:r>
            <w:r w:rsidR="004811BF" w:rsidRPr="00172C49">
              <w:rPr>
                <w:sz w:val="26"/>
                <w:szCs w:val="26"/>
              </w:rPr>
              <w:t>делопроизводство, и</w:t>
            </w:r>
            <w:r w:rsidRPr="00172C49">
              <w:rPr>
                <w:sz w:val="26"/>
                <w:szCs w:val="26"/>
              </w:rPr>
              <w:t xml:space="preserve"> направляются адресатам согласно указателям рассылки.</w:t>
            </w:r>
          </w:p>
          <w:p w:rsidR="009B6B88" w:rsidRPr="00172C49" w:rsidRDefault="009B6B88" w:rsidP="00172C49">
            <w:pPr>
              <w:rPr>
                <w:sz w:val="26"/>
                <w:szCs w:val="26"/>
              </w:rPr>
            </w:pPr>
            <w:r w:rsidRPr="00172C49">
              <w:rPr>
                <w:sz w:val="26"/>
                <w:szCs w:val="26"/>
              </w:rPr>
              <w:t>2.5.1.25. Замена разосланного документа (в случае</w:t>
            </w:r>
            <w:r w:rsidR="00967AFE" w:rsidRPr="00172C49">
              <w:rPr>
                <w:sz w:val="26"/>
                <w:szCs w:val="26"/>
              </w:rPr>
              <w:t xml:space="preserve"> обнаружения в нем опечаток или </w:t>
            </w:r>
            <w:r w:rsidRPr="00172C49">
              <w:rPr>
                <w:sz w:val="26"/>
                <w:szCs w:val="26"/>
              </w:rPr>
              <w:t xml:space="preserve">по другим причинам) производится по указанию руководителя ЦМТУ или его заместителя, подписавшего документ, с пометкой «ВЗАМЕН РАЗОСЛАННОГО» </w:t>
            </w:r>
            <w:r w:rsidR="004811BF" w:rsidRPr="00172C49">
              <w:rPr>
                <w:sz w:val="26"/>
                <w:szCs w:val="26"/>
              </w:rPr>
              <w:br/>
            </w:r>
            <w:r w:rsidRPr="00172C49">
              <w:rPr>
                <w:sz w:val="26"/>
                <w:szCs w:val="26"/>
              </w:rPr>
              <w:t>в правом верхнем углу первого листа документа.</w:t>
            </w:r>
          </w:p>
          <w:p w:rsidR="00967AFE" w:rsidRPr="00172C49" w:rsidRDefault="009B6B88" w:rsidP="00172C49">
            <w:pPr>
              <w:rPr>
                <w:sz w:val="26"/>
                <w:szCs w:val="26"/>
              </w:rPr>
            </w:pPr>
            <w:r w:rsidRPr="00172C49">
              <w:rPr>
                <w:sz w:val="26"/>
                <w:szCs w:val="26"/>
              </w:rPr>
              <w:t xml:space="preserve">2.5.1.26. Проект ОРД во исполнение постановления Правительства Российской Федерации должен быть подготовлен в течение 10 календарных дней, </w:t>
            </w:r>
            <w:r w:rsidR="00967AFE" w:rsidRPr="00172C49">
              <w:rPr>
                <w:sz w:val="26"/>
                <w:szCs w:val="26"/>
              </w:rPr>
              <w:t xml:space="preserve">если </w:t>
            </w:r>
            <w:r w:rsidR="004811BF" w:rsidRPr="00172C49">
              <w:rPr>
                <w:sz w:val="26"/>
                <w:szCs w:val="26"/>
              </w:rPr>
              <w:br/>
            </w:r>
            <w:r w:rsidR="00967AFE" w:rsidRPr="00172C49">
              <w:rPr>
                <w:sz w:val="26"/>
                <w:szCs w:val="26"/>
              </w:rPr>
              <w:t>не установлен другой срок.</w:t>
            </w:r>
          </w:p>
          <w:p w:rsidR="009B6B88" w:rsidRPr="00172C49" w:rsidRDefault="009B6B88" w:rsidP="00172C49">
            <w:pPr>
              <w:rPr>
                <w:sz w:val="26"/>
                <w:szCs w:val="26"/>
              </w:rPr>
            </w:pPr>
            <w:r w:rsidRPr="00172C49">
              <w:rPr>
                <w:sz w:val="26"/>
                <w:szCs w:val="26"/>
              </w:rPr>
              <w:t>2.5.1.27.</w:t>
            </w:r>
            <w:r w:rsidR="00C07981" w:rsidRPr="00172C49">
              <w:rPr>
                <w:sz w:val="26"/>
                <w:szCs w:val="26"/>
              </w:rPr>
              <w:t xml:space="preserve"> </w:t>
            </w:r>
            <w:r w:rsidRPr="00172C49">
              <w:rPr>
                <w:sz w:val="26"/>
                <w:szCs w:val="26"/>
              </w:rPr>
              <w:t>Приказ и распоряжение имеют следующие реквизиты:</w:t>
            </w:r>
          </w:p>
          <w:p w:rsidR="009B6B88" w:rsidRPr="00172C49" w:rsidRDefault="009B6B88" w:rsidP="00172C49">
            <w:pPr>
              <w:pStyle w:val="ConsNormal"/>
              <w:widowControl/>
              <w:ind w:right="0" w:firstLine="709"/>
              <w:jc w:val="left"/>
              <w:rPr>
                <w:rFonts w:ascii="Times New Roman" w:hAnsi="Times New Roman" w:cs="Times New Roman"/>
                <w:sz w:val="26"/>
                <w:szCs w:val="26"/>
              </w:rPr>
            </w:pPr>
            <w:r w:rsidRPr="00172C49">
              <w:rPr>
                <w:rFonts w:ascii="Times New Roman" w:hAnsi="Times New Roman" w:cs="Times New Roman"/>
                <w:sz w:val="26"/>
                <w:szCs w:val="26"/>
              </w:rPr>
              <w:t>2.5.1.</w:t>
            </w:r>
            <w:r w:rsidR="00967AFE" w:rsidRPr="00172C49">
              <w:rPr>
                <w:rFonts w:ascii="Times New Roman" w:hAnsi="Times New Roman" w:cs="Times New Roman"/>
                <w:sz w:val="26"/>
                <w:szCs w:val="26"/>
              </w:rPr>
              <w:t>27</w:t>
            </w:r>
            <w:r w:rsidRPr="00172C49">
              <w:rPr>
                <w:rFonts w:ascii="Times New Roman" w:hAnsi="Times New Roman" w:cs="Times New Roman"/>
                <w:sz w:val="26"/>
                <w:szCs w:val="26"/>
              </w:rPr>
              <w:t>.1. Герб Российской Федерации.</w:t>
            </w:r>
          </w:p>
          <w:p w:rsidR="009B6B88" w:rsidRPr="00172C49" w:rsidRDefault="009B6B88" w:rsidP="00172C49">
            <w:pPr>
              <w:pStyle w:val="ConsNormal"/>
              <w:widowControl/>
              <w:ind w:right="0" w:firstLine="709"/>
              <w:jc w:val="left"/>
              <w:rPr>
                <w:rFonts w:ascii="Times New Roman" w:hAnsi="Times New Roman" w:cs="Times New Roman"/>
                <w:sz w:val="26"/>
                <w:szCs w:val="26"/>
              </w:rPr>
            </w:pPr>
            <w:r w:rsidRPr="00172C49">
              <w:rPr>
                <w:rFonts w:ascii="Times New Roman" w:hAnsi="Times New Roman" w:cs="Times New Roman"/>
                <w:sz w:val="26"/>
                <w:szCs w:val="26"/>
              </w:rPr>
              <w:t>2.5.1.</w:t>
            </w:r>
            <w:r w:rsidR="00967AFE" w:rsidRPr="00172C49">
              <w:rPr>
                <w:rFonts w:ascii="Times New Roman" w:hAnsi="Times New Roman" w:cs="Times New Roman"/>
                <w:sz w:val="26"/>
                <w:szCs w:val="26"/>
              </w:rPr>
              <w:t>27</w:t>
            </w:r>
            <w:r w:rsidRPr="00172C49">
              <w:rPr>
                <w:rFonts w:ascii="Times New Roman" w:hAnsi="Times New Roman" w:cs="Times New Roman"/>
                <w:sz w:val="26"/>
                <w:szCs w:val="26"/>
              </w:rPr>
              <w:t>.2. Полное и сокращённое наименования ЦМТУ.</w:t>
            </w:r>
          </w:p>
          <w:p w:rsidR="009B6B88" w:rsidRPr="00172C49" w:rsidRDefault="009B6B88" w:rsidP="00172C49">
            <w:pPr>
              <w:pStyle w:val="ConsNormal"/>
              <w:widowControl/>
              <w:ind w:right="0" w:firstLine="709"/>
              <w:jc w:val="left"/>
              <w:rPr>
                <w:rFonts w:ascii="Times New Roman" w:hAnsi="Times New Roman" w:cs="Times New Roman"/>
                <w:sz w:val="26"/>
                <w:szCs w:val="26"/>
              </w:rPr>
            </w:pPr>
            <w:r w:rsidRPr="00172C49">
              <w:rPr>
                <w:rFonts w:ascii="Times New Roman" w:hAnsi="Times New Roman" w:cs="Times New Roman"/>
                <w:sz w:val="26"/>
                <w:szCs w:val="26"/>
              </w:rPr>
              <w:t>2.5.1.</w:t>
            </w:r>
            <w:r w:rsidR="00967AFE" w:rsidRPr="00172C49">
              <w:rPr>
                <w:rFonts w:ascii="Times New Roman" w:hAnsi="Times New Roman" w:cs="Times New Roman"/>
                <w:sz w:val="26"/>
                <w:szCs w:val="26"/>
              </w:rPr>
              <w:t>27</w:t>
            </w:r>
            <w:r w:rsidRPr="00172C49">
              <w:rPr>
                <w:rFonts w:ascii="Times New Roman" w:hAnsi="Times New Roman" w:cs="Times New Roman"/>
                <w:sz w:val="26"/>
                <w:szCs w:val="26"/>
              </w:rPr>
              <w:t>.3. Наименование вида документа.</w:t>
            </w:r>
          </w:p>
          <w:p w:rsidR="009B6B88" w:rsidRPr="00172C49" w:rsidRDefault="009B6B88" w:rsidP="00172C49">
            <w:pPr>
              <w:pStyle w:val="ConsNormal"/>
              <w:widowControl/>
              <w:ind w:right="0" w:firstLine="709"/>
              <w:jc w:val="left"/>
              <w:rPr>
                <w:rFonts w:ascii="Times New Roman" w:hAnsi="Times New Roman" w:cs="Times New Roman"/>
                <w:sz w:val="26"/>
                <w:szCs w:val="26"/>
              </w:rPr>
            </w:pPr>
            <w:r w:rsidRPr="00172C49">
              <w:rPr>
                <w:rFonts w:ascii="Times New Roman" w:hAnsi="Times New Roman" w:cs="Times New Roman"/>
                <w:sz w:val="26"/>
                <w:szCs w:val="26"/>
              </w:rPr>
              <w:t>2.5.1.</w:t>
            </w:r>
            <w:r w:rsidR="00967AFE" w:rsidRPr="00172C49">
              <w:rPr>
                <w:rFonts w:ascii="Times New Roman" w:hAnsi="Times New Roman" w:cs="Times New Roman"/>
                <w:sz w:val="26"/>
                <w:szCs w:val="26"/>
              </w:rPr>
              <w:t>27</w:t>
            </w:r>
            <w:r w:rsidRPr="00172C49">
              <w:rPr>
                <w:rFonts w:ascii="Times New Roman" w:hAnsi="Times New Roman" w:cs="Times New Roman"/>
                <w:sz w:val="26"/>
                <w:szCs w:val="26"/>
              </w:rPr>
              <w:t>.4. Дата и номер документа.</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Дата оформляется словесно-цифровым способо</w:t>
            </w:r>
            <w:r w:rsidR="00F0210A" w:rsidRPr="00172C49">
              <w:rPr>
                <w:rFonts w:ascii="Times New Roman" w:hAnsi="Times New Roman" w:cs="Times New Roman"/>
                <w:sz w:val="26"/>
                <w:szCs w:val="26"/>
              </w:rPr>
              <w:t xml:space="preserve">м, номер состоит из знака </w:t>
            </w:r>
            <w:r w:rsidR="00A97B9A" w:rsidRPr="00172C49">
              <w:rPr>
                <w:rFonts w:ascii="Times New Roman" w:hAnsi="Times New Roman" w:cs="Times New Roman"/>
                <w:sz w:val="26"/>
                <w:szCs w:val="26"/>
              </w:rPr>
              <w:br/>
            </w:r>
            <w:r w:rsidR="00F0210A" w:rsidRPr="00172C49">
              <w:rPr>
                <w:rFonts w:ascii="Times New Roman" w:hAnsi="Times New Roman" w:cs="Times New Roman"/>
                <w:sz w:val="26"/>
                <w:szCs w:val="26"/>
              </w:rPr>
              <w:t>«№» и </w:t>
            </w:r>
            <w:r w:rsidRPr="00172C49">
              <w:rPr>
                <w:rFonts w:ascii="Times New Roman" w:hAnsi="Times New Roman" w:cs="Times New Roman"/>
                <w:sz w:val="26"/>
                <w:szCs w:val="26"/>
              </w:rPr>
              <w:t>порядкового номера приказа, распоряжения с возможным применением буквенного индекса.</w:t>
            </w:r>
          </w:p>
          <w:p w:rsidR="00967AFE"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w:t>
            </w:r>
            <w:r w:rsidR="00967AFE" w:rsidRPr="00172C49">
              <w:rPr>
                <w:rFonts w:ascii="Times New Roman" w:hAnsi="Times New Roman" w:cs="Times New Roman"/>
                <w:sz w:val="26"/>
                <w:szCs w:val="26"/>
              </w:rPr>
              <w:t>27</w:t>
            </w:r>
            <w:r w:rsidRPr="00172C49">
              <w:rPr>
                <w:rFonts w:ascii="Times New Roman" w:hAnsi="Times New Roman" w:cs="Times New Roman"/>
                <w:sz w:val="26"/>
                <w:szCs w:val="26"/>
              </w:rPr>
              <w:t xml:space="preserve">.5. Заголовок должен кратко и точно отражать содержание </w:t>
            </w:r>
            <w:r w:rsidR="004811BF" w:rsidRPr="00172C49">
              <w:rPr>
                <w:rFonts w:ascii="Times New Roman" w:hAnsi="Times New Roman" w:cs="Times New Roman"/>
                <w:sz w:val="26"/>
                <w:szCs w:val="26"/>
              </w:rPr>
              <w:t>текста приказа</w:t>
            </w:r>
            <w:r w:rsidRPr="00172C49">
              <w:rPr>
                <w:rFonts w:ascii="Times New Roman" w:hAnsi="Times New Roman" w:cs="Times New Roman"/>
                <w:sz w:val="26"/>
                <w:szCs w:val="26"/>
              </w:rPr>
              <w:t xml:space="preserve">, распоряжения. </w:t>
            </w:r>
            <w:r w:rsidR="004811BF" w:rsidRPr="00172C49">
              <w:rPr>
                <w:rFonts w:ascii="Times New Roman" w:hAnsi="Times New Roman" w:cs="Times New Roman"/>
                <w:sz w:val="26"/>
                <w:szCs w:val="26"/>
              </w:rPr>
              <w:t>Точка в</w:t>
            </w:r>
            <w:r w:rsidRPr="00172C49">
              <w:rPr>
                <w:rFonts w:ascii="Times New Roman" w:hAnsi="Times New Roman" w:cs="Times New Roman"/>
                <w:sz w:val="26"/>
                <w:szCs w:val="26"/>
              </w:rPr>
              <w:t xml:space="preserve"> конце заголовка не ставится. Заголовок печатается полужирным шрифтом размером № 14 через 1 межстрочный интервал и отделяется </w:t>
            </w:r>
            <w:r w:rsidR="006A15B5">
              <w:rPr>
                <w:rFonts w:ascii="Times New Roman" w:hAnsi="Times New Roman" w:cs="Times New Roman"/>
                <w:sz w:val="26"/>
                <w:szCs w:val="26"/>
              </w:rPr>
              <w:br/>
            </w:r>
            <w:r w:rsidRPr="00172C49">
              <w:rPr>
                <w:rFonts w:ascii="Times New Roman" w:hAnsi="Times New Roman" w:cs="Times New Roman"/>
                <w:sz w:val="26"/>
                <w:szCs w:val="26"/>
              </w:rPr>
              <w:t xml:space="preserve">от реквизитов 2-3 межстрочными интервалами. </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p w:rsidR="009B6B88" w:rsidRPr="00172C49" w:rsidRDefault="009B6B88" w:rsidP="00172C49">
            <w:pPr>
              <w:autoSpaceDE w:val="0"/>
              <w:autoSpaceDN w:val="0"/>
              <w:adjustRightInd w:val="0"/>
              <w:ind w:right="-376"/>
              <w:jc w:val="center"/>
              <w:rPr>
                <w:b/>
                <w:bCs/>
                <w:sz w:val="26"/>
                <w:szCs w:val="26"/>
              </w:rPr>
            </w:pPr>
            <w:r w:rsidRPr="00172C49">
              <w:rPr>
                <w:b/>
                <w:bCs/>
                <w:sz w:val="26"/>
                <w:szCs w:val="26"/>
              </w:rPr>
              <w:t>Об утверждении и введении в действие Методических указаний</w:t>
            </w:r>
          </w:p>
          <w:p w:rsidR="009B6B88" w:rsidRPr="00172C49" w:rsidRDefault="009B6B88" w:rsidP="00172C49">
            <w:pPr>
              <w:autoSpaceDE w:val="0"/>
              <w:autoSpaceDN w:val="0"/>
              <w:adjustRightInd w:val="0"/>
              <w:ind w:right="-376"/>
              <w:jc w:val="center"/>
              <w:rPr>
                <w:b/>
                <w:bCs/>
                <w:sz w:val="26"/>
                <w:szCs w:val="26"/>
              </w:rPr>
            </w:pPr>
            <w:r w:rsidRPr="00172C49">
              <w:rPr>
                <w:b/>
                <w:bCs/>
                <w:sz w:val="26"/>
                <w:szCs w:val="26"/>
              </w:rPr>
              <w:t>по проведению экспертизы промышленной безопасности</w:t>
            </w:r>
          </w:p>
          <w:p w:rsidR="009B6B88" w:rsidRPr="00172C49" w:rsidRDefault="009B6B88" w:rsidP="00172C49">
            <w:pPr>
              <w:autoSpaceDE w:val="0"/>
              <w:autoSpaceDN w:val="0"/>
              <w:adjustRightInd w:val="0"/>
              <w:ind w:right="-376"/>
              <w:jc w:val="center"/>
              <w:rPr>
                <w:b/>
                <w:bCs/>
                <w:sz w:val="26"/>
                <w:szCs w:val="26"/>
              </w:rPr>
            </w:pPr>
            <w:r w:rsidRPr="00172C49">
              <w:rPr>
                <w:b/>
                <w:bCs/>
                <w:sz w:val="26"/>
                <w:szCs w:val="26"/>
              </w:rPr>
              <w:t>ленточных конвейерных установок</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Заголовок к документам, оформленным на бланках с продольным расположением реквизитов, выравнивается по центру.</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w:t>
            </w:r>
            <w:r w:rsidR="00967AFE" w:rsidRPr="00172C49">
              <w:rPr>
                <w:rFonts w:ascii="Times New Roman" w:hAnsi="Times New Roman" w:cs="Times New Roman"/>
                <w:sz w:val="26"/>
                <w:szCs w:val="26"/>
              </w:rPr>
              <w:t>27</w:t>
            </w:r>
            <w:r w:rsidRPr="00172C49">
              <w:rPr>
                <w:rFonts w:ascii="Times New Roman" w:hAnsi="Times New Roman" w:cs="Times New Roman"/>
                <w:sz w:val="26"/>
                <w:szCs w:val="26"/>
              </w:rPr>
              <w:t xml:space="preserve">.6. </w:t>
            </w:r>
            <w:proofErr w:type="gramStart"/>
            <w:r w:rsidRPr="00172C49">
              <w:rPr>
                <w:rFonts w:ascii="Times New Roman" w:hAnsi="Times New Roman" w:cs="Times New Roman"/>
                <w:sz w:val="26"/>
                <w:szCs w:val="26"/>
              </w:rPr>
              <w:t>Текст приказа или распоряжения</w:t>
            </w:r>
            <w:r w:rsidRPr="00172C49">
              <w:rPr>
                <w:sz w:val="26"/>
                <w:szCs w:val="26"/>
              </w:rPr>
              <w:t xml:space="preserve"> </w:t>
            </w:r>
            <w:r w:rsidRPr="00172C49">
              <w:rPr>
                <w:rFonts w:ascii="Times New Roman" w:hAnsi="Times New Roman" w:cs="Times New Roman"/>
                <w:sz w:val="26"/>
                <w:szCs w:val="26"/>
              </w:rPr>
              <w:t xml:space="preserve">отделяется от заголовка </w:t>
            </w:r>
            <w:r w:rsidR="004811BF" w:rsidRPr="00172C49">
              <w:rPr>
                <w:rFonts w:ascii="Times New Roman" w:hAnsi="Times New Roman" w:cs="Times New Roman"/>
                <w:sz w:val="26"/>
                <w:szCs w:val="26"/>
              </w:rPr>
              <w:br/>
            </w:r>
            <w:r w:rsidRPr="00172C49">
              <w:rPr>
                <w:rFonts w:ascii="Times New Roman" w:hAnsi="Times New Roman" w:cs="Times New Roman"/>
                <w:sz w:val="26"/>
                <w:szCs w:val="26"/>
              </w:rPr>
              <w:t xml:space="preserve">2-3 межстрочными интервалами (24-36 </w:t>
            </w:r>
            <w:proofErr w:type="spellStart"/>
            <w:r w:rsidRPr="00172C49">
              <w:rPr>
                <w:rFonts w:ascii="Times New Roman" w:hAnsi="Times New Roman" w:cs="Times New Roman"/>
                <w:sz w:val="26"/>
                <w:szCs w:val="26"/>
              </w:rPr>
              <w:t>пт</w:t>
            </w:r>
            <w:proofErr w:type="spellEnd"/>
            <w:r w:rsidRPr="00172C49">
              <w:rPr>
                <w:rFonts w:ascii="Times New Roman" w:hAnsi="Times New Roman" w:cs="Times New Roman"/>
                <w:sz w:val="26"/>
                <w:szCs w:val="26"/>
              </w:rPr>
              <w:t xml:space="preserve">) и печатается шрифтом размером № 14 через 1,5 интервала от левой границы текстового поля и выравнивается по левой и правой границам текстового поля, отстоящим от краёв листа на 2,5-3,0 см и на 1,0-1,5 см, </w:t>
            </w:r>
            <w:r w:rsidR="00A97B9A" w:rsidRPr="00172C49">
              <w:rPr>
                <w:rFonts w:ascii="Times New Roman" w:hAnsi="Times New Roman" w:cs="Times New Roman"/>
                <w:sz w:val="26"/>
                <w:szCs w:val="26"/>
              </w:rPr>
              <w:t>соответственно.</w:t>
            </w:r>
            <w:proofErr w:type="gramEnd"/>
            <w:r w:rsidRPr="00172C49">
              <w:rPr>
                <w:rFonts w:ascii="Times New Roman" w:hAnsi="Times New Roman" w:cs="Times New Roman"/>
                <w:sz w:val="26"/>
                <w:szCs w:val="26"/>
              </w:rPr>
              <w:t xml:space="preserve"> Первая строка абзаца начинается на расстоянии 1,25 см от левой границы текстового поля. Подпись отделяется от последней строки текста </w:t>
            </w:r>
            <w:r w:rsidR="00A97B9A" w:rsidRPr="00172C49">
              <w:rPr>
                <w:rFonts w:ascii="Times New Roman" w:hAnsi="Times New Roman" w:cs="Times New Roman"/>
                <w:sz w:val="26"/>
                <w:szCs w:val="26"/>
              </w:rPr>
              <w:br/>
            </w:r>
            <w:r w:rsidRPr="00172C49">
              <w:rPr>
                <w:rFonts w:ascii="Times New Roman" w:hAnsi="Times New Roman" w:cs="Times New Roman"/>
                <w:sz w:val="26"/>
                <w:szCs w:val="26"/>
              </w:rPr>
              <w:t>2-3 интервалами.</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w:t>
            </w:r>
            <w:r w:rsidR="00967AFE" w:rsidRPr="00172C49">
              <w:rPr>
                <w:rFonts w:ascii="Times New Roman" w:hAnsi="Times New Roman" w:cs="Times New Roman"/>
                <w:sz w:val="26"/>
                <w:szCs w:val="26"/>
              </w:rPr>
              <w:t>27</w:t>
            </w:r>
            <w:r w:rsidRPr="00172C49">
              <w:rPr>
                <w:rFonts w:ascii="Times New Roman" w:hAnsi="Times New Roman" w:cs="Times New Roman"/>
                <w:sz w:val="26"/>
                <w:szCs w:val="26"/>
              </w:rPr>
              <w:t>.7. Те</w:t>
            </w:r>
            <w:proofErr w:type="gramStart"/>
            <w:r w:rsidRPr="00172C49">
              <w:rPr>
                <w:rFonts w:ascii="Times New Roman" w:hAnsi="Times New Roman" w:cs="Times New Roman"/>
                <w:sz w:val="26"/>
                <w:szCs w:val="26"/>
              </w:rPr>
              <w:t>кст пр</w:t>
            </w:r>
            <w:proofErr w:type="gramEnd"/>
            <w:r w:rsidRPr="00172C49">
              <w:rPr>
                <w:rFonts w:ascii="Times New Roman" w:hAnsi="Times New Roman" w:cs="Times New Roman"/>
                <w:sz w:val="26"/>
                <w:szCs w:val="26"/>
              </w:rPr>
              <w:t>иказа, распоряжения может состоять из 2 частей: констатирующей (преамбулы) и распорядительной.</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.8.</w:t>
            </w:r>
            <w:r w:rsidRPr="00172C49">
              <w:rPr>
                <w:sz w:val="26"/>
                <w:szCs w:val="26"/>
              </w:rPr>
              <w:t xml:space="preserve"> </w:t>
            </w:r>
            <w:r w:rsidRPr="00172C49">
              <w:rPr>
                <w:rFonts w:ascii="Times New Roman" w:hAnsi="Times New Roman" w:cs="Times New Roman"/>
                <w:sz w:val="26"/>
                <w:szCs w:val="26"/>
              </w:rPr>
              <w:t xml:space="preserve">В констатирующей части кратко излагаются цели и задачи, факты     </w:t>
            </w:r>
            <w:r w:rsidRPr="00172C49">
              <w:rPr>
                <w:rFonts w:ascii="Times New Roman" w:hAnsi="Times New Roman" w:cs="Times New Roman"/>
                <w:sz w:val="26"/>
                <w:szCs w:val="26"/>
              </w:rPr>
              <w:lastRenderedPageBreak/>
              <w:t>и события, послужившие основанием для издания приказа, распоряжения. Она может начинаться словами «в целях», «в связи», «во исполнение</w:t>
            </w:r>
            <w:r w:rsidR="00F0210A" w:rsidRPr="00172C49">
              <w:rPr>
                <w:rFonts w:ascii="Times New Roman" w:hAnsi="Times New Roman" w:cs="Times New Roman"/>
                <w:sz w:val="26"/>
                <w:szCs w:val="26"/>
              </w:rPr>
              <w:t>», «в соответствии» и т.д. Если </w:t>
            </w:r>
            <w:r w:rsidRPr="00172C49">
              <w:rPr>
                <w:rFonts w:ascii="Times New Roman" w:hAnsi="Times New Roman" w:cs="Times New Roman"/>
                <w:sz w:val="26"/>
                <w:szCs w:val="26"/>
              </w:rPr>
              <w:t>приказ издается на основании другого документа, то в констатирующей части указывается наименование этого документа, наименование органа, издавшего документ, даты, регистрационного номера и заголовка к тексту.</w:t>
            </w:r>
          </w:p>
          <w:p w:rsidR="009B6B88" w:rsidRPr="00172C49" w:rsidRDefault="009B6B88" w:rsidP="00172C49">
            <w:pPr>
              <w:rPr>
                <w:sz w:val="26"/>
                <w:szCs w:val="26"/>
              </w:rPr>
            </w:pPr>
            <w:r w:rsidRPr="00172C49">
              <w:rPr>
                <w:sz w:val="26"/>
                <w:szCs w:val="26"/>
              </w:rPr>
              <w:t>2.5.1.2</w:t>
            </w:r>
            <w:r w:rsidR="00967AFE" w:rsidRPr="00172C49">
              <w:rPr>
                <w:sz w:val="26"/>
                <w:szCs w:val="26"/>
              </w:rPr>
              <w:t>7</w:t>
            </w:r>
            <w:r w:rsidRPr="00172C49">
              <w:rPr>
                <w:sz w:val="26"/>
                <w:szCs w:val="26"/>
              </w:rPr>
              <w:t>.9. Преамбула в проектах приказов завершается словом «</w:t>
            </w:r>
            <w:r w:rsidR="00F0210A" w:rsidRPr="00172C49">
              <w:rPr>
                <w:spacing w:val="40"/>
                <w:sz w:val="26"/>
                <w:szCs w:val="26"/>
              </w:rPr>
              <w:t>при</w:t>
            </w:r>
            <w:r w:rsidRPr="00172C49">
              <w:rPr>
                <w:spacing w:val="40"/>
                <w:sz w:val="26"/>
                <w:szCs w:val="26"/>
              </w:rPr>
              <w:t>казываю»</w:t>
            </w:r>
            <w:r w:rsidRPr="00172C49">
              <w:rPr>
                <w:sz w:val="26"/>
                <w:szCs w:val="26"/>
              </w:rPr>
              <w:t xml:space="preserve">, которое печатается строчными буквами обычным шрифтом вразрядку 2 </w:t>
            </w:r>
            <w:proofErr w:type="spellStart"/>
            <w:r w:rsidRPr="00172C49">
              <w:rPr>
                <w:sz w:val="26"/>
                <w:szCs w:val="26"/>
              </w:rPr>
              <w:t>пт</w:t>
            </w:r>
            <w:proofErr w:type="spellEnd"/>
            <w:r w:rsidRPr="00172C49">
              <w:rPr>
                <w:sz w:val="26"/>
                <w:szCs w:val="26"/>
              </w:rPr>
              <w:t xml:space="preserve"> и в отдельную строку не выносится.</w:t>
            </w:r>
          </w:p>
          <w:p w:rsidR="009B6B88" w:rsidRPr="00172C49" w:rsidRDefault="009B6B88" w:rsidP="00172C49">
            <w:pPr>
              <w:rPr>
                <w:sz w:val="26"/>
                <w:szCs w:val="26"/>
              </w:rPr>
            </w:pPr>
            <w:r w:rsidRPr="00172C49">
              <w:rPr>
                <w:sz w:val="26"/>
                <w:szCs w:val="26"/>
              </w:rPr>
              <w:t>Преамбула в проектах совместных приказов завершается словом «</w:t>
            </w:r>
            <w:r w:rsidRPr="00172C49">
              <w:rPr>
                <w:spacing w:val="40"/>
                <w:sz w:val="26"/>
                <w:szCs w:val="26"/>
              </w:rPr>
              <w:t>приказываем»</w:t>
            </w:r>
            <w:r w:rsidRPr="00172C49">
              <w:rPr>
                <w:sz w:val="26"/>
                <w:szCs w:val="26"/>
              </w:rPr>
              <w:t xml:space="preserve">, которое печатается строчными буквами обычным шрифтом вразрядку 2 </w:t>
            </w:r>
            <w:proofErr w:type="spellStart"/>
            <w:r w:rsidRPr="00172C49">
              <w:rPr>
                <w:sz w:val="26"/>
                <w:szCs w:val="26"/>
              </w:rPr>
              <w:t>пт</w:t>
            </w:r>
            <w:proofErr w:type="spellEnd"/>
            <w:r w:rsidRPr="00172C49">
              <w:rPr>
                <w:sz w:val="26"/>
                <w:szCs w:val="26"/>
              </w:rPr>
              <w:t xml:space="preserve"> и в отдельную строку не выносится.</w:t>
            </w:r>
          </w:p>
          <w:p w:rsidR="009B6B88" w:rsidRPr="00172C49" w:rsidRDefault="009B6B88" w:rsidP="00172C49">
            <w:pPr>
              <w:rPr>
                <w:sz w:val="26"/>
                <w:szCs w:val="26"/>
              </w:rPr>
            </w:pPr>
            <w:r w:rsidRPr="00172C49">
              <w:rPr>
                <w:sz w:val="26"/>
                <w:szCs w:val="26"/>
              </w:rPr>
              <w:t>Преамбула распоряжения завершается двоеточием (без слов «предлагаю», «прошу» и т.п.).</w:t>
            </w:r>
          </w:p>
          <w:p w:rsidR="009B6B88" w:rsidRPr="00172C49" w:rsidRDefault="009B6B88" w:rsidP="00172C49">
            <w:pPr>
              <w:rPr>
                <w:sz w:val="26"/>
                <w:szCs w:val="26"/>
              </w:rPr>
            </w:pPr>
            <w:r w:rsidRPr="00172C49">
              <w:rPr>
                <w:sz w:val="26"/>
                <w:szCs w:val="26"/>
              </w:rPr>
              <w:t>2.5.1.2</w:t>
            </w:r>
            <w:r w:rsidR="00967AFE" w:rsidRPr="00172C49">
              <w:rPr>
                <w:sz w:val="26"/>
                <w:szCs w:val="26"/>
              </w:rPr>
              <w:t>7</w:t>
            </w:r>
            <w:r w:rsidRPr="00172C49">
              <w:rPr>
                <w:sz w:val="26"/>
                <w:szCs w:val="26"/>
              </w:rPr>
              <w:t>.10. Текст приказа может содержать одну распорядительную часть                        (без констатирующей), начинающейся словом «</w:t>
            </w:r>
            <w:r w:rsidRPr="00172C49">
              <w:rPr>
                <w:spacing w:val="40"/>
                <w:sz w:val="26"/>
                <w:szCs w:val="26"/>
              </w:rPr>
              <w:t>Приказываю:</w:t>
            </w:r>
            <w:r w:rsidRPr="00172C49">
              <w:rPr>
                <w:sz w:val="26"/>
                <w:szCs w:val="26"/>
              </w:rPr>
              <w:t xml:space="preserve">», </w:t>
            </w:r>
            <w:r w:rsidR="00F0210A" w:rsidRPr="00172C49">
              <w:rPr>
                <w:sz w:val="26"/>
                <w:szCs w:val="26"/>
              </w:rPr>
              <w:t>которое печатается от </w:t>
            </w:r>
            <w:r w:rsidRPr="00172C49">
              <w:rPr>
                <w:sz w:val="26"/>
                <w:szCs w:val="26"/>
              </w:rPr>
              <w:t>левой границы текстового поля (</w:t>
            </w:r>
            <w:r w:rsidRPr="00172C49">
              <w:rPr>
                <w:sz w:val="26"/>
                <w:szCs w:val="26"/>
                <w:lang w:val="en-US"/>
              </w:rPr>
              <w:t>c</w:t>
            </w:r>
            <w:r w:rsidRPr="00172C49">
              <w:rPr>
                <w:sz w:val="26"/>
                <w:szCs w:val="26"/>
              </w:rPr>
              <w:t xml:space="preserve"> абзацным отступом без межстрочного интервала между словом «</w:t>
            </w:r>
            <w:r w:rsidR="00C07981" w:rsidRPr="00172C49">
              <w:rPr>
                <w:spacing w:val="40"/>
                <w:sz w:val="26"/>
                <w:szCs w:val="26"/>
              </w:rPr>
              <w:t>Приказываю</w:t>
            </w:r>
            <w:proofErr w:type="gramStart"/>
            <w:r w:rsidR="00C07981" w:rsidRPr="00172C49">
              <w:rPr>
                <w:spacing w:val="40"/>
                <w:sz w:val="26"/>
                <w:szCs w:val="26"/>
              </w:rPr>
              <w:t>:</w:t>
            </w:r>
            <w:r w:rsidRPr="00172C49">
              <w:rPr>
                <w:sz w:val="26"/>
                <w:szCs w:val="26"/>
              </w:rPr>
              <w:t>»</w:t>
            </w:r>
            <w:proofErr w:type="gramEnd"/>
            <w:r w:rsidRPr="00172C49">
              <w:rPr>
                <w:sz w:val="26"/>
                <w:szCs w:val="26"/>
              </w:rPr>
              <w:t xml:space="preserve"> и текстом приказа).</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Распоряжение может состоять только из распорядительной части.</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 xml:space="preserve">.11. 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отдел </w:t>
            </w:r>
            <w:r w:rsidR="00A473D0" w:rsidRPr="00172C49">
              <w:rPr>
                <w:rFonts w:ascii="Times New Roman" w:hAnsi="Times New Roman" w:cs="Times New Roman"/>
                <w:sz w:val="26"/>
                <w:szCs w:val="26"/>
              </w:rPr>
              <w:br/>
            </w:r>
            <w:r w:rsidRPr="00172C49">
              <w:rPr>
                <w:rFonts w:ascii="Times New Roman" w:hAnsi="Times New Roman" w:cs="Times New Roman"/>
                <w:sz w:val="26"/>
                <w:szCs w:val="26"/>
              </w:rPr>
              <w:t xml:space="preserve">или конкретные должностные лица. Последний пункт распорядительной части может содержать сведения об отделе или должностном лице, на которое возлагается </w:t>
            </w:r>
            <w:proofErr w:type="gramStart"/>
            <w:r w:rsidRPr="00172C49">
              <w:rPr>
                <w:rFonts w:ascii="Times New Roman" w:hAnsi="Times New Roman" w:cs="Times New Roman"/>
                <w:sz w:val="26"/>
                <w:szCs w:val="26"/>
              </w:rPr>
              <w:t>контроль за</w:t>
            </w:r>
            <w:proofErr w:type="gramEnd"/>
            <w:r w:rsidRPr="00172C49">
              <w:rPr>
                <w:rFonts w:ascii="Times New Roman" w:hAnsi="Times New Roman" w:cs="Times New Roman"/>
                <w:sz w:val="26"/>
                <w:szCs w:val="26"/>
              </w:rPr>
              <w:t xml:space="preserve"> исполнением приказа, распоряжения.</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 «</w:t>
            </w:r>
            <w:proofErr w:type="gramStart"/>
            <w:r w:rsidRPr="00172C49">
              <w:rPr>
                <w:rFonts w:ascii="Times New Roman" w:hAnsi="Times New Roman" w:cs="Times New Roman"/>
                <w:sz w:val="26"/>
                <w:szCs w:val="26"/>
              </w:rPr>
              <w:t>Контроль за</w:t>
            </w:r>
            <w:proofErr w:type="gramEnd"/>
            <w:r w:rsidRPr="00172C49">
              <w:rPr>
                <w:rFonts w:ascii="Times New Roman" w:hAnsi="Times New Roman" w:cs="Times New Roman"/>
                <w:sz w:val="26"/>
                <w:szCs w:val="26"/>
              </w:rPr>
              <w:t xml:space="preserve"> исполнением настоящего приказа возложить </w:t>
            </w:r>
            <w:r w:rsidR="00A473D0" w:rsidRPr="00172C49">
              <w:rPr>
                <w:rFonts w:ascii="Times New Roman" w:hAnsi="Times New Roman" w:cs="Times New Roman"/>
                <w:sz w:val="26"/>
                <w:szCs w:val="26"/>
              </w:rPr>
              <w:br/>
            </w:r>
            <w:r w:rsidRPr="00172C49">
              <w:rPr>
                <w:rFonts w:ascii="Times New Roman" w:hAnsi="Times New Roman" w:cs="Times New Roman"/>
                <w:sz w:val="26"/>
                <w:szCs w:val="26"/>
              </w:rPr>
              <w:t>на заместителя руководителя</w:t>
            </w:r>
            <w:r w:rsidRPr="00172C49">
              <w:rPr>
                <w:sz w:val="26"/>
                <w:szCs w:val="26"/>
              </w:rPr>
              <w:t xml:space="preserve"> </w:t>
            </w:r>
            <w:r w:rsidRPr="00172C49">
              <w:rPr>
                <w:rFonts w:ascii="Times New Roman" w:hAnsi="Times New Roman" w:cs="Times New Roman"/>
                <w:sz w:val="26"/>
                <w:szCs w:val="26"/>
              </w:rPr>
              <w:t xml:space="preserve">Центрального межрегионального территориального управления по надзору за ядерной и радиационной безопасностью </w:t>
            </w:r>
            <w:bookmarkStart w:id="1" w:name="OLE_LINK1"/>
            <w:bookmarkStart w:id="2" w:name="OLE_LINK2"/>
            <w:r w:rsidRPr="00172C49">
              <w:rPr>
                <w:rFonts w:ascii="Times New Roman" w:hAnsi="Times New Roman" w:cs="Times New Roman"/>
                <w:sz w:val="26"/>
                <w:szCs w:val="26"/>
              </w:rPr>
              <w:t>И.О. Фамилия</w:t>
            </w:r>
            <w:bookmarkEnd w:id="1"/>
            <w:bookmarkEnd w:id="2"/>
            <w:r w:rsidRPr="00172C49">
              <w:rPr>
                <w:rFonts w:ascii="Times New Roman" w:hAnsi="Times New Roman" w:cs="Times New Roman"/>
                <w:sz w:val="26"/>
                <w:szCs w:val="26"/>
              </w:rPr>
              <w:t xml:space="preserve">», </w:t>
            </w:r>
            <w:r w:rsidR="00A473D0" w:rsidRPr="00172C49">
              <w:rPr>
                <w:rFonts w:ascii="Times New Roman" w:hAnsi="Times New Roman" w:cs="Times New Roman"/>
                <w:sz w:val="26"/>
                <w:szCs w:val="26"/>
              </w:rPr>
              <w:br/>
            </w:r>
            <w:r w:rsidRPr="00172C49">
              <w:rPr>
                <w:rFonts w:ascii="Times New Roman" w:hAnsi="Times New Roman" w:cs="Times New Roman"/>
                <w:sz w:val="26"/>
                <w:szCs w:val="26"/>
              </w:rPr>
              <w:t xml:space="preserve">или «Контроль за исполнением настоящего приказа возложить на начальника отдела </w:t>
            </w:r>
            <w:r w:rsidR="00A97B9A" w:rsidRPr="00172C49">
              <w:rPr>
                <w:rFonts w:ascii="Times New Roman" w:hAnsi="Times New Roman" w:cs="Times New Roman"/>
                <w:sz w:val="26"/>
                <w:szCs w:val="26"/>
              </w:rPr>
              <w:br/>
            </w:r>
            <w:r w:rsidR="00F0210A" w:rsidRPr="00172C49">
              <w:rPr>
                <w:rFonts w:ascii="Times New Roman" w:hAnsi="Times New Roman" w:cs="Times New Roman"/>
                <w:sz w:val="26"/>
                <w:szCs w:val="26"/>
              </w:rPr>
              <w:t>И.О. Фамилия», или «Контроль за </w:t>
            </w:r>
            <w:r w:rsidRPr="00172C49">
              <w:rPr>
                <w:rFonts w:ascii="Times New Roman" w:hAnsi="Times New Roman" w:cs="Times New Roman"/>
                <w:sz w:val="26"/>
                <w:szCs w:val="26"/>
              </w:rPr>
              <w:t xml:space="preserve">исполнением настоящего приказа возложить </w:t>
            </w:r>
            <w:r w:rsidR="00A473D0" w:rsidRPr="00172C49">
              <w:rPr>
                <w:rFonts w:ascii="Times New Roman" w:hAnsi="Times New Roman" w:cs="Times New Roman"/>
                <w:sz w:val="26"/>
                <w:szCs w:val="26"/>
              </w:rPr>
              <w:br/>
            </w:r>
            <w:r w:rsidRPr="00172C49">
              <w:rPr>
                <w:rFonts w:ascii="Times New Roman" w:hAnsi="Times New Roman" w:cs="Times New Roman"/>
                <w:sz w:val="26"/>
                <w:szCs w:val="26"/>
              </w:rPr>
              <w:t>на отдел  (И.О. Фамилия)».</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00FD2B0E" w:rsidRPr="00172C49">
              <w:rPr>
                <w:rFonts w:ascii="Times New Roman" w:hAnsi="Times New Roman" w:cs="Times New Roman"/>
                <w:sz w:val="26"/>
                <w:szCs w:val="26"/>
              </w:rPr>
              <w:t xml:space="preserve">.12. </w:t>
            </w:r>
            <w:r w:rsidRPr="00172C49">
              <w:rPr>
                <w:rFonts w:ascii="Times New Roman" w:hAnsi="Times New Roman" w:cs="Times New Roman"/>
                <w:sz w:val="26"/>
                <w:szCs w:val="26"/>
              </w:rPr>
              <w:t>В</w:t>
            </w:r>
            <w:r w:rsidR="00763C87" w:rsidRPr="00172C49">
              <w:rPr>
                <w:rFonts w:ascii="Times New Roman" w:hAnsi="Times New Roman" w:cs="Times New Roman"/>
                <w:sz w:val="26"/>
                <w:szCs w:val="26"/>
              </w:rPr>
              <w:t xml:space="preserve"> </w:t>
            </w:r>
            <w:r w:rsidRPr="00172C49">
              <w:rPr>
                <w:rFonts w:ascii="Times New Roman" w:hAnsi="Times New Roman" w:cs="Times New Roman"/>
                <w:sz w:val="26"/>
                <w:szCs w:val="26"/>
              </w:rPr>
              <w:t xml:space="preserve">организационно-распорядительном документе </w:t>
            </w:r>
            <w:r w:rsidR="00763C87" w:rsidRPr="00172C49">
              <w:rPr>
                <w:rFonts w:ascii="Times New Roman" w:hAnsi="Times New Roman" w:cs="Times New Roman"/>
                <w:sz w:val="26"/>
                <w:szCs w:val="26"/>
              </w:rPr>
              <w:t xml:space="preserve">при </w:t>
            </w:r>
            <w:r w:rsidR="000C7D25" w:rsidRPr="00172C49">
              <w:rPr>
                <w:rFonts w:ascii="Times New Roman" w:hAnsi="Times New Roman" w:cs="Times New Roman"/>
                <w:sz w:val="26"/>
                <w:szCs w:val="26"/>
              </w:rPr>
              <w:t>формулировании</w:t>
            </w:r>
            <w:r w:rsidRPr="00172C49">
              <w:rPr>
                <w:rFonts w:ascii="Times New Roman" w:hAnsi="Times New Roman" w:cs="Times New Roman"/>
                <w:sz w:val="26"/>
                <w:szCs w:val="26"/>
              </w:rPr>
              <w:t xml:space="preserve"> пункта о контроле исполнения не следует включать устар</w:t>
            </w:r>
            <w:r w:rsidR="00763C87" w:rsidRPr="00172C49">
              <w:rPr>
                <w:rFonts w:ascii="Times New Roman" w:hAnsi="Times New Roman" w:cs="Times New Roman"/>
                <w:sz w:val="26"/>
                <w:szCs w:val="26"/>
              </w:rPr>
              <w:t>елые обороты типа: «</w:t>
            </w:r>
            <w:proofErr w:type="gramStart"/>
            <w:r w:rsidR="00763C87" w:rsidRPr="00172C49">
              <w:rPr>
                <w:rFonts w:ascii="Times New Roman" w:hAnsi="Times New Roman" w:cs="Times New Roman"/>
                <w:sz w:val="26"/>
                <w:szCs w:val="26"/>
              </w:rPr>
              <w:t>Контроль</w:t>
            </w:r>
            <w:r w:rsidRPr="00172C49">
              <w:rPr>
                <w:rFonts w:ascii="Times New Roman" w:hAnsi="Times New Roman" w:cs="Times New Roman"/>
                <w:sz w:val="26"/>
                <w:szCs w:val="26"/>
              </w:rPr>
              <w:t xml:space="preserve"> </w:t>
            </w:r>
            <w:r w:rsidR="00763C87" w:rsidRPr="00172C49">
              <w:rPr>
                <w:rFonts w:ascii="Times New Roman" w:hAnsi="Times New Roman" w:cs="Times New Roman"/>
                <w:sz w:val="26"/>
                <w:szCs w:val="26"/>
              </w:rPr>
              <w:t>за</w:t>
            </w:r>
            <w:proofErr w:type="gramEnd"/>
            <w:r w:rsidR="00763C87" w:rsidRPr="00172C49">
              <w:rPr>
                <w:rFonts w:ascii="Times New Roman" w:hAnsi="Times New Roman" w:cs="Times New Roman"/>
                <w:sz w:val="26"/>
                <w:szCs w:val="26"/>
              </w:rPr>
              <w:t xml:space="preserve"> </w:t>
            </w:r>
            <w:r w:rsidRPr="00172C49">
              <w:rPr>
                <w:rFonts w:ascii="Times New Roman" w:hAnsi="Times New Roman" w:cs="Times New Roman"/>
                <w:sz w:val="26"/>
                <w:szCs w:val="26"/>
              </w:rPr>
              <w:t>исполнением настоящего приказа (распоряжения) оставляю за собой».</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Если не указан отдел или должностное лицо, ответственное за контроль исполнения, эту функцию исполняет отдел, готовивший проект приказа </w:t>
            </w:r>
            <w:r w:rsidR="00A473D0" w:rsidRPr="00172C49">
              <w:rPr>
                <w:rFonts w:ascii="Times New Roman" w:hAnsi="Times New Roman" w:cs="Times New Roman"/>
                <w:sz w:val="26"/>
                <w:szCs w:val="26"/>
              </w:rPr>
              <w:br/>
            </w:r>
            <w:r w:rsidRPr="00172C49">
              <w:rPr>
                <w:rFonts w:ascii="Times New Roman" w:hAnsi="Times New Roman" w:cs="Times New Roman"/>
                <w:sz w:val="26"/>
                <w:szCs w:val="26"/>
              </w:rPr>
              <w:t>или распоряжения.</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.13. В приказ или распоряжение не следует включать пункт «Приказ довести до сведения...».</w:t>
            </w:r>
          </w:p>
          <w:p w:rsidR="009B6B88" w:rsidRPr="00172C49" w:rsidRDefault="009B6B88" w:rsidP="00172C49">
            <w:pPr>
              <w:pStyle w:val="ConsNormal"/>
              <w:ind w:right="0" w:firstLine="709"/>
              <w:rPr>
                <w:rFonts w:ascii="Times New Roman" w:hAnsi="Times New Roman" w:cs="Times New Roman"/>
                <w:sz w:val="26"/>
                <w:szCs w:val="26"/>
              </w:rPr>
            </w:pPr>
            <w:r w:rsidRPr="00172C49">
              <w:rPr>
                <w:rFonts w:ascii="Times New Roman" w:hAnsi="Times New Roman" w:cs="Times New Roman"/>
                <w:sz w:val="26"/>
                <w:szCs w:val="26"/>
              </w:rPr>
              <w:t>Отделы (должностные лица), до сведения которых доводитс</w:t>
            </w:r>
            <w:r w:rsidR="00763C87" w:rsidRPr="00172C49">
              <w:rPr>
                <w:rFonts w:ascii="Times New Roman" w:hAnsi="Times New Roman" w:cs="Times New Roman"/>
                <w:sz w:val="26"/>
                <w:szCs w:val="26"/>
              </w:rPr>
              <w:t xml:space="preserve">я ОРД, перечисляются в </w:t>
            </w:r>
            <w:r w:rsidRPr="00172C49">
              <w:rPr>
                <w:rFonts w:ascii="Times New Roman" w:hAnsi="Times New Roman" w:cs="Times New Roman"/>
                <w:sz w:val="26"/>
                <w:szCs w:val="26"/>
              </w:rPr>
              <w:t>указателе рассылки, который исполнитель готовит вместе с проектом документа.</w:t>
            </w:r>
          </w:p>
          <w:p w:rsidR="009B6B88" w:rsidRPr="00172C49" w:rsidRDefault="009B6B88" w:rsidP="00172C49">
            <w:pPr>
              <w:rPr>
                <w:sz w:val="26"/>
                <w:szCs w:val="26"/>
              </w:rPr>
            </w:pPr>
            <w:r w:rsidRPr="00172C49">
              <w:rPr>
                <w:sz w:val="26"/>
                <w:szCs w:val="26"/>
              </w:rPr>
              <w:t>2.5.1.2</w:t>
            </w:r>
            <w:r w:rsidR="00967AFE" w:rsidRPr="00172C49">
              <w:rPr>
                <w:sz w:val="26"/>
                <w:szCs w:val="26"/>
              </w:rPr>
              <w:t>7</w:t>
            </w:r>
            <w:r w:rsidRPr="00172C49">
              <w:rPr>
                <w:sz w:val="26"/>
                <w:szCs w:val="26"/>
              </w:rPr>
              <w:t xml:space="preserve">.14. Если при подготовке проекта ОРД усматривается необходимость отмены или </w:t>
            </w:r>
            <w:proofErr w:type="gramStart"/>
            <w:r w:rsidRPr="00172C49">
              <w:rPr>
                <w:sz w:val="26"/>
                <w:szCs w:val="26"/>
              </w:rPr>
              <w:t>корректировки</w:t>
            </w:r>
            <w:proofErr w:type="gramEnd"/>
            <w:r w:rsidRPr="00172C49">
              <w:rPr>
                <w:sz w:val="26"/>
                <w:szCs w:val="26"/>
              </w:rPr>
              <w:t xml:space="preserve"> какого либо требования (положения), содержащегося </w:t>
            </w:r>
            <w:r w:rsidR="00A97B9A" w:rsidRPr="00172C49">
              <w:rPr>
                <w:sz w:val="26"/>
                <w:szCs w:val="26"/>
              </w:rPr>
              <w:br/>
            </w:r>
            <w:r w:rsidRPr="00172C49">
              <w:rPr>
                <w:sz w:val="26"/>
                <w:szCs w:val="26"/>
              </w:rPr>
              <w:t xml:space="preserve">в </w:t>
            </w:r>
            <w:r w:rsidR="00DB2612" w:rsidRPr="00172C49">
              <w:rPr>
                <w:sz w:val="26"/>
                <w:szCs w:val="26"/>
              </w:rPr>
              <w:t>действующем приказе</w:t>
            </w:r>
            <w:r w:rsidRPr="00172C49">
              <w:rPr>
                <w:sz w:val="26"/>
                <w:szCs w:val="26"/>
              </w:rPr>
              <w:t xml:space="preserve"> (распоряжении) или в приложении к нему, то в готовящемся проекте должен быть предусмотрен пункт о признании утратившим силу (отмене) </w:t>
            </w:r>
            <w:r w:rsidR="00A473D0" w:rsidRPr="00172C49">
              <w:rPr>
                <w:sz w:val="26"/>
                <w:szCs w:val="26"/>
              </w:rPr>
              <w:br/>
            </w:r>
            <w:r w:rsidRPr="00172C49">
              <w:rPr>
                <w:sz w:val="26"/>
                <w:szCs w:val="26"/>
              </w:rPr>
              <w:t>или изменении соответствующего требования (положения).</w:t>
            </w:r>
          </w:p>
          <w:p w:rsidR="009B6B88" w:rsidRPr="00172C49" w:rsidRDefault="009B6B88" w:rsidP="00172C49">
            <w:pPr>
              <w:ind w:right="-2" w:firstLine="720"/>
              <w:rPr>
                <w:sz w:val="26"/>
                <w:szCs w:val="26"/>
              </w:rPr>
            </w:pPr>
            <w:r w:rsidRPr="00172C49">
              <w:rPr>
                <w:sz w:val="26"/>
                <w:szCs w:val="26"/>
              </w:rPr>
              <w:lastRenderedPageBreak/>
              <w:t>2.5.1.2</w:t>
            </w:r>
            <w:r w:rsidR="00967AFE" w:rsidRPr="00172C49">
              <w:rPr>
                <w:sz w:val="26"/>
                <w:szCs w:val="26"/>
              </w:rPr>
              <w:t>7</w:t>
            </w:r>
            <w:r w:rsidRPr="00172C49">
              <w:rPr>
                <w:sz w:val="26"/>
                <w:szCs w:val="26"/>
              </w:rPr>
              <w:t xml:space="preserve">.15. </w:t>
            </w:r>
            <w:proofErr w:type="gramStart"/>
            <w:r w:rsidRPr="00172C49">
              <w:rPr>
                <w:sz w:val="26"/>
                <w:szCs w:val="26"/>
              </w:rPr>
              <w:t>Если при подготовке проекта ОРД усматривается необходимость признания утратившим силу какого-либо действующего приказа, распоряжени</w:t>
            </w:r>
            <w:r w:rsidR="00F0210A" w:rsidRPr="00172C49">
              <w:rPr>
                <w:sz w:val="26"/>
                <w:szCs w:val="26"/>
              </w:rPr>
              <w:t>я, то </w:t>
            </w:r>
            <w:r w:rsidRPr="00172C49">
              <w:rPr>
                <w:sz w:val="26"/>
                <w:szCs w:val="26"/>
              </w:rPr>
              <w:t xml:space="preserve">в готовящемся проекте должен быть предусмотрен пункт о признании утратившим силу действующего приказа, распоряжения, начинающийся словами «Признать утратившим силу», и далее содержащий информацию о его принадлежности </w:t>
            </w:r>
            <w:r w:rsidR="00A97B9A" w:rsidRPr="00172C49">
              <w:rPr>
                <w:sz w:val="26"/>
                <w:szCs w:val="26"/>
              </w:rPr>
              <w:br/>
            </w:r>
            <w:r w:rsidRPr="00172C49">
              <w:rPr>
                <w:sz w:val="26"/>
                <w:szCs w:val="26"/>
              </w:rPr>
              <w:t>к федеральному органу исполнительной власти, дате, номере и полном наименовании признаваемого утратившим силу приказа, распоряжения.</w:t>
            </w:r>
            <w:proofErr w:type="gramEnd"/>
            <w:r w:rsidRPr="00172C49">
              <w:rPr>
                <w:sz w:val="26"/>
                <w:szCs w:val="26"/>
              </w:rPr>
              <w:t xml:space="preserve"> </w:t>
            </w:r>
            <w:proofErr w:type="gramStart"/>
            <w:r w:rsidRPr="00172C49">
              <w:rPr>
                <w:sz w:val="26"/>
                <w:szCs w:val="26"/>
              </w:rPr>
              <w:t xml:space="preserve">Например, «Признать утратившим силу приказ Федеральной службы по экологическому, технологическому </w:t>
            </w:r>
            <w:r w:rsidR="00A97B9A" w:rsidRPr="00172C49">
              <w:rPr>
                <w:sz w:val="26"/>
                <w:szCs w:val="26"/>
              </w:rPr>
              <w:br/>
            </w:r>
            <w:r w:rsidRPr="00172C49">
              <w:rPr>
                <w:sz w:val="26"/>
                <w:szCs w:val="26"/>
              </w:rPr>
              <w:t xml:space="preserve">и атомному надзору от 15 сентября 2008 г. № 712 «О внесении изменений в приказ Федеральной службы по экологическому, технологическому и атомному надзору </w:t>
            </w:r>
            <w:r w:rsidR="00A97B9A" w:rsidRPr="00172C49">
              <w:rPr>
                <w:sz w:val="26"/>
                <w:szCs w:val="26"/>
              </w:rPr>
              <w:br/>
            </w:r>
            <w:r w:rsidRPr="00172C49">
              <w:rPr>
                <w:sz w:val="26"/>
                <w:szCs w:val="26"/>
              </w:rPr>
              <w:t>от 1 августа 2008 г. № 560 «Об использовании полных и сокращенных наименований управлений центрального аппарата Федеральной службы по экологическому, технологическому и атомному надзору».</w:t>
            </w:r>
            <w:proofErr w:type="gramEnd"/>
          </w:p>
          <w:p w:rsidR="009B6B88" w:rsidRPr="00172C49" w:rsidRDefault="009B6B88" w:rsidP="00172C49">
            <w:pPr>
              <w:rPr>
                <w:sz w:val="26"/>
                <w:szCs w:val="26"/>
              </w:rPr>
            </w:pPr>
            <w:r w:rsidRPr="00172C49">
              <w:rPr>
                <w:sz w:val="26"/>
                <w:szCs w:val="26"/>
              </w:rPr>
              <w:t>2.5.1.2</w:t>
            </w:r>
            <w:r w:rsidR="00967AFE" w:rsidRPr="00172C49">
              <w:rPr>
                <w:sz w:val="26"/>
                <w:szCs w:val="26"/>
              </w:rPr>
              <w:t>7</w:t>
            </w:r>
            <w:r w:rsidRPr="00172C49">
              <w:rPr>
                <w:sz w:val="26"/>
                <w:szCs w:val="26"/>
              </w:rPr>
              <w:t xml:space="preserve">.16. </w:t>
            </w:r>
            <w:proofErr w:type="gramStart"/>
            <w:r w:rsidRPr="00172C49">
              <w:rPr>
                <w:sz w:val="26"/>
                <w:szCs w:val="26"/>
              </w:rPr>
              <w:t>В части, касающейся постановлений, приказов, распоряжений, изданн</w:t>
            </w:r>
            <w:r w:rsidR="00763C87" w:rsidRPr="00172C49">
              <w:rPr>
                <w:sz w:val="26"/>
                <w:szCs w:val="26"/>
              </w:rPr>
              <w:t xml:space="preserve">ых </w:t>
            </w:r>
            <w:r w:rsidRPr="00172C49">
              <w:rPr>
                <w:sz w:val="26"/>
                <w:szCs w:val="26"/>
              </w:rPr>
              <w:t xml:space="preserve">Госатомнадзором России и Госгортехнадзором России, упомянутый </w:t>
            </w:r>
            <w:r w:rsidR="00FB3A64" w:rsidRPr="00172C49">
              <w:rPr>
                <w:sz w:val="26"/>
                <w:szCs w:val="26"/>
              </w:rPr>
              <w:br/>
            </w:r>
            <w:r w:rsidRPr="00172C49">
              <w:rPr>
                <w:sz w:val="26"/>
                <w:szCs w:val="26"/>
              </w:rPr>
              <w:t>в п. 2.5.1.2</w:t>
            </w:r>
            <w:r w:rsidR="00157D52" w:rsidRPr="00172C49">
              <w:rPr>
                <w:sz w:val="26"/>
                <w:szCs w:val="26"/>
              </w:rPr>
              <w:t>7</w:t>
            </w:r>
            <w:r w:rsidR="00763C87" w:rsidRPr="00172C49">
              <w:rPr>
                <w:sz w:val="26"/>
                <w:szCs w:val="26"/>
              </w:rPr>
              <w:t xml:space="preserve">.15 текст о </w:t>
            </w:r>
            <w:r w:rsidRPr="00172C49">
              <w:rPr>
                <w:sz w:val="26"/>
                <w:szCs w:val="26"/>
              </w:rPr>
              <w:t>признании утратившим силу действующего приказа, распоряжения, должен начинаться словами «Считать не подлежащим применению…»</w:t>
            </w:r>
            <w:r w:rsidR="00763C87" w:rsidRPr="00172C49">
              <w:rPr>
                <w:sz w:val="26"/>
                <w:szCs w:val="26"/>
              </w:rPr>
              <w:t xml:space="preserve"> и далее содержать информацию о </w:t>
            </w:r>
            <w:r w:rsidRPr="00172C49">
              <w:rPr>
                <w:sz w:val="26"/>
                <w:szCs w:val="26"/>
              </w:rPr>
              <w:t xml:space="preserve">принадлежности постановления, приказа, распоряжения к федеральному органу исполнительной власти (Госатомнадзору России или Госгортехнадзору России), дате, номере и полном наименовании считаемого </w:t>
            </w:r>
            <w:r w:rsidR="00A473D0" w:rsidRPr="00172C49">
              <w:rPr>
                <w:sz w:val="26"/>
                <w:szCs w:val="26"/>
              </w:rPr>
              <w:br/>
            </w:r>
            <w:r w:rsidRPr="00172C49">
              <w:rPr>
                <w:sz w:val="26"/>
                <w:szCs w:val="26"/>
              </w:rPr>
              <w:t>не подлежащим применению постановления</w:t>
            </w:r>
            <w:proofErr w:type="gramEnd"/>
            <w:r w:rsidRPr="00172C49">
              <w:rPr>
                <w:sz w:val="26"/>
                <w:szCs w:val="26"/>
              </w:rPr>
              <w:t>, приказа, распоряжения.</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.17. Подпись приказа, распоряжения состоит из наименования должности лица, подписавшего документ, личной подписи и расшифровки подписи (инициалы, фамилия).</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.18. Наименование должности печатается от левой границы текстового поля, инициалы и фамилия - от правой границы текстового поля.</w:t>
            </w:r>
          </w:p>
          <w:p w:rsidR="009B6B88" w:rsidRPr="00172C49" w:rsidRDefault="009B6B88" w:rsidP="00172C49">
            <w:pPr>
              <w:rPr>
                <w:sz w:val="26"/>
                <w:szCs w:val="26"/>
              </w:rPr>
            </w:pPr>
            <w:r w:rsidRPr="00172C49">
              <w:rPr>
                <w:sz w:val="26"/>
                <w:szCs w:val="26"/>
              </w:rPr>
              <w:t>2.5.1.2</w:t>
            </w:r>
            <w:r w:rsidR="00967AFE" w:rsidRPr="00172C49">
              <w:rPr>
                <w:sz w:val="26"/>
                <w:szCs w:val="26"/>
              </w:rPr>
              <w:t>7</w:t>
            </w:r>
            <w:r w:rsidRPr="00172C49">
              <w:rPr>
                <w:sz w:val="26"/>
                <w:szCs w:val="26"/>
              </w:rPr>
              <w:t xml:space="preserve">.19. Приказы, распоряжения подписывает руководитель </w:t>
            </w:r>
            <w:r w:rsidR="00FB3A64" w:rsidRPr="00172C49">
              <w:rPr>
                <w:sz w:val="26"/>
                <w:szCs w:val="26"/>
              </w:rPr>
              <w:t xml:space="preserve">ЦМТУ,  </w:t>
            </w:r>
            <w:r w:rsidRPr="00172C49">
              <w:rPr>
                <w:sz w:val="26"/>
                <w:szCs w:val="26"/>
              </w:rPr>
              <w:t xml:space="preserve">                           а в его отсутствие - лицо, исполняющее его обязанности по приказу, а также заместители руководителя  в соответствии с правовыми актами ЦМТУ.</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.20. Приложения к проектам приказ</w:t>
            </w:r>
            <w:r w:rsidR="00F0210A" w:rsidRPr="00172C49">
              <w:rPr>
                <w:rFonts w:ascii="Times New Roman" w:hAnsi="Times New Roman" w:cs="Times New Roman"/>
                <w:sz w:val="26"/>
                <w:szCs w:val="26"/>
              </w:rPr>
              <w:t>ов, распоряжений оформляются на </w:t>
            </w:r>
            <w:r w:rsidRPr="00172C49">
              <w:rPr>
                <w:rFonts w:ascii="Times New Roman" w:hAnsi="Times New Roman" w:cs="Times New Roman"/>
                <w:sz w:val="26"/>
                <w:szCs w:val="26"/>
              </w:rPr>
              <w:t>отдельных листах бумаги.</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.21. Размеры полей, шрифты и межстрочные интервалы при печатании приложений идентичны размерам, применяемым при печатании текстов приказов, распоряжений.</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.22. Приложениями являются положения, регламенты, перечни, списки, графики, таблицы, образцы документов и др. Приложения визируются на оборотной стороне последнего листа с указанием должности и расшифровкой подписи начальника отдела, внесшего проект.</w:t>
            </w:r>
          </w:p>
          <w:p w:rsidR="009B6B88" w:rsidRPr="00172C49" w:rsidRDefault="009B6B88"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.23. Если в тексте приказа, распоряжения даётся ссылка «согласно приложению», то на первой странице приложения в правом верхнем углу пишется слово Приложение или ПРИЛОЖЕНИЕ, ниже без межстроч</w:t>
            </w:r>
            <w:r w:rsidR="00763C87" w:rsidRPr="00172C49">
              <w:rPr>
                <w:rFonts w:ascii="Times New Roman" w:hAnsi="Times New Roman" w:cs="Times New Roman"/>
                <w:sz w:val="26"/>
                <w:szCs w:val="26"/>
              </w:rPr>
              <w:t xml:space="preserve">ного интервала дается ссылка на </w:t>
            </w:r>
            <w:r w:rsidRPr="00172C49">
              <w:rPr>
                <w:rFonts w:ascii="Times New Roman" w:hAnsi="Times New Roman" w:cs="Times New Roman"/>
                <w:sz w:val="26"/>
                <w:szCs w:val="26"/>
              </w:rPr>
              <w:t>приказ, распоряжение. Все части реквизита в</w:t>
            </w:r>
            <w:r w:rsidR="00F0210A" w:rsidRPr="00172C49">
              <w:rPr>
                <w:rFonts w:ascii="Times New Roman" w:hAnsi="Times New Roman" w:cs="Times New Roman"/>
                <w:sz w:val="26"/>
                <w:szCs w:val="26"/>
              </w:rPr>
              <w:t>ыравниваются по левому краю или </w:t>
            </w:r>
            <w:r w:rsidRPr="00172C49">
              <w:rPr>
                <w:rFonts w:ascii="Times New Roman" w:hAnsi="Times New Roman" w:cs="Times New Roman"/>
                <w:sz w:val="26"/>
                <w:szCs w:val="26"/>
              </w:rPr>
              <w:t xml:space="preserve">центрируются относительно самой длинной строки и печатаются через </w:t>
            </w:r>
            <w:r w:rsidR="00FB3A64" w:rsidRPr="00172C49">
              <w:rPr>
                <w:rFonts w:ascii="Times New Roman" w:hAnsi="Times New Roman" w:cs="Times New Roman"/>
                <w:sz w:val="26"/>
                <w:szCs w:val="26"/>
              </w:rPr>
              <w:br/>
            </w:r>
            <w:r w:rsidRPr="00172C49">
              <w:rPr>
                <w:rFonts w:ascii="Times New Roman" w:hAnsi="Times New Roman" w:cs="Times New Roman"/>
                <w:sz w:val="26"/>
                <w:szCs w:val="26"/>
              </w:rPr>
              <w:t xml:space="preserve">1 межстрочный интервал. При наличии нескольких приложений, они нумеруются </w:t>
            </w:r>
            <w:r w:rsidR="00A473D0" w:rsidRPr="00172C49">
              <w:rPr>
                <w:rFonts w:ascii="Times New Roman" w:hAnsi="Times New Roman" w:cs="Times New Roman"/>
                <w:sz w:val="26"/>
                <w:szCs w:val="26"/>
              </w:rPr>
              <w:br/>
            </w:r>
            <w:r w:rsidRPr="00172C49">
              <w:rPr>
                <w:rFonts w:ascii="Times New Roman" w:hAnsi="Times New Roman" w:cs="Times New Roman"/>
                <w:sz w:val="26"/>
                <w:szCs w:val="26"/>
              </w:rPr>
              <w:t>по порядку.</w:t>
            </w:r>
          </w:p>
          <w:p w:rsidR="003F5D87" w:rsidRPr="00172C49" w:rsidRDefault="003F5D87" w:rsidP="00172C49">
            <w:pPr>
              <w:pStyle w:val="ConsNormal"/>
              <w:ind w:right="0" w:firstLine="709"/>
              <w:rPr>
                <w:rFonts w:ascii="Times New Roman" w:hAnsi="Times New Roman" w:cs="Times New Roman"/>
                <w:sz w:val="26"/>
                <w:szCs w:val="26"/>
                <w:lang w:val="en-US"/>
              </w:rPr>
            </w:pPr>
          </w:p>
          <w:p w:rsidR="003F5D87" w:rsidRPr="00172C49" w:rsidRDefault="003F5D87" w:rsidP="00172C49">
            <w:pPr>
              <w:pStyle w:val="ConsNormal"/>
              <w:ind w:right="0" w:firstLine="709"/>
              <w:rPr>
                <w:rFonts w:ascii="Times New Roman" w:hAnsi="Times New Roman" w:cs="Times New Roman"/>
                <w:sz w:val="26"/>
                <w:szCs w:val="26"/>
                <w:lang w:val="en-US"/>
              </w:rPr>
            </w:pPr>
          </w:p>
          <w:p w:rsidR="003F5D87" w:rsidRPr="00172C49" w:rsidRDefault="003F5D87" w:rsidP="00172C49">
            <w:pPr>
              <w:pStyle w:val="ConsNormal"/>
              <w:ind w:right="0" w:firstLine="709"/>
              <w:rPr>
                <w:rFonts w:ascii="Times New Roman" w:hAnsi="Times New Roman" w:cs="Times New Roman"/>
                <w:sz w:val="26"/>
                <w:szCs w:val="26"/>
                <w:lang w:val="en-US"/>
              </w:rPr>
            </w:pPr>
          </w:p>
          <w:p w:rsidR="001A3AD5" w:rsidRDefault="001A3AD5" w:rsidP="00172C49">
            <w:pPr>
              <w:pStyle w:val="ConsNormal"/>
              <w:ind w:right="0" w:firstLine="0"/>
              <w:rPr>
                <w:rFonts w:ascii="Times New Roman" w:hAnsi="Times New Roman" w:cs="Times New Roman"/>
                <w:sz w:val="26"/>
                <w:szCs w:val="26"/>
              </w:rPr>
            </w:pPr>
          </w:p>
          <w:p w:rsidR="009B6B88" w:rsidRPr="00172C49" w:rsidRDefault="009B6B88" w:rsidP="00172C49">
            <w:pPr>
              <w:pStyle w:val="ConsNormal"/>
              <w:ind w:right="0" w:firstLine="0"/>
              <w:rPr>
                <w:rFonts w:ascii="Times New Roman" w:hAnsi="Times New Roman" w:cs="Times New Roman"/>
                <w:sz w:val="26"/>
                <w:szCs w:val="26"/>
              </w:rPr>
            </w:pPr>
            <w:r w:rsidRPr="00172C49">
              <w:rPr>
                <w:rFonts w:ascii="Times New Roman" w:hAnsi="Times New Roman" w:cs="Times New Roman"/>
                <w:sz w:val="26"/>
                <w:szCs w:val="26"/>
              </w:rPr>
              <w:lastRenderedPageBreak/>
              <w:t>Например:</w:t>
            </w:r>
          </w:p>
        </w:tc>
      </w:tr>
      <w:tr w:rsidR="00B44BC0" w:rsidRPr="00172C49" w:rsidTr="003F5D87">
        <w:tc>
          <w:tcPr>
            <w:tcW w:w="5165" w:type="dxa"/>
            <w:gridSpan w:val="4"/>
            <w:tcBorders>
              <w:top w:val="nil"/>
              <w:left w:val="nil"/>
              <w:bottom w:val="nil"/>
              <w:right w:val="nil"/>
            </w:tcBorders>
            <w:vAlign w:val="center"/>
          </w:tcPr>
          <w:p w:rsidR="00B44BC0" w:rsidRPr="00172C49" w:rsidRDefault="00B44BC0" w:rsidP="00172C49">
            <w:pPr>
              <w:pStyle w:val="ConsNormal"/>
              <w:widowControl/>
              <w:ind w:right="0" w:firstLine="709"/>
              <w:rPr>
                <w:rFonts w:ascii="Times New Roman" w:hAnsi="Times New Roman" w:cs="Times New Roman"/>
                <w:sz w:val="26"/>
                <w:szCs w:val="26"/>
              </w:rPr>
            </w:pPr>
          </w:p>
        </w:tc>
        <w:tc>
          <w:tcPr>
            <w:tcW w:w="4834" w:type="dxa"/>
            <w:tcBorders>
              <w:top w:val="nil"/>
              <w:left w:val="nil"/>
              <w:bottom w:val="nil"/>
              <w:right w:val="nil"/>
            </w:tcBorders>
            <w:vAlign w:val="center"/>
          </w:tcPr>
          <w:p w:rsidR="00B44BC0" w:rsidRPr="00172C49" w:rsidRDefault="00B44BC0" w:rsidP="00172C49">
            <w:pPr>
              <w:pStyle w:val="ConsNormal"/>
              <w:widowControl/>
              <w:ind w:right="0" w:firstLine="0"/>
              <w:contextualSpacing/>
              <w:jc w:val="left"/>
              <w:rPr>
                <w:sz w:val="26"/>
                <w:szCs w:val="26"/>
              </w:rPr>
            </w:pPr>
            <w:r w:rsidRPr="00172C49">
              <w:rPr>
                <w:rFonts w:ascii="Times New Roman" w:hAnsi="Times New Roman" w:cs="Times New Roman"/>
                <w:sz w:val="26"/>
                <w:szCs w:val="26"/>
              </w:rPr>
              <w:t>Приложение № 2</w:t>
            </w:r>
          </w:p>
          <w:p w:rsidR="00F0210A" w:rsidRPr="00172C49" w:rsidRDefault="00B44BC0" w:rsidP="00172C49">
            <w:pPr>
              <w:pStyle w:val="ConsNonformat"/>
              <w:widowControl/>
              <w:ind w:right="0" w:firstLine="0"/>
              <w:contextualSpacing/>
              <w:jc w:val="left"/>
              <w:rPr>
                <w:rFonts w:ascii="Times New Roman" w:hAnsi="Times New Roman" w:cs="Times New Roman"/>
                <w:sz w:val="26"/>
                <w:szCs w:val="26"/>
              </w:rPr>
            </w:pPr>
            <w:r w:rsidRPr="00172C49">
              <w:rPr>
                <w:rFonts w:ascii="Times New Roman" w:hAnsi="Times New Roman" w:cs="Times New Roman"/>
                <w:sz w:val="26"/>
                <w:szCs w:val="26"/>
              </w:rPr>
              <w:t xml:space="preserve">к приказу Центрального МТУ </w:t>
            </w:r>
          </w:p>
          <w:p w:rsidR="00B44BC0" w:rsidRPr="00172C49" w:rsidRDefault="00B44BC0" w:rsidP="00172C49">
            <w:pPr>
              <w:pStyle w:val="ConsNonformat"/>
              <w:widowControl/>
              <w:ind w:right="0" w:firstLine="0"/>
              <w:jc w:val="left"/>
              <w:rPr>
                <w:rFonts w:ascii="Times New Roman" w:hAnsi="Times New Roman" w:cs="Times New Roman"/>
                <w:sz w:val="26"/>
                <w:szCs w:val="26"/>
              </w:rPr>
            </w:pPr>
            <w:r w:rsidRPr="00172C49">
              <w:rPr>
                <w:rFonts w:ascii="Times New Roman" w:hAnsi="Times New Roman" w:cs="Times New Roman"/>
                <w:sz w:val="26"/>
                <w:szCs w:val="26"/>
              </w:rPr>
              <w:t>по надзору за ЯРБ Ростехнадзора</w:t>
            </w:r>
          </w:p>
          <w:p w:rsidR="00B44BC0" w:rsidRPr="00172C49" w:rsidRDefault="00B44BC0" w:rsidP="00172C49">
            <w:pPr>
              <w:pStyle w:val="ConsNormal"/>
              <w:widowControl/>
              <w:ind w:right="0" w:firstLine="0"/>
              <w:jc w:val="left"/>
              <w:rPr>
                <w:rFonts w:ascii="Times New Roman" w:hAnsi="Times New Roman" w:cs="Times New Roman"/>
                <w:sz w:val="26"/>
                <w:szCs w:val="26"/>
              </w:rPr>
            </w:pPr>
            <w:r w:rsidRPr="00172C49">
              <w:rPr>
                <w:rFonts w:ascii="Times New Roman" w:hAnsi="Times New Roman" w:cs="Times New Roman"/>
                <w:sz w:val="26"/>
                <w:szCs w:val="26"/>
              </w:rPr>
              <w:t xml:space="preserve">от </w:t>
            </w:r>
            <w:r w:rsidR="006511A6">
              <w:rPr>
                <w:rFonts w:ascii="Times New Roman" w:hAnsi="Times New Roman" w:cs="Times New Roman"/>
                <w:sz w:val="26"/>
                <w:szCs w:val="26"/>
              </w:rPr>
              <w:t>15 января 2017 г.</w:t>
            </w:r>
            <w:r w:rsidRPr="00172C49">
              <w:rPr>
                <w:rFonts w:ascii="Times New Roman" w:hAnsi="Times New Roman" w:cs="Times New Roman"/>
                <w:sz w:val="26"/>
                <w:szCs w:val="26"/>
              </w:rPr>
              <w:t xml:space="preserve"> № 262</w:t>
            </w:r>
          </w:p>
          <w:p w:rsidR="00B44BC0" w:rsidRPr="00172C49" w:rsidRDefault="00B44BC0" w:rsidP="00172C49">
            <w:pPr>
              <w:pStyle w:val="ConsNormal"/>
              <w:widowControl/>
              <w:ind w:right="0" w:firstLine="709"/>
              <w:rPr>
                <w:rFonts w:ascii="Times New Roman" w:hAnsi="Times New Roman" w:cs="Times New Roman"/>
                <w:sz w:val="26"/>
                <w:szCs w:val="26"/>
              </w:rPr>
            </w:pPr>
          </w:p>
        </w:tc>
      </w:tr>
      <w:tr w:rsidR="00F0210A" w:rsidRPr="00172C49" w:rsidTr="0024161F">
        <w:tc>
          <w:tcPr>
            <w:tcW w:w="5165" w:type="dxa"/>
            <w:gridSpan w:val="4"/>
            <w:tcBorders>
              <w:top w:val="nil"/>
              <w:left w:val="nil"/>
              <w:bottom w:val="nil"/>
              <w:right w:val="nil"/>
            </w:tcBorders>
            <w:vAlign w:val="center"/>
          </w:tcPr>
          <w:p w:rsidR="00F0210A" w:rsidRPr="00172C49" w:rsidRDefault="00F0210A"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или</w:t>
            </w:r>
          </w:p>
        </w:tc>
        <w:tc>
          <w:tcPr>
            <w:tcW w:w="4834" w:type="dxa"/>
            <w:tcBorders>
              <w:top w:val="nil"/>
              <w:left w:val="nil"/>
              <w:bottom w:val="nil"/>
              <w:right w:val="nil"/>
            </w:tcBorders>
            <w:vAlign w:val="center"/>
          </w:tcPr>
          <w:p w:rsidR="00F0210A" w:rsidRPr="00172C49" w:rsidRDefault="00F0210A" w:rsidP="00172C49">
            <w:pPr>
              <w:pStyle w:val="ConsNormal"/>
              <w:widowControl/>
              <w:ind w:right="0" w:firstLine="0"/>
              <w:jc w:val="left"/>
              <w:rPr>
                <w:rFonts w:ascii="Times New Roman" w:hAnsi="Times New Roman" w:cs="Times New Roman"/>
                <w:sz w:val="26"/>
                <w:szCs w:val="26"/>
              </w:rPr>
            </w:pPr>
          </w:p>
        </w:tc>
      </w:tr>
      <w:tr w:rsidR="00F0210A" w:rsidRPr="00172C49" w:rsidTr="0024161F">
        <w:tc>
          <w:tcPr>
            <w:tcW w:w="5165" w:type="dxa"/>
            <w:gridSpan w:val="4"/>
            <w:tcBorders>
              <w:top w:val="nil"/>
              <w:left w:val="nil"/>
              <w:bottom w:val="nil"/>
              <w:right w:val="nil"/>
            </w:tcBorders>
            <w:vAlign w:val="center"/>
          </w:tcPr>
          <w:p w:rsidR="00F0210A" w:rsidRPr="00172C49" w:rsidRDefault="00F0210A" w:rsidP="00172C49">
            <w:pPr>
              <w:pStyle w:val="ConsNormal"/>
              <w:widowControl/>
              <w:ind w:right="0" w:firstLine="709"/>
              <w:rPr>
                <w:rFonts w:ascii="Times New Roman" w:hAnsi="Times New Roman" w:cs="Times New Roman"/>
                <w:sz w:val="26"/>
                <w:szCs w:val="26"/>
              </w:rPr>
            </w:pPr>
          </w:p>
        </w:tc>
        <w:tc>
          <w:tcPr>
            <w:tcW w:w="4834" w:type="dxa"/>
            <w:tcBorders>
              <w:top w:val="nil"/>
              <w:left w:val="nil"/>
              <w:bottom w:val="nil"/>
              <w:right w:val="nil"/>
            </w:tcBorders>
            <w:vAlign w:val="center"/>
          </w:tcPr>
          <w:p w:rsidR="00F0210A" w:rsidRPr="00172C49" w:rsidRDefault="00F0210A"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П</w:t>
            </w:r>
            <w:r w:rsidR="00210AE3" w:rsidRPr="00172C49">
              <w:rPr>
                <w:rFonts w:ascii="Times New Roman" w:hAnsi="Times New Roman" w:cs="Times New Roman"/>
                <w:sz w:val="26"/>
                <w:szCs w:val="26"/>
              </w:rPr>
              <w:t>РИЛОЖЕНИЕ</w:t>
            </w:r>
            <w:r w:rsidRPr="00172C49">
              <w:rPr>
                <w:rFonts w:ascii="Times New Roman" w:hAnsi="Times New Roman" w:cs="Times New Roman"/>
                <w:sz w:val="26"/>
                <w:szCs w:val="26"/>
              </w:rPr>
              <w:t xml:space="preserve"> № 2</w:t>
            </w:r>
          </w:p>
          <w:p w:rsidR="00F0210A" w:rsidRPr="00172C49" w:rsidRDefault="00F0210A" w:rsidP="00172C49">
            <w:pPr>
              <w:pStyle w:val="ConsNonformat"/>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 xml:space="preserve">к приказу Центрального МТУ </w:t>
            </w:r>
          </w:p>
          <w:p w:rsidR="00F0210A" w:rsidRPr="00172C49" w:rsidRDefault="00F0210A" w:rsidP="00172C49">
            <w:pPr>
              <w:pStyle w:val="ConsNonformat"/>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по надзору за ЯРБ Ростехнадзора</w:t>
            </w:r>
          </w:p>
          <w:p w:rsidR="00F0210A" w:rsidRPr="00172C49" w:rsidRDefault="00F0210A"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 xml:space="preserve">от </w:t>
            </w:r>
            <w:r w:rsidR="006511A6">
              <w:rPr>
                <w:rFonts w:ascii="Times New Roman" w:hAnsi="Times New Roman" w:cs="Times New Roman"/>
                <w:sz w:val="26"/>
                <w:szCs w:val="26"/>
              </w:rPr>
              <w:t>15 января 2017 г.</w:t>
            </w:r>
            <w:r w:rsidRPr="00172C49">
              <w:rPr>
                <w:rFonts w:ascii="Times New Roman" w:hAnsi="Times New Roman" w:cs="Times New Roman"/>
                <w:sz w:val="26"/>
                <w:szCs w:val="26"/>
              </w:rPr>
              <w:t xml:space="preserve"> № 262</w:t>
            </w:r>
          </w:p>
          <w:p w:rsidR="00F0210A" w:rsidRPr="00172C49" w:rsidRDefault="00F0210A" w:rsidP="00172C49">
            <w:pPr>
              <w:pStyle w:val="ConsNormal"/>
              <w:widowControl/>
              <w:ind w:right="0" w:firstLine="0"/>
              <w:jc w:val="left"/>
              <w:rPr>
                <w:rFonts w:ascii="Times New Roman" w:hAnsi="Times New Roman" w:cs="Times New Roman"/>
                <w:sz w:val="26"/>
                <w:szCs w:val="26"/>
              </w:rPr>
            </w:pPr>
          </w:p>
        </w:tc>
      </w:tr>
      <w:tr w:rsidR="00B44BC0" w:rsidRPr="00172C49" w:rsidTr="0024161F">
        <w:trPr>
          <w:trHeight w:val="3039"/>
        </w:trPr>
        <w:tc>
          <w:tcPr>
            <w:tcW w:w="9999" w:type="dxa"/>
            <w:gridSpan w:val="5"/>
            <w:tcBorders>
              <w:top w:val="nil"/>
              <w:left w:val="nil"/>
              <w:bottom w:val="nil"/>
              <w:right w:val="nil"/>
            </w:tcBorders>
            <w:vAlign w:val="center"/>
          </w:tcPr>
          <w:p w:rsidR="00B44BC0" w:rsidRPr="00172C49" w:rsidRDefault="00B44BC0"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.24. Приложения заканчиваются чертой, расположенной по центру текста на расстоянии примерно 3 межстрочных интервалов. Длина черты составляет 2-3 см.</w:t>
            </w:r>
          </w:p>
          <w:p w:rsidR="00B44BC0" w:rsidRPr="00172C49" w:rsidRDefault="00B44BC0"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.25. При наличии в тексте приказа, распоряжения формулировки «Утвердить» (прилагаемое положение, состав комиссии, перечень мероприятий и т.д.) необходимо на первой странице приложения в правом вер</w:t>
            </w:r>
            <w:r w:rsidR="00F0210A" w:rsidRPr="00172C49">
              <w:rPr>
                <w:rFonts w:ascii="Times New Roman" w:hAnsi="Times New Roman" w:cs="Times New Roman"/>
                <w:sz w:val="26"/>
                <w:szCs w:val="26"/>
              </w:rPr>
              <w:t xml:space="preserve">хнем </w:t>
            </w:r>
            <w:r w:rsidR="00FB3A64" w:rsidRPr="00172C49">
              <w:rPr>
                <w:rFonts w:ascii="Times New Roman" w:hAnsi="Times New Roman" w:cs="Times New Roman"/>
                <w:sz w:val="26"/>
                <w:szCs w:val="26"/>
              </w:rPr>
              <w:t>углу проставить</w:t>
            </w:r>
            <w:r w:rsidR="00F0210A" w:rsidRPr="00172C49">
              <w:rPr>
                <w:rFonts w:ascii="Times New Roman" w:hAnsi="Times New Roman" w:cs="Times New Roman"/>
                <w:sz w:val="26"/>
                <w:szCs w:val="26"/>
              </w:rPr>
              <w:t xml:space="preserve"> отметку о </w:t>
            </w:r>
            <w:r w:rsidRPr="00172C49">
              <w:rPr>
                <w:rFonts w:ascii="Times New Roman" w:hAnsi="Times New Roman" w:cs="Times New Roman"/>
                <w:sz w:val="26"/>
                <w:szCs w:val="26"/>
              </w:rPr>
              <w:t xml:space="preserve">приложении, </w:t>
            </w:r>
            <w:proofErr w:type="gramStart"/>
            <w:r w:rsidRPr="00172C49">
              <w:rPr>
                <w:rFonts w:ascii="Times New Roman" w:hAnsi="Times New Roman" w:cs="Times New Roman"/>
                <w:sz w:val="26"/>
                <w:szCs w:val="26"/>
              </w:rPr>
              <w:t>разместить слово</w:t>
            </w:r>
            <w:proofErr w:type="gramEnd"/>
            <w:r w:rsidRPr="00172C49">
              <w:rPr>
                <w:rFonts w:ascii="Times New Roman" w:hAnsi="Times New Roman" w:cs="Times New Roman"/>
                <w:sz w:val="26"/>
                <w:szCs w:val="26"/>
              </w:rPr>
              <w:t xml:space="preserve"> УТВЕРЖДЕНО или УТВЕРЖДЕН, </w:t>
            </w:r>
            <w:r w:rsidRPr="00172C49">
              <w:rPr>
                <w:rFonts w:ascii="Times New Roman" w:hAnsi="Times New Roman" w:cs="Times New Roman"/>
                <w:i/>
                <w:sz w:val="26"/>
                <w:szCs w:val="26"/>
              </w:rPr>
              <w:t>ниже без межстрочного интервала даётся ссылка на нормативный акт, его дату, номер</w:t>
            </w:r>
            <w:r w:rsidRPr="00172C49">
              <w:rPr>
                <w:rFonts w:ascii="Times New Roman" w:hAnsi="Times New Roman" w:cs="Times New Roman"/>
                <w:sz w:val="26"/>
                <w:szCs w:val="26"/>
              </w:rPr>
              <w:t>. Все составные части реквизита выравниваются по левому краю или центрируются относительно самой длинной строки и печатаются через 1 межстрочный интервал.</w:t>
            </w:r>
          </w:p>
          <w:p w:rsidR="00B44BC0" w:rsidRPr="00172C49" w:rsidRDefault="00B44BC0"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tc>
      </w:tr>
      <w:tr w:rsidR="00B44BC0" w:rsidRPr="00172C49" w:rsidTr="0024161F">
        <w:trPr>
          <w:trHeight w:val="1821"/>
        </w:trPr>
        <w:tc>
          <w:tcPr>
            <w:tcW w:w="5165" w:type="dxa"/>
            <w:gridSpan w:val="4"/>
            <w:tcBorders>
              <w:top w:val="nil"/>
              <w:left w:val="nil"/>
              <w:bottom w:val="nil"/>
              <w:right w:val="nil"/>
            </w:tcBorders>
            <w:vAlign w:val="center"/>
          </w:tcPr>
          <w:p w:rsidR="00B44BC0" w:rsidRPr="00172C49" w:rsidRDefault="00B44BC0" w:rsidP="00172C49">
            <w:pPr>
              <w:pStyle w:val="ConsNormal"/>
              <w:widowControl/>
              <w:ind w:right="0" w:firstLine="709"/>
              <w:rPr>
                <w:rFonts w:ascii="Times New Roman" w:hAnsi="Times New Roman" w:cs="Times New Roman"/>
                <w:sz w:val="26"/>
                <w:szCs w:val="26"/>
              </w:rPr>
            </w:pPr>
          </w:p>
        </w:tc>
        <w:tc>
          <w:tcPr>
            <w:tcW w:w="4834" w:type="dxa"/>
            <w:tcBorders>
              <w:top w:val="nil"/>
              <w:left w:val="nil"/>
              <w:bottom w:val="nil"/>
              <w:right w:val="nil"/>
            </w:tcBorders>
            <w:vAlign w:val="center"/>
          </w:tcPr>
          <w:p w:rsidR="00B44BC0" w:rsidRPr="00172C49" w:rsidRDefault="00B44BC0" w:rsidP="00172C49">
            <w:pPr>
              <w:pStyle w:val="ConsNormal"/>
              <w:widowControl/>
              <w:ind w:right="0" w:firstLine="23"/>
              <w:rPr>
                <w:rFonts w:ascii="Times New Roman" w:hAnsi="Times New Roman" w:cs="Times New Roman"/>
                <w:sz w:val="26"/>
                <w:szCs w:val="26"/>
              </w:rPr>
            </w:pPr>
            <w:r w:rsidRPr="00172C49">
              <w:rPr>
                <w:rFonts w:ascii="Times New Roman" w:hAnsi="Times New Roman" w:cs="Times New Roman"/>
                <w:sz w:val="26"/>
                <w:szCs w:val="26"/>
              </w:rPr>
              <w:t xml:space="preserve">Приложение </w:t>
            </w:r>
          </w:p>
          <w:p w:rsidR="00B44BC0" w:rsidRPr="00172C49" w:rsidRDefault="00B44BC0" w:rsidP="00172C49">
            <w:pPr>
              <w:pStyle w:val="ConsNormal"/>
              <w:widowControl/>
              <w:ind w:right="0" w:firstLine="23"/>
              <w:jc w:val="left"/>
              <w:rPr>
                <w:rFonts w:ascii="Times New Roman" w:hAnsi="Times New Roman" w:cs="Times New Roman"/>
                <w:sz w:val="26"/>
                <w:szCs w:val="26"/>
              </w:rPr>
            </w:pPr>
            <w:r w:rsidRPr="00172C49">
              <w:rPr>
                <w:rFonts w:ascii="Times New Roman" w:hAnsi="Times New Roman" w:cs="Times New Roman"/>
                <w:sz w:val="26"/>
                <w:szCs w:val="26"/>
              </w:rPr>
              <w:t>УТВЕРЖДЕНО</w:t>
            </w:r>
          </w:p>
          <w:p w:rsidR="00F0210A" w:rsidRPr="00172C49" w:rsidRDefault="00B44BC0" w:rsidP="00172C49">
            <w:pPr>
              <w:pStyle w:val="ConsNonformat"/>
              <w:widowControl/>
              <w:ind w:right="0" w:firstLine="21"/>
              <w:jc w:val="left"/>
              <w:rPr>
                <w:rFonts w:ascii="Times New Roman" w:hAnsi="Times New Roman" w:cs="Times New Roman"/>
                <w:sz w:val="26"/>
                <w:szCs w:val="26"/>
              </w:rPr>
            </w:pPr>
            <w:r w:rsidRPr="00172C49">
              <w:rPr>
                <w:rFonts w:ascii="Times New Roman" w:hAnsi="Times New Roman" w:cs="Times New Roman"/>
                <w:sz w:val="26"/>
                <w:szCs w:val="26"/>
              </w:rPr>
              <w:t xml:space="preserve">приказом Центрального МТУ </w:t>
            </w:r>
          </w:p>
          <w:p w:rsidR="00B44BC0" w:rsidRPr="00172C49" w:rsidRDefault="00B44BC0" w:rsidP="00172C49">
            <w:pPr>
              <w:pStyle w:val="ConsNonformat"/>
              <w:widowControl/>
              <w:ind w:right="0" w:firstLine="21"/>
              <w:jc w:val="left"/>
              <w:rPr>
                <w:rFonts w:ascii="Times New Roman" w:hAnsi="Times New Roman" w:cs="Times New Roman"/>
                <w:sz w:val="26"/>
                <w:szCs w:val="26"/>
              </w:rPr>
            </w:pPr>
            <w:r w:rsidRPr="00172C49">
              <w:rPr>
                <w:rFonts w:ascii="Times New Roman" w:hAnsi="Times New Roman" w:cs="Times New Roman"/>
                <w:sz w:val="26"/>
                <w:szCs w:val="26"/>
              </w:rPr>
              <w:t>по надзору за ЯРБ Ростехнадзора</w:t>
            </w:r>
          </w:p>
          <w:p w:rsidR="007679E6" w:rsidRPr="00172C49" w:rsidRDefault="00B44BC0" w:rsidP="00172C49">
            <w:pPr>
              <w:pStyle w:val="ConsNormal"/>
              <w:widowControl/>
              <w:ind w:right="0" w:firstLine="21"/>
              <w:jc w:val="left"/>
              <w:rPr>
                <w:rFonts w:ascii="Times New Roman" w:hAnsi="Times New Roman" w:cs="Times New Roman"/>
                <w:sz w:val="26"/>
                <w:szCs w:val="26"/>
              </w:rPr>
            </w:pPr>
            <w:r w:rsidRPr="00172C49">
              <w:rPr>
                <w:rFonts w:ascii="Times New Roman" w:hAnsi="Times New Roman" w:cs="Times New Roman"/>
                <w:sz w:val="26"/>
                <w:szCs w:val="26"/>
              </w:rPr>
              <w:t xml:space="preserve">от </w:t>
            </w:r>
            <w:r w:rsidR="006511A6">
              <w:rPr>
                <w:rFonts w:ascii="Times New Roman" w:hAnsi="Times New Roman" w:cs="Times New Roman"/>
                <w:sz w:val="26"/>
                <w:szCs w:val="26"/>
              </w:rPr>
              <w:t>15 января 2017 г.</w:t>
            </w:r>
            <w:r w:rsidRPr="00172C49">
              <w:rPr>
                <w:rFonts w:ascii="Times New Roman" w:hAnsi="Times New Roman" w:cs="Times New Roman"/>
                <w:sz w:val="26"/>
                <w:szCs w:val="26"/>
              </w:rPr>
              <w:t xml:space="preserve"> № 262</w:t>
            </w:r>
          </w:p>
        </w:tc>
      </w:tr>
      <w:tr w:rsidR="00F0210A" w:rsidRPr="00172C49" w:rsidTr="0024161F">
        <w:trPr>
          <w:trHeight w:val="273"/>
        </w:trPr>
        <w:tc>
          <w:tcPr>
            <w:tcW w:w="5165" w:type="dxa"/>
            <w:gridSpan w:val="4"/>
            <w:tcBorders>
              <w:top w:val="nil"/>
              <w:left w:val="nil"/>
              <w:bottom w:val="nil"/>
              <w:right w:val="nil"/>
            </w:tcBorders>
            <w:vAlign w:val="center"/>
          </w:tcPr>
          <w:p w:rsidR="00F0210A" w:rsidRPr="00172C49" w:rsidRDefault="00F0210A"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или</w:t>
            </w:r>
          </w:p>
        </w:tc>
        <w:tc>
          <w:tcPr>
            <w:tcW w:w="4834" w:type="dxa"/>
            <w:tcBorders>
              <w:top w:val="nil"/>
              <w:left w:val="nil"/>
              <w:bottom w:val="nil"/>
              <w:right w:val="nil"/>
            </w:tcBorders>
            <w:vAlign w:val="center"/>
          </w:tcPr>
          <w:p w:rsidR="00F0210A" w:rsidRPr="00172C49" w:rsidRDefault="00F0210A" w:rsidP="00172C49">
            <w:pPr>
              <w:pStyle w:val="ConsNormal"/>
              <w:widowControl/>
              <w:spacing w:after="100" w:afterAutospacing="1"/>
              <w:ind w:right="0" w:firstLine="0"/>
              <w:rPr>
                <w:rFonts w:ascii="Times New Roman" w:hAnsi="Times New Roman" w:cs="Times New Roman"/>
                <w:sz w:val="26"/>
                <w:szCs w:val="26"/>
              </w:rPr>
            </w:pPr>
          </w:p>
        </w:tc>
      </w:tr>
      <w:tr w:rsidR="00F0210A" w:rsidRPr="00172C49" w:rsidTr="0024161F">
        <w:trPr>
          <w:trHeight w:val="283"/>
        </w:trPr>
        <w:tc>
          <w:tcPr>
            <w:tcW w:w="5165" w:type="dxa"/>
            <w:gridSpan w:val="4"/>
            <w:tcBorders>
              <w:top w:val="nil"/>
              <w:left w:val="nil"/>
              <w:bottom w:val="nil"/>
              <w:right w:val="nil"/>
            </w:tcBorders>
            <w:vAlign w:val="center"/>
          </w:tcPr>
          <w:p w:rsidR="00F0210A" w:rsidRPr="00172C49" w:rsidRDefault="00F0210A" w:rsidP="00172C49">
            <w:pPr>
              <w:pStyle w:val="ConsNormal"/>
              <w:widowControl/>
              <w:ind w:right="0" w:firstLine="709"/>
              <w:rPr>
                <w:rFonts w:ascii="Times New Roman" w:hAnsi="Times New Roman" w:cs="Times New Roman"/>
                <w:sz w:val="26"/>
                <w:szCs w:val="26"/>
              </w:rPr>
            </w:pPr>
          </w:p>
        </w:tc>
        <w:tc>
          <w:tcPr>
            <w:tcW w:w="4834" w:type="dxa"/>
            <w:tcBorders>
              <w:top w:val="nil"/>
              <w:left w:val="nil"/>
              <w:bottom w:val="nil"/>
              <w:right w:val="nil"/>
            </w:tcBorders>
            <w:vAlign w:val="center"/>
          </w:tcPr>
          <w:p w:rsidR="00F0210A" w:rsidRPr="00172C49" w:rsidRDefault="00F0210A"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Приложение</w:t>
            </w:r>
          </w:p>
          <w:p w:rsidR="00F0210A" w:rsidRPr="00172C49" w:rsidRDefault="00F0210A"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УТВЕРЖДЕНО</w:t>
            </w:r>
          </w:p>
          <w:p w:rsidR="00F0210A" w:rsidRPr="00172C49" w:rsidRDefault="00F0210A" w:rsidP="00172C49">
            <w:pPr>
              <w:pStyle w:val="ConsNonformat"/>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приказом Центрального МТУ</w:t>
            </w:r>
          </w:p>
          <w:p w:rsidR="00F0210A" w:rsidRPr="00172C49" w:rsidRDefault="00F0210A" w:rsidP="00172C49">
            <w:pPr>
              <w:pStyle w:val="ConsNonformat"/>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по надзору за ЯРБ Ростехнадзора</w:t>
            </w:r>
          </w:p>
          <w:p w:rsidR="00073994" w:rsidRPr="00172C49" w:rsidRDefault="00F0210A"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 xml:space="preserve">от </w:t>
            </w:r>
            <w:r w:rsidR="006511A6">
              <w:rPr>
                <w:rFonts w:ascii="Times New Roman" w:hAnsi="Times New Roman" w:cs="Times New Roman"/>
                <w:sz w:val="26"/>
                <w:szCs w:val="26"/>
              </w:rPr>
              <w:t>15 января 2017 г.</w:t>
            </w:r>
            <w:r w:rsidRPr="00172C49">
              <w:rPr>
                <w:rFonts w:ascii="Times New Roman" w:hAnsi="Times New Roman" w:cs="Times New Roman"/>
                <w:sz w:val="26"/>
                <w:szCs w:val="26"/>
              </w:rPr>
              <w:t xml:space="preserve"> № 262</w:t>
            </w:r>
          </w:p>
          <w:p w:rsidR="00073994" w:rsidRPr="00172C49" w:rsidRDefault="00073994" w:rsidP="00172C49">
            <w:pPr>
              <w:pStyle w:val="ConsNormal"/>
              <w:widowControl/>
              <w:spacing w:after="100" w:afterAutospacing="1"/>
              <w:ind w:right="0" w:firstLine="0"/>
              <w:jc w:val="center"/>
              <w:rPr>
                <w:rFonts w:ascii="Times New Roman" w:hAnsi="Times New Roman" w:cs="Times New Roman"/>
                <w:sz w:val="26"/>
                <w:szCs w:val="26"/>
              </w:rPr>
            </w:pPr>
          </w:p>
        </w:tc>
      </w:tr>
      <w:tr w:rsidR="007679E6" w:rsidRPr="00172C49" w:rsidTr="0024161F">
        <w:trPr>
          <w:trHeight w:val="286"/>
        </w:trPr>
        <w:tc>
          <w:tcPr>
            <w:tcW w:w="9999" w:type="dxa"/>
            <w:gridSpan w:val="5"/>
            <w:tcBorders>
              <w:top w:val="nil"/>
              <w:left w:val="nil"/>
              <w:bottom w:val="nil"/>
              <w:right w:val="nil"/>
            </w:tcBorders>
            <w:vAlign w:val="center"/>
          </w:tcPr>
          <w:p w:rsidR="007679E6" w:rsidRPr="00172C49" w:rsidRDefault="007679E6"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 xml:space="preserve">.26. Слова УТВЕРЖДЕНО и </w:t>
            </w:r>
            <w:proofErr w:type="gramStart"/>
            <w:r w:rsidRPr="00172C49">
              <w:rPr>
                <w:rFonts w:ascii="Times New Roman" w:hAnsi="Times New Roman" w:cs="Times New Roman"/>
                <w:sz w:val="26"/>
                <w:szCs w:val="26"/>
              </w:rPr>
              <w:t>УТВЕРЖДЕН</w:t>
            </w:r>
            <w:proofErr w:type="gramEnd"/>
            <w:r w:rsidR="00F0210A" w:rsidRPr="00172C49">
              <w:rPr>
                <w:rFonts w:ascii="Times New Roman" w:hAnsi="Times New Roman" w:cs="Times New Roman"/>
                <w:sz w:val="26"/>
                <w:szCs w:val="26"/>
              </w:rPr>
              <w:t xml:space="preserve"> в приложениях согласуются в </w:t>
            </w:r>
            <w:r w:rsidRPr="00172C49">
              <w:rPr>
                <w:rFonts w:ascii="Times New Roman" w:hAnsi="Times New Roman" w:cs="Times New Roman"/>
                <w:sz w:val="26"/>
                <w:szCs w:val="26"/>
              </w:rPr>
              <w:t>роде и числе с видом утверждаемого документа: положение - УТВЕРЖДЕНО, программа - УТВЕРЖДЕНА, мероприятия - УТВЕРЖДЕНЫ.</w:t>
            </w:r>
          </w:p>
          <w:p w:rsidR="007679E6" w:rsidRPr="00172C49" w:rsidRDefault="007679E6"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.27. Заголовок к тексту приложения печатается центрованным способом. Наименование вида документа - приложения (первое слово заголовка приложения), выделяется в первой строке заголовка полужирным шрифтом и может быть напечатано вразрядку и прописными буквами (</w:t>
            </w:r>
            <w:r w:rsidRPr="00172C49">
              <w:rPr>
                <w:rFonts w:ascii="Times New Roman" w:hAnsi="Times New Roman" w:cs="Times New Roman"/>
                <w:spacing w:val="20"/>
                <w:sz w:val="26"/>
                <w:szCs w:val="26"/>
              </w:rPr>
              <w:t>ПОЛОЖЕНИЕ</w:t>
            </w:r>
            <w:r w:rsidRPr="00172C49">
              <w:rPr>
                <w:rFonts w:ascii="Times New Roman" w:hAnsi="Times New Roman" w:cs="Times New Roman"/>
                <w:sz w:val="26"/>
                <w:szCs w:val="26"/>
              </w:rPr>
              <w:t xml:space="preserve">, </w:t>
            </w:r>
            <w:r w:rsidRPr="00172C49">
              <w:rPr>
                <w:rFonts w:ascii="Times New Roman" w:hAnsi="Times New Roman" w:cs="Times New Roman"/>
                <w:spacing w:val="20"/>
                <w:sz w:val="26"/>
                <w:szCs w:val="26"/>
              </w:rPr>
              <w:t>ПЕРЕЧЕНЬ</w:t>
            </w:r>
            <w:r w:rsidRPr="00172C49">
              <w:rPr>
                <w:rFonts w:ascii="Times New Roman" w:hAnsi="Times New Roman" w:cs="Times New Roman"/>
                <w:sz w:val="26"/>
                <w:szCs w:val="26"/>
              </w:rPr>
              <w:t xml:space="preserve">, </w:t>
            </w:r>
            <w:r w:rsidR="00040AF5" w:rsidRPr="00172C49">
              <w:rPr>
                <w:rFonts w:ascii="Times New Roman" w:hAnsi="Times New Roman" w:cs="Times New Roman"/>
                <w:spacing w:val="20"/>
                <w:sz w:val="26"/>
                <w:szCs w:val="26"/>
              </w:rPr>
              <w:t>СПИСОК</w:t>
            </w:r>
            <w:r w:rsidR="00040AF5" w:rsidRPr="00172C49">
              <w:rPr>
                <w:rFonts w:ascii="Times New Roman" w:hAnsi="Times New Roman" w:cs="Times New Roman"/>
                <w:sz w:val="26"/>
                <w:szCs w:val="26"/>
              </w:rPr>
              <w:t xml:space="preserve"> и</w:t>
            </w:r>
            <w:r w:rsidRPr="00172C49">
              <w:rPr>
                <w:rFonts w:ascii="Times New Roman" w:hAnsi="Times New Roman" w:cs="Times New Roman"/>
                <w:sz w:val="26"/>
                <w:szCs w:val="26"/>
              </w:rPr>
              <w:t xml:space="preserve"> т.д.). Межстрочный интервал между первой строкой заголовка и последующими строками может быть увеличен на 6 пт.</w:t>
            </w:r>
          </w:p>
          <w:p w:rsidR="007679E6" w:rsidRPr="00172C49" w:rsidRDefault="007679E6"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 xml:space="preserve">.28. Заголовок приложения отделяется от даты и номера нормативного акта дополнительным интервалом 70 </w:t>
            </w:r>
            <w:proofErr w:type="spellStart"/>
            <w:r w:rsidRPr="00172C49">
              <w:rPr>
                <w:rFonts w:ascii="Times New Roman" w:hAnsi="Times New Roman" w:cs="Times New Roman"/>
                <w:sz w:val="26"/>
                <w:szCs w:val="26"/>
              </w:rPr>
              <w:t>пт</w:t>
            </w:r>
            <w:proofErr w:type="spellEnd"/>
            <w:r w:rsidRPr="00172C49">
              <w:rPr>
                <w:rFonts w:ascii="Times New Roman" w:hAnsi="Times New Roman" w:cs="Times New Roman"/>
                <w:sz w:val="26"/>
                <w:szCs w:val="26"/>
              </w:rPr>
              <w:t>, интервалами от текста приложения - дополнительным интервалом 24 пт.</w:t>
            </w:r>
          </w:p>
          <w:p w:rsidR="007679E6" w:rsidRPr="00172C49" w:rsidRDefault="007679E6"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 xml:space="preserve">.29. При наличии в тексте приложения нескольких разделов их заголовки печатаются центрованным способом (относительно границ текста). Точка в конце </w:t>
            </w:r>
            <w:r w:rsidRPr="00172C49">
              <w:rPr>
                <w:rFonts w:ascii="Times New Roman" w:hAnsi="Times New Roman" w:cs="Times New Roman"/>
                <w:sz w:val="26"/>
                <w:szCs w:val="26"/>
              </w:rPr>
              <w:lastRenderedPageBreak/>
              <w:t>заголовка не ставится. Допускается выделять заголовки разделов полужирным шрифтом.</w:t>
            </w:r>
          </w:p>
          <w:p w:rsidR="007679E6" w:rsidRPr="00172C49" w:rsidRDefault="007679E6"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.30. Те</w:t>
            </w:r>
            <w:proofErr w:type="gramStart"/>
            <w:r w:rsidRPr="00172C49">
              <w:rPr>
                <w:rFonts w:ascii="Times New Roman" w:hAnsi="Times New Roman" w:cs="Times New Roman"/>
                <w:sz w:val="26"/>
                <w:szCs w:val="26"/>
              </w:rPr>
              <w:t>кст пр</w:t>
            </w:r>
            <w:proofErr w:type="gramEnd"/>
            <w:r w:rsidRPr="00172C49">
              <w:rPr>
                <w:rFonts w:ascii="Times New Roman" w:hAnsi="Times New Roman" w:cs="Times New Roman"/>
                <w:sz w:val="26"/>
                <w:szCs w:val="26"/>
              </w:rPr>
              <w:t>иложения может быть оформ</w:t>
            </w:r>
            <w:r w:rsidR="00F0210A" w:rsidRPr="00172C49">
              <w:rPr>
                <w:rFonts w:ascii="Times New Roman" w:hAnsi="Times New Roman" w:cs="Times New Roman"/>
                <w:sz w:val="26"/>
                <w:szCs w:val="26"/>
              </w:rPr>
              <w:t>лен в виде таблицы. Графы и </w:t>
            </w:r>
            <w:r w:rsidRPr="00172C49">
              <w:rPr>
                <w:rFonts w:ascii="Times New Roman" w:hAnsi="Times New Roman" w:cs="Times New Roman"/>
                <w:sz w:val="26"/>
                <w:szCs w:val="26"/>
              </w:rPr>
              <w:t>строки таблицы должны иметь заголовки, выра</w:t>
            </w:r>
            <w:r w:rsidR="00F0210A" w:rsidRPr="00172C49">
              <w:rPr>
                <w:rFonts w:ascii="Times New Roman" w:hAnsi="Times New Roman" w:cs="Times New Roman"/>
                <w:sz w:val="26"/>
                <w:szCs w:val="26"/>
              </w:rPr>
              <w:t>женные именем существительным в </w:t>
            </w:r>
            <w:r w:rsidRPr="00172C49">
              <w:rPr>
                <w:rFonts w:ascii="Times New Roman" w:hAnsi="Times New Roman" w:cs="Times New Roman"/>
                <w:sz w:val="26"/>
                <w:szCs w:val="26"/>
              </w:rPr>
              <w:t>именительном падеже. Подзаголовки граф и строк грамматически должны быть согласованы с заголовками.</w:t>
            </w:r>
          </w:p>
          <w:p w:rsidR="007679E6" w:rsidRPr="00172C49" w:rsidRDefault="007679E6"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.31. Если таблицу печатают более чем на одной странице, графы таблицы должны быть пронумерованы, и на следующих страницах заголовочная часть таблицы (наименование граф) повторяется на каждой странице или приводится порядковая нумерация граф.</w:t>
            </w:r>
          </w:p>
          <w:p w:rsidR="007679E6" w:rsidRPr="00172C49" w:rsidRDefault="007679E6"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7</w:t>
            </w:r>
            <w:r w:rsidRPr="00172C49">
              <w:rPr>
                <w:rFonts w:ascii="Times New Roman" w:hAnsi="Times New Roman" w:cs="Times New Roman"/>
                <w:sz w:val="26"/>
                <w:szCs w:val="26"/>
              </w:rPr>
              <w:t>.32. При наличии нескольких приложений приложения нумеруются. Листы каждого приложения должны нумероваться отдельно, начиная со второго листа.</w:t>
            </w:r>
          </w:p>
          <w:p w:rsidR="007679E6" w:rsidRPr="00172C49" w:rsidRDefault="007679E6"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2.5.1.2</w:t>
            </w:r>
            <w:r w:rsidR="00967AFE" w:rsidRPr="00172C49">
              <w:rPr>
                <w:rFonts w:ascii="Times New Roman" w:hAnsi="Times New Roman" w:cs="Times New Roman"/>
                <w:sz w:val="26"/>
                <w:szCs w:val="26"/>
              </w:rPr>
              <w:t>8</w:t>
            </w:r>
            <w:r w:rsidRPr="00172C49">
              <w:rPr>
                <w:rFonts w:ascii="Times New Roman" w:hAnsi="Times New Roman" w:cs="Times New Roman"/>
                <w:sz w:val="26"/>
                <w:szCs w:val="26"/>
              </w:rPr>
              <w:t>. При наличии в тексте приложений ссылки на сноску, эта сноска обозначается звездочкой или цифрой. Текст сноски печатается через 1 межстрочный интервал в конце каждой страницы или после приложения в целом, под чертой. Длина черты 4-5 см. Текст сноски печатается с прописной буквы с абзацным отступом.         В конце текста сноски ставится точка.</w:t>
            </w:r>
          </w:p>
          <w:p w:rsidR="00522AEE" w:rsidRPr="00172C49" w:rsidRDefault="00522AEE" w:rsidP="00172C49">
            <w:pPr>
              <w:pStyle w:val="ConsNormal"/>
              <w:ind w:right="0" w:firstLine="709"/>
              <w:rPr>
                <w:rFonts w:ascii="Times New Roman" w:hAnsi="Times New Roman" w:cs="Times New Roman"/>
                <w:sz w:val="26"/>
                <w:szCs w:val="26"/>
              </w:rPr>
            </w:pPr>
            <w:r w:rsidRPr="00172C49">
              <w:rPr>
                <w:rFonts w:ascii="Times New Roman" w:hAnsi="Times New Roman" w:cs="Times New Roman"/>
                <w:sz w:val="26"/>
                <w:szCs w:val="26"/>
              </w:rPr>
              <w:t>На одной странице не должно быть более трех сносок.</w:t>
            </w:r>
            <w:r w:rsidR="00B15BC4" w:rsidRPr="00172C49">
              <w:rPr>
                <w:rFonts w:ascii="Times New Roman" w:hAnsi="Times New Roman" w:cs="Times New Roman"/>
                <w:sz w:val="26"/>
                <w:szCs w:val="26"/>
              </w:rPr>
              <w:t xml:space="preserve"> </w:t>
            </w:r>
          </w:p>
        </w:tc>
      </w:tr>
      <w:tr w:rsidR="0008576C" w:rsidRPr="00172C49" w:rsidTr="0008576C">
        <w:tc>
          <w:tcPr>
            <w:tcW w:w="9999" w:type="dxa"/>
            <w:gridSpan w:val="5"/>
            <w:tcBorders>
              <w:top w:val="nil"/>
              <w:left w:val="nil"/>
              <w:bottom w:val="nil"/>
              <w:right w:val="nil"/>
            </w:tcBorders>
            <w:vAlign w:val="center"/>
          </w:tcPr>
          <w:p w:rsidR="0008576C" w:rsidRPr="00172C49" w:rsidRDefault="0008576C" w:rsidP="00172C49">
            <w:pPr>
              <w:pStyle w:val="ConsNormal"/>
              <w:ind w:right="0" w:firstLine="709"/>
              <w:rPr>
                <w:rFonts w:ascii="Times New Roman" w:hAnsi="Times New Roman" w:cs="Times New Roman"/>
                <w:sz w:val="26"/>
                <w:szCs w:val="26"/>
              </w:rPr>
            </w:pPr>
            <w:r w:rsidRPr="00172C49">
              <w:rPr>
                <w:rFonts w:ascii="Times New Roman" w:hAnsi="Times New Roman" w:cs="Times New Roman"/>
                <w:sz w:val="26"/>
                <w:szCs w:val="26"/>
              </w:rPr>
              <w:lastRenderedPageBreak/>
              <w:t>2.5.1.29. В положениях, программах, уставах и других подобных документах разделы и главы нумеруются, как правило, римскими цифрами, а п</w:t>
            </w:r>
            <w:r w:rsidR="002E59FE">
              <w:rPr>
                <w:rFonts w:ascii="Times New Roman" w:hAnsi="Times New Roman" w:cs="Times New Roman"/>
                <w:sz w:val="26"/>
                <w:szCs w:val="26"/>
              </w:rPr>
              <w:t xml:space="preserve">ункты и подпункты - так же, как </w:t>
            </w:r>
            <w:r w:rsidRPr="00172C49">
              <w:rPr>
                <w:rFonts w:ascii="Times New Roman" w:hAnsi="Times New Roman" w:cs="Times New Roman"/>
                <w:sz w:val="26"/>
                <w:szCs w:val="26"/>
              </w:rPr>
              <w:t xml:space="preserve">и в тексте приказа, распоряжения. В указанных документах их составные части (разделы, подразделы, пункты, подпункты) можно также нумеровать арабскими цифрами. Подразделы нумеруют в пределах раздела. Номер подраздела должен состоять из номера раздела и номера подраздела, </w:t>
            </w:r>
            <w:proofErr w:type="gramStart"/>
            <w:r w:rsidRPr="00172C49">
              <w:rPr>
                <w:rFonts w:ascii="Times New Roman" w:hAnsi="Times New Roman" w:cs="Times New Roman"/>
                <w:sz w:val="26"/>
                <w:szCs w:val="26"/>
              </w:rPr>
              <w:t>разделенных</w:t>
            </w:r>
            <w:proofErr w:type="gramEnd"/>
            <w:r w:rsidRPr="00172C49">
              <w:rPr>
                <w:rFonts w:ascii="Times New Roman" w:hAnsi="Times New Roman" w:cs="Times New Roman"/>
                <w:sz w:val="26"/>
                <w:szCs w:val="26"/>
              </w:rPr>
              <w:t xml:space="preserve"> точкой (например, 2.8.). Номер пункта должен состоять из номера раздела, подраздела и пункта, </w:t>
            </w:r>
            <w:proofErr w:type="gramStart"/>
            <w:r w:rsidRPr="00172C49">
              <w:rPr>
                <w:rFonts w:ascii="Times New Roman" w:hAnsi="Times New Roman" w:cs="Times New Roman"/>
                <w:sz w:val="26"/>
                <w:szCs w:val="26"/>
              </w:rPr>
              <w:t>разделенных</w:t>
            </w:r>
            <w:proofErr w:type="gramEnd"/>
            <w:r w:rsidRPr="00172C49">
              <w:rPr>
                <w:rFonts w:ascii="Times New Roman" w:hAnsi="Times New Roman" w:cs="Times New Roman"/>
                <w:sz w:val="26"/>
                <w:szCs w:val="26"/>
              </w:rPr>
              <w:t xml:space="preserve"> точками (например, 2.8.1.). Пункты при необходимости могут подразделяться </w:t>
            </w:r>
            <w:r w:rsidRPr="00172C49">
              <w:rPr>
                <w:rFonts w:ascii="Times New Roman" w:hAnsi="Times New Roman" w:cs="Times New Roman"/>
                <w:sz w:val="26"/>
                <w:szCs w:val="26"/>
              </w:rPr>
              <w:br/>
              <w:t>на подпункты, которые должны иметь порядковую нумерацию в пределах каждого пункта (например, 2.8.1.32.).</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2.5.1.30. Внесение изменений в подписанный ОРД, а также в согласованный проект документа не допускается.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2.5.1.31. Совместные приказы ЦМТУ и других организаций печатаются на стандартных листах бумаги формата А</w:t>
            </w:r>
            <w:proofErr w:type="gramStart"/>
            <w:r w:rsidRPr="00172C49">
              <w:rPr>
                <w:rFonts w:ascii="Times New Roman" w:hAnsi="Times New Roman" w:cs="Times New Roman"/>
                <w:sz w:val="26"/>
                <w:szCs w:val="26"/>
              </w:rPr>
              <w:t>4</w:t>
            </w:r>
            <w:proofErr w:type="gramEnd"/>
            <w:r w:rsidRPr="00172C49">
              <w:rPr>
                <w:rFonts w:ascii="Times New Roman" w:hAnsi="Times New Roman" w:cs="Times New Roman"/>
                <w:sz w:val="26"/>
                <w:szCs w:val="26"/>
              </w:rPr>
              <w:t xml:space="preserve"> (210 x 297 мм).</w:t>
            </w:r>
          </w:p>
          <w:p w:rsidR="0008576C" w:rsidRPr="00172C49" w:rsidRDefault="0008576C" w:rsidP="00172C49">
            <w:pPr>
              <w:pStyle w:val="ConsNormal"/>
              <w:widowControl/>
              <w:ind w:right="0" w:firstLine="0"/>
              <w:rPr>
                <w:rFonts w:ascii="Times New Roman" w:hAnsi="Times New Roman" w:cs="Times New Roman"/>
                <w:sz w:val="26"/>
                <w:szCs w:val="26"/>
              </w:rPr>
            </w:pPr>
            <w:r w:rsidRPr="00172C49">
              <w:rPr>
                <w:rFonts w:ascii="Times New Roman" w:hAnsi="Times New Roman" w:cs="Times New Roman"/>
                <w:sz w:val="26"/>
                <w:szCs w:val="26"/>
              </w:rPr>
              <w:t>При оформлении совместного приказа: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наименования федеральных органов исполнительной власти располагаются </w:t>
            </w:r>
            <w:r w:rsidRPr="00172C49">
              <w:rPr>
                <w:rFonts w:ascii="Times New Roman" w:hAnsi="Times New Roman" w:cs="Times New Roman"/>
                <w:sz w:val="26"/>
                <w:szCs w:val="26"/>
              </w:rPr>
              <w:br/>
              <w:t>на одном уровне;</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наименование вида документа - приказ - располагается центрованным образом;</w:t>
            </w:r>
          </w:p>
          <w:p w:rsidR="0008576C" w:rsidRPr="00172C49" w:rsidRDefault="0008576C" w:rsidP="002E59FE">
            <w:pPr>
              <w:pStyle w:val="ConsNormal"/>
              <w:widowControl/>
              <w:ind w:right="0" w:firstLine="743"/>
              <w:rPr>
                <w:rFonts w:ascii="Times New Roman" w:hAnsi="Times New Roman" w:cs="Times New Roman"/>
                <w:sz w:val="26"/>
                <w:szCs w:val="26"/>
              </w:rPr>
            </w:pPr>
            <w:r w:rsidRPr="00172C49">
              <w:rPr>
                <w:rFonts w:ascii="Times New Roman" w:hAnsi="Times New Roman" w:cs="Times New Roman"/>
                <w:sz w:val="26"/>
                <w:szCs w:val="26"/>
              </w:rPr>
              <w:t>дата совместного приказа - единая, соответствует дате более поздней подписи;</w:t>
            </w:r>
          </w:p>
          <w:p w:rsidR="0008576C" w:rsidRPr="00172C49" w:rsidRDefault="0008576C" w:rsidP="00172C49">
            <w:pPr>
              <w:rPr>
                <w:sz w:val="26"/>
                <w:szCs w:val="26"/>
              </w:rPr>
            </w:pPr>
            <w:r w:rsidRPr="00172C49">
              <w:rPr>
                <w:sz w:val="26"/>
                <w:szCs w:val="26"/>
              </w:rPr>
              <w:t>регистрационный номер документа, составленного совместно двумя и более органами власти, состоит из регистрационных номеров, присвоенных документу каждым органом власти, проставляемых через косую черту в порядке указания авторов в документе;</w:t>
            </w:r>
          </w:p>
          <w:p w:rsidR="0008576C" w:rsidRPr="00172C49" w:rsidRDefault="0008576C" w:rsidP="00172C49">
            <w:pPr>
              <w:rPr>
                <w:sz w:val="26"/>
                <w:szCs w:val="26"/>
              </w:rPr>
            </w:pPr>
            <w:r w:rsidRPr="00172C49">
              <w:rPr>
                <w:sz w:val="26"/>
                <w:szCs w:val="26"/>
              </w:rPr>
              <w:t>подписи руководителей федеральных органов исполнительной власти располагаются ниже текста на одном уровне;</w:t>
            </w:r>
          </w:p>
          <w:p w:rsidR="0008576C" w:rsidRPr="00172C49" w:rsidRDefault="0008576C" w:rsidP="00172C49">
            <w:pPr>
              <w:rPr>
                <w:sz w:val="26"/>
                <w:szCs w:val="26"/>
              </w:rPr>
            </w:pPr>
            <w:r w:rsidRPr="00172C49">
              <w:rPr>
                <w:sz w:val="26"/>
                <w:szCs w:val="26"/>
              </w:rPr>
              <w:t xml:space="preserve">Образцы оформления проекта приказа ЦМТУ, приложения к проекту приказа ЦМТУ, проекта совместного приказа федеральных органов исполнительной власти и проекта распоряжения ЦМТУ приведены в приложениях № 10–13. Размеры текстового поля, отступов текста от него, величина межстрочных интервалов, тип </w:t>
            </w:r>
            <w:r w:rsidR="006511A6">
              <w:rPr>
                <w:sz w:val="26"/>
                <w:szCs w:val="26"/>
              </w:rPr>
              <w:br/>
            </w:r>
            <w:r w:rsidRPr="00172C49">
              <w:rPr>
                <w:sz w:val="26"/>
                <w:szCs w:val="26"/>
              </w:rPr>
              <w:t>и размеры шрифта указаны в п.2.5.1</w:t>
            </w:r>
            <w:r w:rsidRPr="005F0047">
              <w:rPr>
                <w:sz w:val="26"/>
                <w:szCs w:val="26"/>
              </w:rPr>
              <w:t>.27</w:t>
            </w:r>
            <w:r w:rsidRPr="00172C49">
              <w:rPr>
                <w:sz w:val="26"/>
                <w:szCs w:val="26"/>
              </w:rPr>
              <w:t>.5 и 2.5.1.</w:t>
            </w:r>
            <w:r w:rsidRPr="005F0047">
              <w:rPr>
                <w:sz w:val="26"/>
                <w:szCs w:val="26"/>
              </w:rPr>
              <w:t>27.</w:t>
            </w:r>
            <w:r w:rsidRPr="00172C49">
              <w:rPr>
                <w:sz w:val="26"/>
                <w:szCs w:val="26"/>
              </w:rPr>
              <w:t xml:space="preserve">6. Для обеспечения однообразия издаваемых ЦМТУ приказов и распоряжений образцы их оформления размещены </w:t>
            </w:r>
            <w:r w:rsidRPr="00172C49">
              <w:rPr>
                <w:sz w:val="26"/>
                <w:szCs w:val="26"/>
              </w:rPr>
              <w:br/>
            </w:r>
            <w:r w:rsidRPr="00172C49">
              <w:rPr>
                <w:sz w:val="26"/>
                <w:szCs w:val="26"/>
              </w:rPr>
              <w:lastRenderedPageBreak/>
              <w:t>на сервере ЦМТУ.</w:t>
            </w:r>
          </w:p>
          <w:p w:rsidR="0008576C" w:rsidRPr="00172C49" w:rsidRDefault="0008576C" w:rsidP="00172C49">
            <w:pPr>
              <w:rPr>
                <w:sz w:val="26"/>
                <w:szCs w:val="26"/>
              </w:rPr>
            </w:pPr>
          </w:p>
          <w:p w:rsidR="0008576C" w:rsidRPr="0071226A" w:rsidRDefault="0071226A" w:rsidP="00172C49">
            <w:pPr>
              <w:jc w:val="center"/>
              <w:rPr>
                <w:b/>
                <w:sz w:val="28"/>
                <w:szCs w:val="26"/>
              </w:rPr>
            </w:pPr>
            <w:r w:rsidRPr="0071226A">
              <w:rPr>
                <w:b/>
                <w:sz w:val="28"/>
                <w:szCs w:val="26"/>
              </w:rPr>
              <w:t>2.5.2. ПОЛОЖЕНИЕ, ПРАВИЛА, ИНСТРУКЦИЯ</w:t>
            </w:r>
          </w:p>
          <w:p w:rsidR="0008576C" w:rsidRPr="005F0047" w:rsidRDefault="0008576C" w:rsidP="00172C49">
            <w:pPr>
              <w:jc w:val="center"/>
              <w:rPr>
                <w:sz w:val="26"/>
                <w:szCs w:val="26"/>
              </w:rPr>
            </w:pPr>
          </w:p>
          <w:p w:rsidR="0008576C" w:rsidRPr="00172C49" w:rsidRDefault="0008576C" w:rsidP="00172C49">
            <w:pPr>
              <w:rPr>
                <w:sz w:val="26"/>
                <w:szCs w:val="26"/>
              </w:rPr>
            </w:pPr>
            <w:r w:rsidRPr="00172C49">
              <w:rPr>
                <w:sz w:val="26"/>
                <w:szCs w:val="26"/>
              </w:rPr>
              <w:t>2.5.2.1. Положение принимается в том случае, если в нем устанавливаются системно связанные между собой правила по вопросам, отнесенным к компетенции ЦМТУ.</w:t>
            </w:r>
          </w:p>
          <w:p w:rsidR="0008576C" w:rsidRPr="00172C49" w:rsidRDefault="0008576C" w:rsidP="00172C49">
            <w:pPr>
              <w:rPr>
                <w:sz w:val="26"/>
                <w:szCs w:val="26"/>
              </w:rPr>
            </w:pPr>
            <w:r w:rsidRPr="00172C49">
              <w:rPr>
                <w:sz w:val="26"/>
                <w:szCs w:val="26"/>
              </w:rPr>
              <w:t xml:space="preserve">В правилах устанавливаются нормы и требования, обязательные </w:t>
            </w:r>
            <w:r w:rsidRPr="00172C49">
              <w:rPr>
                <w:sz w:val="26"/>
                <w:szCs w:val="26"/>
              </w:rPr>
              <w:br/>
              <w:t>для выполнения.</w:t>
            </w:r>
          </w:p>
          <w:p w:rsidR="0008576C" w:rsidRPr="00172C49" w:rsidRDefault="0008576C" w:rsidP="00172C49">
            <w:pPr>
              <w:rPr>
                <w:sz w:val="26"/>
                <w:szCs w:val="26"/>
              </w:rPr>
            </w:pPr>
            <w:r w:rsidRPr="00172C49">
              <w:rPr>
                <w:sz w:val="26"/>
                <w:szCs w:val="26"/>
              </w:rPr>
              <w:t>В инструкции излагается порядок осуществления какой-либо деятельности или порядок применения положений законодательных и иных нормативных актов.</w:t>
            </w:r>
          </w:p>
          <w:p w:rsidR="0008576C" w:rsidRPr="00172C49" w:rsidRDefault="0008576C" w:rsidP="00172C49">
            <w:pPr>
              <w:rPr>
                <w:sz w:val="26"/>
                <w:szCs w:val="26"/>
              </w:rPr>
            </w:pPr>
            <w:r w:rsidRPr="00172C49">
              <w:rPr>
                <w:sz w:val="26"/>
                <w:szCs w:val="26"/>
              </w:rPr>
              <w:t>Положения (правила, инструкции) применяются как самостоятельные правовые акты, которые подписываются руководителем ЦМТУ, или как акты, утверждаемые ЦМТУ. Утверждение оформляется в форме грифа утверждения или путем издания распорядительного документа об их утверждении. Решение о порядке принятия положений, правил и инструкций находится в ведении ЦМТУ.</w:t>
            </w:r>
          </w:p>
          <w:p w:rsidR="0008576C" w:rsidRPr="00172C49" w:rsidRDefault="0008576C" w:rsidP="00172C49">
            <w:pPr>
              <w:rPr>
                <w:sz w:val="26"/>
                <w:szCs w:val="26"/>
              </w:rPr>
            </w:pPr>
            <w:r w:rsidRPr="00172C49">
              <w:rPr>
                <w:sz w:val="26"/>
                <w:szCs w:val="26"/>
              </w:rPr>
              <w:t>2.5.2.2. Порядок подготовки проекта положения (правил, инструкции) соответствует общему порядку подготовки проектов нормативных актов.</w:t>
            </w:r>
          </w:p>
          <w:p w:rsidR="0008576C" w:rsidRPr="00172C49" w:rsidRDefault="0008576C" w:rsidP="00172C49">
            <w:pPr>
              <w:rPr>
                <w:sz w:val="26"/>
                <w:szCs w:val="26"/>
              </w:rPr>
            </w:pPr>
            <w:r w:rsidRPr="00172C49">
              <w:rPr>
                <w:sz w:val="26"/>
                <w:szCs w:val="26"/>
              </w:rPr>
              <w:t>2.5.2.3. Те</w:t>
            </w:r>
            <w:proofErr w:type="gramStart"/>
            <w:r w:rsidRPr="00172C49">
              <w:rPr>
                <w:sz w:val="26"/>
                <w:szCs w:val="26"/>
              </w:rPr>
              <w:t>кст пр</w:t>
            </w:r>
            <w:proofErr w:type="gramEnd"/>
            <w:r w:rsidRPr="00172C49">
              <w:rPr>
                <w:sz w:val="26"/>
                <w:szCs w:val="26"/>
              </w:rPr>
              <w:t>оекта положения (правил, инструкции) печатается на общем бланке ЦМТУ. Если проект положения (правил, инструкции) утверждается организационно-распорядительным документом, то положение (правила, инструкция) печата</w:t>
            </w:r>
            <w:r w:rsidR="002E59FE">
              <w:rPr>
                <w:sz w:val="26"/>
                <w:szCs w:val="26"/>
              </w:rPr>
              <w:t xml:space="preserve">ется на </w:t>
            </w:r>
            <w:r w:rsidRPr="00172C49">
              <w:rPr>
                <w:sz w:val="26"/>
                <w:szCs w:val="26"/>
              </w:rPr>
              <w:t>стандартном листе бумаги формата А</w:t>
            </w:r>
            <w:proofErr w:type="gramStart"/>
            <w:r w:rsidRPr="00172C49">
              <w:rPr>
                <w:sz w:val="26"/>
                <w:szCs w:val="26"/>
              </w:rPr>
              <w:t>4</w:t>
            </w:r>
            <w:proofErr w:type="gramEnd"/>
            <w:r w:rsidRPr="00172C49">
              <w:rPr>
                <w:sz w:val="26"/>
                <w:szCs w:val="26"/>
              </w:rPr>
              <w:t>.</w:t>
            </w:r>
          </w:p>
          <w:p w:rsidR="0008576C" w:rsidRPr="00172C49" w:rsidRDefault="0008576C" w:rsidP="00172C49">
            <w:pPr>
              <w:rPr>
                <w:sz w:val="26"/>
                <w:szCs w:val="26"/>
              </w:rPr>
            </w:pPr>
            <w:r w:rsidRPr="00172C49">
              <w:rPr>
                <w:sz w:val="26"/>
                <w:szCs w:val="26"/>
              </w:rPr>
              <w:t xml:space="preserve">Текст излагается от третьего лица единственного или множественного числа.          </w:t>
            </w:r>
            <w:proofErr w:type="gramStart"/>
            <w:r w:rsidRPr="00172C49">
              <w:rPr>
                <w:sz w:val="26"/>
                <w:szCs w:val="26"/>
              </w:rPr>
              <w:t>В тексте используются слова, например: «должен», «следует», «необходимо», «запрещается», «не допускается».</w:t>
            </w:r>
            <w:proofErr w:type="gramEnd"/>
          </w:p>
          <w:p w:rsidR="0008576C" w:rsidRPr="00172C49" w:rsidRDefault="0008576C" w:rsidP="00172C49">
            <w:pPr>
              <w:rPr>
                <w:sz w:val="26"/>
                <w:szCs w:val="26"/>
              </w:rPr>
            </w:pPr>
            <w:r w:rsidRPr="00172C49">
              <w:rPr>
                <w:sz w:val="26"/>
                <w:szCs w:val="26"/>
              </w:rPr>
              <w:t>Заголовок к тексту положения (правил, инструкции) должен отвечать на вопрос        «О чем?»; заголовок к инструкции, содержащей должностные требования и порядок проведения работ (должностной регламент государственного служащего…), отвечает на вопрос «Кого?» (Должностной регламент государственного служащего старшего специалиста 2 разряда…).</w:t>
            </w:r>
          </w:p>
          <w:p w:rsidR="0008576C" w:rsidRPr="00172C49" w:rsidRDefault="0008576C" w:rsidP="00172C49">
            <w:pPr>
              <w:rPr>
                <w:sz w:val="26"/>
                <w:szCs w:val="26"/>
              </w:rPr>
            </w:pPr>
            <w:r w:rsidRPr="00172C49">
              <w:rPr>
                <w:sz w:val="26"/>
                <w:szCs w:val="26"/>
              </w:rPr>
              <w:t>Констатирующей частью положения (правил, инструкции) служит глава «Общие положения», в которой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08576C" w:rsidRPr="00172C49" w:rsidRDefault="0008576C" w:rsidP="00172C49">
            <w:pPr>
              <w:rPr>
                <w:sz w:val="26"/>
                <w:szCs w:val="26"/>
              </w:rPr>
            </w:pPr>
            <w:r w:rsidRPr="00172C49">
              <w:rPr>
                <w:sz w:val="26"/>
                <w:szCs w:val="26"/>
              </w:rPr>
              <w:t>Основной текст положения (правил, инструкции) мо</w:t>
            </w:r>
            <w:r w:rsidR="002E59FE">
              <w:rPr>
                <w:sz w:val="26"/>
                <w:szCs w:val="26"/>
              </w:rPr>
              <w:t xml:space="preserve">жет делиться на главы, пункты и </w:t>
            </w:r>
            <w:r w:rsidRPr="00172C49">
              <w:rPr>
                <w:sz w:val="26"/>
                <w:szCs w:val="26"/>
              </w:rPr>
              <w:t>подпункты. Главы должны иметь названия.</w:t>
            </w:r>
          </w:p>
          <w:p w:rsidR="0008576C" w:rsidRPr="00172C49" w:rsidRDefault="0008576C" w:rsidP="00172C49">
            <w:pPr>
              <w:rPr>
                <w:sz w:val="26"/>
                <w:szCs w:val="26"/>
              </w:rPr>
            </w:pPr>
            <w:r w:rsidRPr="00172C49">
              <w:rPr>
                <w:sz w:val="26"/>
                <w:szCs w:val="26"/>
              </w:rPr>
              <w:t>Главы нумеруются римскими цифрами. Нумерация пунктов и подпунктов производится арабскими цифрами.</w:t>
            </w:r>
          </w:p>
          <w:p w:rsidR="0008576C" w:rsidRPr="00172C49" w:rsidRDefault="0008576C" w:rsidP="00172C49">
            <w:pPr>
              <w:rPr>
                <w:sz w:val="26"/>
                <w:szCs w:val="26"/>
              </w:rPr>
            </w:pPr>
            <w:r w:rsidRPr="00172C49">
              <w:rPr>
                <w:sz w:val="26"/>
                <w:szCs w:val="26"/>
              </w:rPr>
              <w:t xml:space="preserve">2.5.2.4. </w:t>
            </w:r>
            <w:proofErr w:type="gramStart"/>
            <w:r w:rsidRPr="00172C49">
              <w:rPr>
                <w:sz w:val="26"/>
                <w:szCs w:val="26"/>
              </w:rPr>
              <w:t xml:space="preserve">Подготовка и оформление положений и инструкций, относящихся  к категории руководящих документов, осуществляется в соответствии </w:t>
            </w:r>
            <w:r w:rsidRPr="00172C49">
              <w:rPr>
                <w:sz w:val="26"/>
                <w:szCs w:val="26"/>
              </w:rPr>
              <w:br/>
              <w:t xml:space="preserve">с постановлением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 (с последующими изменениями), приказом Министерства юстиции Российской Федерации от 4 мая </w:t>
            </w:r>
            <w:r w:rsidR="006511A6">
              <w:rPr>
                <w:sz w:val="26"/>
                <w:szCs w:val="26"/>
              </w:rPr>
              <w:br/>
            </w:r>
            <w:r w:rsidRPr="00172C49">
              <w:rPr>
                <w:sz w:val="26"/>
                <w:szCs w:val="26"/>
              </w:rPr>
              <w:t>2007 г. № 88 «Об утверждении Разъяснений о применении Правил</w:t>
            </w:r>
            <w:proofErr w:type="gramEnd"/>
            <w:r w:rsidRPr="00172C49">
              <w:rPr>
                <w:sz w:val="26"/>
                <w:szCs w:val="26"/>
              </w:rPr>
              <w:t xml:space="preserve"> подготовки нормативных правовых актов федеральных органов исполнительной власти </w:t>
            </w:r>
            <w:r w:rsidR="006511A6">
              <w:rPr>
                <w:sz w:val="26"/>
                <w:szCs w:val="26"/>
              </w:rPr>
              <w:br/>
            </w:r>
            <w:r w:rsidRPr="00172C49">
              <w:rPr>
                <w:sz w:val="26"/>
                <w:szCs w:val="26"/>
              </w:rPr>
              <w:t>и их государственной регистрации».</w:t>
            </w:r>
          </w:p>
          <w:p w:rsidR="0008576C" w:rsidRPr="005F0047" w:rsidRDefault="0008576C" w:rsidP="00172C49">
            <w:pPr>
              <w:jc w:val="center"/>
              <w:rPr>
                <w:sz w:val="26"/>
                <w:szCs w:val="26"/>
              </w:rPr>
            </w:pPr>
          </w:p>
          <w:p w:rsidR="003A3848" w:rsidRPr="005F0047" w:rsidRDefault="003A3848" w:rsidP="00172C49">
            <w:pPr>
              <w:jc w:val="center"/>
              <w:rPr>
                <w:sz w:val="26"/>
                <w:szCs w:val="26"/>
              </w:rPr>
            </w:pPr>
          </w:p>
          <w:p w:rsidR="0008576C" w:rsidRPr="0071226A" w:rsidRDefault="0071226A" w:rsidP="00172C49">
            <w:pPr>
              <w:jc w:val="center"/>
              <w:rPr>
                <w:b/>
                <w:sz w:val="26"/>
                <w:szCs w:val="26"/>
              </w:rPr>
            </w:pPr>
            <w:r w:rsidRPr="0071226A">
              <w:rPr>
                <w:b/>
                <w:sz w:val="26"/>
                <w:szCs w:val="26"/>
              </w:rPr>
              <w:lastRenderedPageBreak/>
              <w:t>2.5.3. СОГЛАШЕНИЕ</w:t>
            </w:r>
          </w:p>
          <w:p w:rsidR="0008576C" w:rsidRPr="005F0047" w:rsidRDefault="0008576C" w:rsidP="00172C49">
            <w:pPr>
              <w:jc w:val="center"/>
              <w:rPr>
                <w:sz w:val="26"/>
                <w:szCs w:val="26"/>
              </w:rPr>
            </w:pPr>
          </w:p>
          <w:p w:rsidR="0008576C" w:rsidRPr="00172C49" w:rsidRDefault="0008576C" w:rsidP="00172C49">
            <w:pPr>
              <w:rPr>
                <w:sz w:val="26"/>
                <w:szCs w:val="26"/>
              </w:rPr>
            </w:pPr>
            <w:r w:rsidRPr="00172C49">
              <w:rPr>
                <w:sz w:val="26"/>
                <w:szCs w:val="26"/>
              </w:rPr>
              <w:t>2.5.3.1. Соглашение составляется в случае приня</w:t>
            </w:r>
            <w:r w:rsidR="002E59FE">
              <w:rPr>
                <w:sz w:val="26"/>
                <w:szCs w:val="26"/>
              </w:rPr>
              <w:t xml:space="preserve">тия руководством ЦМТУ решения о </w:t>
            </w:r>
            <w:r w:rsidRPr="00172C49">
              <w:rPr>
                <w:sz w:val="26"/>
                <w:szCs w:val="26"/>
              </w:rPr>
              <w:t>сотрудничестве (в сфере надзорной деятельнос</w:t>
            </w:r>
            <w:r w:rsidR="002E59FE">
              <w:rPr>
                <w:sz w:val="26"/>
                <w:szCs w:val="26"/>
              </w:rPr>
              <w:t xml:space="preserve">ти, об экономических, научных и </w:t>
            </w:r>
            <w:r w:rsidRPr="00172C49">
              <w:rPr>
                <w:sz w:val="26"/>
                <w:szCs w:val="26"/>
              </w:rPr>
              <w:t xml:space="preserve">культурных связях) между ЦМТУ и органами государственной власти, </w:t>
            </w:r>
            <w:r w:rsidRPr="00172C49">
              <w:rPr>
                <w:sz w:val="26"/>
                <w:szCs w:val="26"/>
              </w:rPr>
              <w:br/>
              <w:t>а в необходимых случаях - с иными органами, организациями (приложение № 14).</w:t>
            </w:r>
          </w:p>
          <w:p w:rsidR="0008576C" w:rsidRPr="005F0047" w:rsidRDefault="0008576C" w:rsidP="00172C49">
            <w:pPr>
              <w:rPr>
                <w:sz w:val="26"/>
                <w:szCs w:val="26"/>
              </w:rPr>
            </w:pPr>
            <w:r w:rsidRPr="00172C49">
              <w:rPr>
                <w:sz w:val="26"/>
                <w:szCs w:val="26"/>
              </w:rPr>
              <w:t>2.5.3.2. Проект соглашения готовится в двух экземплярах работниками соответствующего отдела ЦМТУ совместно с работниками органа, организации,              с которой заключается соглашение. При необходимости, одновременно готовится проект ОРД ЦМТУ об утверждении соглашения.</w:t>
            </w:r>
          </w:p>
          <w:p w:rsidR="0008576C" w:rsidRPr="00172C49" w:rsidRDefault="0008576C" w:rsidP="00172C49">
            <w:pPr>
              <w:pStyle w:val="af1"/>
              <w:spacing w:line="240" w:lineRule="auto"/>
              <w:ind w:firstLine="709"/>
              <w:rPr>
                <w:sz w:val="26"/>
                <w:szCs w:val="26"/>
              </w:rPr>
            </w:pPr>
            <w:r w:rsidRPr="00172C49">
              <w:rPr>
                <w:sz w:val="26"/>
                <w:szCs w:val="26"/>
              </w:rPr>
              <w:t>2.5.3.3. Соглашение и проект ОРД обязательно визируются начальником отдела, подготовившего соглашение, начальником юридической службы или лицами, исполняющими их обязанности.</w:t>
            </w:r>
          </w:p>
          <w:p w:rsidR="0008576C" w:rsidRPr="00172C49" w:rsidRDefault="0008576C" w:rsidP="00172C49">
            <w:pPr>
              <w:pStyle w:val="af1"/>
              <w:spacing w:line="240" w:lineRule="auto"/>
              <w:ind w:firstLine="709"/>
              <w:rPr>
                <w:sz w:val="26"/>
                <w:szCs w:val="26"/>
              </w:rPr>
            </w:pPr>
            <w:r w:rsidRPr="00172C49">
              <w:rPr>
                <w:sz w:val="26"/>
                <w:szCs w:val="26"/>
              </w:rPr>
              <w:t xml:space="preserve">Соглашение и ОРД подписываются руководителем ЦМТУ или лицом, </w:t>
            </w:r>
            <w:r w:rsidRPr="00172C49">
              <w:rPr>
                <w:sz w:val="26"/>
                <w:szCs w:val="26"/>
              </w:rPr>
              <w:br/>
              <w:t>его замещающим, и руководством организации, с которой заключается соглашение.</w:t>
            </w:r>
          </w:p>
          <w:p w:rsidR="0008576C" w:rsidRPr="005F0047" w:rsidRDefault="0008576C" w:rsidP="00172C49">
            <w:pPr>
              <w:rPr>
                <w:sz w:val="26"/>
                <w:szCs w:val="26"/>
              </w:rPr>
            </w:pPr>
            <w:r w:rsidRPr="00172C49">
              <w:rPr>
                <w:sz w:val="26"/>
                <w:szCs w:val="26"/>
              </w:rPr>
              <w:t>Подписи на соглашении заверяются гербовыми печатями сторон.</w:t>
            </w:r>
          </w:p>
          <w:p w:rsidR="0008576C" w:rsidRPr="00172C49" w:rsidRDefault="0008576C" w:rsidP="00172C49">
            <w:pPr>
              <w:rPr>
                <w:sz w:val="26"/>
                <w:szCs w:val="26"/>
              </w:rPr>
            </w:pPr>
            <w:r w:rsidRPr="00172C49">
              <w:rPr>
                <w:sz w:val="26"/>
                <w:szCs w:val="26"/>
              </w:rPr>
              <w:t>2.5.3.4. Соглашение и ОРД сдаются в отдел, ответственный за делопроизводство, для регистрации и хранения.</w:t>
            </w:r>
          </w:p>
          <w:p w:rsidR="0008576C" w:rsidRPr="00172C49" w:rsidRDefault="0008576C" w:rsidP="00172C49">
            <w:pPr>
              <w:rPr>
                <w:sz w:val="26"/>
                <w:szCs w:val="26"/>
              </w:rPr>
            </w:pPr>
            <w:r w:rsidRPr="00172C49">
              <w:rPr>
                <w:sz w:val="26"/>
                <w:szCs w:val="26"/>
              </w:rPr>
              <w:t>Соглашение составляется в двух идентичных экземплярах, имеющих одинаковую юридическую силу. Один из экземпляров передается (пересылается)</w:t>
            </w:r>
            <w:r w:rsidRPr="00172C49">
              <w:rPr>
                <w:sz w:val="26"/>
                <w:szCs w:val="26"/>
              </w:rPr>
              <w:br/>
              <w:t xml:space="preserve"> в орган, с которым заключено соглашение, второй экземпляр - в отдел, ответственный за делопроизводство, с передачей заверенной копии в отдел, подготовивший соглашение.</w:t>
            </w:r>
          </w:p>
          <w:p w:rsidR="0008576C" w:rsidRPr="005F0047" w:rsidRDefault="0008576C" w:rsidP="00172C49">
            <w:pPr>
              <w:pStyle w:val="ConsNormal"/>
              <w:widowControl/>
              <w:ind w:right="0" w:firstLine="540"/>
              <w:jc w:val="center"/>
              <w:rPr>
                <w:rFonts w:ascii="Times New Roman" w:hAnsi="Times New Roman" w:cs="Times New Roman"/>
                <w:sz w:val="26"/>
                <w:szCs w:val="26"/>
              </w:rPr>
            </w:pPr>
          </w:p>
          <w:p w:rsidR="0008576C" w:rsidRPr="0071226A" w:rsidRDefault="0071226A" w:rsidP="00172C49">
            <w:pPr>
              <w:pStyle w:val="ConsNormal"/>
              <w:widowControl/>
              <w:ind w:right="0" w:firstLine="540"/>
              <w:jc w:val="center"/>
              <w:rPr>
                <w:rFonts w:ascii="Times New Roman" w:hAnsi="Times New Roman" w:cs="Times New Roman"/>
                <w:b/>
                <w:sz w:val="26"/>
                <w:szCs w:val="26"/>
              </w:rPr>
            </w:pPr>
            <w:r w:rsidRPr="0071226A">
              <w:rPr>
                <w:rFonts w:ascii="Times New Roman" w:hAnsi="Times New Roman" w:cs="Times New Roman"/>
                <w:b/>
                <w:sz w:val="26"/>
                <w:szCs w:val="26"/>
              </w:rPr>
              <w:t>2.5.4. ПРОТОКОЛ</w:t>
            </w:r>
          </w:p>
          <w:p w:rsidR="0008576C" w:rsidRPr="005F0047" w:rsidRDefault="0008576C" w:rsidP="00172C49">
            <w:pPr>
              <w:pStyle w:val="ConsNormal"/>
              <w:widowControl/>
              <w:ind w:right="0" w:firstLine="540"/>
              <w:jc w:val="center"/>
              <w:rPr>
                <w:rFonts w:ascii="Times New Roman" w:hAnsi="Times New Roman" w:cs="Times New Roman"/>
                <w:sz w:val="26"/>
                <w:szCs w:val="26"/>
              </w:rPr>
            </w:pPr>
          </w:p>
          <w:p w:rsidR="0008576C" w:rsidRPr="005F0047"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2.5.4.1. В ЦМТУ составляются протоколы заседания постоянно действующей экспертной комиссии, комиссий по рассмотрению  различных кадровых вопросов (аттестации работников, повышению их квалификации, замещению вакантных должностей и др.), по основным средствам, по улучшению жилья работников и другим вопросам, при рассмотрении которых соответствующими организационно-распорядительными документами предусмотрено составление протокола. По решению руководителя ЦМТУ могут составляться протоколы</w:t>
            </w:r>
            <w:r w:rsidRPr="005F0047">
              <w:rPr>
                <w:rFonts w:ascii="Times New Roman" w:hAnsi="Times New Roman" w:cs="Times New Roman"/>
                <w:sz w:val="26"/>
                <w:szCs w:val="26"/>
              </w:rPr>
              <w:t xml:space="preserve"> </w:t>
            </w:r>
            <w:r w:rsidRPr="00172C49">
              <w:rPr>
                <w:rFonts w:ascii="Times New Roman" w:hAnsi="Times New Roman" w:cs="Times New Roman"/>
                <w:sz w:val="26"/>
                <w:szCs w:val="26"/>
              </w:rPr>
              <w:t>оперативных совещаний, проводимых руководителем.</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Протокол составляется на основании записей, произведенных во время совещания (заседания), представленных тезисов докладов и выступлений, справок, проектов решений и др.</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Организация работы по подготовке совещаний, проводимых руководителем ЦМТУ, осуществляется уполномоченным отделом ЦМТУ.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2.5.4.2. В ЦМТУ протоколы могут издаваться в полной (приложение № 15), или краткой форме (приложение № 16), при которой опускается ход обсуждения вопроса и фиксируется только принятое по нему решение.</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Решения, принятые на совещаниях, оформляются протоколами в течение суток.</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2.5.4.3. Текст полного протокола, как правило, состоит из двух частей: </w:t>
            </w:r>
            <w:proofErr w:type="gramStart"/>
            <w:r w:rsidRPr="00172C49">
              <w:rPr>
                <w:rFonts w:ascii="Times New Roman" w:hAnsi="Times New Roman" w:cs="Times New Roman"/>
                <w:sz w:val="26"/>
                <w:szCs w:val="26"/>
              </w:rPr>
              <w:t>вводной</w:t>
            </w:r>
            <w:proofErr w:type="gramEnd"/>
            <w:r w:rsidRPr="00172C49">
              <w:rPr>
                <w:rFonts w:ascii="Times New Roman" w:hAnsi="Times New Roman" w:cs="Times New Roman"/>
                <w:sz w:val="26"/>
                <w:szCs w:val="26"/>
              </w:rPr>
              <w:t xml:space="preserve"> и основной.</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Во вводной части указываются: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Председатель или Председательствующий;</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Секретарь;</w:t>
            </w:r>
          </w:p>
          <w:p w:rsidR="0008576C" w:rsidRPr="00172C49" w:rsidRDefault="0008576C" w:rsidP="00172C49">
            <w:pPr>
              <w:pStyle w:val="ConsNormal"/>
              <w:widowControl/>
              <w:ind w:right="0" w:firstLine="709"/>
              <w:rPr>
                <w:rFonts w:ascii="Times New Roman" w:hAnsi="Times New Roman" w:cs="Times New Roman"/>
                <w:sz w:val="26"/>
                <w:szCs w:val="26"/>
              </w:rPr>
            </w:pPr>
            <w:r w:rsidRPr="005F0047">
              <w:rPr>
                <w:rFonts w:ascii="Times New Roman" w:hAnsi="Times New Roman" w:cs="Times New Roman"/>
                <w:sz w:val="26"/>
                <w:szCs w:val="26"/>
              </w:rPr>
              <w:t>Присутствовали</w:t>
            </w:r>
            <w:r w:rsidRPr="00172C49">
              <w:rPr>
                <w:rFonts w:ascii="Times New Roman" w:hAnsi="Times New Roman" w:cs="Times New Roman"/>
                <w:sz w:val="26"/>
                <w:szCs w:val="26"/>
              </w:rPr>
              <w:t xml:space="preserve"> (подчеркивается) - список присутствовавших или отсылка </w:t>
            </w:r>
            <w:r w:rsidRPr="00172C49">
              <w:rPr>
                <w:rFonts w:ascii="Times New Roman" w:hAnsi="Times New Roman" w:cs="Times New Roman"/>
                <w:sz w:val="26"/>
                <w:szCs w:val="26"/>
              </w:rPr>
              <w:lastRenderedPageBreak/>
              <w:t>к прилагаемому списку присутствовавших, если их количество превышает 15 человек.</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Вводная часть заканчивается повесткой дня, содержащей перечень рассматриваемых вопросов, перечисленных в порядке их значимости с указанием докладчика по каждому пункту повестки дня. Каждый вопрос нумеруется арабской цифрой, и его наименование начинается с предлога «О» («Об»), который печатается </w:t>
            </w:r>
            <w:r w:rsidRPr="00172C49">
              <w:rPr>
                <w:rFonts w:ascii="Times New Roman" w:hAnsi="Times New Roman" w:cs="Times New Roman"/>
                <w:sz w:val="26"/>
                <w:szCs w:val="26"/>
              </w:rPr>
              <w:br/>
              <w:t>от границы левого поля.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Основная часть протокола состоит из разделов, соответствующих пунктам повестки дня. Текст каждого раздела строится по схеме:</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СЛУШАЛИ - ВЫСТУПИЛИ - ПОСТАНОВИЛИ (РЕШИЛИ).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Основное содержание докладов и выступлений включается в те</w:t>
            </w:r>
            <w:proofErr w:type="gramStart"/>
            <w:r w:rsidRPr="00172C49">
              <w:rPr>
                <w:rFonts w:ascii="Times New Roman" w:hAnsi="Times New Roman" w:cs="Times New Roman"/>
                <w:sz w:val="26"/>
                <w:szCs w:val="26"/>
              </w:rPr>
              <w:t>кст пр</w:t>
            </w:r>
            <w:proofErr w:type="gramEnd"/>
            <w:r w:rsidRPr="00172C49">
              <w:rPr>
                <w:rFonts w:ascii="Times New Roman" w:hAnsi="Times New Roman" w:cs="Times New Roman"/>
                <w:sz w:val="26"/>
                <w:szCs w:val="26"/>
              </w:rPr>
              <w:t>отокола или прилагается к нему в виде отдельных материалов; в последнем случае делается в тексте отметка «Текст выступления прилагается». Решение</w:t>
            </w:r>
            <w:r w:rsidRPr="00172C49" w:rsidDel="00880132">
              <w:rPr>
                <w:rFonts w:ascii="Times New Roman" w:hAnsi="Times New Roman" w:cs="Times New Roman"/>
                <w:sz w:val="26"/>
                <w:szCs w:val="26"/>
              </w:rPr>
              <w:t xml:space="preserve"> </w:t>
            </w:r>
            <w:r w:rsidRPr="00172C49">
              <w:rPr>
                <w:rFonts w:ascii="Times New Roman" w:hAnsi="Times New Roman" w:cs="Times New Roman"/>
                <w:sz w:val="26"/>
                <w:szCs w:val="26"/>
              </w:rPr>
              <w:t>в тексте протокола печатается полностью. При необходимости, приводятся итоги голосования: «За - …, против - …, воздержалось</w:t>
            </w:r>
            <w:proofErr w:type="gramStart"/>
            <w:r w:rsidRPr="00172C49">
              <w:rPr>
                <w:rFonts w:ascii="Times New Roman" w:hAnsi="Times New Roman" w:cs="Times New Roman"/>
                <w:sz w:val="26"/>
                <w:szCs w:val="26"/>
              </w:rPr>
              <w:t xml:space="preserve"> - …».</w:t>
            </w:r>
            <w:proofErr w:type="gramEnd"/>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2.5.4.4. Те</w:t>
            </w:r>
            <w:proofErr w:type="gramStart"/>
            <w:r w:rsidRPr="00172C49">
              <w:rPr>
                <w:rFonts w:ascii="Times New Roman" w:hAnsi="Times New Roman" w:cs="Times New Roman"/>
                <w:sz w:val="26"/>
                <w:szCs w:val="26"/>
              </w:rPr>
              <w:t>кст кр</w:t>
            </w:r>
            <w:proofErr w:type="gramEnd"/>
            <w:r w:rsidRPr="00172C49">
              <w:rPr>
                <w:rFonts w:ascii="Times New Roman" w:hAnsi="Times New Roman" w:cs="Times New Roman"/>
                <w:sz w:val="26"/>
                <w:szCs w:val="26"/>
              </w:rPr>
              <w:t xml:space="preserve">аткого протокола также состоит из двух частей. Во вводной части указываются инициалы и фамилии председательствующего (председателя), секретаря, а также должности, инициалы, фамилии лиц, присутствовавших </w:t>
            </w:r>
            <w:r w:rsidRPr="00172C49">
              <w:rPr>
                <w:rFonts w:ascii="Times New Roman" w:hAnsi="Times New Roman" w:cs="Times New Roman"/>
                <w:sz w:val="26"/>
                <w:szCs w:val="26"/>
              </w:rPr>
              <w:br/>
              <w:t>на заседании.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Слово «</w:t>
            </w:r>
            <w:r w:rsidRPr="005F0047">
              <w:rPr>
                <w:rFonts w:ascii="Times New Roman" w:hAnsi="Times New Roman" w:cs="Times New Roman"/>
                <w:sz w:val="26"/>
                <w:szCs w:val="26"/>
              </w:rPr>
              <w:t>Присутствовали</w:t>
            </w:r>
            <w:r w:rsidRPr="00172C49">
              <w:rPr>
                <w:rFonts w:ascii="Times New Roman" w:hAnsi="Times New Roman" w:cs="Times New Roman"/>
                <w:sz w:val="26"/>
                <w:szCs w:val="26"/>
              </w:rPr>
              <w:t>» печатается от границы левого текстового поля, подчеркивается, в конце слова ставится двоеточие. Ниже указываются наименования должностей, инициалы и фамилии присутствующих. Наименования должностей могут указываться обобщенно, например:</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Заместитель Министра природных ресурсов и экологии Российской Федерации;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заместители руководителя Федеральной службы по экологическому, технологическому и атомному надзору.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Многострочные наименования должностей присутствующих указываются через </w:t>
            </w:r>
            <w:r w:rsidRPr="00172C49">
              <w:rPr>
                <w:rFonts w:ascii="Times New Roman" w:hAnsi="Times New Roman" w:cs="Times New Roman"/>
                <w:sz w:val="26"/>
                <w:szCs w:val="26"/>
              </w:rPr>
              <w:br/>
              <w:t>1 межстрочный интервал.</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Список отделяется от основной части протокола сплошной чертой.</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Основная часть протокола включает рассматриваемые вопросы и принятые </w:t>
            </w:r>
            <w:r w:rsidRPr="00172C49">
              <w:rPr>
                <w:rFonts w:ascii="Times New Roman" w:hAnsi="Times New Roman" w:cs="Times New Roman"/>
                <w:sz w:val="26"/>
                <w:szCs w:val="26"/>
              </w:rPr>
              <w:br/>
              <w:t xml:space="preserve">по ним решения. Наименование вопроса нумеруется римской цифрой и начинается </w:t>
            </w:r>
            <w:r w:rsidRPr="00172C49">
              <w:rPr>
                <w:rFonts w:ascii="Times New Roman" w:hAnsi="Times New Roman" w:cs="Times New Roman"/>
                <w:sz w:val="26"/>
                <w:szCs w:val="26"/>
              </w:rPr>
              <w:br/>
              <w:t xml:space="preserve">с предлога «О» («Об»), печатается центровано размером шрифта № 15 </w:t>
            </w:r>
            <w:r w:rsidRPr="00172C49">
              <w:rPr>
                <w:rFonts w:ascii="Times New Roman" w:hAnsi="Times New Roman" w:cs="Times New Roman"/>
                <w:sz w:val="26"/>
                <w:szCs w:val="26"/>
              </w:rPr>
              <w:br/>
              <w:t xml:space="preserve">и подчеркивается одной чертой ниже последней строки на расстоянии не более одного интервала. Под чертой указываются фамилии должностных лиц, выступивших </w:t>
            </w:r>
            <w:r w:rsidRPr="00172C49">
              <w:rPr>
                <w:rFonts w:ascii="Times New Roman" w:hAnsi="Times New Roman" w:cs="Times New Roman"/>
                <w:sz w:val="26"/>
                <w:szCs w:val="26"/>
              </w:rPr>
              <w:br/>
              <w:t>при обсуждении данного вопроса. Фамилии печатаются через 1 межстрочный интервал.</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Затем указывается принятое по вопросу решение.</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2.5.4.5. Протокол подписываются председательствующим на заседании </w:t>
            </w:r>
            <w:r w:rsidRPr="00172C49">
              <w:rPr>
                <w:rFonts w:ascii="Times New Roman" w:hAnsi="Times New Roman" w:cs="Times New Roman"/>
                <w:sz w:val="26"/>
                <w:szCs w:val="26"/>
              </w:rPr>
              <w:br/>
              <w:t>и секретарем. Датой протокола является дата заседания (совещания).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Протоколам присваиваются порядковые номера в пределах календарного года отдельно по каждой группе протоколов: протоколы заседаний комиссий, совещаний   </w:t>
            </w:r>
            <w:r w:rsidRPr="00172C49">
              <w:rPr>
                <w:rFonts w:ascii="Times New Roman" w:hAnsi="Times New Roman" w:cs="Times New Roman"/>
                <w:sz w:val="26"/>
                <w:szCs w:val="26"/>
              </w:rPr>
              <w:br/>
              <w:t xml:space="preserve">и др. </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 номерам протоколов и решений</w:t>
            </w:r>
            <w:r w:rsidRPr="00172C49" w:rsidDel="00880132">
              <w:rPr>
                <w:rFonts w:ascii="Times New Roman" w:hAnsi="Times New Roman" w:cs="Times New Roman"/>
                <w:sz w:val="26"/>
                <w:szCs w:val="26"/>
              </w:rPr>
              <w:t xml:space="preserve"> </w:t>
            </w:r>
            <w:r w:rsidRPr="00172C49">
              <w:rPr>
                <w:rFonts w:ascii="Times New Roman" w:hAnsi="Times New Roman" w:cs="Times New Roman"/>
                <w:sz w:val="26"/>
                <w:szCs w:val="26"/>
              </w:rPr>
              <w:t>могут прибавляться буквенные коды в соответствии с поисковой автоматизированной системой, принятой в ЦМТУ.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2.5.4.6. При регистрации протокола ответственный исполнитель вводит в электронную регистрационную карточку указатель рассылки и присоединяет электронный файл с текстом протокола.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Принятые решения доводятся до исполнителей в виде выписок из протоколов, </w:t>
            </w:r>
            <w:r w:rsidRPr="00172C49">
              <w:rPr>
                <w:rFonts w:ascii="Times New Roman" w:hAnsi="Times New Roman" w:cs="Times New Roman"/>
                <w:sz w:val="26"/>
                <w:szCs w:val="26"/>
              </w:rPr>
              <w:lastRenderedPageBreak/>
              <w:t>которые оформляются на соответствующем бланке и заверяются при необходимости печатью отдела, ответственного за делопроизводство.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отдела, готовившего рассмотрение вопроса.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Копии протоколов при необходимости оформляются без воспроизведения подписи председательствовавшего и заверяются печатью отдела, ответственного за делопроизводство.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После отправки копий протоколов адресатам подлинник протокола и указатель рассылки с проставленной на нем отметкой об отправке копий протокола подшиваются в соответствующие 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2.5.4.7. Протоколы печатаются на стандартном бланке протокола ЦМТУ формата А</w:t>
            </w:r>
            <w:proofErr w:type="gramStart"/>
            <w:r w:rsidRPr="00172C49">
              <w:rPr>
                <w:rFonts w:ascii="Times New Roman" w:hAnsi="Times New Roman" w:cs="Times New Roman"/>
                <w:sz w:val="26"/>
                <w:szCs w:val="26"/>
              </w:rPr>
              <w:t>4</w:t>
            </w:r>
            <w:proofErr w:type="gramEnd"/>
            <w:r w:rsidRPr="00172C49">
              <w:rPr>
                <w:rFonts w:ascii="Times New Roman" w:hAnsi="Times New Roman" w:cs="Times New Roman"/>
                <w:sz w:val="26"/>
                <w:szCs w:val="26"/>
              </w:rPr>
              <w:t>, размером шрифта № 14 и имеют следующие реквизиты:</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Наименование документа - слово </w:t>
            </w:r>
            <w:r w:rsidRPr="005F0047">
              <w:rPr>
                <w:rFonts w:ascii="Times New Roman" w:hAnsi="Times New Roman" w:cs="Times New Roman"/>
                <w:sz w:val="26"/>
                <w:szCs w:val="26"/>
              </w:rPr>
              <w:t>ПРОТОКОЛ</w:t>
            </w:r>
            <w:r w:rsidRPr="00172C49">
              <w:rPr>
                <w:rFonts w:ascii="Times New Roman" w:hAnsi="Times New Roman" w:cs="Times New Roman"/>
                <w:sz w:val="26"/>
                <w:szCs w:val="26"/>
              </w:rPr>
              <w:t xml:space="preserve"> печатается от границы верхнего поля прописными буквами в разрядку, полужирным шрифтом размером №</w:t>
            </w:r>
            <w:r w:rsidR="00B12F15">
              <w:rPr>
                <w:rFonts w:ascii="Times New Roman" w:hAnsi="Times New Roman" w:cs="Times New Roman"/>
                <w:sz w:val="26"/>
                <w:szCs w:val="26"/>
              </w:rPr>
              <w:t xml:space="preserve"> </w:t>
            </w:r>
            <w:r w:rsidRPr="00172C49">
              <w:rPr>
                <w:rFonts w:ascii="Times New Roman" w:hAnsi="Times New Roman" w:cs="Times New Roman"/>
                <w:sz w:val="26"/>
                <w:szCs w:val="26"/>
              </w:rPr>
              <w:t>17 и выравнивается по центру;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Вид заседания, совещания - отделяется от предыдущего реквизита </w:t>
            </w:r>
            <w:r w:rsidRPr="00172C49">
              <w:rPr>
                <w:rFonts w:ascii="Times New Roman" w:hAnsi="Times New Roman" w:cs="Times New Roman"/>
                <w:sz w:val="26"/>
                <w:szCs w:val="26"/>
              </w:rPr>
              <w:br/>
              <w:t>2 межстрочными интервалами, печатается полужирным шрифтом через 1 интервал</w:t>
            </w:r>
            <w:r w:rsidR="00B12F15">
              <w:rPr>
                <w:rFonts w:ascii="Times New Roman" w:hAnsi="Times New Roman" w:cs="Times New Roman"/>
                <w:sz w:val="26"/>
                <w:szCs w:val="26"/>
              </w:rPr>
              <w:br/>
            </w:r>
            <w:r w:rsidRPr="00172C49">
              <w:rPr>
                <w:rFonts w:ascii="Times New Roman" w:hAnsi="Times New Roman" w:cs="Times New Roman"/>
                <w:sz w:val="26"/>
                <w:szCs w:val="26"/>
              </w:rPr>
              <w:t xml:space="preserve"> и выравнивается по центру.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Место проведения заседания, совещания - указывается (при необходимости), </w:t>
            </w:r>
            <w:r w:rsidRPr="00172C49">
              <w:rPr>
                <w:rFonts w:ascii="Times New Roman" w:hAnsi="Times New Roman" w:cs="Times New Roman"/>
                <w:sz w:val="26"/>
                <w:szCs w:val="26"/>
              </w:rPr>
              <w:br/>
              <w:t xml:space="preserve">у кого проводится совещание или в каком месте, печатается через 2 </w:t>
            </w:r>
            <w:proofErr w:type="gramStart"/>
            <w:r w:rsidRPr="00172C49">
              <w:rPr>
                <w:rFonts w:ascii="Times New Roman" w:hAnsi="Times New Roman" w:cs="Times New Roman"/>
                <w:sz w:val="26"/>
                <w:szCs w:val="26"/>
              </w:rPr>
              <w:t>межстрочных</w:t>
            </w:r>
            <w:proofErr w:type="gramEnd"/>
            <w:r w:rsidRPr="00172C49">
              <w:rPr>
                <w:rFonts w:ascii="Times New Roman" w:hAnsi="Times New Roman" w:cs="Times New Roman"/>
                <w:sz w:val="26"/>
                <w:szCs w:val="26"/>
              </w:rPr>
              <w:t xml:space="preserve"> интервала после реквизита «вид заседания, совещания», отделяется от него чертой </w:t>
            </w:r>
            <w:r w:rsidR="005F0047">
              <w:rPr>
                <w:rFonts w:ascii="Times New Roman" w:hAnsi="Times New Roman" w:cs="Times New Roman"/>
                <w:sz w:val="26"/>
                <w:szCs w:val="26"/>
              </w:rPr>
              <w:br/>
            </w:r>
            <w:r w:rsidRPr="00172C49">
              <w:rPr>
                <w:rFonts w:ascii="Times New Roman" w:hAnsi="Times New Roman" w:cs="Times New Roman"/>
                <w:sz w:val="26"/>
                <w:szCs w:val="26"/>
              </w:rPr>
              <w:t>и выравнивается по центру.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Дата и номер протокола. Дата оформляется словесно-цифровым способом и печатается через 2 </w:t>
            </w:r>
            <w:proofErr w:type="gramStart"/>
            <w:r w:rsidRPr="00172C49">
              <w:rPr>
                <w:rFonts w:ascii="Times New Roman" w:hAnsi="Times New Roman" w:cs="Times New Roman"/>
                <w:sz w:val="26"/>
                <w:szCs w:val="26"/>
              </w:rPr>
              <w:t>межстрочных</w:t>
            </w:r>
            <w:proofErr w:type="gramEnd"/>
            <w:r w:rsidRPr="00172C49">
              <w:rPr>
                <w:rFonts w:ascii="Times New Roman" w:hAnsi="Times New Roman" w:cs="Times New Roman"/>
                <w:sz w:val="26"/>
                <w:szCs w:val="26"/>
              </w:rPr>
              <w:t xml:space="preserve"> интервала ниже предыдущего реквизита. Номер протокола печатается арабскими цифрами и состоит из знака «№» и порядкового номера протокола.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Основная часть протокола печатается через 1,5 </w:t>
            </w:r>
            <w:proofErr w:type="gramStart"/>
            <w:r w:rsidRPr="00172C49">
              <w:rPr>
                <w:rFonts w:ascii="Times New Roman" w:hAnsi="Times New Roman" w:cs="Times New Roman"/>
                <w:sz w:val="26"/>
                <w:szCs w:val="26"/>
              </w:rPr>
              <w:t>межстрочных</w:t>
            </w:r>
            <w:proofErr w:type="gramEnd"/>
            <w:r w:rsidRPr="00172C49">
              <w:rPr>
                <w:rFonts w:ascii="Times New Roman" w:hAnsi="Times New Roman" w:cs="Times New Roman"/>
                <w:sz w:val="26"/>
                <w:szCs w:val="26"/>
              </w:rPr>
              <w:t xml:space="preserve"> интервала.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Подпись отделяется от текста 3 межстрочными интервалами и включает наименование должности лица, председательствовавшего на заседании (совещании), его личной подписи, расшифровки подписи (инициалы и фамилия).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Наименование должности печатается от левой границы текстового поля через          1 межстрочный интервал и центрируется относительно самой длинной строки.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Расшифровка подписи располагается на уровне последней строки наименования должности с пробелом между инициалами и фамилией. При оформлении расшифровки подписи, включающей только инициал имени и фамилию, пробел между точкой после инициала имени и фамилией не ставится. Последняя буква в расшифровке ограничивается правым полем.</w:t>
            </w:r>
          </w:p>
          <w:p w:rsidR="0008576C" w:rsidRPr="00172C49" w:rsidRDefault="0008576C" w:rsidP="00172C49">
            <w:pPr>
              <w:pStyle w:val="ConsNormal"/>
              <w:widowControl/>
              <w:ind w:right="0" w:firstLine="709"/>
              <w:rPr>
                <w:rFonts w:ascii="Times New Roman" w:hAnsi="Times New Roman" w:cs="Times New Roman"/>
                <w:sz w:val="26"/>
                <w:szCs w:val="26"/>
              </w:rPr>
            </w:pPr>
          </w:p>
          <w:p w:rsidR="0008576C" w:rsidRPr="0071226A" w:rsidRDefault="0071226A" w:rsidP="00172C49">
            <w:pPr>
              <w:pStyle w:val="ConsNormal"/>
              <w:widowControl/>
              <w:ind w:right="0" w:firstLine="540"/>
              <w:jc w:val="center"/>
              <w:rPr>
                <w:rFonts w:ascii="Times New Roman" w:hAnsi="Times New Roman" w:cs="Times New Roman"/>
                <w:b/>
                <w:sz w:val="26"/>
                <w:szCs w:val="26"/>
              </w:rPr>
            </w:pPr>
            <w:r w:rsidRPr="0071226A">
              <w:rPr>
                <w:rFonts w:ascii="Times New Roman" w:hAnsi="Times New Roman" w:cs="Times New Roman"/>
                <w:b/>
                <w:sz w:val="26"/>
                <w:szCs w:val="26"/>
              </w:rPr>
              <w:t>2.5.5. СЛУЖЕБНЫЕ ПИСЬМА</w:t>
            </w:r>
          </w:p>
          <w:p w:rsidR="0008576C" w:rsidRPr="005F0047" w:rsidRDefault="0008576C" w:rsidP="00172C49">
            <w:pPr>
              <w:pStyle w:val="ConsNormal"/>
              <w:widowControl/>
              <w:ind w:right="0" w:firstLine="540"/>
              <w:jc w:val="center"/>
              <w:rPr>
                <w:rFonts w:ascii="Times New Roman" w:hAnsi="Times New Roman" w:cs="Times New Roman"/>
                <w:sz w:val="26"/>
                <w:szCs w:val="26"/>
              </w:rPr>
            </w:pP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2.5.5.1. Служебные письма исполняются с соблюдением правил русской орфографии и пунктуации, кратко и четко, без употребления формулировок, порождающих различные толкования. При составлении служебных писем рекомендуется пользоваться простыми предложениями и не употреблять лишних слов, не вносящих ничего нового в смысл фразы, предложения.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Служебные письма готовятся в соответствии с приложениями № 17-21, общими требованиями к оформлению документов (приложение № 22) и с учётом особенностей </w:t>
            </w:r>
            <w:r w:rsidRPr="00172C49">
              <w:rPr>
                <w:rFonts w:ascii="Times New Roman" w:hAnsi="Times New Roman" w:cs="Times New Roman"/>
                <w:sz w:val="26"/>
                <w:szCs w:val="26"/>
              </w:rPr>
              <w:lastRenderedPageBreak/>
              <w:t>написания отдельных наименований, дат и чисел, часто употребляемых сокращений слов, знаков обозначения единиц измерения, фамилий и имён (приложение № 23).</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Служебные письма готовятся: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как доклады о выполнении поручений и указаний руководства Ростехнадзора;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как ответы на письма министерств и ведомств;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как исполнение поручений (указаний) руководства Ростехнадзора </w:t>
            </w:r>
            <w:r w:rsidRPr="00172C49">
              <w:rPr>
                <w:rFonts w:ascii="Times New Roman" w:hAnsi="Times New Roman" w:cs="Times New Roman"/>
                <w:sz w:val="26"/>
                <w:szCs w:val="26"/>
              </w:rPr>
              <w:br/>
              <w:t>по обращениям граждан по вопросам, относящимся к компетенции ЦМТУ;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как сопроводительные письма к проектам нормативных правовых актов Ростехнадзора;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как ответы на запросы различных организаций, предприятий и частных лиц;</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как инициативные письма.</w:t>
            </w:r>
          </w:p>
          <w:p w:rsidR="0008576C" w:rsidRPr="005F0047"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Взаимодействие отделов ЦМТУ посредством обмена запросами, служебными записками, материалами и другими способами осуществляется при необходимости решения вопросов, относящихся к компетенции нескольких отделов, по поручению руководителя ЦМТУ или его заместителей, а также по собственной инициативе.</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2.5.5.2. Сроки подготовки ответных писем устанавливаются указанием руководителя на основании имеющихся сроков исполнения поручений, запросов или </w:t>
            </w:r>
            <w:r w:rsidRPr="00172C49">
              <w:rPr>
                <w:rFonts w:ascii="Times New Roman" w:hAnsi="Times New Roman" w:cs="Times New Roman"/>
                <w:sz w:val="26"/>
                <w:szCs w:val="26"/>
              </w:rPr>
              <w:br/>
              <w:t>по решению автора указания.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Тексты ответных писем должны точно соответствовать поручениям, зафиксированным в указании руководителя. Сроки подготовки инициативных писем определяются начальниками отделов.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2.5.5.3. Служебные письма печатаются на стандартных бланках формата А</w:t>
            </w:r>
            <w:proofErr w:type="gramStart"/>
            <w:r w:rsidRPr="00172C49">
              <w:rPr>
                <w:rFonts w:ascii="Times New Roman" w:hAnsi="Times New Roman" w:cs="Times New Roman"/>
                <w:sz w:val="26"/>
                <w:szCs w:val="26"/>
              </w:rPr>
              <w:t>4</w:t>
            </w:r>
            <w:proofErr w:type="gramEnd"/>
            <w:r w:rsidRPr="00172C49">
              <w:rPr>
                <w:rFonts w:ascii="Times New Roman" w:hAnsi="Times New Roman" w:cs="Times New Roman"/>
                <w:sz w:val="26"/>
                <w:szCs w:val="26"/>
              </w:rPr>
              <w:t xml:space="preserve"> </w:t>
            </w:r>
            <w:r w:rsidRPr="00172C49">
              <w:rPr>
                <w:rFonts w:ascii="Times New Roman" w:hAnsi="Times New Roman" w:cs="Times New Roman"/>
                <w:sz w:val="26"/>
                <w:szCs w:val="26"/>
              </w:rPr>
              <w:br/>
              <w:t>или А5.</w:t>
            </w:r>
          </w:p>
          <w:p w:rsidR="0008576C" w:rsidRPr="00172C49" w:rsidRDefault="0008576C" w:rsidP="00172C49">
            <w:pPr>
              <w:rPr>
                <w:sz w:val="26"/>
                <w:szCs w:val="26"/>
              </w:rPr>
            </w:pPr>
            <w:r w:rsidRPr="00172C49">
              <w:rPr>
                <w:sz w:val="26"/>
                <w:szCs w:val="26"/>
              </w:rPr>
              <w:t xml:space="preserve">2.5.5.4. В заголовке и в тексте документа, подготовленного на основании документов других организаций или ранее изданных документов, указывают </w:t>
            </w:r>
            <w:r w:rsidRPr="00172C49">
              <w:rPr>
                <w:sz w:val="26"/>
                <w:szCs w:val="26"/>
              </w:rPr>
              <w:br/>
              <w:t>их реквизиты: наименование документа, наименование организации - автора документа, дату документа, регистрационный номер документа.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2.5.5.5</w:t>
            </w:r>
            <w:r w:rsidRPr="005F0047">
              <w:rPr>
                <w:rFonts w:ascii="Times New Roman" w:hAnsi="Times New Roman" w:cs="Times New Roman"/>
                <w:sz w:val="26"/>
                <w:szCs w:val="26"/>
              </w:rPr>
              <w:t xml:space="preserve">. </w:t>
            </w:r>
            <w:r w:rsidRPr="00172C49">
              <w:rPr>
                <w:rFonts w:ascii="Times New Roman" w:hAnsi="Times New Roman" w:cs="Times New Roman"/>
                <w:sz w:val="26"/>
                <w:szCs w:val="26"/>
              </w:rPr>
              <w:t>Совместные служебные письма, подписываемые руководителем (заместителями руководителя) ЦМТУ совместно с руководителями (заместителями руководителей) федеральных органов исполнительной власти, оформляются на стандартном листе бумаги формата А</w:t>
            </w:r>
            <w:proofErr w:type="gramStart"/>
            <w:r w:rsidRPr="00172C49">
              <w:rPr>
                <w:rFonts w:ascii="Times New Roman" w:hAnsi="Times New Roman" w:cs="Times New Roman"/>
                <w:sz w:val="26"/>
                <w:szCs w:val="26"/>
              </w:rPr>
              <w:t>4</w:t>
            </w:r>
            <w:proofErr w:type="gramEnd"/>
            <w:r w:rsidRPr="00172C49">
              <w:rPr>
                <w:rFonts w:ascii="Times New Roman" w:hAnsi="Times New Roman" w:cs="Times New Roman"/>
                <w:sz w:val="26"/>
                <w:szCs w:val="26"/>
              </w:rPr>
              <w:t xml:space="preserve">. При этом данные о наименовании федеральных органов исполнительной власти, подписавших письмо, включаются </w:t>
            </w:r>
            <w:r w:rsidRPr="00172C49">
              <w:rPr>
                <w:rFonts w:ascii="Times New Roman" w:hAnsi="Times New Roman" w:cs="Times New Roman"/>
                <w:sz w:val="26"/>
                <w:szCs w:val="26"/>
              </w:rPr>
              <w:br/>
              <w:t>в наименование должности в реквизите «подпись».</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2.5.5.6.</w:t>
            </w:r>
            <w:r w:rsidRPr="005F0047">
              <w:rPr>
                <w:rFonts w:ascii="Times New Roman" w:hAnsi="Times New Roman" w:cs="Times New Roman"/>
                <w:sz w:val="26"/>
                <w:szCs w:val="26"/>
              </w:rPr>
              <w:t xml:space="preserve"> </w:t>
            </w:r>
            <w:r w:rsidRPr="00172C49">
              <w:rPr>
                <w:rFonts w:ascii="Times New Roman" w:hAnsi="Times New Roman" w:cs="Times New Roman"/>
                <w:sz w:val="26"/>
                <w:szCs w:val="26"/>
              </w:rPr>
              <w:t>При оформлении письма (так же, как и организационно-распорядительного документа) на двух и более страницах вторая и последующие страницы нумеруются посередине верхнего поля листа арабскими цифрами.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2.5.5.7.</w:t>
            </w:r>
            <w:r w:rsidRPr="005F0047">
              <w:rPr>
                <w:rFonts w:ascii="Times New Roman" w:hAnsi="Times New Roman" w:cs="Times New Roman"/>
                <w:sz w:val="26"/>
                <w:szCs w:val="26"/>
              </w:rPr>
              <w:t xml:space="preserve"> </w:t>
            </w:r>
            <w:r w:rsidRPr="00172C49">
              <w:rPr>
                <w:rFonts w:ascii="Times New Roman" w:hAnsi="Times New Roman" w:cs="Times New Roman"/>
                <w:sz w:val="26"/>
                <w:szCs w:val="26"/>
              </w:rPr>
              <w:t>Служебное письмо, направляемое внутри страны, составляется             на русском языке. Те</w:t>
            </w:r>
            <w:proofErr w:type="gramStart"/>
            <w:r w:rsidRPr="00172C49">
              <w:rPr>
                <w:rFonts w:ascii="Times New Roman" w:hAnsi="Times New Roman" w:cs="Times New Roman"/>
                <w:sz w:val="26"/>
                <w:szCs w:val="26"/>
              </w:rPr>
              <w:t>кст сл</w:t>
            </w:r>
            <w:proofErr w:type="gramEnd"/>
            <w:r w:rsidRPr="00172C49">
              <w:rPr>
                <w:rFonts w:ascii="Times New Roman" w:hAnsi="Times New Roman" w:cs="Times New Roman"/>
                <w:sz w:val="26"/>
                <w:szCs w:val="26"/>
              </w:rPr>
              <w:t xml:space="preserve">ужебного письма, как правило, должен касаться одного вопроса или нескольких вопросов, если они взаимосвязаны и будут рассматриваться </w:t>
            </w:r>
            <w:r w:rsidRPr="00172C49">
              <w:rPr>
                <w:rFonts w:ascii="Times New Roman" w:hAnsi="Times New Roman" w:cs="Times New Roman"/>
                <w:sz w:val="26"/>
                <w:szCs w:val="26"/>
              </w:rPr>
              <w:br/>
              <w:t>в одном структурном подразделении организации-адресата.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2.5.5.8. При направлении письма в организацию его текст излагается от 3-го лица единственного числа.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«Центральное межрегиональное территориальное управление по надзору </w:t>
            </w:r>
            <w:r w:rsidRPr="00172C49">
              <w:rPr>
                <w:rFonts w:ascii="Times New Roman" w:hAnsi="Times New Roman" w:cs="Times New Roman"/>
                <w:sz w:val="26"/>
                <w:szCs w:val="26"/>
              </w:rPr>
              <w:br/>
              <w:t>за ядерной и радиационной безопасностью Федеральной службы по экологическому, технологическому и атомному надзору считает...», «Центральное межрегиональное территориальное управление по надзору за ядерной и радиационной безопасностью Федеральной службы по экологическому, технологическому и атомному надзору рассмотрела...».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lastRenderedPageBreak/>
              <w:t>При направлении письма должностному лицу его текст излагается от 1-го лица единственного числа: «прошу...», «направляю...».</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08576C" w:rsidRPr="00172C49" w:rsidRDefault="0008576C" w:rsidP="00172C49">
            <w:pPr>
              <w:pStyle w:val="12"/>
              <w:rPr>
                <w:sz w:val="26"/>
                <w:szCs w:val="26"/>
              </w:rPr>
            </w:pPr>
            <w:r w:rsidRPr="00172C49">
              <w:rPr>
                <w:sz w:val="26"/>
                <w:szCs w:val="26"/>
              </w:rPr>
              <w:t xml:space="preserve">2.5.5.9. При подготовке ответов на запросы федеральных органов исполнительной власти за подписью руководителя ЦМТУ организуется визирование </w:t>
            </w:r>
            <w:r w:rsidRPr="00172C49">
              <w:rPr>
                <w:sz w:val="26"/>
                <w:szCs w:val="26"/>
              </w:rPr>
              <w:br/>
              <w:t xml:space="preserve">и согласование проектов ответов всеми заинтересованными должностными лицами </w:t>
            </w:r>
            <w:r w:rsidRPr="00172C49">
              <w:rPr>
                <w:sz w:val="26"/>
                <w:szCs w:val="26"/>
              </w:rPr>
              <w:br/>
              <w:t>в следующей последовательности:</w:t>
            </w:r>
          </w:p>
          <w:p w:rsidR="0008576C" w:rsidRPr="00172C49" w:rsidRDefault="0008576C" w:rsidP="00172C49">
            <w:pPr>
              <w:pStyle w:val="12"/>
              <w:rPr>
                <w:sz w:val="26"/>
                <w:szCs w:val="26"/>
              </w:rPr>
            </w:pPr>
            <w:r w:rsidRPr="00172C49">
              <w:rPr>
                <w:sz w:val="26"/>
                <w:szCs w:val="26"/>
              </w:rPr>
              <w:t>Визирование:</w:t>
            </w:r>
          </w:p>
          <w:p w:rsidR="0008576C" w:rsidRPr="00172C49" w:rsidRDefault="0008576C" w:rsidP="00172C49">
            <w:pPr>
              <w:pStyle w:val="12"/>
              <w:rPr>
                <w:sz w:val="26"/>
                <w:szCs w:val="26"/>
              </w:rPr>
            </w:pPr>
            <w:r w:rsidRPr="00172C49">
              <w:rPr>
                <w:sz w:val="26"/>
                <w:szCs w:val="26"/>
              </w:rPr>
              <w:t>исполнитель;</w:t>
            </w:r>
          </w:p>
          <w:p w:rsidR="0008576C" w:rsidRPr="00172C49" w:rsidRDefault="0008576C" w:rsidP="00172C49">
            <w:pPr>
              <w:pStyle w:val="12"/>
              <w:rPr>
                <w:sz w:val="26"/>
                <w:szCs w:val="26"/>
              </w:rPr>
            </w:pPr>
            <w:r w:rsidRPr="00172C49">
              <w:rPr>
                <w:sz w:val="26"/>
                <w:szCs w:val="26"/>
              </w:rPr>
              <w:t>начальник отдела, подготовившего соответствующий проект ответа.</w:t>
            </w:r>
          </w:p>
          <w:p w:rsidR="0008576C" w:rsidRPr="00172C49" w:rsidRDefault="0008576C" w:rsidP="00172C49">
            <w:pPr>
              <w:pStyle w:val="12"/>
              <w:ind w:firstLine="716"/>
              <w:rPr>
                <w:sz w:val="26"/>
                <w:szCs w:val="26"/>
              </w:rPr>
            </w:pPr>
            <w:r w:rsidRPr="00172C49">
              <w:rPr>
                <w:sz w:val="26"/>
                <w:szCs w:val="26"/>
              </w:rPr>
              <w:t>Согласование:</w:t>
            </w:r>
          </w:p>
          <w:p w:rsidR="0008576C" w:rsidRPr="00172C49" w:rsidRDefault="0008576C" w:rsidP="00172C49">
            <w:pPr>
              <w:pStyle w:val="12"/>
              <w:rPr>
                <w:sz w:val="26"/>
                <w:szCs w:val="26"/>
              </w:rPr>
            </w:pPr>
            <w:r w:rsidRPr="00172C49">
              <w:rPr>
                <w:sz w:val="26"/>
                <w:szCs w:val="26"/>
              </w:rPr>
              <w:t>начальник юридической службы;</w:t>
            </w:r>
          </w:p>
          <w:p w:rsidR="0008576C" w:rsidRPr="00172C49" w:rsidRDefault="0008576C" w:rsidP="00172C49">
            <w:pPr>
              <w:pStyle w:val="12"/>
              <w:rPr>
                <w:sz w:val="26"/>
                <w:szCs w:val="26"/>
              </w:rPr>
            </w:pPr>
            <w:r w:rsidRPr="00172C49">
              <w:rPr>
                <w:sz w:val="26"/>
                <w:szCs w:val="26"/>
              </w:rPr>
              <w:t>заместитель руководителя ЦМТУ, координирующий и контролирующий деятельность отдела, подготовившего соответствующий проект ответа.</w:t>
            </w:r>
          </w:p>
          <w:p w:rsidR="0008576C" w:rsidRPr="00172C49" w:rsidRDefault="0008576C" w:rsidP="00172C49">
            <w:pPr>
              <w:pStyle w:val="12"/>
              <w:rPr>
                <w:sz w:val="26"/>
                <w:szCs w:val="26"/>
              </w:rPr>
            </w:pPr>
            <w:r w:rsidRPr="00172C49">
              <w:rPr>
                <w:sz w:val="26"/>
                <w:szCs w:val="26"/>
              </w:rPr>
              <w:t>2.5.5.10. При подготовке ответов на запросы федеральных органов исполнительной власти за подписью заместителя руководителя ЦМТУ организуется визирование и согласование проектов ответов всеми заинтересованными должностными лицами в следующей последовательности.</w:t>
            </w:r>
          </w:p>
          <w:p w:rsidR="0008576C" w:rsidRPr="00172C49" w:rsidRDefault="0008576C" w:rsidP="00172C49">
            <w:pPr>
              <w:pStyle w:val="12"/>
              <w:rPr>
                <w:sz w:val="26"/>
                <w:szCs w:val="26"/>
              </w:rPr>
            </w:pPr>
            <w:r w:rsidRPr="00172C49">
              <w:rPr>
                <w:sz w:val="26"/>
                <w:szCs w:val="26"/>
              </w:rPr>
              <w:t>Визирование:</w:t>
            </w:r>
          </w:p>
          <w:p w:rsidR="0008576C" w:rsidRPr="00172C49" w:rsidRDefault="0008576C" w:rsidP="00172C49">
            <w:pPr>
              <w:pStyle w:val="12"/>
              <w:rPr>
                <w:sz w:val="26"/>
                <w:szCs w:val="26"/>
              </w:rPr>
            </w:pPr>
            <w:r w:rsidRPr="00172C49">
              <w:rPr>
                <w:sz w:val="26"/>
                <w:szCs w:val="26"/>
              </w:rPr>
              <w:t>исполнитель;</w:t>
            </w:r>
          </w:p>
          <w:p w:rsidR="0008576C" w:rsidRPr="00172C49" w:rsidRDefault="0008576C" w:rsidP="00172C49">
            <w:pPr>
              <w:pStyle w:val="12"/>
              <w:rPr>
                <w:sz w:val="26"/>
                <w:szCs w:val="26"/>
              </w:rPr>
            </w:pPr>
            <w:r w:rsidRPr="00172C49">
              <w:rPr>
                <w:sz w:val="26"/>
                <w:szCs w:val="26"/>
              </w:rPr>
              <w:t>начальник отдела, подготовившего соответствующий проект ответа.</w:t>
            </w:r>
          </w:p>
          <w:p w:rsidR="0008576C" w:rsidRPr="00172C49" w:rsidRDefault="0008576C" w:rsidP="00172C49">
            <w:pPr>
              <w:pStyle w:val="12"/>
              <w:rPr>
                <w:sz w:val="26"/>
                <w:szCs w:val="26"/>
              </w:rPr>
            </w:pPr>
            <w:r w:rsidRPr="00172C49">
              <w:rPr>
                <w:sz w:val="26"/>
                <w:szCs w:val="26"/>
              </w:rPr>
              <w:t>Согласование:</w:t>
            </w:r>
          </w:p>
          <w:p w:rsidR="0008576C" w:rsidRPr="00172C49" w:rsidRDefault="0008576C" w:rsidP="00172C49">
            <w:pPr>
              <w:pStyle w:val="12"/>
              <w:rPr>
                <w:sz w:val="26"/>
                <w:szCs w:val="26"/>
              </w:rPr>
            </w:pPr>
            <w:r w:rsidRPr="00172C49">
              <w:rPr>
                <w:sz w:val="26"/>
                <w:szCs w:val="26"/>
              </w:rPr>
              <w:t>начальник юридической службы.</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2.5.5.11. Датой письма является дата его подписания (регистрации).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2.5.5.12. Право подписи служебных писем устанавливается в Положении </w:t>
            </w:r>
            <w:r w:rsidRPr="00172C49">
              <w:rPr>
                <w:rFonts w:ascii="Times New Roman" w:hAnsi="Times New Roman" w:cs="Times New Roman"/>
                <w:sz w:val="26"/>
                <w:szCs w:val="26"/>
              </w:rPr>
              <w:br/>
              <w:t xml:space="preserve">о ЦМТУ и в приказе ЦМТУ о распределении обязанностей между заместителями руководителя, в положениях об отделах, в должностных регламентах </w:t>
            </w:r>
            <w:r w:rsidRPr="00172C49">
              <w:rPr>
                <w:rFonts w:ascii="Times New Roman" w:hAnsi="Times New Roman" w:cs="Times New Roman"/>
                <w:sz w:val="26"/>
                <w:szCs w:val="26"/>
              </w:rPr>
              <w:br/>
              <w:t>и организационно-распорядительных документах. В названных документах должен быть предусмотрен порядок подписания при отсутствии руководящих должностных лиц.</w:t>
            </w:r>
          </w:p>
          <w:p w:rsidR="0008576C" w:rsidRPr="0071226A" w:rsidRDefault="0008576C" w:rsidP="00172C49">
            <w:pPr>
              <w:jc w:val="center"/>
              <w:rPr>
                <w:b/>
                <w:sz w:val="26"/>
                <w:szCs w:val="26"/>
              </w:rPr>
            </w:pPr>
          </w:p>
          <w:p w:rsidR="0008576C" w:rsidRPr="0071226A" w:rsidRDefault="0071226A" w:rsidP="00172C49">
            <w:pPr>
              <w:jc w:val="center"/>
              <w:rPr>
                <w:b/>
                <w:sz w:val="26"/>
                <w:szCs w:val="26"/>
              </w:rPr>
            </w:pPr>
            <w:r w:rsidRPr="0071226A">
              <w:rPr>
                <w:b/>
                <w:sz w:val="26"/>
                <w:szCs w:val="26"/>
              </w:rPr>
              <w:t>III. ОРГАНИЗАЦИЯ ДОКУМЕНТООБОРОТА И ИСПОЛНЕНИЯ ДОКУМЕНТОВ</w:t>
            </w:r>
          </w:p>
          <w:p w:rsidR="0008576C" w:rsidRPr="0071226A" w:rsidRDefault="0008576C" w:rsidP="00172C49">
            <w:pPr>
              <w:jc w:val="center"/>
              <w:rPr>
                <w:b/>
                <w:sz w:val="26"/>
                <w:szCs w:val="26"/>
              </w:rPr>
            </w:pPr>
          </w:p>
          <w:p w:rsidR="0008576C" w:rsidRPr="0071226A" w:rsidRDefault="0071226A" w:rsidP="00172C49">
            <w:pPr>
              <w:jc w:val="center"/>
              <w:rPr>
                <w:b/>
                <w:sz w:val="26"/>
                <w:szCs w:val="26"/>
              </w:rPr>
            </w:pPr>
            <w:r w:rsidRPr="0071226A">
              <w:rPr>
                <w:b/>
                <w:sz w:val="26"/>
                <w:szCs w:val="26"/>
              </w:rPr>
              <w:t>3.1. ОРГАНИЗАЦИЯ ДОКУМЕНТООБОРОТА</w:t>
            </w:r>
          </w:p>
          <w:p w:rsidR="0008576C" w:rsidRPr="005F0047" w:rsidRDefault="0008576C" w:rsidP="00172C49">
            <w:pPr>
              <w:jc w:val="center"/>
              <w:rPr>
                <w:sz w:val="26"/>
                <w:szCs w:val="26"/>
              </w:rPr>
            </w:pP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3.1.1. Движение документов в ЦМТУ с момента их создания или получения до завершения исполнения или отправки образует документооборот.</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Основные виды работы отдела, ответственного за делопроизводство,</w:t>
            </w:r>
            <w:r w:rsidRPr="005F0047">
              <w:rPr>
                <w:rFonts w:ascii="Times New Roman" w:hAnsi="Times New Roman" w:cs="Times New Roman"/>
                <w:sz w:val="26"/>
                <w:szCs w:val="26"/>
              </w:rPr>
              <w:t xml:space="preserve"> </w:t>
            </w:r>
            <w:r w:rsidRPr="005F0047">
              <w:rPr>
                <w:rFonts w:ascii="Times New Roman" w:hAnsi="Times New Roman" w:cs="Times New Roman"/>
                <w:sz w:val="26"/>
                <w:szCs w:val="26"/>
              </w:rPr>
              <w:br/>
            </w:r>
            <w:r w:rsidRPr="00172C49">
              <w:rPr>
                <w:rFonts w:ascii="Times New Roman" w:hAnsi="Times New Roman" w:cs="Times New Roman"/>
                <w:sz w:val="26"/>
                <w:szCs w:val="26"/>
              </w:rPr>
              <w:t xml:space="preserve">и работников, ответственных за ведение делопроизводства в отделах перечислены </w:t>
            </w:r>
            <w:r w:rsidRPr="00172C49">
              <w:rPr>
                <w:rFonts w:ascii="Times New Roman" w:hAnsi="Times New Roman" w:cs="Times New Roman"/>
                <w:sz w:val="26"/>
                <w:szCs w:val="26"/>
              </w:rPr>
              <w:br/>
              <w:t>в приложении № 24.</w:t>
            </w:r>
          </w:p>
          <w:p w:rsidR="0008576C" w:rsidRPr="00172C49" w:rsidRDefault="0008576C" w:rsidP="00172C49">
            <w:pPr>
              <w:pStyle w:val="ConsNorma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3.1.2. Порядок прохождения документов и операции, производимые с ним </w:t>
            </w:r>
            <w:r w:rsidRPr="00172C49">
              <w:rPr>
                <w:rFonts w:ascii="Times New Roman" w:hAnsi="Times New Roman" w:cs="Times New Roman"/>
                <w:sz w:val="26"/>
                <w:szCs w:val="26"/>
              </w:rPr>
              <w:br/>
              <w:t>в ЦМТУ, регламентируются Типовым регламентом взаимодействия федеральных органов исполнительной власти, Типовым регламентом внутренней организации федеральных органов исполнительной власти, настоящей Инструкцией, табелем унифицированных форм документов и должностными регламентами.</w:t>
            </w:r>
          </w:p>
          <w:p w:rsidR="0008576C" w:rsidRPr="00172C49" w:rsidRDefault="0008576C" w:rsidP="00172C49">
            <w:pPr>
              <w:rPr>
                <w:sz w:val="26"/>
                <w:szCs w:val="26"/>
              </w:rPr>
            </w:pPr>
            <w:bookmarkStart w:id="3" w:name="sub_1605"/>
            <w:r w:rsidRPr="00172C49">
              <w:rPr>
                <w:sz w:val="26"/>
                <w:szCs w:val="26"/>
              </w:rPr>
              <w:lastRenderedPageBreak/>
              <w:t>3.1.3. Технологическая цепочка обработки документов состоит из следующих этапов:</w:t>
            </w:r>
          </w:p>
          <w:bookmarkEnd w:id="3"/>
          <w:p w:rsidR="0008576C" w:rsidRPr="00172C49" w:rsidRDefault="0008576C" w:rsidP="00172C49">
            <w:pPr>
              <w:rPr>
                <w:sz w:val="26"/>
                <w:szCs w:val="26"/>
              </w:rPr>
            </w:pPr>
            <w:r w:rsidRPr="00172C49">
              <w:rPr>
                <w:sz w:val="26"/>
                <w:szCs w:val="26"/>
              </w:rPr>
              <w:t>прием и первичная обработка поступающих документов;</w:t>
            </w:r>
          </w:p>
          <w:p w:rsidR="0008576C" w:rsidRPr="00172C49" w:rsidRDefault="0008576C" w:rsidP="00172C49">
            <w:pPr>
              <w:rPr>
                <w:sz w:val="26"/>
                <w:szCs w:val="26"/>
              </w:rPr>
            </w:pPr>
            <w:r w:rsidRPr="00172C49">
              <w:rPr>
                <w:sz w:val="26"/>
                <w:szCs w:val="26"/>
              </w:rPr>
              <w:t>предварительное рассмотрение и распределение документов;</w:t>
            </w:r>
          </w:p>
          <w:p w:rsidR="0008576C" w:rsidRPr="00172C49" w:rsidRDefault="0008576C" w:rsidP="00172C49">
            <w:pPr>
              <w:rPr>
                <w:sz w:val="26"/>
                <w:szCs w:val="26"/>
              </w:rPr>
            </w:pPr>
            <w:r w:rsidRPr="00172C49">
              <w:rPr>
                <w:sz w:val="26"/>
                <w:szCs w:val="26"/>
              </w:rPr>
              <w:t>регистрация документов;</w:t>
            </w:r>
          </w:p>
          <w:p w:rsidR="0008576C" w:rsidRPr="00172C49" w:rsidRDefault="0008576C" w:rsidP="00172C49">
            <w:pPr>
              <w:rPr>
                <w:sz w:val="26"/>
                <w:szCs w:val="26"/>
              </w:rPr>
            </w:pPr>
            <w:r w:rsidRPr="00172C49">
              <w:rPr>
                <w:sz w:val="26"/>
                <w:szCs w:val="26"/>
              </w:rPr>
              <w:t>информационно-справочная работа;</w:t>
            </w:r>
          </w:p>
          <w:p w:rsidR="0008576C" w:rsidRPr="00172C49" w:rsidRDefault="0008576C" w:rsidP="00172C49">
            <w:pPr>
              <w:rPr>
                <w:sz w:val="26"/>
                <w:szCs w:val="26"/>
              </w:rPr>
            </w:pPr>
            <w:r w:rsidRPr="00172C49">
              <w:rPr>
                <w:sz w:val="26"/>
                <w:szCs w:val="26"/>
              </w:rPr>
              <w:t>направление на исполнение;</w:t>
            </w:r>
          </w:p>
          <w:p w:rsidR="0008576C" w:rsidRPr="00172C49" w:rsidRDefault="0008576C" w:rsidP="00172C49">
            <w:pPr>
              <w:rPr>
                <w:sz w:val="26"/>
                <w:szCs w:val="26"/>
              </w:rPr>
            </w:pPr>
            <w:r w:rsidRPr="00172C49">
              <w:rPr>
                <w:sz w:val="26"/>
                <w:szCs w:val="26"/>
              </w:rPr>
              <w:t>контроль исполнения;</w:t>
            </w:r>
          </w:p>
          <w:p w:rsidR="0008576C" w:rsidRPr="00172C49" w:rsidRDefault="0008576C" w:rsidP="00172C49">
            <w:pPr>
              <w:rPr>
                <w:sz w:val="26"/>
                <w:szCs w:val="26"/>
              </w:rPr>
            </w:pPr>
            <w:r w:rsidRPr="00172C49">
              <w:rPr>
                <w:sz w:val="26"/>
                <w:szCs w:val="26"/>
              </w:rPr>
              <w:t>исполнение документов;</w:t>
            </w:r>
          </w:p>
          <w:p w:rsidR="0008576C" w:rsidRPr="00172C49" w:rsidRDefault="0008576C" w:rsidP="00172C49">
            <w:pPr>
              <w:rPr>
                <w:sz w:val="26"/>
                <w:szCs w:val="26"/>
              </w:rPr>
            </w:pPr>
            <w:r w:rsidRPr="00172C49">
              <w:rPr>
                <w:sz w:val="26"/>
                <w:szCs w:val="26"/>
              </w:rPr>
              <w:t>отправка документов адресатам;</w:t>
            </w:r>
          </w:p>
          <w:p w:rsidR="0008576C" w:rsidRPr="00172C49" w:rsidRDefault="0008576C" w:rsidP="00172C49">
            <w:pPr>
              <w:rPr>
                <w:sz w:val="26"/>
                <w:szCs w:val="26"/>
              </w:rPr>
            </w:pPr>
            <w:r w:rsidRPr="00172C49">
              <w:rPr>
                <w:sz w:val="26"/>
                <w:szCs w:val="26"/>
              </w:rPr>
              <w:t>формирование дел в соответствии с номенклатурой;</w:t>
            </w:r>
          </w:p>
          <w:p w:rsidR="0008576C" w:rsidRPr="00172C49" w:rsidRDefault="0008576C" w:rsidP="00172C49">
            <w:pPr>
              <w:rPr>
                <w:sz w:val="26"/>
                <w:szCs w:val="26"/>
              </w:rPr>
            </w:pPr>
            <w:r w:rsidRPr="00172C49">
              <w:rPr>
                <w:sz w:val="26"/>
                <w:szCs w:val="26"/>
              </w:rPr>
              <w:t>хранение и использование документов в текущей деятельности;</w:t>
            </w:r>
          </w:p>
          <w:p w:rsidR="0008576C" w:rsidRPr="00172C49" w:rsidRDefault="0008576C" w:rsidP="00172C49">
            <w:pPr>
              <w:rPr>
                <w:sz w:val="26"/>
                <w:szCs w:val="26"/>
              </w:rPr>
            </w:pPr>
            <w:r w:rsidRPr="00172C49">
              <w:rPr>
                <w:sz w:val="26"/>
                <w:szCs w:val="26"/>
              </w:rPr>
              <w:t>подготовка и сдача дел в архив.</w:t>
            </w:r>
          </w:p>
          <w:p w:rsidR="0008576C" w:rsidRPr="00172C49" w:rsidRDefault="0008576C" w:rsidP="00172C49">
            <w:pPr>
              <w:rPr>
                <w:sz w:val="26"/>
                <w:szCs w:val="26"/>
              </w:rPr>
            </w:pPr>
            <w:bookmarkStart w:id="4" w:name="sub_1606"/>
            <w:r w:rsidRPr="00172C49">
              <w:rPr>
                <w:sz w:val="26"/>
                <w:szCs w:val="26"/>
              </w:rPr>
              <w:t>3.1.4. Все документы ЦМТУ делятся на следующие документопотоки:</w:t>
            </w:r>
          </w:p>
          <w:p w:rsidR="0008576C" w:rsidRPr="00172C49" w:rsidRDefault="0008576C" w:rsidP="00172C49">
            <w:pPr>
              <w:rPr>
                <w:sz w:val="26"/>
                <w:szCs w:val="26"/>
              </w:rPr>
            </w:pPr>
            <w:r w:rsidRPr="00172C49">
              <w:rPr>
                <w:sz w:val="26"/>
                <w:szCs w:val="26"/>
              </w:rPr>
              <w:t>входящие, исходящие и внутренние документы;</w:t>
            </w:r>
          </w:p>
          <w:p w:rsidR="0008576C" w:rsidRPr="00172C49" w:rsidRDefault="0008576C" w:rsidP="00172C49">
            <w:pPr>
              <w:rPr>
                <w:sz w:val="26"/>
                <w:szCs w:val="26"/>
              </w:rPr>
            </w:pPr>
            <w:r w:rsidRPr="00172C49">
              <w:rPr>
                <w:sz w:val="26"/>
                <w:szCs w:val="26"/>
              </w:rPr>
              <w:t>регистрируемые и нерегистрируемые документы;</w:t>
            </w:r>
          </w:p>
          <w:p w:rsidR="0008576C" w:rsidRPr="00172C49" w:rsidRDefault="0008576C" w:rsidP="00172C49">
            <w:pPr>
              <w:rPr>
                <w:sz w:val="26"/>
                <w:szCs w:val="26"/>
              </w:rPr>
            </w:pPr>
            <w:r w:rsidRPr="00172C49">
              <w:rPr>
                <w:sz w:val="26"/>
                <w:szCs w:val="26"/>
              </w:rPr>
              <w:t>направляемые в вышестоящие организации, в подведомственные отделы, в поднадзорные организации и т.д.</w:t>
            </w:r>
          </w:p>
          <w:bookmarkEnd w:id="4"/>
          <w:p w:rsidR="0008576C" w:rsidRPr="00172C49" w:rsidRDefault="0008576C" w:rsidP="00172C49">
            <w:pPr>
              <w:rPr>
                <w:sz w:val="26"/>
                <w:szCs w:val="26"/>
              </w:rPr>
            </w:pPr>
            <w:r w:rsidRPr="00172C49">
              <w:rPr>
                <w:sz w:val="26"/>
                <w:szCs w:val="26"/>
              </w:rPr>
              <w:t xml:space="preserve">Входящие (поступающие) документы несут исходную, первичную информацию для выполнения управленческих действий. </w:t>
            </w:r>
            <w:proofErr w:type="gramStart"/>
            <w:r w:rsidRPr="00172C49">
              <w:rPr>
                <w:sz w:val="26"/>
                <w:szCs w:val="26"/>
              </w:rPr>
              <w:t>Это документы вышестоящих органов управления (указы, постановления, решения, приказы, инструктивные письма и т.д.), документы подведомственных отделов и поднадзорных организаций (письма, акты, решения и т.д.); обращения граждан и другие.</w:t>
            </w:r>
            <w:proofErr w:type="gramEnd"/>
          </w:p>
          <w:p w:rsidR="0008576C" w:rsidRPr="00172C49" w:rsidRDefault="0008576C" w:rsidP="00172C49">
            <w:pPr>
              <w:rPr>
                <w:sz w:val="26"/>
                <w:szCs w:val="26"/>
              </w:rPr>
            </w:pPr>
            <w:r w:rsidRPr="00172C49">
              <w:rPr>
                <w:sz w:val="26"/>
                <w:szCs w:val="26"/>
              </w:rPr>
              <w:t xml:space="preserve">Исходящие (отправляемые) документы (письма, распорядительные документы, заключения, отчеты и т.д.) несут информацию, выработанную при функционировании органа управления, в целях ее передачи вышестоящим организациям </w:t>
            </w:r>
            <w:r w:rsidRPr="00172C49">
              <w:rPr>
                <w:sz w:val="26"/>
                <w:szCs w:val="26"/>
              </w:rPr>
              <w:br/>
              <w:t>и подведомственным отделам, сторонним организациям и отдельным гражданам.</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Внутренние (не выходящие за пределы ЦМТУ) документы (постановления, приказы, распоряжения, протоколы, акты, докладные и объяснительные записки и т.д.), обеспечивающие решение задач в пределах ЦМТУ без направления информации за его пределы.</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3.1.5. При применении в ЦМТУ электронного документооборота отдел, ответственный за делопроизводство, разрабатывает маршруты движения документов, исходя из штатного расписания и штатной расстановки работников ЦМТУ.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Использование маршрутов позволяет определить последовательность операций, производимых с документом, и путь его движения уже на начальном этапе подготовки проекта или при поступлении документа в ЦМТУ. В качестве справки в Инструкции приведены возможные варианты схем прохождения документов в ЦМТУ (приложения № 25 – 27).</w:t>
            </w:r>
          </w:p>
          <w:p w:rsidR="0008576C" w:rsidRPr="00172C49" w:rsidRDefault="0008576C" w:rsidP="00172C49">
            <w:pPr>
              <w:rPr>
                <w:sz w:val="26"/>
                <w:szCs w:val="26"/>
              </w:rPr>
            </w:pPr>
            <w:r w:rsidRPr="00172C49">
              <w:rPr>
                <w:sz w:val="26"/>
                <w:szCs w:val="26"/>
              </w:rPr>
              <w:t xml:space="preserve">3.1.6. Основные функции работы с документами, требования к организации и технологии работы с электронными документами, термины в области документационного обеспечения управления и их определения изложены </w:t>
            </w:r>
            <w:r w:rsidRPr="00172C49">
              <w:rPr>
                <w:sz w:val="26"/>
                <w:szCs w:val="26"/>
              </w:rPr>
              <w:br/>
              <w:t>в приложениях № 28 - 30.</w:t>
            </w:r>
          </w:p>
          <w:p w:rsidR="0008576C" w:rsidRPr="00172C49" w:rsidRDefault="0008576C" w:rsidP="00172C49">
            <w:pPr>
              <w:pStyle w:val="ConsNormal"/>
              <w:widowControl/>
              <w:ind w:right="0" w:firstLine="0"/>
              <w:rPr>
                <w:rFonts w:ascii="Times New Roman" w:hAnsi="Times New Roman" w:cs="Times New Roman"/>
                <w:sz w:val="26"/>
                <w:szCs w:val="26"/>
              </w:rPr>
            </w:pPr>
          </w:p>
          <w:p w:rsidR="0008576C" w:rsidRPr="0071226A" w:rsidRDefault="0071226A" w:rsidP="00172C49">
            <w:pPr>
              <w:pStyle w:val="ConsNormal"/>
              <w:widowControl/>
              <w:ind w:right="0" w:firstLine="709"/>
              <w:jc w:val="center"/>
              <w:rPr>
                <w:rFonts w:ascii="Times New Roman" w:hAnsi="Times New Roman" w:cs="Times New Roman"/>
                <w:b/>
                <w:sz w:val="26"/>
                <w:szCs w:val="26"/>
              </w:rPr>
            </w:pPr>
            <w:r w:rsidRPr="0071226A">
              <w:rPr>
                <w:rFonts w:ascii="Times New Roman" w:hAnsi="Times New Roman" w:cs="Times New Roman"/>
                <w:b/>
                <w:sz w:val="26"/>
                <w:szCs w:val="26"/>
              </w:rPr>
              <w:t>3.2. ОРГАНИЗАЦИЯ ДОСТАВКИ ДОКУМЕНТОВ</w:t>
            </w:r>
          </w:p>
          <w:p w:rsidR="0008576C" w:rsidRPr="005F0047" w:rsidRDefault="0008576C" w:rsidP="00172C49">
            <w:pPr>
              <w:pStyle w:val="ConsNormal"/>
              <w:widowControl/>
              <w:ind w:right="0" w:firstLine="709"/>
              <w:jc w:val="center"/>
              <w:rPr>
                <w:rFonts w:ascii="Times New Roman" w:hAnsi="Times New Roman" w:cs="Times New Roman"/>
                <w:sz w:val="26"/>
                <w:szCs w:val="26"/>
              </w:rPr>
            </w:pP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3.2.1. Доставка документов в ЦМТУ осуществляется, в основном, средствами почтовой и электросвязи, и лишь отдельных случаях – специальной связи.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3.2.2. С помощью почтовой связи в ЦМТУ доставляются письменная </w:t>
            </w:r>
            <w:r w:rsidRPr="00172C49">
              <w:rPr>
                <w:rFonts w:ascii="Times New Roman" w:hAnsi="Times New Roman" w:cs="Times New Roman"/>
                <w:sz w:val="26"/>
                <w:szCs w:val="26"/>
              </w:rPr>
              <w:lastRenderedPageBreak/>
              <w:t>корреспонденция в виде простых и заказных писем, почтовых карточек, бандеролей и мелких пакетов, а также печатные издания.</w:t>
            </w:r>
          </w:p>
          <w:p w:rsidR="0008576C" w:rsidRPr="00172C49" w:rsidRDefault="0008576C" w:rsidP="00172C49">
            <w:pPr>
              <w:pStyle w:val="ConsNorma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3.2.3. По каналам электрической связи поступают: телеграммы, </w:t>
            </w:r>
            <w:proofErr w:type="spellStart"/>
            <w:r w:rsidRPr="00172C49">
              <w:rPr>
                <w:rFonts w:ascii="Times New Roman" w:hAnsi="Times New Roman" w:cs="Times New Roman"/>
                <w:sz w:val="26"/>
                <w:szCs w:val="26"/>
              </w:rPr>
              <w:t>факсограммы</w:t>
            </w:r>
            <w:proofErr w:type="spellEnd"/>
            <w:r w:rsidRPr="00172C49">
              <w:rPr>
                <w:rFonts w:ascii="Times New Roman" w:hAnsi="Times New Roman" w:cs="Times New Roman"/>
                <w:sz w:val="26"/>
                <w:szCs w:val="26"/>
              </w:rPr>
              <w:t xml:space="preserve">, телефонограммы. Документы в электронном виде поступают через сеть </w:t>
            </w:r>
            <w:proofErr w:type="spellStart"/>
            <w:r w:rsidRPr="005F0047">
              <w:rPr>
                <w:rFonts w:ascii="Times New Roman" w:hAnsi="Times New Roman" w:cs="Times New Roman"/>
                <w:sz w:val="26"/>
                <w:szCs w:val="26"/>
              </w:rPr>
              <w:t>Internet</w:t>
            </w:r>
            <w:proofErr w:type="spellEnd"/>
            <w:r w:rsidRPr="00172C49">
              <w:rPr>
                <w:rFonts w:ascii="Times New Roman" w:hAnsi="Times New Roman" w:cs="Times New Roman"/>
                <w:sz w:val="26"/>
                <w:szCs w:val="26"/>
              </w:rPr>
              <w:t xml:space="preserve">, </w:t>
            </w:r>
            <w:r w:rsidRPr="00172C49">
              <w:rPr>
                <w:rFonts w:ascii="Times New Roman" w:hAnsi="Times New Roman" w:cs="Times New Roman"/>
                <w:sz w:val="26"/>
                <w:szCs w:val="26"/>
              </w:rPr>
              <w:br/>
              <w:t>по каналам межведомственного электронного документооборота (далее–МЭДО)                 (в соответствии с поручениями Правительства Российской Федерации от 11</w:t>
            </w:r>
            <w:r w:rsidR="006511A6">
              <w:rPr>
                <w:rFonts w:ascii="Times New Roman" w:hAnsi="Times New Roman" w:cs="Times New Roman"/>
                <w:sz w:val="26"/>
                <w:szCs w:val="26"/>
              </w:rPr>
              <w:t xml:space="preserve"> января </w:t>
            </w:r>
            <w:r w:rsidRPr="00172C49">
              <w:rPr>
                <w:rFonts w:ascii="Times New Roman" w:hAnsi="Times New Roman" w:cs="Times New Roman"/>
                <w:sz w:val="26"/>
                <w:szCs w:val="26"/>
              </w:rPr>
              <w:t>2009</w:t>
            </w:r>
            <w:r w:rsidR="006511A6">
              <w:rPr>
                <w:rFonts w:ascii="Times New Roman" w:hAnsi="Times New Roman" w:cs="Times New Roman"/>
                <w:sz w:val="26"/>
                <w:szCs w:val="26"/>
              </w:rPr>
              <w:t xml:space="preserve"> г.</w:t>
            </w:r>
            <w:r w:rsidRPr="00172C49">
              <w:rPr>
                <w:rFonts w:ascii="Times New Roman" w:hAnsi="Times New Roman" w:cs="Times New Roman"/>
                <w:sz w:val="26"/>
                <w:szCs w:val="26"/>
              </w:rPr>
              <w:t xml:space="preserve"> № СС-П16-16 и от 14</w:t>
            </w:r>
            <w:r w:rsidR="006511A6">
              <w:rPr>
                <w:rFonts w:ascii="Times New Roman" w:hAnsi="Times New Roman" w:cs="Times New Roman"/>
                <w:sz w:val="26"/>
                <w:szCs w:val="26"/>
              </w:rPr>
              <w:t xml:space="preserve"> февраля </w:t>
            </w:r>
            <w:r w:rsidRPr="00172C49">
              <w:rPr>
                <w:rFonts w:ascii="Times New Roman" w:hAnsi="Times New Roman" w:cs="Times New Roman"/>
                <w:sz w:val="26"/>
                <w:szCs w:val="26"/>
              </w:rPr>
              <w:t>2011</w:t>
            </w:r>
            <w:r w:rsidR="006511A6">
              <w:rPr>
                <w:rFonts w:ascii="Times New Roman" w:hAnsi="Times New Roman" w:cs="Times New Roman"/>
                <w:sz w:val="26"/>
                <w:szCs w:val="26"/>
              </w:rPr>
              <w:t xml:space="preserve"> г.</w:t>
            </w:r>
            <w:r w:rsidRPr="00172C49">
              <w:rPr>
                <w:rFonts w:ascii="Times New Roman" w:hAnsi="Times New Roman" w:cs="Times New Roman"/>
                <w:sz w:val="26"/>
                <w:szCs w:val="26"/>
              </w:rPr>
              <w:t xml:space="preserve"> № ВВ-П41-801), по электронной почте, </w:t>
            </w:r>
            <w:r w:rsidRPr="00172C49">
              <w:rPr>
                <w:rFonts w:ascii="Times New Roman" w:hAnsi="Times New Roman" w:cs="Times New Roman"/>
                <w:sz w:val="26"/>
                <w:szCs w:val="26"/>
              </w:rPr>
              <w:br/>
              <w:t>на компьютерных носителях.</w:t>
            </w:r>
          </w:p>
          <w:p w:rsidR="0008576C" w:rsidRPr="00172C49" w:rsidRDefault="0008576C" w:rsidP="00172C49">
            <w:pPr>
              <w:pStyle w:val="ConsNormal"/>
              <w:ind w:right="0" w:firstLine="709"/>
              <w:rPr>
                <w:rFonts w:ascii="Times New Roman" w:hAnsi="Times New Roman" w:cs="Times New Roman"/>
                <w:sz w:val="26"/>
                <w:szCs w:val="26"/>
              </w:rPr>
            </w:pPr>
          </w:p>
          <w:p w:rsidR="0008576C" w:rsidRPr="0071226A" w:rsidRDefault="0071226A" w:rsidP="00172C49">
            <w:pPr>
              <w:jc w:val="center"/>
              <w:rPr>
                <w:b/>
                <w:sz w:val="26"/>
                <w:szCs w:val="26"/>
              </w:rPr>
            </w:pPr>
            <w:r w:rsidRPr="0071226A">
              <w:rPr>
                <w:b/>
                <w:sz w:val="26"/>
                <w:szCs w:val="26"/>
              </w:rPr>
              <w:t>3.3. ПРИЕМ, ОБРАБОТКА, РЕГИСТРАЦИЯ И РАСПРЕДЕЛЕНИЕ</w:t>
            </w:r>
          </w:p>
          <w:p w:rsidR="0008576C" w:rsidRPr="0071226A" w:rsidRDefault="0071226A" w:rsidP="00172C49">
            <w:pPr>
              <w:jc w:val="center"/>
              <w:rPr>
                <w:b/>
                <w:sz w:val="26"/>
                <w:szCs w:val="26"/>
              </w:rPr>
            </w:pPr>
            <w:r w:rsidRPr="0071226A">
              <w:rPr>
                <w:b/>
                <w:sz w:val="26"/>
                <w:szCs w:val="26"/>
              </w:rPr>
              <w:t>ПОСТУПАЮЩЕЙ КОРРЕСПОНДЕНЦИИ</w:t>
            </w:r>
          </w:p>
          <w:p w:rsidR="0008576C" w:rsidRPr="005F0047" w:rsidRDefault="0008576C" w:rsidP="00172C49">
            <w:pPr>
              <w:jc w:val="center"/>
              <w:rPr>
                <w:sz w:val="26"/>
                <w:szCs w:val="26"/>
              </w:rPr>
            </w:pPr>
          </w:p>
          <w:p w:rsidR="0008576C" w:rsidRPr="00172C49" w:rsidRDefault="0008576C" w:rsidP="00172C49">
            <w:pPr>
              <w:pStyle w:val="31"/>
              <w:spacing w:before="0"/>
              <w:rPr>
                <w:sz w:val="26"/>
                <w:szCs w:val="26"/>
              </w:rPr>
            </w:pPr>
            <w:r w:rsidRPr="00172C49">
              <w:rPr>
                <w:sz w:val="26"/>
                <w:szCs w:val="26"/>
              </w:rPr>
              <w:t xml:space="preserve">3.3.1. Прием и первичная обработка всех поступающих в ЦМТУ документов, полученных по почте, доставленных курьером (в том числе заказная </w:t>
            </w:r>
            <w:r w:rsidRPr="00172C49">
              <w:rPr>
                <w:sz w:val="26"/>
                <w:szCs w:val="26"/>
              </w:rPr>
              <w:br/>
              <w:t>и конфиденциальная корреспонденция), осуществляется централизованно работниками отдела, ответственными за регистрацию документов.</w:t>
            </w:r>
          </w:p>
          <w:p w:rsidR="0008576C" w:rsidRPr="005F0047" w:rsidRDefault="0008576C" w:rsidP="00172C49">
            <w:pPr>
              <w:pStyle w:val="31"/>
              <w:spacing w:before="0"/>
              <w:rPr>
                <w:sz w:val="26"/>
                <w:szCs w:val="26"/>
              </w:rPr>
            </w:pPr>
            <w:r w:rsidRPr="00172C49">
              <w:rPr>
                <w:sz w:val="26"/>
                <w:szCs w:val="26"/>
              </w:rPr>
              <w:t>3.3.2. Прием поступающей служебной корреспонденции в рабочее время производится работниками отдела, ответственного за делопроизводство, в нерабочее время (ночное), в выходные и праздничные дни - дежурным по ЦМТУ.</w:t>
            </w:r>
          </w:p>
          <w:p w:rsidR="0008576C" w:rsidRPr="00172C49" w:rsidRDefault="0008576C" w:rsidP="00172C49">
            <w:pPr>
              <w:pStyle w:val="31"/>
              <w:spacing w:before="0"/>
              <w:rPr>
                <w:sz w:val="26"/>
                <w:szCs w:val="26"/>
              </w:rPr>
            </w:pPr>
            <w:r w:rsidRPr="00172C49">
              <w:rPr>
                <w:sz w:val="26"/>
                <w:szCs w:val="26"/>
              </w:rPr>
              <w:t xml:space="preserve">3.3.3. Первичная обработка документов должна осуществляться в день </w:t>
            </w:r>
            <w:r w:rsidRPr="00172C49">
              <w:rPr>
                <w:sz w:val="26"/>
                <w:szCs w:val="26"/>
              </w:rPr>
              <w:br/>
              <w:t>их поступления в ЦМТУ или первый последующий рабочий день после поступления документов в нерабочее время.</w:t>
            </w:r>
          </w:p>
          <w:p w:rsidR="005F0047" w:rsidRPr="005F0047" w:rsidRDefault="005F0047" w:rsidP="005F0047">
            <w:pPr>
              <w:rPr>
                <w:sz w:val="26"/>
                <w:szCs w:val="26"/>
              </w:rPr>
            </w:pPr>
            <w:r w:rsidRPr="005F0047">
              <w:rPr>
                <w:sz w:val="26"/>
                <w:szCs w:val="26"/>
              </w:rPr>
              <w:t xml:space="preserve">3.3.4. На документах, принятых работником отдела, ответственного </w:t>
            </w:r>
            <w:r w:rsidRPr="005F0047">
              <w:rPr>
                <w:sz w:val="26"/>
                <w:szCs w:val="26"/>
              </w:rPr>
              <w:br/>
              <w:t xml:space="preserve">за регистрацию документов, ставится отметка о поступлении, которая размещается </w:t>
            </w:r>
            <w:r w:rsidRPr="005F0047">
              <w:rPr>
                <w:sz w:val="26"/>
                <w:szCs w:val="26"/>
              </w:rPr>
              <w:br/>
              <w:t xml:space="preserve">в правом углу нижнего поля первого листа документа (в исключительных случаях </w:t>
            </w:r>
            <w:r w:rsidRPr="005F0047">
              <w:rPr>
                <w:sz w:val="26"/>
                <w:szCs w:val="26"/>
              </w:rPr>
              <w:br/>
              <w:t>на обороте первого листа) и включает учетный номер, входящий регистрационный индекс, количество листов и дату получения документа в ЦМТУ.</w:t>
            </w:r>
          </w:p>
          <w:p w:rsidR="005F0047" w:rsidRPr="005F0047" w:rsidRDefault="005F0047" w:rsidP="005F0047">
            <w:pPr>
              <w:rPr>
                <w:sz w:val="26"/>
                <w:szCs w:val="26"/>
              </w:rPr>
            </w:pPr>
            <w:r w:rsidRPr="005F0047">
              <w:rPr>
                <w:sz w:val="26"/>
                <w:szCs w:val="26"/>
              </w:rPr>
              <w:t>3.3.5. Если корреспонденция не вскрывается (с пометкой «лично»), указанная отметка ставится на конвертах и передается адресату.</w:t>
            </w:r>
          </w:p>
          <w:p w:rsidR="0008576C" w:rsidRPr="00172C49" w:rsidRDefault="0008576C" w:rsidP="00172C49">
            <w:pPr>
              <w:pStyle w:val="31"/>
              <w:spacing w:before="0"/>
              <w:rPr>
                <w:sz w:val="26"/>
                <w:szCs w:val="26"/>
              </w:rPr>
            </w:pPr>
            <w:r w:rsidRPr="00172C49">
              <w:rPr>
                <w:sz w:val="26"/>
                <w:szCs w:val="26"/>
              </w:rPr>
              <w:t xml:space="preserve">3.3.6. Корреспонденция, поступающая в ЦМТУ на бумажных носителях, проходит этапы ее первичной обработки, предварительного рассмотрения (с целью уяснения правильности </w:t>
            </w:r>
            <w:proofErr w:type="spellStart"/>
            <w:r w:rsidRPr="00172C49">
              <w:rPr>
                <w:sz w:val="26"/>
                <w:szCs w:val="26"/>
              </w:rPr>
              <w:t>адресования</w:t>
            </w:r>
            <w:proofErr w:type="spellEnd"/>
            <w:r w:rsidRPr="00172C49">
              <w:rPr>
                <w:sz w:val="26"/>
                <w:szCs w:val="26"/>
              </w:rPr>
              <w:t>), регистрации в системе автоматизации документооборота (далее – САД), рассмотрения руководством и ввода указания руководства в регистрационную карточку документа (далее – РК). После прохождения указанных этапов корреспонденция в соответствии с указанием руководства передается по назначению для исполнения.</w:t>
            </w:r>
          </w:p>
          <w:p w:rsidR="0008576C" w:rsidRPr="00172C49" w:rsidRDefault="0008576C" w:rsidP="00172C49">
            <w:pPr>
              <w:pStyle w:val="31"/>
              <w:spacing w:before="0"/>
              <w:rPr>
                <w:sz w:val="26"/>
                <w:szCs w:val="26"/>
              </w:rPr>
            </w:pPr>
            <w:r w:rsidRPr="00172C49">
              <w:rPr>
                <w:sz w:val="26"/>
                <w:szCs w:val="26"/>
              </w:rPr>
              <w:t xml:space="preserve">3.3.7. </w:t>
            </w:r>
            <w:proofErr w:type="gramStart"/>
            <w:r w:rsidRPr="00172C49">
              <w:rPr>
                <w:sz w:val="26"/>
                <w:szCs w:val="26"/>
              </w:rPr>
              <w:t xml:space="preserve">Поступившие документы учитываются и распределяются </w:t>
            </w:r>
            <w:r w:rsidRPr="00172C49">
              <w:rPr>
                <w:sz w:val="26"/>
                <w:szCs w:val="26"/>
              </w:rPr>
              <w:br/>
              <w:t>на регистрируемые в САД и нерегистрируемые (приложение № 31).</w:t>
            </w:r>
            <w:proofErr w:type="gramEnd"/>
          </w:p>
          <w:p w:rsidR="0008576C" w:rsidRPr="00172C49" w:rsidRDefault="0008576C" w:rsidP="00172C49">
            <w:pPr>
              <w:pStyle w:val="31"/>
              <w:spacing w:before="0"/>
              <w:rPr>
                <w:sz w:val="26"/>
                <w:szCs w:val="26"/>
              </w:rPr>
            </w:pPr>
            <w:r w:rsidRPr="00172C49">
              <w:rPr>
                <w:sz w:val="26"/>
                <w:szCs w:val="26"/>
              </w:rPr>
              <w:t>На полученном регистрируемом документе проставляется регистрационный штамп, а при возврате зарегистрированных ошибочно присланных писем регистрационный штамп погашается перекрестием.</w:t>
            </w:r>
          </w:p>
          <w:p w:rsidR="0008576C" w:rsidRPr="005F0047" w:rsidRDefault="0008576C" w:rsidP="00172C49">
            <w:pPr>
              <w:pStyle w:val="a3"/>
              <w:spacing w:before="0"/>
              <w:jc w:val="both"/>
              <w:rPr>
                <w:b w:val="0"/>
                <w:bCs w:val="0"/>
                <w:sz w:val="26"/>
                <w:szCs w:val="26"/>
              </w:rPr>
            </w:pPr>
            <w:r w:rsidRPr="00172C49">
              <w:rPr>
                <w:b w:val="0"/>
                <w:bCs w:val="0"/>
                <w:sz w:val="26"/>
                <w:szCs w:val="26"/>
              </w:rPr>
              <w:t>3.3.8. Первичная обработка всей поступающей в ЦМТУ корреспонденции осуществляется уполномоченными работниками отдела ответственными за делопроизводство. Первичную обработку корреспонденции, поступающей в территориальные отделы ЦМТУ, осуществляют работники этих отделов, ответственные за ведение делопроизводства в отделе.</w:t>
            </w:r>
          </w:p>
          <w:p w:rsidR="0008576C" w:rsidRPr="00172C49" w:rsidRDefault="0008576C" w:rsidP="00172C49">
            <w:pPr>
              <w:pStyle w:val="a3"/>
              <w:spacing w:before="0"/>
              <w:jc w:val="both"/>
              <w:rPr>
                <w:b w:val="0"/>
                <w:bCs w:val="0"/>
                <w:sz w:val="26"/>
                <w:szCs w:val="26"/>
              </w:rPr>
            </w:pPr>
            <w:r w:rsidRPr="00172C49">
              <w:rPr>
                <w:b w:val="0"/>
                <w:bCs w:val="0"/>
                <w:sz w:val="26"/>
                <w:szCs w:val="26"/>
              </w:rPr>
              <w:t>3.3.9. Первичная обработка поступившей корреспонденции включает в себя:</w:t>
            </w:r>
          </w:p>
          <w:p w:rsidR="0008576C" w:rsidRPr="00172C49" w:rsidRDefault="0008576C" w:rsidP="00172C49">
            <w:pPr>
              <w:pStyle w:val="a3"/>
              <w:spacing w:before="0"/>
              <w:jc w:val="both"/>
              <w:rPr>
                <w:b w:val="0"/>
                <w:bCs w:val="0"/>
                <w:sz w:val="26"/>
                <w:szCs w:val="26"/>
              </w:rPr>
            </w:pPr>
            <w:r w:rsidRPr="00172C49">
              <w:rPr>
                <w:b w:val="0"/>
                <w:bCs w:val="0"/>
                <w:sz w:val="26"/>
                <w:szCs w:val="26"/>
              </w:rPr>
              <w:t xml:space="preserve">проверку правильности направления корреспонденции (по адресу, указанному </w:t>
            </w:r>
            <w:r w:rsidRPr="00172C49">
              <w:rPr>
                <w:b w:val="0"/>
                <w:bCs w:val="0"/>
                <w:sz w:val="26"/>
                <w:szCs w:val="26"/>
              </w:rPr>
              <w:br/>
              <w:t xml:space="preserve">на ее упаковке) и целостности этой упаковки (здесь и далее под упаковкой следует </w:t>
            </w:r>
            <w:r w:rsidRPr="00172C49">
              <w:rPr>
                <w:b w:val="0"/>
                <w:bCs w:val="0"/>
                <w:sz w:val="26"/>
                <w:szCs w:val="26"/>
              </w:rPr>
              <w:lastRenderedPageBreak/>
              <w:t>понимать конверт, пакет, бандероль, ящик, мешок и т.п.);</w:t>
            </w:r>
          </w:p>
          <w:p w:rsidR="0008576C" w:rsidRPr="00172C49" w:rsidRDefault="0008576C" w:rsidP="00172C49">
            <w:pPr>
              <w:pStyle w:val="a3"/>
              <w:spacing w:before="0"/>
              <w:jc w:val="both"/>
              <w:rPr>
                <w:b w:val="0"/>
                <w:bCs w:val="0"/>
                <w:sz w:val="26"/>
                <w:szCs w:val="26"/>
              </w:rPr>
            </w:pPr>
            <w:r w:rsidRPr="00172C49">
              <w:rPr>
                <w:b w:val="0"/>
                <w:bCs w:val="0"/>
                <w:sz w:val="26"/>
                <w:szCs w:val="26"/>
              </w:rPr>
              <w:t xml:space="preserve">вскрытие упаковки с корреспонденцией (за исключением упаковок с пометками «Лично» и «Вручить лично», которые вскрываются самим адресатом </w:t>
            </w:r>
            <w:r w:rsidRPr="00172C49">
              <w:rPr>
                <w:b w:val="0"/>
                <w:bCs w:val="0"/>
                <w:sz w:val="26"/>
                <w:szCs w:val="26"/>
              </w:rPr>
              <w:br/>
              <w:t>или уполномоченным им лицом);</w:t>
            </w:r>
          </w:p>
          <w:p w:rsidR="0008576C" w:rsidRPr="00172C49" w:rsidRDefault="0008576C" w:rsidP="00172C49">
            <w:pPr>
              <w:pStyle w:val="a3"/>
              <w:spacing w:before="0"/>
              <w:jc w:val="both"/>
              <w:rPr>
                <w:b w:val="0"/>
                <w:bCs w:val="0"/>
                <w:sz w:val="26"/>
                <w:szCs w:val="26"/>
              </w:rPr>
            </w:pPr>
            <w:r w:rsidRPr="00172C49">
              <w:rPr>
                <w:b w:val="0"/>
                <w:bCs w:val="0"/>
                <w:sz w:val="26"/>
                <w:szCs w:val="26"/>
              </w:rPr>
              <w:t>проверку наличия вложенных в упаковку документов, включая листы приложений, если таковые указаны в соответствующем документе;</w:t>
            </w:r>
          </w:p>
          <w:p w:rsidR="0008576C" w:rsidRPr="00172C49" w:rsidRDefault="0008576C" w:rsidP="00172C49">
            <w:pPr>
              <w:pStyle w:val="a3"/>
              <w:spacing w:before="0"/>
              <w:jc w:val="both"/>
              <w:rPr>
                <w:b w:val="0"/>
                <w:bCs w:val="0"/>
                <w:sz w:val="26"/>
                <w:szCs w:val="26"/>
              </w:rPr>
            </w:pPr>
            <w:r w:rsidRPr="00172C49">
              <w:rPr>
                <w:b w:val="0"/>
                <w:bCs w:val="0"/>
                <w:sz w:val="26"/>
                <w:szCs w:val="26"/>
              </w:rPr>
              <w:t>учет извлеченных из упаковок документов и их распределение на подлежащие регистрации в САД и не подлежащие такой регистрации;</w:t>
            </w:r>
          </w:p>
          <w:p w:rsidR="0008576C" w:rsidRPr="00172C49" w:rsidRDefault="0008576C" w:rsidP="00172C49">
            <w:pPr>
              <w:pStyle w:val="a3"/>
              <w:spacing w:before="0"/>
              <w:jc w:val="both"/>
              <w:rPr>
                <w:b w:val="0"/>
                <w:bCs w:val="0"/>
                <w:sz w:val="26"/>
                <w:szCs w:val="26"/>
              </w:rPr>
            </w:pPr>
            <w:r w:rsidRPr="00172C49">
              <w:rPr>
                <w:b w:val="0"/>
                <w:bCs w:val="0"/>
                <w:sz w:val="26"/>
                <w:szCs w:val="26"/>
              </w:rPr>
              <w:t>постановку на подлежащих регистрации документах соответствующего штампа (с внесением в его оттиск предусмотренных данных).</w:t>
            </w:r>
          </w:p>
          <w:p w:rsidR="0008576C" w:rsidRPr="00172C49" w:rsidRDefault="0008576C" w:rsidP="00172C49">
            <w:pPr>
              <w:pStyle w:val="a3"/>
              <w:spacing w:before="0"/>
              <w:jc w:val="both"/>
              <w:rPr>
                <w:b w:val="0"/>
                <w:bCs w:val="0"/>
                <w:sz w:val="26"/>
                <w:szCs w:val="26"/>
              </w:rPr>
            </w:pPr>
            <w:r w:rsidRPr="00172C49">
              <w:rPr>
                <w:b w:val="0"/>
                <w:bCs w:val="0"/>
                <w:sz w:val="26"/>
                <w:szCs w:val="26"/>
              </w:rPr>
              <w:t>3.3.10. При первичной обработке поступившей корреспонденции необходимо руководствоваться следующим:</w:t>
            </w:r>
          </w:p>
          <w:p w:rsidR="0008576C" w:rsidRPr="00172C49" w:rsidRDefault="0008576C" w:rsidP="00172C49">
            <w:pPr>
              <w:pStyle w:val="a3"/>
              <w:spacing w:before="0"/>
              <w:jc w:val="both"/>
              <w:rPr>
                <w:b w:val="0"/>
                <w:bCs w:val="0"/>
                <w:sz w:val="26"/>
                <w:szCs w:val="26"/>
              </w:rPr>
            </w:pPr>
            <w:r w:rsidRPr="00172C49">
              <w:rPr>
                <w:b w:val="0"/>
                <w:bCs w:val="0"/>
                <w:sz w:val="26"/>
                <w:szCs w:val="26"/>
              </w:rPr>
              <w:t xml:space="preserve">а) в случаях неправильного </w:t>
            </w:r>
            <w:proofErr w:type="spellStart"/>
            <w:r w:rsidRPr="00172C49">
              <w:rPr>
                <w:b w:val="0"/>
                <w:bCs w:val="0"/>
                <w:sz w:val="26"/>
                <w:szCs w:val="26"/>
              </w:rPr>
              <w:t>адресования</w:t>
            </w:r>
            <w:proofErr w:type="spellEnd"/>
            <w:r w:rsidRPr="00172C49">
              <w:rPr>
                <w:b w:val="0"/>
                <w:bCs w:val="0"/>
                <w:sz w:val="26"/>
                <w:szCs w:val="26"/>
              </w:rPr>
              <w:t xml:space="preserve"> (ошибочной отправки) корреспонденции:</w:t>
            </w:r>
          </w:p>
          <w:p w:rsidR="0008576C" w:rsidRPr="00172C49" w:rsidRDefault="0008576C" w:rsidP="00172C49">
            <w:pPr>
              <w:pStyle w:val="a3"/>
              <w:spacing w:before="0"/>
              <w:jc w:val="both"/>
              <w:rPr>
                <w:b w:val="0"/>
                <w:bCs w:val="0"/>
                <w:sz w:val="26"/>
                <w:szCs w:val="26"/>
              </w:rPr>
            </w:pPr>
            <w:r w:rsidRPr="00172C49">
              <w:rPr>
                <w:b w:val="0"/>
                <w:bCs w:val="0"/>
                <w:sz w:val="26"/>
                <w:szCs w:val="26"/>
              </w:rPr>
              <w:t xml:space="preserve">если факт неправильного </w:t>
            </w:r>
            <w:proofErr w:type="spellStart"/>
            <w:r w:rsidRPr="00172C49">
              <w:rPr>
                <w:b w:val="0"/>
                <w:bCs w:val="0"/>
                <w:sz w:val="26"/>
                <w:szCs w:val="26"/>
              </w:rPr>
              <w:t>адресования</w:t>
            </w:r>
            <w:proofErr w:type="spellEnd"/>
            <w:r w:rsidRPr="00172C49">
              <w:rPr>
                <w:b w:val="0"/>
                <w:bCs w:val="0"/>
                <w:sz w:val="26"/>
                <w:szCs w:val="26"/>
              </w:rPr>
              <w:t xml:space="preserve"> (ошибочной отправки) установлен, по соответствующим сведениям, на упаковке, то такая упаковка не вскрывается, составляется акт, подписанный принявшим упаковку работником и еще двумя работниками отдела в двух экземплярах. Один экземпляр прилагается к возвращаемой упаковке и направляется отправителю, второй остается у работника, принявшего </w:t>
            </w:r>
            <w:r w:rsidRPr="00172C49">
              <w:rPr>
                <w:b w:val="0"/>
                <w:bCs w:val="0"/>
                <w:sz w:val="26"/>
                <w:szCs w:val="26"/>
              </w:rPr>
              <w:br/>
              <w:t>эту упаковку, и подшивается в дело (приложение № 32).</w:t>
            </w:r>
          </w:p>
          <w:p w:rsidR="0008576C" w:rsidRPr="00172C49" w:rsidRDefault="0008576C" w:rsidP="00172C49">
            <w:pPr>
              <w:pStyle w:val="a3"/>
              <w:spacing w:before="0"/>
              <w:jc w:val="both"/>
              <w:rPr>
                <w:b w:val="0"/>
                <w:bCs w:val="0"/>
                <w:sz w:val="26"/>
                <w:szCs w:val="26"/>
              </w:rPr>
            </w:pPr>
            <w:proofErr w:type="gramStart"/>
            <w:r w:rsidRPr="00172C49">
              <w:rPr>
                <w:b w:val="0"/>
                <w:bCs w:val="0"/>
                <w:sz w:val="26"/>
                <w:szCs w:val="26"/>
              </w:rPr>
              <w:t>е</w:t>
            </w:r>
            <w:proofErr w:type="gramEnd"/>
            <w:r w:rsidRPr="00172C49">
              <w:rPr>
                <w:b w:val="0"/>
                <w:bCs w:val="0"/>
                <w:sz w:val="26"/>
                <w:szCs w:val="26"/>
              </w:rPr>
              <w:t xml:space="preserve">сли факт неправильного </w:t>
            </w:r>
            <w:proofErr w:type="spellStart"/>
            <w:r w:rsidRPr="00172C49">
              <w:rPr>
                <w:b w:val="0"/>
                <w:bCs w:val="0"/>
                <w:sz w:val="26"/>
                <w:szCs w:val="26"/>
              </w:rPr>
              <w:t>адресования</w:t>
            </w:r>
            <w:proofErr w:type="spellEnd"/>
            <w:r w:rsidRPr="00172C49">
              <w:rPr>
                <w:b w:val="0"/>
                <w:bCs w:val="0"/>
                <w:sz w:val="26"/>
                <w:szCs w:val="26"/>
              </w:rPr>
              <w:t xml:space="preserve"> (ошибочной отправки) установлен после вскрытия упаковки, то вложенные в нее документы вместе со вскрытой упаковкой </w:t>
            </w:r>
            <w:r w:rsidRPr="00172C49">
              <w:rPr>
                <w:b w:val="0"/>
                <w:bCs w:val="0"/>
                <w:sz w:val="26"/>
                <w:szCs w:val="26"/>
              </w:rPr>
              <w:br/>
              <w:t xml:space="preserve">и актом об ошибочно поступившей корреспонденции заново </w:t>
            </w:r>
            <w:proofErr w:type="spellStart"/>
            <w:r w:rsidRPr="00172C49">
              <w:rPr>
                <w:b w:val="0"/>
                <w:bCs w:val="0"/>
                <w:sz w:val="26"/>
                <w:szCs w:val="26"/>
              </w:rPr>
              <w:t>конвертуются</w:t>
            </w:r>
            <w:proofErr w:type="spellEnd"/>
            <w:r w:rsidRPr="00172C49">
              <w:rPr>
                <w:b w:val="0"/>
                <w:bCs w:val="0"/>
                <w:sz w:val="26"/>
                <w:szCs w:val="26"/>
              </w:rPr>
              <w:t xml:space="preserve"> </w:t>
            </w:r>
            <w:r w:rsidRPr="00172C49">
              <w:rPr>
                <w:b w:val="0"/>
                <w:bCs w:val="0"/>
                <w:sz w:val="26"/>
                <w:szCs w:val="26"/>
              </w:rPr>
              <w:br/>
              <w:t>и возвращаются отправителю, при этом поставленный на указанных документах регистрационный штамп погашается перекрестием;</w:t>
            </w:r>
          </w:p>
          <w:p w:rsidR="0008576C" w:rsidRPr="00172C49" w:rsidRDefault="0008576C" w:rsidP="00172C49">
            <w:pPr>
              <w:pStyle w:val="a3"/>
              <w:spacing w:before="0"/>
              <w:jc w:val="both"/>
              <w:rPr>
                <w:b w:val="0"/>
                <w:bCs w:val="0"/>
                <w:sz w:val="26"/>
                <w:szCs w:val="26"/>
              </w:rPr>
            </w:pPr>
            <w:proofErr w:type="gramStart"/>
            <w:r w:rsidRPr="00172C49">
              <w:rPr>
                <w:b w:val="0"/>
                <w:bCs w:val="0"/>
                <w:sz w:val="26"/>
                <w:szCs w:val="26"/>
              </w:rPr>
              <w:t xml:space="preserve">б) в случаях обнаружения отсутствия в конверте (пакете) документа </w:t>
            </w:r>
            <w:r w:rsidRPr="00172C49">
              <w:rPr>
                <w:b w:val="0"/>
                <w:bCs w:val="0"/>
                <w:sz w:val="26"/>
                <w:szCs w:val="26"/>
              </w:rPr>
              <w:br/>
              <w:t xml:space="preserve">или приложений к нему, подписи на документе, несоответствия номера, указанного </w:t>
            </w:r>
            <w:r w:rsidRPr="00172C49">
              <w:rPr>
                <w:b w:val="0"/>
                <w:bCs w:val="0"/>
                <w:sz w:val="26"/>
                <w:szCs w:val="26"/>
              </w:rPr>
              <w:br/>
              <w:t xml:space="preserve">на конверте номеру документа, а также при выявлении в упаковке меньшего </w:t>
            </w:r>
            <w:r w:rsidRPr="00172C49">
              <w:rPr>
                <w:b w:val="0"/>
                <w:bCs w:val="0"/>
                <w:sz w:val="26"/>
                <w:szCs w:val="26"/>
              </w:rPr>
              <w:br/>
              <w:t>или большего количества листов, чем это указано в сопроводительном документе, принявший упаковку работник отдела, ответственного за делопроизводство, составляет акт, подписываемый им лично и еще двумя работниками отдела, в трех экземплярах</w:t>
            </w:r>
            <w:proofErr w:type="gramEnd"/>
            <w:r w:rsidRPr="00172C49">
              <w:rPr>
                <w:b w:val="0"/>
                <w:bCs w:val="0"/>
                <w:sz w:val="26"/>
                <w:szCs w:val="26"/>
              </w:rPr>
              <w:t>. Один экземпляр направляется в адрес отправителя, второй – подшивается в дело, третий - прилагается к упаковке и передается начальнику своего отдела для принятия решения о регистрации;</w:t>
            </w:r>
          </w:p>
          <w:p w:rsidR="0008576C" w:rsidRPr="00172C49" w:rsidRDefault="0008576C" w:rsidP="00172C49">
            <w:pPr>
              <w:pStyle w:val="a3"/>
              <w:spacing w:before="0"/>
              <w:jc w:val="both"/>
              <w:rPr>
                <w:b w:val="0"/>
                <w:bCs w:val="0"/>
                <w:sz w:val="26"/>
                <w:szCs w:val="26"/>
              </w:rPr>
            </w:pPr>
            <w:proofErr w:type="gramStart"/>
            <w:r w:rsidRPr="00172C49">
              <w:rPr>
                <w:b w:val="0"/>
                <w:bCs w:val="0"/>
                <w:sz w:val="26"/>
                <w:szCs w:val="26"/>
              </w:rPr>
              <w:t xml:space="preserve">в) в случаях получения от граждан письменных обращений с приложенными </w:t>
            </w:r>
            <w:r w:rsidRPr="00172C49">
              <w:rPr>
                <w:b w:val="0"/>
                <w:bCs w:val="0"/>
                <w:sz w:val="26"/>
                <w:szCs w:val="26"/>
              </w:rPr>
              <w:br/>
              <w:t>к ним, личными документами (паспортами, военными билетами, трудовыми книжками, пенсионными и иными удостоверениями, фотографиями и т.п.) или их копиями, все эти документы, а также конверт, пакет отправителя обращения, вырезка из матерчатой или бумажной упаковки с его адресом подкалываются под большую скрепку и помещаются впереди листа с текстом обращения;</w:t>
            </w:r>
            <w:proofErr w:type="gramEnd"/>
          </w:p>
          <w:p w:rsidR="0008576C" w:rsidRPr="00172C49" w:rsidRDefault="0008576C" w:rsidP="00172C49">
            <w:pPr>
              <w:pStyle w:val="a3"/>
              <w:spacing w:before="0"/>
              <w:jc w:val="both"/>
              <w:rPr>
                <w:b w:val="0"/>
                <w:bCs w:val="0"/>
                <w:sz w:val="26"/>
                <w:szCs w:val="26"/>
              </w:rPr>
            </w:pPr>
            <w:r w:rsidRPr="00172C49">
              <w:rPr>
                <w:b w:val="0"/>
                <w:bCs w:val="0"/>
                <w:sz w:val="26"/>
                <w:szCs w:val="26"/>
              </w:rPr>
              <w:t>г) в случаях получения упаковок с вложенными в них письмами, к которым приобщены ценные бумаги и/или деньги, принявший упаковку работник отдела, ответственного за делопроизводство, составляет об этом акт (в двух экземплярах), подписываемый им лично и еще двумя работниками отдела. Первый экземпляр акта остается у работника, принявшего эту упаковку, второй экземпляр прилагается к подлиннику письма, которое в дальнейшем передается в архив;</w:t>
            </w:r>
          </w:p>
          <w:p w:rsidR="0008576C" w:rsidRPr="00172C49" w:rsidRDefault="0008576C" w:rsidP="00172C49">
            <w:pPr>
              <w:pStyle w:val="a3"/>
              <w:spacing w:before="0"/>
              <w:jc w:val="both"/>
              <w:rPr>
                <w:b w:val="0"/>
                <w:bCs w:val="0"/>
                <w:sz w:val="26"/>
                <w:szCs w:val="26"/>
              </w:rPr>
            </w:pPr>
            <w:proofErr w:type="gramStart"/>
            <w:r w:rsidRPr="00172C49">
              <w:rPr>
                <w:b w:val="0"/>
                <w:bCs w:val="0"/>
                <w:sz w:val="26"/>
                <w:szCs w:val="26"/>
              </w:rPr>
              <w:t>д) в случаях получения посылок с содержимым, не подлежащим регистрации, принявший посылку работник докладывает начальнику отдела, ответственного за делопроизводство, для принятия решения;</w:t>
            </w:r>
            <w:proofErr w:type="gramEnd"/>
          </w:p>
          <w:p w:rsidR="0008576C" w:rsidRPr="00172C49" w:rsidRDefault="0008576C" w:rsidP="00172C49">
            <w:pPr>
              <w:pStyle w:val="a3"/>
              <w:spacing w:before="0"/>
              <w:jc w:val="both"/>
              <w:rPr>
                <w:b w:val="0"/>
                <w:bCs w:val="0"/>
                <w:sz w:val="26"/>
                <w:szCs w:val="26"/>
              </w:rPr>
            </w:pPr>
            <w:r w:rsidRPr="00172C49">
              <w:rPr>
                <w:b w:val="0"/>
                <w:bCs w:val="0"/>
                <w:sz w:val="26"/>
                <w:szCs w:val="26"/>
              </w:rPr>
              <w:lastRenderedPageBreak/>
              <w:t xml:space="preserve">е) в случаях извлечения из упаковок поврежденных документов                             </w:t>
            </w:r>
            <w:r w:rsidRPr="00172C49">
              <w:rPr>
                <w:b w:val="0"/>
                <w:bCs w:val="0"/>
                <w:sz w:val="26"/>
                <w:szCs w:val="26"/>
              </w:rPr>
              <w:br/>
              <w:t>или при их повреждении в процессе извлечения (надрыве или разрыве) принявший упаковку работник отдела, ответственного за делопроизводство, обязан принять меры       к устранению повреждения.</w:t>
            </w:r>
          </w:p>
          <w:p w:rsidR="0008576C" w:rsidRPr="00172C49" w:rsidRDefault="0008576C" w:rsidP="00172C49">
            <w:pPr>
              <w:rPr>
                <w:sz w:val="26"/>
                <w:szCs w:val="26"/>
              </w:rPr>
            </w:pPr>
            <w:r w:rsidRPr="00172C49">
              <w:rPr>
                <w:sz w:val="26"/>
                <w:szCs w:val="26"/>
              </w:rPr>
              <w:t xml:space="preserve">3.3.11. При обнаружении повреждения следует сообщить об этом отправителю </w:t>
            </w:r>
            <w:r w:rsidRPr="00172C49">
              <w:rPr>
                <w:sz w:val="26"/>
                <w:szCs w:val="26"/>
              </w:rPr>
              <w:br/>
              <w:t>и при необходимости составить а</w:t>
            </w:r>
            <w:proofErr w:type="gramStart"/>
            <w:r w:rsidRPr="00172C49">
              <w:rPr>
                <w:sz w:val="26"/>
                <w:szCs w:val="26"/>
              </w:rPr>
              <w:t>кт в дв</w:t>
            </w:r>
            <w:proofErr w:type="gramEnd"/>
            <w:r w:rsidRPr="00172C49">
              <w:rPr>
                <w:sz w:val="26"/>
                <w:szCs w:val="26"/>
              </w:rPr>
              <w:t xml:space="preserve">ух экземплярах, один из которых остается </w:t>
            </w:r>
            <w:r w:rsidRPr="00172C49">
              <w:rPr>
                <w:sz w:val="26"/>
                <w:szCs w:val="26"/>
              </w:rPr>
              <w:br/>
              <w:t>в отделе, ответственном за делопроизводство, второй посылается отправителю.</w:t>
            </w:r>
          </w:p>
          <w:p w:rsidR="0008576C" w:rsidRPr="00172C49" w:rsidRDefault="0008576C" w:rsidP="00172C49">
            <w:pPr>
              <w:rPr>
                <w:sz w:val="26"/>
                <w:szCs w:val="26"/>
              </w:rPr>
            </w:pPr>
            <w:r w:rsidRPr="00172C49">
              <w:rPr>
                <w:sz w:val="26"/>
                <w:szCs w:val="26"/>
              </w:rPr>
              <w:t>3.3.12. При поступлении поврежденного документа на оборотной стороне его последнего листа в правом нижнем углу делается надпись: «Документ получен в поврежденном виде».</w:t>
            </w:r>
          </w:p>
          <w:p w:rsidR="0008576C" w:rsidRPr="00172C49" w:rsidRDefault="0008576C" w:rsidP="00172C49">
            <w:pPr>
              <w:rPr>
                <w:sz w:val="26"/>
                <w:szCs w:val="26"/>
              </w:rPr>
            </w:pPr>
            <w:r w:rsidRPr="00172C49">
              <w:rPr>
                <w:sz w:val="26"/>
                <w:szCs w:val="26"/>
              </w:rPr>
              <w:t xml:space="preserve">3.3.13. Конверт в обязательном порядке прилагается к документу </w:t>
            </w:r>
            <w:r w:rsidRPr="00172C49">
              <w:rPr>
                <w:sz w:val="26"/>
                <w:szCs w:val="26"/>
              </w:rPr>
              <w:br/>
              <w:t>и</w:t>
            </w:r>
            <w:r w:rsidRPr="005F0047">
              <w:rPr>
                <w:sz w:val="26"/>
                <w:szCs w:val="26"/>
              </w:rPr>
              <w:t xml:space="preserve"> </w:t>
            </w:r>
            <w:r w:rsidRPr="00172C49">
              <w:rPr>
                <w:sz w:val="26"/>
                <w:szCs w:val="26"/>
              </w:rPr>
              <w:t>уничтожается только после списания документа в дело.</w:t>
            </w:r>
          </w:p>
          <w:p w:rsidR="0008576C" w:rsidRPr="00172C49" w:rsidRDefault="0008576C" w:rsidP="00172C49">
            <w:pPr>
              <w:autoSpaceDE w:val="0"/>
              <w:autoSpaceDN w:val="0"/>
              <w:adjustRightInd w:val="0"/>
              <w:rPr>
                <w:sz w:val="26"/>
                <w:szCs w:val="26"/>
              </w:rPr>
            </w:pPr>
            <w:r w:rsidRPr="00172C49">
              <w:rPr>
                <w:sz w:val="26"/>
                <w:szCs w:val="26"/>
              </w:rPr>
              <w:t>3.3.14. Конверт от поступающей корреспонденции сохраняют в тех случаях, когда:</w:t>
            </w:r>
          </w:p>
          <w:p w:rsidR="0008576C" w:rsidRPr="00172C49" w:rsidRDefault="0008576C" w:rsidP="00172C49">
            <w:pPr>
              <w:autoSpaceDE w:val="0"/>
              <w:autoSpaceDN w:val="0"/>
              <w:adjustRightInd w:val="0"/>
              <w:rPr>
                <w:sz w:val="26"/>
                <w:szCs w:val="26"/>
              </w:rPr>
            </w:pPr>
            <w:r w:rsidRPr="00172C49">
              <w:rPr>
                <w:sz w:val="26"/>
                <w:szCs w:val="26"/>
              </w:rPr>
              <w:t>поступают письма граждан;</w:t>
            </w:r>
          </w:p>
          <w:p w:rsidR="0008576C" w:rsidRPr="00172C49" w:rsidRDefault="0008576C" w:rsidP="00172C49">
            <w:pPr>
              <w:autoSpaceDE w:val="0"/>
              <w:autoSpaceDN w:val="0"/>
              <w:adjustRightInd w:val="0"/>
              <w:rPr>
                <w:sz w:val="26"/>
                <w:szCs w:val="26"/>
              </w:rPr>
            </w:pPr>
            <w:r w:rsidRPr="00172C49">
              <w:rPr>
                <w:sz w:val="26"/>
                <w:szCs w:val="26"/>
              </w:rPr>
              <w:t>в документе нет адреса отправителя;</w:t>
            </w:r>
          </w:p>
          <w:p w:rsidR="0008576C" w:rsidRPr="00172C49" w:rsidRDefault="0008576C" w:rsidP="00172C49">
            <w:pPr>
              <w:autoSpaceDE w:val="0"/>
              <w:autoSpaceDN w:val="0"/>
              <w:adjustRightInd w:val="0"/>
              <w:rPr>
                <w:sz w:val="26"/>
                <w:szCs w:val="26"/>
              </w:rPr>
            </w:pPr>
            <w:r w:rsidRPr="00172C49">
              <w:rPr>
                <w:sz w:val="26"/>
                <w:szCs w:val="26"/>
              </w:rPr>
              <w:t xml:space="preserve">дата почтового штемпеля служит подтверждением времени отправки </w:t>
            </w:r>
            <w:r w:rsidRPr="00172C49">
              <w:rPr>
                <w:sz w:val="26"/>
                <w:szCs w:val="26"/>
              </w:rPr>
              <w:br/>
              <w:t>и получения документа;</w:t>
            </w:r>
          </w:p>
          <w:p w:rsidR="0008576C" w:rsidRPr="00172C49" w:rsidRDefault="0008576C" w:rsidP="00172C49">
            <w:pPr>
              <w:autoSpaceDE w:val="0"/>
              <w:autoSpaceDN w:val="0"/>
              <w:adjustRightInd w:val="0"/>
              <w:rPr>
                <w:sz w:val="26"/>
                <w:szCs w:val="26"/>
              </w:rPr>
            </w:pPr>
            <w:r w:rsidRPr="00172C49">
              <w:rPr>
                <w:sz w:val="26"/>
                <w:szCs w:val="26"/>
              </w:rPr>
              <w:t>дата документа имеет большое расхождение с датой получения;</w:t>
            </w:r>
          </w:p>
          <w:p w:rsidR="0008576C" w:rsidRPr="00172C49" w:rsidRDefault="0008576C" w:rsidP="00172C49">
            <w:pPr>
              <w:autoSpaceDE w:val="0"/>
              <w:autoSpaceDN w:val="0"/>
              <w:adjustRightInd w:val="0"/>
              <w:rPr>
                <w:sz w:val="26"/>
                <w:szCs w:val="26"/>
              </w:rPr>
            </w:pPr>
            <w:r w:rsidRPr="00172C49">
              <w:rPr>
                <w:sz w:val="26"/>
                <w:szCs w:val="26"/>
              </w:rPr>
              <w:t>документ имеет личный характер, а на конверте не было надписи «лично»;</w:t>
            </w:r>
          </w:p>
          <w:p w:rsidR="0008576C" w:rsidRPr="005F0047" w:rsidRDefault="0008576C" w:rsidP="00172C49">
            <w:pPr>
              <w:autoSpaceDE w:val="0"/>
              <w:autoSpaceDN w:val="0"/>
              <w:adjustRightInd w:val="0"/>
              <w:rPr>
                <w:sz w:val="26"/>
                <w:szCs w:val="26"/>
              </w:rPr>
            </w:pPr>
            <w:r w:rsidRPr="00172C49">
              <w:rPr>
                <w:sz w:val="26"/>
                <w:szCs w:val="26"/>
              </w:rPr>
              <w:t>конверт необходим в качестве оправдательного документа к расходам по оплате корреспонденции.</w:t>
            </w:r>
          </w:p>
          <w:p w:rsidR="0008576C" w:rsidRPr="00172C49" w:rsidRDefault="0008576C" w:rsidP="00172C49">
            <w:pPr>
              <w:pStyle w:val="31"/>
              <w:spacing w:before="0"/>
              <w:rPr>
                <w:sz w:val="26"/>
                <w:szCs w:val="26"/>
              </w:rPr>
            </w:pPr>
            <w:r w:rsidRPr="00172C49">
              <w:rPr>
                <w:sz w:val="26"/>
                <w:szCs w:val="26"/>
              </w:rPr>
              <w:t xml:space="preserve">3.3.15. Документы, адресованные руководителю ЦМТУ (без пометки «лично»), а также без указания конкретного лица или отдела, предварительно обрабатываются работниками, ответственными за делопроизводство, и представляются руководителю ЦМТУ на предварительное рассмотрение или направляются в отдел </w:t>
            </w:r>
            <w:r w:rsidRPr="00172C49">
              <w:rPr>
                <w:sz w:val="26"/>
                <w:szCs w:val="26"/>
              </w:rPr>
              <w:br/>
              <w:t>по назначению.</w:t>
            </w:r>
          </w:p>
          <w:p w:rsidR="0008576C" w:rsidRPr="00172C49" w:rsidRDefault="0008576C" w:rsidP="00172C49">
            <w:pPr>
              <w:pStyle w:val="31"/>
              <w:spacing w:before="0"/>
              <w:rPr>
                <w:sz w:val="26"/>
                <w:szCs w:val="26"/>
              </w:rPr>
            </w:pPr>
            <w:r w:rsidRPr="00172C49">
              <w:rPr>
                <w:sz w:val="26"/>
                <w:szCs w:val="26"/>
              </w:rPr>
              <w:t xml:space="preserve">3.3.16. Документы, адресованные непосредственно заместителям руководителя ЦМТУ, отделам или должностным лицам, передаются по назначению </w:t>
            </w:r>
            <w:r w:rsidRPr="00172C49">
              <w:rPr>
                <w:sz w:val="26"/>
                <w:szCs w:val="26"/>
              </w:rPr>
              <w:br/>
              <w:t>без предварительного рассмотрения.</w:t>
            </w:r>
          </w:p>
          <w:p w:rsidR="0008576C" w:rsidRPr="00172C49" w:rsidRDefault="0008576C" w:rsidP="00172C49">
            <w:pPr>
              <w:pStyle w:val="31"/>
              <w:spacing w:before="0"/>
              <w:rPr>
                <w:sz w:val="26"/>
                <w:szCs w:val="26"/>
              </w:rPr>
            </w:pPr>
            <w:r w:rsidRPr="00172C49">
              <w:rPr>
                <w:sz w:val="26"/>
                <w:szCs w:val="26"/>
              </w:rPr>
              <w:t>3.3.17. Предварительное рассмотрение осуществляется, исходя из оценки содержания документов, на основании установленного в ЦМТУ распределения должностных обязанностей.</w:t>
            </w:r>
          </w:p>
          <w:p w:rsidR="0008576C" w:rsidRPr="00172C49" w:rsidRDefault="0008576C" w:rsidP="00172C49">
            <w:pPr>
              <w:pStyle w:val="31"/>
              <w:spacing w:before="0"/>
              <w:rPr>
                <w:sz w:val="26"/>
                <w:szCs w:val="26"/>
              </w:rPr>
            </w:pPr>
            <w:r w:rsidRPr="00172C49">
              <w:rPr>
                <w:sz w:val="26"/>
                <w:szCs w:val="26"/>
              </w:rPr>
              <w:t xml:space="preserve">3.3.18. Предварительное рассмотрение документов поручается уполномоченному должностному лицу ЦМТУ, хорошо знающему структуру ЦМТУ </w:t>
            </w:r>
            <w:r w:rsidRPr="00172C49">
              <w:rPr>
                <w:sz w:val="26"/>
                <w:szCs w:val="26"/>
              </w:rPr>
              <w:br/>
              <w:t>и должностные обязанности работников ЦМТУ. Эффективную помощь при предварительном рассмотрении оказывает разработка серии справочных материалов:</w:t>
            </w:r>
          </w:p>
          <w:p w:rsidR="0008576C" w:rsidRPr="00172C49" w:rsidRDefault="0008576C" w:rsidP="00172C49">
            <w:pPr>
              <w:pStyle w:val="31"/>
              <w:spacing w:before="0"/>
              <w:rPr>
                <w:sz w:val="26"/>
                <w:szCs w:val="26"/>
              </w:rPr>
            </w:pPr>
            <w:r w:rsidRPr="00172C49">
              <w:rPr>
                <w:sz w:val="26"/>
                <w:szCs w:val="26"/>
              </w:rPr>
              <w:t>а) примерного перечня документов, требующих обязательного рассмотрения руководством;</w:t>
            </w:r>
          </w:p>
          <w:p w:rsidR="0008576C" w:rsidRPr="00172C49" w:rsidRDefault="0008576C" w:rsidP="00172C49">
            <w:pPr>
              <w:pStyle w:val="31"/>
              <w:spacing w:before="0"/>
              <w:rPr>
                <w:sz w:val="26"/>
                <w:szCs w:val="26"/>
              </w:rPr>
            </w:pPr>
            <w:r w:rsidRPr="00172C49">
              <w:rPr>
                <w:sz w:val="26"/>
                <w:szCs w:val="26"/>
              </w:rPr>
              <w:t>б) перечня должностных лиц и их обязанностей;</w:t>
            </w:r>
          </w:p>
          <w:p w:rsidR="0008576C" w:rsidRPr="00172C49" w:rsidRDefault="0008576C" w:rsidP="00172C49">
            <w:pPr>
              <w:pStyle w:val="31"/>
              <w:spacing w:before="0"/>
              <w:rPr>
                <w:sz w:val="26"/>
                <w:szCs w:val="26"/>
              </w:rPr>
            </w:pPr>
            <w:r w:rsidRPr="00172C49">
              <w:rPr>
                <w:sz w:val="26"/>
                <w:szCs w:val="26"/>
              </w:rPr>
              <w:t>в) технологических графических схем последовательности экспедиционной обработки и распределения различных поступающих документов и т.д.</w:t>
            </w:r>
          </w:p>
          <w:p w:rsidR="0008576C" w:rsidRPr="00172C49" w:rsidRDefault="0008576C" w:rsidP="00172C49">
            <w:pPr>
              <w:pStyle w:val="31"/>
              <w:spacing w:before="0"/>
              <w:rPr>
                <w:sz w:val="26"/>
                <w:szCs w:val="26"/>
              </w:rPr>
            </w:pPr>
            <w:r w:rsidRPr="00172C49">
              <w:rPr>
                <w:sz w:val="26"/>
                <w:szCs w:val="26"/>
              </w:rPr>
              <w:t>3.3.19. При предварительном рассмотрении поступившего документа учитываются:</w:t>
            </w:r>
          </w:p>
          <w:p w:rsidR="0008576C" w:rsidRPr="00172C49" w:rsidRDefault="0008576C" w:rsidP="00172C49">
            <w:pPr>
              <w:pStyle w:val="31"/>
              <w:spacing w:before="0"/>
              <w:rPr>
                <w:sz w:val="26"/>
                <w:szCs w:val="26"/>
              </w:rPr>
            </w:pPr>
            <w:r w:rsidRPr="00172C49">
              <w:rPr>
                <w:sz w:val="26"/>
                <w:szCs w:val="26"/>
              </w:rPr>
              <w:t>а) важность его содержания;</w:t>
            </w:r>
          </w:p>
          <w:p w:rsidR="0008576C" w:rsidRPr="00172C49" w:rsidRDefault="0008576C" w:rsidP="00172C49">
            <w:pPr>
              <w:pStyle w:val="31"/>
              <w:spacing w:before="0"/>
              <w:rPr>
                <w:sz w:val="26"/>
                <w:szCs w:val="26"/>
              </w:rPr>
            </w:pPr>
            <w:r w:rsidRPr="00172C49">
              <w:rPr>
                <w:sz w:val="26"/>
                <w:szCs w:val="26"/>
              </w:rPr>
              <w:t>б) сложность и новизна поставленных вопросов;</w:t>
            </w:r>
          </w:p>
          <w:p w:rsidR="0008576C" w:rsidRPr="00172C49" w:rsidRDefault="0008576C" w:rsidP="00172C49">
            <w:pPr>
              <w:pStyle w:val="31"/>
              <w:spacing w:before="0"/>
              <w:rPr>
                <w:sz w:val="26"/>
                <w:szCs w:val="26"/>
              </w:rPr>
            </w:pPr>
            <w:r w:rsidRPr="00172C49">
              <w:rPr>
                <w:sz w:val="26"/>
                <w:szCs w:val="26"/>
              </w:rPr>
              <w:t>в) авторство, т.е. общественное положение лица, автора документа, место учреждения-отправителя в структуре управления;</w:t>
            </w:r>
          </w:p>
          <w:p w:rsidR="0008576C" w:rsidRPr="00172C49" w:rsidRDefault="0008576C" w:rsidP="00172C49">
            <w:pPr>
              <w:pStyle w:val="31"/>
              <w:spacing w:before="0"/>
              <w:rPr>
                <w:sz w:val="26"/>
                <w:szCs w:val="26"/>
              </w:rPr>
            </w:pPr>
            <w:r w:rsidRPr="00172C49">
              <w:rPr>
                <w:sz w:val="26"/>
                <w:szCs w:val="26"/>
              </w:rPr>
              <w:t>г) реальная срочность исполнения документа;</w:t>
            </w:r>
          </w:p>
          <w:p w:rsidR="0008576C" w:rsidRPr="00172C49" w:rsidRDefault="0008576C" w:rsidP="00172C49">
            <w:pPr>
              <w:pStyle w:val="31"/>
              <w:spacing w:before="0"/>
              <w:rPr>
                <w:sz w:val="26"/>
                <w:szCs w:val="26"/>
              </w:rPr>
            </w:pPr>
            <w:r w:rsidRPr="00172C49">
              <w:rPr>
                <w:sz w:val="26"/>
                <w:szCs w:val="26"/>
              </w:rPr>
              <w:lastRenderedPageBreak/>
              <w:t>д) вид документа: закон, постановление, распоряжение, письмо, отчет и др.</w:t>
            </w:r>
          </w:p>
          <w:p w:rsidR="0008576C" w:rsidRPr="00172C49" w:rsidRDefault="0008576C" w:rsidP="00172C49">
            <w:pPr>
              <w:pStyle w:val="31"/>
              <w:spacing w:before="0"/>
              <w:rPr>
                <w:sz w:val="26"/>
                <w:szCs w:val="26"/>
              </w:rPr>
            </w:pPr>
            <w:r w:rsidRPr="00172C49">
              <w:rPr>
                <w:sz w:val="26"/>
                <w:szCs w:val="26"/>
              </w:rPr>
              <w:t>3.3.20. К руководителю и заместителям руководителя ЦМТУ поступают документы, касающиеся основных вопросов деятельности ЦМТУ, по принципиальным вопросам или несущие новую информацию, в соответствии с распределением обязанностей и далее в</w:t>
            </w:r>
            <w:r w:rsidR="00903C44" w:rsidRPr="00172C49">
              <w:rPr>
                <w:sz w:val="26"/>
                <w:szCs w:val="26"/>
              </w:rPr>
              <w:t xml:space="preserve"> отделы</w:t>
            </w:r>
            <w:r w:rsidRPr="00172C49">
              <w:rPr>
                <w:sz w:val="26"/>
                <w:szCs w:val="26"/>
              </w:rPr>
              <w:t xml:space="preserve">. При этом если документ предназначен к исполнению нескольким </w:t>
            </w:r>
            <w:r w:rsidR="00903C44" w:rsidRPr="00172C49">
              <w:rPr>
                <w:sz w:val="26"/>
                <w:szCs w:val="26"/>
              </w:rPr>
              <w:t xml:space="preserve">отделам </w:t>
            </w:r>
            <w:r w:rsidRPr="00172C49">
              <w:rPr>
                <w:sz w:val="26"/>
                <w:szCs w:val="26"/>
              </w:rPr>
              <w:t>или лицам, этот документ сканируется, его файл прикрепляется</w:t>
            </w:r>
            <w:r w:rsidR="000C7D25" w:rsidRPr="00172C49">
              <w:rPr>
                <w:sz w:val="26"/>
                <w:szCs w:val="26"/>
              </w:rPr>
              <w:br/>
            </w:r>
            <w:r w:rsidRPr="00172C49">
              <w:rPr>
                <w:sz w:val="26"/>
                <w:szCs w:val="26"/>
              </w:rPr>
              <w:t xml:space="preserve"> к электронной регистрационной карточке в САД для дальнейшей работы (распечатка на бумажном носителе, снятие копий, отправка конкретным исполнителям и т.д.).</w:t>
            </w:r>
          </w:p>
          <w:p w:rsidR="0008576C" w:rsidRPr="00172C49" w:rsidRDefault="0008576C" w:rsidP="00172C49">
            <w:pPr>
              <w:pStyle w:val="31"/>
              <w:spacing w:before="0"/>
              <w:rPr>
                <w:sz w:val="26"/>
                <w:szCs w:val="26"/>
              </w:rPr>
            </w:pPr>
            <w:r w:rsidRPr="00172C49">
              <w:rPr>
                <w:sz w:val="26"/>
                <w:szCs w:val="26"/>
              </w:rPr>
              <w:t>3.3.21. Предварительное рассмотрение документов должно проводиться в день их поступления или в последующий первый рабочий день при поступлении документов в нерабочее время.</w:t>
            </w:r>
          </w:p>
          <w:p w:rsidR="0008576C" w:rsidRPr="00172C49" w:rsidRDefault="0008576C" w:rsidP="00172C49">
            <w:pPr>
              <w:rPr>
                <w:sz w:val="26"/>
                <w:szCs w:val="26"/>
              </w:rPr>
            </w:pPr>
            <w:r w:rsidRPr="00172C49">
              <w:rPr>
                <w:sz w:val="26"/>
                <w:szCs w:val="26"/>
              </w:rPr>
              <w:t xml:space="preserve">3.3.22. Регистрация поступивших документов производится с вводом информации о них в САД. В правой нижней части лицевой стороны первого листа зарегистрированного основного документа ставится оттиск регистрационного штампа </w:t>
            </w:r>
            <w:r w:rsidRPr="00172C49">
              <w:rPr>
                <w:sz w:val="26"/>
                <w:szCs w:val="26"/>
              </w:rPr>
              <w:br/>
              <w:t>с указанием в его строках даты регистрации документа, его входящего номера, а также количества листов основного документа и количества листов приложения к нему.</w:t>
            </w:r>
          </w:p>
          <w:p w:rsidR="0008576C" w:rsidRPr="00172C49" w:rsidRDefault="0008576C" w:rsidP="00172C49">
            <w:pPr>
              <w:rPr>
                <w:sz w:val="26"/>
                <w:szCs w:val="26"/>
              </w:rPr>
            </w:pPr>
            <w:r w:rsidRPr="00172C49">
              <w:rPr>
                <w:sz w:val="26"/>
                <w:szCs w:val="26"/>
              </w:rPr>
              <w:t>3.3.23. В ЦМТУ используется автоматизированная (электронная) форма регистрации документов с помощью специального программного обеспечения САД, которое установлено на сервере и персональных компьютерах работников ЦМТУ, объединенных в сеть. При регистрации в данной системе формируется РК, в которую заносятся сведения о документе, и присваивается регистрационный номер. РК содержит полный набор реквизитов, предусмотренных Государственной системой документационного обеспечения управления, сохраняемых в базе данных.</w:t>
            </w:r>
          </w:p>
          <w:p w:rsidR="0008576C" w:rsidRPr="00172C49" w:rsidRDefault="0008576C" w:rsidP="00172C49">
            <w:pPr>
              <w:rPr>
                <w:sz w:val="26"/>
                <w:szCs w:val="26"/>
              </w:rPr>
            </w:pPr>
            <w:r w:rsidRPr="00172C49">
              <w:rPr>
                <w:sz w:val="26"/>
                <w:szCs w:val="26"/>
              </w:rPr>
              <w:t>3.3.24. При регистрации в САД документа с пометкой «Для служебного пользования» в РК необходимо сделать пометку «ДСП».</w:t>
            </w:r>
          </w:p>
          <w:p w:rsidR="0008576C" w:rsidRPr="00172C49" w:rsidRDefault="0008576C" w:rsidP="00172C49">
            <w:pPr>
              <w:rPr>
                <w:sz w:val="26"/>
                <w:szCs w:val="26"/>
              </w:rPr>
            </w:pPr>
            <w:r w:rsidRPr="00172C49">
              <w:rPr>
                <w:sz w:val="26"/>
                <w:szCs w:val="26"/>
              </w:rPr>
              <w:t xml:space="preserve">3.3.25. При регистрации документа на бумажном носителе, с приложением </w:t>
            </w:r>
            <w:r w:rsidRPr="00172C49">
              <w:rPr>
                <w:sz w:val="26"/>
                <w:szCs w:val="26"/>
              </w:rPr>
              <w:br/>
              <w:t>к нему текста в электронной форме, приложение прикрепляется в виде электронного файла к РК САД.</w:t>
            </w:r>
          </w:p>
          <w:p w:rsidR="0008576C" w:rsidRPr="00172C49" w:rsidRDefault="0008576C" w:rsidP="00172C49">
            <w:pPr>
              <w:rPr>
                <w:sz w:val="26"/>
                <w:szCs w:val="26"/>
              </w:rPr>
            </w:pPr>
            <w:r w:rsidRPr="00172C49">
              <w:rPr>
                <w:sz w:val="26"/>
                <w:szCs w:val="26"/>
              </w:rPr>
              <w:t>3.3.26. Документы, полученные с доставкой нарочным под расписку, регистрируются в первую очередь.</w:t>
            </w:r>
          </w:p>
          <w:p w:rsidR="0008576C" w:rsidRPr="00172C49" w:rsidRDefault="0008576C" w:rsidP="00172C49">
            <w:pPr>
              <w:rPr>
                <w:sz w:val="26"/>
                <w:szCs w:val="26"/>
              </w:rPr>
            </w:pPr>
            <w:r w:rsidRPr="00172C49">
              <w:rPr>
                <w:sz w:val="26"/>
                <w:szCs w:val="26"/>
              </w:rPr>
              <w:t>3.3.27. Письменные обращения граждан подлежат обязательной регистрации в течение 3 дней с момента их поступления в ЦМТУ.</w:t>
            </w:r>
          </w:p>
          <w:p w:rsidR="0008576C" w:rsidRPr="00172C49" w:rsidRDefault="0008576C" w:rsidP="00172C49">
            <w:pPr>
              <w:rPr>
                <w:sz w:val="26"/>
                <w:szCs w:val="26"/>
              </w:rPr>
            </w:pPr>
            <w:r w:rsidRPr="00172C49">
              <w:rPr>
                <w:sz w:val="26"/>
                <w:szCs w:val="26"/>
              </w:rPr>
              <w:t xml:space="preserve">3.3.28. Работа с обращениями граждан осуществляется </w:t>
            </w:r>
            <w:proofErr w:type="gramStart"/>
            <w:r w:rsidRPr="00172C49">
              <w:rPr>
                <w:sz w:val="26"/>
                <w:szCs w:val="26"/>
              </w:rPr>
              <w:t>в соответствии                       с Инструкцией по работе с обращениями граждан в Федеральной службе</w:t>
            </w:r>
            <w:proofErr w:type="gramEnd"/>
            <w:r w:rsidRPr="00172C49">
              <w:rPr>
                <w:sz w:val="26"/>
                <w:szCs w:val="26"/>
              </w:rPr>
              <w:t xml:space="preserve"> </w:t>
            </w:r>
            <w:r w:rsidRPr="00172C49">
              <w:rPr>
                <w:sz w:val="26"/>
                <w:szCs w:val="26"/>
              </w:rPr>
              <w:br/>
              <w:t xml:space="preserve">по экологическому, технологическому и атомному надзору, утвержденной приказом Ростехнадзора от 20 августа 2013 г. № 366. </w:t>
            </w:r>
          </w:p>
          <w:p w:rsidR="0008576C" w:rsidRPr="00172C49" w:rsidRDefault="0008576C" w:rsidP="00172C49">
            <w:pPr>
              <w:rPr>
                <w:sz w:val="26"/>
                <w:szCs w:val="26"/>
              </w:rPr>
            </w:pPr>
            <w:r w:rsidRPr="00172C49">
              <w:rPr>
                <w:sz w:val="26"/>
                <w:szCs w:val="26"/>
              </w:rPr>
              <w:t>В ЦМТУ организация рассмотрения обращений граждан осуществляется уполномоченным отделом.</w:t>
            </w:r>
          </w:p>
          <w:p w:rsidR="0008576C" w:rsidRPr="00172C49" w:rsidRDefault="0008576C" w:rsidP="00172C49">
            <w:pPr>
              <w:rPr>
                <w:sz w:val="26"/>
                <w:szCs w:val="26"/>
              </w:rPr>
            </w:pPr>
            <w:r w:rsidRPr="00172C49">
              <w:rPr>
                <w:sz w:val="26"/>
                <w:szCs w:val="26"/>
              </w:rPr>
              <w:t>3.3.29. Данные о зарегистрированных документах хранятся в электронной базе САД. Регулярно (не реже одного раза в месяц) осуществляется резервное копирование базы данных САД на магнитных носителях, которые хранятся не менее 5 лет.</w:t>
            </w:r>
          </w:p>
          <w:p w:rsidR="0008576C" w:rsidRPr="00172C49" w:rsidRDefault="0008576C" w:rsidP="00172C49">
            <w:pPr>
              <w:rPr>
                <w:sz w:val="26"/>
                <w:szCs w:val="26"/>
              </w:rPr>
            </w:pPr>
            <w:r w:rsidRPr="00172C49">
              <w:rPr>
                <w:sz w:val="26"/>
                <w:szCs w:val="26"/>
              </w:rPr>
              <w:t>3.3.30. Регистрируются документы, поступающие из других организаций и от физических лиц, а также создаваемые - внутренние и отправляемые.</w:t>
            </w:r>
          </w:p>
          <w:p w:rsidR="0008576C" w:rsidRPr="00172C49" w:rsidRDefault="0008576C" w:rsidP="00172C49">
            <w:pPr>
              <w:rPr>
                <w:sz w:val="26"/>
                <w:szCs w:val="26"/>
              </w:rPr>
            </w:pPr>
            <w:r w:rsidRPr="00172C49">
              <w:rPr>
                <w:sz w:val="26"/>
                <w:szCs w:val="26"/>
              </w:rPr>
              <w:t>3.3.31. Документы регистрируются один раз: поступающие - в день поступления, создаваемые - в день подписания или утверждения. При передаче документа из одного отдела в другой он повторно не регистрируется.</w:t>
            </w:r>
          </w:p>
          <w:p w:rsidR="0008576C" w:rsidRPr="00172C49" w:rsidRDefault="0008576C" w:rsidP="00172C49">
            <w:pPr>
              <w:rPr>
                <w:sz w:val="26"/>
                <w:szCs w:val="26"/>
              </w:rPr>
            </w:pPr>
            <w:r w:rsidRPr="00172C49">
              <w:rPr>
                <w:sz w:val="26"/>
                <w:szCs w:val="26"/>
              </w:rPr>
              <w:t xml:space="preserve">3.3.32. Регистрация документов производится в пределах групп, в зависимости от названия вида документа, автора и содержания. Например, отдельно регистрируются документы, поступившие из Службы, приказы и распоряжения ЦМТУ, </w:t>
            </w:r>
            <w:r w:rsidRPr="00172C49">
              <w:rPr>
                <w:sz w:val="26"/>
                <w:szCs w:val="26"/>
              </w:rPr>
              <w:lastRenderedPageBreak/>
              <w:t>служебная переписка, обращения граждан и т.п.</w:t>
            </w:r>
          </w:p>
          <w:p w:rsidR="0008576C" w:rsidRPr="00172C49" w:rsidRDefault="0008576C" w:rsidP="00172C49">
            <w:pPr>
              <w:rPr>
                <w:sz w:val="26"/>
                <w:szCs w:val="26"/>
              </w:rPr>
            </w:pPr>
            <w:r w:rsidRPr="00172C49">
              <w:rPr>
                <w:sz w:val="26"/>
                <w:szCs w:val="26"/>
              </w:rPr>
              <w:t xml:space="preserve">3.3.33. Подписанные руководителем ЦМТУ документы, отправляемые по факсимильной связи, и </w:t>
            </w:r>
            <w:proofErr w:type="gramStart"/>
            <w:r w:rsidRPr="00172C49">
              <w:rPr>
                <w:sz w:val="26"/>
                <w:szCs w:val="26"/>
              </w:rPr>
              <w:t>документы, направляемые по этому виду связи на имя руководителя ЦМТУ регистрируются</w:t>
            </w:r>
            <w:proofErr w:type="gramEnd"/>
            <w:r w:rsidRPr="00172C49">
              <w:rPr>
                <w:sz w:val="26"/>
                <w:szCs w:val="26"/>
              </w:rPr>
              <w:t xml:space="preserve"> в САД работниками отдела, ответственными за делопроизводство.</w:t>
            </w:r>
          </w:p>
          <w:p w:rsidR="0008576C" w:rsidRPr="00172C49" w:rsidRDefault="0008576C" w:rsidP="00172C49">
            <w:pPr>
              <w:rPr>
                <w:sz w:val="26"/>
                <w:szCs w:val="26"/>
              </w:rPr>
            </w:pPr>
            <w:r w:rsidRPr="00172C49">
              <w:rPr>
                <w:sz w:val="26"/>
                <w:szCs w:val="26"/>
              </w:rPr>
              <w:t>3.3.34. Документы, поступающие на имя заместителей руководителя ЦМТУ и начальников отделов, а также исходящие документы, подписанные вышеуказанными должностными лицами, регистрируются в САД в картотеках соответствующих заместителей руководителя ЦМТУ и отделов.</w:t>
            </w:r>
          </w:p>
          <w:p w:rsidR="0008576C" w:rsidRPr="00172C49" w:rsidRDefault="0008576C" w:rsidP="00172C49">
            <w:pPr>
              <w:pStyle w:val="31"/>
              <w:spacing w:before="0"/>
              <w:rPr>
                <w:sz w:val="26"/>
                <w:szCs w:val="26"/>
              </w:rPr>
            </w:pPr>
            <w:r w:rsidRPr="00172C49">
              <w:rPr>
                <w:sz w:val="26"/>
                <w:szCs w:val="26"/>
              </w:rPr>
              <w:t xml:space="preserve">3.3.35. </w:t>
            </w:r>
            <w:proofErr w:type="gramStart"/>
            <w:r w:rsidRPr="00172C49">
              <w:rPr>
                <w:sz w:val="26"/>
                <w:szCs w:val="26"/>
              </w:rPr>
              <w:t xml:space="preserve">Регистрационный номер документа состоит из исчисляемого в пределах календарного года порядкового номера, который исходя из информационных потребностей ЦМТУ может дополняться цифровым индексом отдела, индексом дела </w:t>
            </w:r>
            <w:r w:rsidRPr="00172C49">
              <w:rPr>
                <w:sz w:val="26"/>
                <w:szCs w:val="26"/>
              </w:rPr>
              <w:br/>
              <w:t xml:space="preserve">по номенклатуре дел, кодом документа по классификатору корреспондентов, исполнителей и др. Составные части регистрационного номера отделяются друг </w:t>
            </w:r>
            <w:r w:rsidRPr="00172C49">
              <w:rPr>
                <w:sz w:val="26"/>
                <w:szCs w:val="26"/>
              </w:rPr>
              <w:br/>
              <w:t>от друга дефисом, а в конце порядковый номер -</w:t>
            </w:r>
            <w:r w:rsidRPr="005F0047">
              <w:rPr>
                <w:sz w:val="26"/>
                <w:szCs w:val="26"/>
              </w:rPr>
              <w:t xml:space="preserve"> </w:t>
            </w:r>
            <w:r w:rsidRPr="00172C49">
              <w:rPr>
                <w:sz w:val="26"/>
                <w:szCs w:val="26"/>
              </w:rPr>
              <w:t>косой чертой.</w:t>
            </w:r>
            <w:proofErr w:type="gramEnd"/>
          </w:p>
          <w:p w:rsidR="0008576C" w:rsidRPr="00172C49" w:rsidRDefault="0008576C" w:rsidP="00172C49">
            <w:pPr>
              <w:rPr>
                <w:sz w:val="26"/>
                <w:szCs w:val="26"/>
              </w:rPr>
            </w:pPr>
            <w:r w:rsidRPr="00172C49">
              <w:rPr>
                <w:sz w:val="26"/>
                <w:szCs w:val="26"/>
              </w:rPr>
              <w:t>3.3.36. Для достижения информационной совместимости регистрационных данных и создания поисковых систем устанавливается следующий состав основных реквизитов регистрации:</w:t>
            </w:r>
          </w:p>
          <w:p w:rsidR="0008576C" w:rsidRPr="00172C49" w:rsidRDefault="0008576C" w:rsidP="00172C49">
            <w:pPr>
              <w:rPr>
                <w:sz w:val="26"/>
                <w:szCs w:val="26"/>
              </w:rPr>
            </w:pPr>
            <w:r w:rsidRPr="00172C49">
              <w:rPr>
                <w:sz w:val="26"/>
                <w:szCs w:val="26"/>
              </w:rPr>
              <w:t>наименование организации (автора или корреспондента);</w:t>
            </w:r>
          </w:p>
          <w:p w:rsidR="0008576C" w:rsidRPr="00172C49" w:rsidRDefault="0008576C" w:rsidP="00172C49">
            <w:pPr>
              <w:rPr>
                <w:sz w:val="26"/>
                <w:szCs w:val="26"/>
              </w:rPr>
            </w:pPr>
            <w:r w:rsidRPr="00172C49">
              <w:rPr>
                <w:sz w:val="26"/>
                <w:szCs w:val="26"/>
              </w:rPr>
              <w:t>наименование вида документа;</w:t>
            </w:r>
          </w:p>
          <w:p w:rsidR="0008576C" w:rsidRPr="00172C49" w:rsidRDefault="0008576C" w:rsidP="00172C49">
            <w:pPr>
              <w:rPr>
                <w:sz w:val="26"/>
                <w:szCs w:val="26"/>
              </w:rPr>
            </w:pPr>
            <w:r w:rsidRPr="00172C49">
              <w:rPr>
                <w:sz w:val="26"/>
                <w:szCs w:val="26"/>
              </w:rPr>
              <w:t>дата и регистрационный номер документа;</w:t>
            </w:r>
          </w:p>
          <w:p w:rsidR="0008576C" w:rsidRPr="00172C49" w:rsidRDefault="0008576C" w:rsidP="00172C49">
            <w:pPr>
              <w:rPr>
                <w:sz w:val="26"/>
                <w:szCs w:val="26"/>
              </w:rPr>
            </w:pPr>
            <w:r w:rsidRPr="00172C49">
              <w:rPr>
                <w:sz w:val="26"/>
                <w:szCs w:val="26"/>
              </w:rPr>
              <w:t>дата и индекс поступления;</w:t>
            </w:r>
          </w:p>
          <w:p w:rsidR="0008576C" w:rsidRPr="00172C49" w:rsidRDefault="0008576C" w:rsidP="00172C49">
            <w:pPr>
              <w:rPr>
                <w:sz w:val="26"/>
                <w:szCs w:val="26"/>
              </w:rPr>
            </w:pPr>
            <w:r w:rsidRPr="00172C49">
              <w:rPr>
                <w:sz w:val="26"/>
                <w:szCs w:val="26"/>
              </w:rPr>
              <w:t>заголовок к тексту (краткое содержание документа);</w:t>
            </w:r>
          </w:p>
          <w:p w:rsidR="0008576C" w:rsidRPr="00172C49" w:rsidRDefault="0008576C" w:rsidP="00172C49">
            <w:pPr>
              <w:rPr>
                <w:sz w:val="26"/>
                <w:szCs w:val="26"/>
              </w:rPr>
            </w:pPr>
            <w:r w:rsidRPr="00172C49">
              <w:rPr>
                <w:sz w:val="26"/>
                <w:szCs w:val="26"/>
              </w:rPr>
              <w:t>резолюция (исполнитель, содержание поручения, автор, дата);</w:t>
            </w:r>
          </w:p>
          <w:p w:rsidR="0008576C" w:rsidRPr="00172C49" w:rsidRDefault="0008576C" w:rsidP="00172C49">
            <w:pPr>
              <w:rPr>
                <w:sz w:val="26"/>
                <w:szCs w:val="26"/>
              </w:rPr>
            </w:pPr>
            <w:r w:rsidRPr="00172C49">
              <w:rPr>
                <w:sz w:val="26"/>
                <w:szCs w:val="26"/>
              </w:rPr>
              <w:t>срок исполнения документа;</w:t>
            </w:r>
          </w:p>
          <w:p w:rsidR="0008576C" w:rsidRPr="00172C49" w:rsidRDefault="0008576C" w:rsidP="00172C49">
            <w:pPr>
              <w:rPr>
                <w:sz w:val="26"/>
                <w:szCs w:val="26"/>
              </w:rPr>
            </w:pPr>
            <w:r w:rsidRPr="00172C49">
              <w:rPr>
                <w:sz w:val="26"/>
                <w:szCs w:val="26"/>
              </w:rPr>
              <w:t>отметка об исполнении документа и направлении его в дело.</w:t>
            </w:r>
          </w:p>
          <w:p w:rsidR="0008576C" w:rsidRPr="00172C49" w:rsidRDefault="0008576C" w:rsidP="00172C49">
            <w:pPr>
              <w:rPr>
                <w:sz w:val="26"/>
                <w:szCs w:val="26"/>
              </w:rPr>
            </w:pPr>
            <w:r w:rsidRPr="00172C49">
              <w:rPr>
                <w:sz w:val="26"/>
                <w:szCs w:val="26"/>
              </w:rPr>
              <w:t>Состав обязательных реквизитов регистрации в зависимости от характера документа и задач использования информации может дополняться другими реквизитами:</w:t>
            </w:r>
          </w:p>
          <w:p w:rsidR="0008576C" w:rsidRPr="00172C49" w:rsidRDefault="0008576C" w:rsidP="00172C49">
            <w:pPr>
              <w:rPr>
                <w:sz w:val="26"/>
                <w:szCs w:val="26"/>
              </w:rPr>
            </w:pPr>
            <w:r w:rsidRPr="00172C49">
              <w:rPr>
                <w:sz w:val="26"/>
                <w:szCs w:val="26"/>
              </w:rPr>
              <w:t>гриф (пометка) ограничения доступа к документу;</w:t>
            </w:r>
          </w:p>
          <w:p w:rsidR="0008576C" w:rsidRPr="00172C49" w:rsidRDefault="0008576C" w:rsidP="00172C49">
            <w:pPr>
              <w:rPr>
                <w:sz w:val="26"/>
                <w:szCs w:val="26"/>
              </w:rPr>
            </w:pPr>
            <w:r w:rsidRPr="00172C49">
              <w:rPr>
                <w:sz w:val="26"/>
                <w:szCs w:val="26"/>
              </w:rPr>
              <w:t>внутренняя переадресация документов по исполнителям;</w:t>
            </w:r>
          </w:p>
          <w:p w:rsidR="0008576C" w:rsidRPr="00172C49" w:rsidRDefault="0008576C" w:rsidP="00172C49">
            <w:pPr>
              <w:rPr>
                <w:sz w:val="26"/>
                <w:szCs w:val="26"/>
              </w:rPr>
            </w:pPr>
            <w:r w:rsidRPr="00172C49">
              <w:rPr>
                <w:sz w:val="26"/>
                <w:szCs w:val="26"/>
              </w:rPr>
              <w:t>код по тематическому классификатору, ключевые слова;</w:t>
            </w:r>
          </w:p>
          <w:p w:rsidR="0008576C" w:rsidRPr="00172C49" w:rsidRDefault="0008576C" w:rsidP="00172C49">
            <w:pPr>
              <w:rPr>
                <w:sz w:val="26"/>
                <w:szCs w:val="26"/>
              </w:rPr>
            </w:pPr>
            <w:r w:rsidRPr="00172C49">
              <w:rPr>
                <w:sz w:val="26"/>
                <w:szCs w:val="26"/>
              </w:rPr>
              <w:t>количество листов документа;</w:t>
            </w:r>
          </w:p>
          <w:p w:rsidR="0008576C" w:rsidRPr="00172C49" w:rsidRDefault="0008576C" w:rsidP="00172C49">
            <w:pPr>
              <w:rPr>
                <w:sz w:val="26"/>
                <w:szCs w:val="26"/>
              </w:rPr>
            </w:pPr>
            <w:r w:rsidRPr="00172C49">
              <w:rPr>
                <w:sz w:val="26"/>
                <w:szCs w:val="26"/>
              </w:rPr>
              <w:t>наличие приложений;</w:t>
            </w:r>
          </w:p>
          <w:p w:rsidR="0008576C" w:rsidRPr="00172C49" w:rsidRDefault="0008576C" w:rsidP="00172C49">
            <w:pPr>
              <w:rPr>
                <w:sz w:val="26"/>
                <w:szCs w:val="26"/>
              </w:rPr>
            </w:pPr>
            <w:r w:rsidRPr="00172C49">
              <w:rPr>
                <w:sz w:val="26"/>
                <w:szCs w:val="26"/>
              </w:rPr>
              <w:t>должностное лицо, поставившее документ на контроль;</w:t>
            </w:r>
          </w:p>
          <w:p w:rsidR="0008576C" w:rsidRPr="00172C49" w:rsidRDefault="0008576C" w:rsidP="00172C49">
            <w:pPr>
              <w:rPr>
                <w:sz w:val="26"/>
                <w:szCs w:val="26"/>
              </w:rPr>
            </w:pPr>
            <w:r w:rsidRPr="00172C49">
              <w:rPr>
                <w:sz w:val="26"/>
                <w:szCs w:val="26"/>
              </w:rPr>
              <w:t>промежуточные сроки исполнения;</w:t>
            </w:r>
          </w:p>
          <w:p w:rsidR="0008576C" w:rsidRPr="00172C49" w:rsidRDefault="0008576C" w:rsidP="00172C49">
            <w:pPr>
              <w:rPr>
                <w:sz w:val="26"/>
                <w:szCs w:val="26"/>
              </w:rPr>
            </w:pPr>
            <w:r w:rsidRPr="00172C49">
              <w:rPr>
                <w:sz w:val="26"/>
                <w:szCs w:val="26"/>
              </w:rPr>
              <w:t>перенос сроков исполнения;</w:t>
            </w:r>
          </w:p>
          <w:p w:rsidR="0008576C" w:rsidRPr="00172C49" w:rsidRDefault="0008576C" w:rsidP="00172C49">
            <w:pPr>
              <w:rPr>
                <w:sz w:val="26"/>
                <w:szCs w:val="26"/>
              </w:rPr>
            </w:pPr>
            <w:r w:rsidRPr="00172C49">
              <w:rPr>
                <w:sz w:val="26"/>
                <w:szCs w:val="26"/>
              </w:rPr>
              <w:t>срок хранения документа;</w:t>
            </w:r>
          </w:p>
          <w:p w:rsidR="0008576C" w:rsidRPr="00172C49" w:rsidRDefault="0008576C" w:rsidP="00172C49">
            <w:pPr>
              <w:rPr>
                <w:sz w:val="26"/>
                <w:szCs w:val="26"/>
              </w:rPr>
            </w:pPr>
            <w:r w:rsidRPr="00172C49">
              <w:rPr>
                <w:sz w:val="26"/>
                <w:szCs w:val="26"/>
              </w:rPr>
              <w:t>статус документа (проект, версия);</w:t>
            </w:r>
          </w:p>
          <w:p w:rsidR="0008576C" w:rsidRPr="00172C49" w:rsidRDefault="0008576C" w:rsidP="00172C49">
            <w:pPr>
              <w:rPr>
                <w:sz w:val="26"/>
                <w:szCs w:val="26"/>
              </w:rPr>
            </w:pPr>
            <w:proofErr w:type="gramStart"/>
            <w:r w:rsidRPr="00172C49">
              <w:rPr>
                <w:sz w:val="26"/>
                <w:szCs w:val="26"/>
              </w:rPr>
              <w:t xml:space="preserve">вид передачи документа (почта, электронная почта, фельдсвязь, факс, курьер, </w:t>
            </w:r>
            <w:r w:rsidRPr="00172C49">
              <w:rPr>
                <w:sz w:val="26"/>
                <w:szCs w:val="26"/>
              </w:rPr>
              <w:br/>
              <w:t>и т.д.) и др.</w:t>
            </w:r>
            <w:proofErr w:type="gramEnd"/>
          </w:p>
          <w:p w:rsidR="0008576C" w:rsidRPr="00172C49" w:rsidRDefault="0008576C" w:rsidP="00172C49">
            <w:pPr>
              <w:rPr>
                <w:sz w:val="26"/>
                <w:szCs w:val="26"/>
              </w:rPr>
            </w:pPr>
            <w:r w:rsidRPr="00172C49">
              <w:rPr>
                <w:sz w:val="26"/>
                <w:szCs w:val="26"/>
              </w:rPr>
              <w:t xml:space="preserve">3.3.37. Регистрация документов-ответов осуществляется в САД в группе исходящих документов. Документу-ответу присваивается порядковый номер </w:t>
            </w:r>
            <w:r w:rsidRPr="00172C49">
              <w:rPr>
                <w:sz w:val="26"/>
                <w:szCs w:val="26"/>
              </w:rPr>
              <w:br/>
              <w:t>в пределах соответствующего регистрационного массива в пределах календарного года.</w:t>
            </w:r>
          </w:p>
          <w:p w:rsidR="0008576C" w:rsidRPr="00172C49" w:rsidRDefault="0008576C" w:rsidP="00172C49">
            <w:pPr>
              <w:rPr>
                <w:sz w:val="26"/>
                <w:szCs w:val="26"/>
              </w:rPr>
            </w:pPr>
            <w:r w:rsidRPr="00172C49">
              <w:rPr>
                <w:sz w:val="26"/>
                <w:szCs w:val="26"/>
              </w:rPr>
              <w:t xml:space="preserve">3.3.38. При регистрации поступающей корреспонденции от граждан в САД указываются фамилии авторов в именительном падеже и инициалы. Если автор пересылает свое письмо через второе лицо, указывая его адрес и не указывая свой, </w:t>
            </w:r>
            <w:r w:rsidRPr="00172C49">
              <w:rPr>
                <w:sz w:val="26"/>
                <w:szCs w:val="26"/>
              </w:rPr>
              <w:br/>
              <w:t>то в графе «Адрес» отмечается, кому следует дать ответ.</w:t>
            </w:r>
          </w:p>
          <w:p w:rsidR="0008576C" w:rsidRPr="00172C49" w:rsidRDefault="0008576C" w:rsidP="00172C49">
            <w:pPr>
              <w:spacing w:before="120"/>
              <w:rPr>
                <w:sz w:val="26"/>
                <w:szCs w:val="26"/>
              </w:rPr>
            </w:pPr>
            <w:r w:rsidRPr="00172C49">
              <w:rPr>
                <w:sz w:val="26"/>
                <w:szCs w:val="26"/>
              </w:rPr>
              <w:lastRenderedPageBreak/>
              <w:t>Например: Петрову для Сидорова</w:t>
            </w:r>
          </w:p>
          <w:p w:rsidR="0008576C" w:rsidRPr="00172C49" w:rsidRDefault="0008576C" w:rsidP="00172C49">
            <w:pPr>
              <w:spacing w:after="120"/>
              <w:rPr>
                <w:sz w:val="26"/>
                <w:szCs w:val="26"/>
              </w:rPr>
            </w:pPr>
            <w:r w:rsidRPr="00172C49">
              <w:rPr>
                <w:sz w:val="26"/>
                <w:szCs w:val="26"/>
              </w:rPr>
              <w:t xml:space="preserve">ул. </w:t>
            </w:r>
            <w:proofErr w:type="gramStart"/>
            <w:r w:rsidRPr="00172C49">
              <w:rPr>
                <w:sz w:val="26"/>
                <w:szCs w:val="26"/>
              </w:rPr>
              <w:t>Садовая</w:t>
            </w:r>
            <w:proofErr w:type="gramEnd"/>
            <w:r w:rsidRPr="00172C49">
              <w:rPr>
                <w:sz w:val="26"/>
                <w:szCs w:val="26"/>
              </w:rPr>
              <w:t>, д. 8, г. Прокопьевск, Кемеровская обл., 105225</w:t>
            </w:r>
          </w:p>
          <w:p w:rsidR="0008576C" w:rsidRPr="00172C49" w:rsidRDefault="0008576C" w:rsidP="00172C49">
            <w:pPr>
              <w:rPr>
                <w:sz w:val="26"/>
                <w:szCs w:val="26"/>
              </w:rPr>
            </w:pPr>
            <w:r w:rsidRPr="00172C49">
              <w:rPr>
                <w:sz w:val="26"/>
                <w:szCs w:val="26"/>
              </w:rPr>
              <w:t xml:space="preserve">Если письмо подписано двумя и более авторами, то указываются первые </w:t>
            </w:r>
            <w:r w:rsidRPr="00172C49">
              <w:rPr>
                <w:sz w:val="26"/>
                <w:szCs w:val="26"/>
              </w:rPr>
              <w:br/>
              <w:t xml:space="preserve">два автора и их общее число. Например: Сидоров, Иванов и др., всего 10 человек. Такое обращение считается коллективным, о чем делается соответствующая отметка </w:t>
            </w:r>
            <w:r w:rsidRPr="00172C49">
              <w:rPr>
                <w:sz w:val="26"/>
                <w:szCs w:val="26"/>
              </w:rPr>
              <w:br/>
              <w:t>в РК. Коллективными являются также бесфамильные обращения, поступившие от имени администрации предприятия или общественной организации конкретного предприятия, учреждения (заведения). В таком случае в графе «Ф.И.О.» учетной карточки пишется «коллективное».</w:t>
            </w:r>
          </w:p>
          <w:p w:rsidR="0008576C" w:rsidRPr="00172C49" w:rsidRDefault="0008576C" w:rsidP="00172C49">
            <w:pPr>
              <w:rPr>
                <w:sz w:val="26"/>
                <w:szCs w:val="26"/>
              </w:rPr>
            </w:pPr>
            <w:r w:rsidRPr="00172C49">
              <w:rPr>
                <w:sz w:val="26"/>
                <w:szCs w:val="26"/>
              </w:rPr>
              <w:t>Письма, подписанные членами одной семьи, считаются коллективными.            В графе «Ф.И.О. заявителя» пишется: Сидоровы; Петровы. Если указаны инициалы членов семьи, то отмечается: Сидоро</w:t>
            </w:r>
            <w:proofErr w:type="gramStart"/>
            <w:r w:rsidRPr="00172C49">
              <w:rPr>
                <w:sz w:val="26"/>
                <w:szCs w:val="26"/>
              </w:rPr>
              <w:t>в(</w:t>
            </w:r>
            <w:proofErr w:type="gramEnd"/>
            <w:r w:rsidRPr="00172C49">
              <w:rPr>
                <w:sz w:val="26"/>
                <w:szCs w:val="26"/>
              </w:rPr>
              <w:t>а) И.И. (М.М.).</w:t>
            </w:r>
          </w:p>
          <w:p w:rsidR="0008576C" w:rsidRPr="00172C49" w:rsidRDefault="0008576C" w:rsidP="00172C49">
            <w:pPr>
              <w:rPr>
                <w:sz w:val="26"/>
                <w:szCs w:val="26"/>
              </w:rPr>
            </w:pPr>
            <w:r w:rsidRPr="00172C49">
              <w:rPr>
                <w:sz w:val="26"/>
                <w:szCs w:val="26"/>
              </w:rPr>
              <w:t>Отмечается тип обращения (письмо, телеграмма). Если письмо переслано, то указывается, откуда оно поступило, проставляется исходящий номер и дата.</w:t>
            </w:r>
          </w:p>
          <w:p w:rsidR="0008576C" w:rsidRPr="00172C49" w:rsidRDefault="0008576C" w:rsidP="00172C49">
            <w:pPr>
              <w:rPr>
                <w:sz w:val="26"/>
                <w:szCs w:val="26"/>
              </w:rPr>
            </w:pPr>
            <w:r w:rsidRPr="00172C49">
              <w:rPr>
                <w:sz w:val="26"/>
                <w:szCs w:val="26"/>
              </w:rPr>
              <w:t>Заполняется адрес с соблюдением порядка, установленного для оформления почтовой корреспонденции.</w:t>
            </w:r>
          </w:p>
          <w:p w:rsidR="0008576C" w:rsidRPr="00172C49" w:rsidRDefault="0008576C" w:rsidP="00172C49">
            <w:pPr>
              <w:rPr>
                <w:sz w:val="26"/>
                <w:szCs w:val="26"/>
              </w:rPr>
            </w:pPr>
            <w:r w:rsidRPr="00172C49">
              <w:rPr>
                <w:sz w:val="26"/>
                <w:szCs w:val="26"/>
              </w:rPr>
              <w:t>Если адрес отсутствует и в письме, и на конверте, при определении территории заявителя следует руководствоваться данными почтового штемпеля по месту отправки. При отсутствии такового помечать «Москва».</w:t>
            </w:r>
          </w:p>
          <w:p w:rsidR="0008576C" w:rsidRPr="00172C49" w:rsidRDefault="0008576C" w:rsidP="00172C49">
            <w:pPr>
              <w:rPr>
                <w:sz w:val="26"/>
                <w:szCs w:val="26"/>
              </w:rPr>
            </w:pPr>
            <w:r w:rsidRPr="00172C49">
              <w:rPr>
                <w:sz w:val="26"/>
                <w:szCs w:val="26"/>
              </w:rPr>
              <w:t>Составляется аннотация на письмо, которая вносится в графу «Содержание» соответствующей учетной карточки. Она должна быть краткой, отражать суть обращения с определенными элементами конкретики.</w:t>
            </w:r>
          </w:p>
          <w:p w:rsidR="0008576C" w:rsidRPr="005F0047" w:rsidRDefault="0008576C" w:rsidP="00172C49">
            <w:pPr>
              <w:rPr>
                <w:sz w:val="26"/>
                <w:szCs w:val="26"/>
              </w:rPr>
            </w:pPr>
            <w:r w:rsidRPr="00172C49">
              <w:rPr>
                <w:sz w:val="26"/>
                <w:szCs w:val="26"/>
              </w:rPr>
              <w:t>Если автор прислал несколько писем, но по разным вопросам, то на каждое письмо заводится отдельная РК с соответствующей аннотацией.</w:t>
            </w:r>
          </w:p>
          <w:p w:rsidR="0008576C" w:rsidRPr="00172C49" w:rsidRDefault="0008576C" w:rsidP="00172C49">
            <w:pPr>
              <w:rPr>
                <w:sz w:val="26"/>
                <w:szCs w:val="26"/>
              </w:rPr>
            </w:pPr>
            <w:r w:rsidRPr="00172C49">
              <w:rPr>
                <w:sz w:val="26"/>
                <w:szCs w:val="26"/>
              </w:rPr>
              <w:t xml:space="preserve">3.3.39. Обращения граждан, направленные в ЦМТУ из Службы, министерств, ведомств и других организаций, регистрируются в группах входящих документов «Обращения граждан», «Обращения граждан коррупционного характера» </w:t>
            </w:r>
            <w:r w:rsidRPr="00172C49">
              <w:rPr>
                <w:sz w:val="26"/>
                <w:szCs w:val="26"/>
              </w:rPr>
              <w:br/>
              <w:t>и «Обращения граждан социально-правового характера».</w:t>
            </w:r>
          </w:p>
          <w:p w:rsidR="0008576C" w:rsidRPr="00172C49" w:rsidRDefault="0008576C" w:rsidP="00172C49">
            <w:pPr>
              <w:rPr>
                <w:sz w:val="26"/>
                <w:szCs w:val="26"/>
              </w:rPr>
            </w:pPr>
            <w:r w:rsidRPr="00172C49">
              <w:rPr>
                <w:sz w:val="26"/>
                <w:szCs w:val="26"/>
              </w:rPr>
              <w:t>3.3.40. Входящие документы с указанием руководителя ЦМТУ (подлинники или их электронные образы) направляются ответственным исполнителям, а копии этих документов – соисполнителям.</w:t>
            </w:r>
          </w:p>
          <w:p w:rsidR="0008576C" w:rsidRPr="00172C49" w:rsidRDefault="0008576C" w:rsidP="00172C49">
            <w:pPr>
              <w:rPr>
                <w:sz w:val="26"/>
                <w:szCs w:val="26"/>
              </w:rPr>
            </w:pPr>
            <w:r w:rsidRPr="00172C49">
              <w:rPr>
                <w:sz w:val="26"/>
                <w:szCs w:val="26"/>
              </w:rPr>
              <w:t>При регистрации в САД поступившего документа на бумажном носителе может осуществляться преобразование его машинописного текста в электронную форму, которая прикрепляется к РК.</w:t>
            </w:r>
          </w:p>
          <w:p w:rsidR="0008576C" w:rsidRPr="00172C49" w:rsidRDefault="0008576C" w:rsidP="00172C49">
            <w:pPr>
              <w:pStyle w:val="31"/>
              <w:spacing w:before="0"/>
              <w:rPr>
                <w:sz w:val="26"/>
                <w:szCs w:val="26"/>
              </w:rPr>
            </w:pPr>
            <w:r w:rsidRPr="00172C49">
              <w:rPr>
                <w:sz w:val="26"/>
                <w:szCs w:val="26"/>
              </w:rPr>
              <w:t xml:space="preserve">3.3.41. Документы (подлинники) с поручениями руководителя Службы </w:t>
            </w:r>
            <w:r w:rsidRPr="00172C49">
              <w:rPr>
                <w:sz w:val="26"/>
                <w:szCs w:val="26"/>
              </w:rPr>
              <w:br/>
              <w:t xml:space="preserve">и его заместителей с пометками </w:t>
            </w:r>
            <w:r w:rsidRPr="005F0047">
              <w:rPr>
                <w:sz w:val="26"/>
                <w:szCs w:val="26"/>
              </w:rPr>
              <w:t>«Вручить немедленно», «Срочно»</w:t>
            </w:r>
            <w:r w:rsidRPr="00172C49">
              <w:rPr>
                <w:sz w:val="26"/>
                <w:szCs w:val="26"/>
              </w:rPr>
              <w:t xml:space="preserve"> и другие, содержащие срочные и оперативные поручения, передаются работникам отдела, ответственного за делопроизводство, немедленно.</w:t>
            </w:r>
          </w:p>
          <w:p w:rsidR="0008576C" w:rsidRPr="00172C49" w:rsidRDefault="0008576C" w:rsidP="00172C49">
            <w:pPr>
              <w:rPr>
                <w:sz w:val="26"/>
                <w:szCs w:val="26"/>
              </w:rPr>
            </w:pPr>
            <w:r w:rsidRPr="00172C49">
              <w:rPr>
                <w:sz w:val="26"/>
                <w:szCs w:val="26"/>
              </w:rPr>
              <w:t xml:space="preserve">3.3.42. Регистрируемая и нерегистрируемая корреспонденция, адресованная отделам, для которых в отделе, ответственном за делопроизводство, заведены ячейки для корреспонденции, передается представителям этих отделов через ячейки </w:t>
            </w:r>
            <w:r w:rsidR="006A15B5">
              <w:rPr>
                <w:sz w:val="26"/>
                <w:szCs w:val="26"/>
              </w:rPr>
              <w:br/>
            </w:r>
            <w:r w:rsidRPr="00172C49">
              <w:rPr>
                <w:sz w:val="26"/>
                <w:szCs w:val="26"/>
              </w:rPr>
              <w:t>с доступом к ним на протяжении всего рабочего времени.</w:t>
            </w:r>
          </w:p>
          <w:p w:rsidR="0008576C" w:rsidRPr="00172C49" w:rsidRDefault="0008576C" w:rsidP="00172C49">
            <w:pPr>
              <w:rPr>
                <w:sz w:val="26"/>
                <w:szCs w:val="26"/>
              </w:rPr>
            </w:pPr>
            <w:r w:rsidRPr="00172C49">
              <w:rPr>
                <w:sz w:val="26"/>
                <w:szCs w:val="26"/>
              </w:rPr>
              <w:t xml:space="preserve">3.3.43. Зарегистрированные в САД подлинники документов и их копии, а также корреспонденция с пометкой </w:t>
            </w:r>
            <w:r w:rsidRPr="005F0047">
              <w:rPr>
                <w:sz w:val="26"/>
                <w:szCs w:val="26"/>
              </w:rPr>
              <w:t>«Вручить лично»</w:t>
            </w:r>
            <w:r w:rsidRPr="00172C49">
              <w:rPr>
                <w:sz w:val="26"/>
                <w:szCs w:val="26"/>
              </w:rPr>
              <w:t xml:space="preserve"> передаются по назначению в течение рабочего времени в день их поступления. При поступлении документов в конце рабочего дня, а также во внерабочее время, они передаются адресатам в первый рабочий день, следующий за днем их поступления (до 10.00).</w:t>
            </w:r>
          </w:p>
          <w:p w:rsidR="0008576C" w:rsidRPr="00172C49" w:rsidRDefault="0008576C" w:rsidP="00172C49">
            <w:pPr>
              <w:rPr>
                <w:sz w:val="26"/>
                <w:szCs w:val="26"/>
              </w:rPr>
            </w:pPr>
            <w:r w:rsidRPr="00172C49">
              <w:rPr>
                <w:sz w:val="26"/>
                <w:szCs w:val="26"/>
              </w:rPr>
              <w:t xml:space="preserve">3.3.44. Документы, адресованные руководителю ЦМТУ, доставленные </w:t>
            </w:r>
            <w:r w:rsidRPr="00172C49">
              <w:rPr>
                <w:sz w:val="26"/>
                <w:szCs w:val="26"/>
              </w:rPr>
              <w:lastRenderedPageBreak/>
              <w:t xml:space="preserve">нарочным, а также с пометкой </w:t>
            </w:r>
            <w:r w:rsidRPr="005F0047">
              <w:rPr>
                <w:sz w:val="26"/>
                <w:szCs w:val="26"/>
              </w:rPr>
              <w:t>«Вручить немедленно»,</w:t>
            </w:r>
            <w:r w:rsidRPr="00172C49">
              <w:rPr>
                <w:sz w:val="26"/>
                <w:szCs w:val="26"/>
              </w:rPr>
              <w:t xml:space="preserve"> </w:t>
            </w:r>
            <w:r w:rsidRPr="005F0047">
              <w:rPr>
                <w:sz w:val="26"/>
                <w:szCs w:val="26"/>
              </w:rPr>
              <w:t>«Срочно»</w:t>
            </w:r>
            <w:r w:rsidRPr="00172C49">
              <w:rPr>
                <w:sz w:val="26"/>
                <w:szCs w:val="26"/>
              </w:rPr>
              <w:t xml:space="preserve"> и другие, содержащие срочные и оперативные поручения, обрабатываются и вручаются немедленно руководителю ЦМТУ, а затем исполнителям согласно его указанию.</w:t>
            </w:r>
          </w:p>
          <w:p w:rsidR="0008576C" w:rsidRPr="00172C49" w:rsidRDefault="0008576C" w:rsidP="00172C49">
            <w:pPr>
              <w:rPr>
                <w:sz w:val="26"/>
                <w:szCs w:val="26"/>
              </w:rPr>
            </w:pPr>
            <w:r w:rsidRPr="00172C49">
              <w:rPr>
                <w:sz w:val="26"/>
                <w:szCs w:val="26"/>
              </w:rPr>
              <w:t xml:space="preserve">3.3.45. </w:t>
            </w:r>
            <w:proofErr w:type="gramStart"/>
            <w:r w:rsidRPr="00172C49">
              <w:rPr>
                <w:sz w:val="26"/>
                <w:szCs w:val="26"/>
              </w:rPr>
              <w:t xml:space="preserve">Документы, адресованные руководителю ЦМТУ, поступившие </w:t>
            </w:r>
            <w:r w:rsidRPr="00172C49">
              <w:rPr>
                <w:sz w:val="26"/>
                <w:szCs w:val="26"/>
              </w:rPr>
              <w:br/>
              <w:t xml:space="preserve">в нерабочее время, в выходные или праздничные дни через дежурного ЦМТУ </w:t>
            </w:r>
            <w:r w:rsidRPr="00172C49">
              <w:rPr>
                <w:sz w:val="26"/>
                <w:szCs w:val="26"/>
              </w:rPr>
              <w:br/>
              <w:t xml:space="preserve">с пометкой </w:t>
            </w:r>
            <w:r w:rsidRPr="005F0047">
              <w:rPr>
                <w:sz w:val="26"/>
                <w:szCs w:val="26"/>
              </w:rPr>
              <w:t>«Вручить немедленно», «Срочно»</w:t>
            </w:r>
            <w:r w:rsidRPr="00172C49">
              <w:rPr>
                <w:sz w:val="26"/>
                <w:szCs w:val="26"/>
              </w:rPr>
              <w:t xml:space="preserve"> и другие, содержащие срочные </w:t>
            </w:r>
            <w:r w:rsidRPr="00172C49">
              <w:rPr>
                <w:sz w:val="26"/>
                <w:szCs w:val="26"/>
              </w:rPr>
              <w:br/>
              <w:t>и оперативные поручения, в первый рабочий день, следующий за днем их поступления, обрабатываются и вручаются  немедленно руководителю ЦМТУ (до 10.00), а затем исполнителям согласно его указанию.</w:t>
            </w:r>
            <w:proofErr w:type="gramEnd"/>
          </w:p>
          <w:p w:rsidR="0008576C" w:rsidRPr="00172C49" w:rsidRDefault="0008576C" w:rsidP="00172C49">
            <w:pPr>
              <w:pStyle w:val="31"/>
              <w:spacing w:before="0"/>
              <w:rPr>
                <w:sz w:val="26"/>
                <w:szCs w:val="26"/>
              </w:rPr>
            </w:pPr>
            <w:r w:rsidRPr="00172C49">
              <w:rPr>
                <w:sz w:val="26"/>
                <w:szCs w:val="26"/>
              </w:rPr>
              <w:t>3.3.46. В целях информационного обеспечения деятельности руководства ЦМТУ и отделов право просмотра электронной базы данных САД и подсистемы КСИ предоставляется всем её пользователям, в том числе лицам, ответственным за контроль исполнения документов.</w:t>
            </w:r>
          </w:p>
          <w:p w:rsidR="0008576C" w:rsidRPr="00172C49" w:rsidRDefault="0008576C" w:rsidP="00172C49">
            <w:pPr>
              <w:pStyle w:val="31"/>
              <w:spacing w:before="0"/>
              <w:rPr>
                <w:sz w:val="26"/>
                <w:szCs w:val="26"/>
              </w:rPr>
            </w:pPr>
          </w:p>
          <w:p w:rsidR="0008576C" w:rsidRPr="00891AD2" w:rsidRDefault="00891AD2" w:rsidP="00172C49">
            <w:pPr>
              <w:pStyle w:val="31"/>
              <w:spacing w:before="0"/>
              <w:ind w:firstLine="0"/>
              <w:jc w:val="center"/>
              <w:rPr>
                <w:b/>
                <w:sz w:val="26"/>
                <w:szCs w:val="26"/>
              </w:rPr>
            </w:pPr>
            <w:r w:rsidRPr="00891AD2">
              <w:rPr>
                <w:b/>
                <w:sz w:val="26"/>
                <w:szCs w:val="26"/>
              </w:rPr>
              <w:t>3.4. ОРГАНИЗАЦИЯ РАБОТЫ С ДОКУМЕНТАМИ В ОТДЕЛАХ</w:t>
            </w:r>
          </w:p>
          <w:p w:rsidR="0008576C" w:rsidRPr="005F0047" w:rsidRDefault="0008576C" w:rsidP="00172C49">
            <w:pPr>
              <w:pStyle w:val="31"/>
              <w:spacing w:before="0"/>
              <w:ind w:firstLine="0"/>
              <w:jc w:val="center"/>
              <w:rPr>
                <w:sz w:val="26"/>
                <w:szCs w:val="26"/>
              </w:rPr>
            </w:pPr>
          </w:p>
          <w:p w:rsidR="0008576C" w:rsidRPr="00172C49" w:rsidRDefault="0008576C" w:rsidP="00172C49">
            <w:pPr>
              <w:pStyle w:val="31"/>
              <w:spacing w:before="0"/>
              <w:rPr>
                <w:sz w:val="26"/>
                <w:szCs w:val="26"/>
              </w:rPr>
            </w:pPr>
            <w:r w:rsidRPr="00172C49">
              <w:rPr>
                <w:sz w:val="26"/>
                <w:szCs w:val="26"/>
              </w:rPr>
              <w:t xml:space="preserve">3.4.1. В ЦМТУ установлен единый порядок передачи документов. Передача документов между отделами осуществляется </w:t>
            </w:r>
            <w:proofErr w:type="gramStart"/>
            <w:r w:rsidRPr="00172C49">
              <w:rPr>
                <w:sz w:val="26"/>
                <w:szCs w:val="26"/>
              </w:rPr>
              <w:t>через</w:t>
            </w:r>
            <w:proofErr w:type="gramEnd"/>
            <w:r w:rsidRPr="00172C49">
              <w:rPr>
                <w:sz w:val="26"/>
                <w:szCs w:val="26"/>
              </w:rPr>
              <w:t xml:space="preserve"> ответственных за делопроизводство в отделах. При этом документы должны передаваться с соответствующей отметкой </w:t>
            </w:r>
            <w:r w:rsidRPr="00172C49">
              <w:rPr>
                <w:sz w:val="26"/>
                <w:szCs w:val="26"/>
              </w:rPr>
              <w:br/>
              <w:t>в РК, которая должна содержать информацию о местонахождении подлинника документа и его копий.</w:t>
            </w:r>
          </w:p>
          <w:p w:rsidR="0008576C" w:rsidRPr="00172C49" w:rsidRDefault="0008576C" w:rsidP="00172C49">
            <w:pPr>
              <w:pStyle w:val="31"/>
              <w:spacing w:before="0"/>
              <w:rPr>
                <w:sz w:val="26"/>
                <w:szCs w:val="26"/>
              </w:rPr>
            </w:pPr>
            <w:r w:rsidRPr="00172C49">
              <w:rPr>
                <w:sz w:val="26"/>
                <w:szCs w:val="26"/>
              </w:rPr>
              <w:t xml:space="preserve">При передаче документов необходимо учитывать, что исполнители получают документы не только в соответствии с указаниями руководства ЦМТУ, </w:t>
            </w:r>
            <w:r w:rsidRPr="00172C49">
              <w:rPr>
                <w:sz w:val="26"/>
                <w:szCs w:val="26"/>
              </w:rPr>
              <w:br/>
              <w:t xml:space="preserve">но и в соответствии с указаниями непосредственных начальников отделов, с учетом должностных обязанностей, квалификации и равномерной загруженности работников. </w:t>
            </w:r>
            <w:proofErr w:type="gramStart"/>
            <w:r w:rsidRPr="00172C49">
              <w:rPr>
                <w:sz w:val="26"/>
                <w:szCs w:val="26"/>
              </w:rPr>
              <w:t>Передача документов исполнителям без ведома начальников отделов не допускается.</w:t>
            </w:r>
            <w:proofErr w:type="gramEnd"/>
          </w:p>
          <w:p w:rsidR="0008576C" w:rsidRPr="00172C49" w:rsidRDefault="0008576C" w:rsidP="00172C49">
            <w:pPr>
              <w:pStyle w:val="31"/>
              <w:spacing w:before="0"/>
              <w:rPr>
                <w:sz w:val="26"/>
                <w:szCs w:val="26"/>
              </w:rPr>
            </w:pPr>
            <w:r w:rsidRPr="00172C49">
              <w:rPr>
                <w:sz w:val="26"/>
                <w:szCs w:val="26"/>
              </w:rPr>
              <w:t>3.4.2. При оптимально налаженной работе исполнители должны знакомиться с документами в день их поступления. При этом документы, которые исполняются несколькими отделами, передаются им поочередно (например, с пометкой «Для служебного пользования») или одновременно в копиях. Подлинник передается ответственному исполнителю, названному в указании первым. Необходимость тиражирования документов и количество копий определяются лицом, организующим исполнение.</w:t>
            </w:r>
          </w:p>
          <w:p w:rsidR="0008576C" w:rsidRPr="00172C49" w:rsidRDefault="0008576C" w:rsidP="00172C49">
            <w:pPr>
              <w:pStyle w:val="31"/>
              <w:spacing w:before="0"/>
              <w:rPr>
                <w:sz w:val="26"/>
                <w:szCs w:val="26"/>
              </w:rPr>
            </w:pPr>
            <w:r w:rsidRPr="00172C49">
              <w:rPr>
                <w:sz w:val="26"/>
                <w:szCs w:val="26"/>
              </w:rPr>
              <w:t xml:space="preserve">3.4.3. При использовании САД исполнителям, как правило, по журналу передач пересылается РК с прикрепленным файлом, содержащим образ самого документа. </w:t>
            </w:r>
            <w:r w:rsidRPr="00172C49">
              <w:rPr>
                <w:sz w:val="26"/>
                <w:szCs w:val="26"/>
              </w:rPr>
              <w:br/>
              <w:t xml:space="preserve">При этом ответственному исполнителю, при необходимости, может передаваться и сам бумажный подлинник документа. Использование такой технологии позволяет уменьшить количество бумажных копий документов, ускорить движение документов </w:t>
            </w:r>
            <w:r w:rsidRPr="00172C49">
              <w:rPr>
                <w:sz w:val="26"/>
                <w:szCs w:val="26"/>
              </w:rPr>
              <w:br/>
              <w:t xml:space="preserve">в ЦМТУ, сократить трудоемкость обработки документов и повысить оперативность </w:t>
            </w:r>
            <w:r w:rsidRPr="00172C49">
              <w:rPr>
                <w:sz w:val="26"/>
                <w:szCs w:val="26"/>
              </w:rPr>
              <w:br/>
              <w:t>и эффективность выполнения должностных обязанностей.</w:t>
            </w:r>
          </w:p>
          <w:p w:rsidR="0008576C" w:rsidRPr="00172C49" w:rsidRDefault="0008576C" w:rsidP="00172C49">
            <w:pPr>
              <w:pStyle w:val="31"/>
              <w:spacing w:before="0"/>
              <w:rPr>
                <w:sz w:val="26"/>
                <w:szCs w:val="26"/>
              </w:rPr>
            </w:pPr>
            <w:r w:rsidRPr="00172C49">
              <w:rPr>
                <w:sz w:val="26"/>
                <w:szCs w:val="26"/>
              </w:rPr>
              <w:t xml:space="preserve">3.4.4. Документы, поступившие в отдел с указанием руководства ЦМТУ, работник, ответственный за ведение делопроизводства в отделе, представляет </w:t>
            </w:r>
            <w:r w:rsidRPr="00172C49">
              <w:rPr>
                <w:sz w:val="26"/>
                <w:szCs w:val="26"/>
              </w:rPr>
              <w:br/>
              <w:t xml:space="preserve">их начальнику отдела и после исполнения им на этих документах указаний вводит содержание документов в САД. Затем передает эти документы исполнителям и вводит отчет о ходе и результатах их исполнения. По завершении исполнения документов передает их подлинники и материалы по их исполнению в отдел, ответственный </w:t>
            </w:r>
            <w:r w:rsidRPr="00172C49">
              <w:rPr>
                <w:sz w:val="26"/>
                <w:szCs w:val="26"/>
              </w:rPr>
              <w:br/>
              <w:t>за делопроизводство.</w:t>
            </w:r>
          </w:p>
          <w:p w:rsidR="0008576C" w:rsidRPr="00172C49" w:rsidRDefault="0008576C" w:rsidP="00172C49">
            <w:pPr>
              <w:pStyle w:val="31"/>
              <w:spacing w:before="0"/>
              <w:rPr>
                <w:sz w:val="26"/>
                <w:szCs w:val="26"/>
              </w:rPr>
            </w:pPr>
            <w:r w:rsidRPr="00172C49">
              <w:rPr>
                <w:sz w:val="26"/>
                <w:szCs w:val="26"/>
              </w:rPr>
              <w:t>3.4.5. Начальники отделов рассматривают документы в следующем порядке:</w:t>
            </w:r>
          </w:p>
          <w:p w:rsidR="0008576C" w:rsidRPr="00172C49" w:rsidRDefault="0008576C" w:rsidP="00172C49">
            <w:pPr>
              <w:pStyle w:val="31"/>
              <w:spacing w:before="0"/>
              <w:rPr>
                <w:sz w:val="26"/>
                <w:szCs w:val="26"/>
              </w:rPr>
            </w:pPr>
            <w:r w:rsidRPr="00172C49">
              <w:rPr>
                <w:sz w:val="26"/>
                <w:szCs w:val="26"/>
              </w:rPr>
              <w:t xml:space="preserve">документы, поступившие в течение рабочего дня, рассматриваются по мере    </w:t>
            </w:r>
            <w:r w:rsidRPr="00172C49">
              <w:rPr>
                <w:sz w:val="26"/>
                <w:szCs w:val="26"/>
              </w:rPr>
              <w:lastRenderedPageBreak/>
              <w:t>их поступления;</w:t>
            </w:r>
          </w:p>
          <w:p w:rsidR="0008576C" w:rsidRPr="00172C49" w:rsidRDefault="0008576C" w:rsidP="00172C49">
            <w:pPr>
              <w:rPr>
                <w:sz w:val="26"/>
                <w:szCs w:val="26"/>
              </w:rPr>
            </w:pPr>
            <w:r w:rsidRPr="00172C49">
              <w:rPr>
                <w:sz w:val="26"/>
                <w:szCs w:val="26"/>
              </w:rPr>
              <w:t>документы, поступившие в отдел за два часа до окончания рабочего дня, рассматриваются и передаются исполнителям до 10.00 следующего рабочего дня.</w:t>
            </w:r>
          </w:p>
          <w:p w:rsidR="0008576C" w:rsidRPr="00172C49" w:rsidRDefault="0008576C" w:rsidP="00172C49">
            <w:pPr>
              <w:rPr>
                <w:sz w:val="26"/>
                <w:szCs w:val="26"/>
              </w:rPr>
            </w:pPr>
            <w:r w:rsidRPr="00172C49">
              <w:rPr>
                <w:sz w:val="26"/>
                <w:szCs w:val="26"/>
              </w:rPr>
              <w:t xml:space="preserve">3.4.6. Поступившие в отдел федеральные законы, акты и поручения (указания) Президента Российской Федерации, Правительства Российской Федерации и с соответствующими указаниями Аппарата Правительства Российской Федерации, документы с пометками </w:t>
            </w:r>
            <w:r w:rsidRPr="005F0047">
              <w:rPr>
                <w:sz w:val="26"/>
                <w:szCs w:val="26"/>
              </w:rPr>
              <w:t>«Вручить немедленно», «Срочно»</w:t>
            </w:r>
            <w:r w:rsidRPr="00172C49">
              <w:rPr>
                <w:sz w:val="26"/>
                <w:szCs w:val="26"/>
              </w:rPr>
              <w:t xml:space="preserve"> и другие, содержащие срочные и оперативные поручения, рассматриваются начальником отдела (лицом, </w:t>
            </w:r>
            <w:r w:rsidRPr="00172C49">
              <w:rPr>
                <w:sz w:val="26"/>
                <w:szCs w:val="26"/>
              </w:rPr>
              <w:br/>
              <w:t>его замещающим) и незамедлительно передаются исполнителям.</w:t>
            </w:r>
          </w:p>
          <w:p w:rsidR="0008576C" w:rsidRPr="00172C49" w:rsidRDefault="0008576C" w:rsidP="00172C49">
            <w:pPr>
              <w:rPr>
                <w:sz w:val="26"/>
                <w:szCs w:val="26"/>
              </w:rPr>
            </w:pPr>
            <w:r w:rsidRPr="00172C49">
              <w:rPr>
                <w:sz w:val="26"/>
                <w:szCs w:val="26"/>
              </w:rPr>
              <w:t xml:space="preserve">3.4.7. Начальник отдела дает непосредственным исполнителям указания по организации исполнения документов, оформляя эти указания в письменном виде. Данные об исполнителях и о сроках исполнения документов вносятся в РК документов работником, ответственным за ведение делопроизводства в отделе. После этого подлинники (копии) документов передаются исполнителю в соответствии </w:t>
            </w:r>
            <w:r w:rsidRPr="00172C49">
              <w:rPr>
                <w:sz w:val="26"/>
                <w:szCs w:val="26"/>
              </w:rPr>
              <w:br/>
              <w:t>с указаниями начальника отдела.</w:t>
            </w:r>
          </w:p>
          <w:p w:rsidR="0008576C" w:rsidRPr="00172C49" w:rsidRDefault="0008576C" w:rsidP="00172C49">
            <w:pPr>
              <w:rPr>
                <w:sz w:val="26"/>
                <w:szCs w:val="26"/>
              </w:rPr>
            </w:pPr>
            <w:r w:rsidRPr="00172C49">
              <w:rPr>
                <w:sz w:val="26"/>
                <w:szCs w:val="26"/>
              </w:rPr>
              <w:t xml:space="preserve">3.4.8. Доступ к электронным РК в САД предоставляется исполнителям после соответствующего </w:t>
            </w:r>
            <w:proofErr w:type="spellStart"/>
            <w:r w:rsidRPr="00172C49">
              <w:rPr>
                <w:sz w:val="26"/>
                <w:szCs w:val="26"/>
              </w:rPr>
              <w:t>адресования</w:t>
            </w:r>
            <w:proofErr w:type="spellEnd"/>
            <w:r w:rsidRPr="00172C49">
              <w:rPr>
                <w:sz w:val="26"/>
                <w:szCs w:val="26"/>
              </w:rPr>
              <w:t xml:space="preserve"> им документов.</w:t>
            </w:r>
          </w:p>
          <w:p w:rsidR="0008576C" w:rsidRPr="00172C49" w:rsidRDefault="0008576C" w:rsidP="00172C49">
            <w:pPr>
              <w:pStyle w:val="31"/>
              <w:spacing w:before="0"/>
              <w:rPr>
                <w:sz w:val="26"/>
                <w:szCs w:val="26"/>
              </w:rPr>
            </w:pPr>
            <w:r w:rsidRPr="00172C49">
              <w:rPr>
                <w:sz w:val="26"/>
                <w:szCs w:val="26"/>
              </w:rPr>
              <w:t xml:space="preserve">3.4.9. Прием и первичная обработка документов, поступивших непосредственно в отдел без рассмотрения руководством ЦМТУ, производится работником, ответственным за ведение делопроизводства в отделе. Данный работник осуществляет регистрацию документов, докладывает их начальнику отдела, направляет документы исполнителям, отслеживает прохождение документов вплоть до завершения </w:t>
            </w:r>
            <w:r w:rsidRPr="00172C49">
              <w:rPr>
                <w:sz w:val="26"/>
                <w:szCs w:val="26"/>
              </w:rPr>
              <w:br/>
              <w:t xml:space="preserve">их исполнения, списывает в дело и готовит к передаче на архивное хранение </w:t>
            </w:r>
            <w:r w:rsidRPr="00172C49">
              <w:rPr>
                <w:sz w:val="26"/>
                <w:szCs w:val="26"/>
              </w:rPr>
              <w:br/>
              <w:t>в установленном порядке.</w:t>
            </w:r>
          </w:p>
          <w:p w:rsidR="0008576C" w:rsidRPr="00172C49" w:rsidRDefault="0008576C" w:rsidP="00172C49">
            <w:pPr>
              <w:pStyle w:val="31"/>
              <w:spacing w:before="0"/>
              <w:rPr>
                <w:sz w:val="26"/>
                <w:szCs w:val="26"/>
              </w:rPr>
            </w:pPr>
            <w:r w:rsidRPr="00172C49">
              <w:rPr>
                <w:sz w:val="26"/>
                <w:szCs w:val="26"/>
              </w:rPr>
              <w:t>3.4.10. Ошибочно поступившая в отдел корреспонденция незамедлительно возвращается с соответствующей пометкой работника, ответственного за ведение делопроизводства в отделе, в отдел, ответственный за делопроизводство.</w:t>
            </w:r>
          </w:p>
          <w:p w:rsidR="0008576C" w:rsidRPr="00172C49" w:rsidRDefault="0008576C" w:rsidP="00172C49">
            <w:pPr>
              <w:pStyle w:val="31"/>
              <w:spacing w:before="0"/>
              <w:rPr>
                <w:sz w:val="26"/>
                <w:szCs w:val="26"/>
              </w:rPr>
            </w:pPr>
            <w:r w:rsidRPr="00172C49">
              <w:rPr>
                <w:sz w:val="26"/>
                <w:szCs w:val="26"/>
              </w:rPr>
              <w:t>3.4.11. Передача зарегистрированных документов из одного отдела в другой производится в следующем порядке:</w:t>
            </w:r>
          </w:p>
          <w:p w:rsidR="0008576C" w:rsidRPr="00172C49" w:rsidRDefault="0008576C" w:rsidP="00172C49">
            <w:pPr>
              <w:pStyle w:val="31"/>
              <w:spacing w:before="0"/>
              <w:rPr>
                <w:sz w:val="26"/>
                <w:szCs w:val="26"/>
              </w:rPr>
            </w:pPr>
            <w:r w:rsidRPr="00172C49">
              <w:rPr>
                <w:sz w:val="26"/>
                <w:szCs w:val="26"/>
              </w:rPr>
              <w:t>3.4.11.1. Передача документов, зарегистрированных отделом, ответственным за делопроизводство, производится только через этот отдел, с обязательным вводом информации об этом в САД;</w:t>
            </w:r>
          </w:p>
          <w:p w:rsidR="0008576C" w:rsidRPr="00172C49" w:rsidRDefault="0008576C" w:rsidP="00172C49">
            <w:pPr>
              <w:pStyle w:val="31"/>
              <w:spacing w:before="0"/>
              <w:rPr>
                <w:sz w:val="26"/>
                <w:szCs w:val="26"/>
              </w:rPr>
            </w:pPr>
            <w:r w:rsidRPr="00172C49">
              <w:rPr>
                <w:sz w:val="26"/>
                <w:szCs w:val="26"/>
              </w:rPr>
              <w:t>3.4.11.2. Переадресация документов с поручениями руководителя ЦМТУ                   или его заместителей, поступивших в отдел из отдела, ответственного за делопроизводство, производится с разрешения руководителя или его заместителей, давших поручение;</w:t>
            </w:r>
          </w:p>
          <w:p w:rsidR="0008576C" w:rsidRPr="00172C49" w:rsidRDefault="0008576C" w:rsidP="00172C49">
            <w:pPr>
              <w:pStyle w:val="31"/>
              <w:spacing w:before="0"/>
              <w:rPr>
                <w:sz w:val="26"/>
                <w:szCs w:val="26"/>
              </w:rPr>
            </w:pPr>
            <w:r w:rsidRPr="00172C49">
              <w:rPr>
                <w:sz w:val="26"/>
                <w:szCs w:val="26"/>
              </w:rPr>
              <w:t xml:space="preserve">3.4.11.3. Переадресация документов, направленных после их регистрации уполномоченными работниками отдела, ответственного за делопроизводство, производится с разрешения руководителя (заместителя руководителя) ЦМТУ, давшего поручение, по согласованию с начальником отдела, ответственного </w:t>
            </w:r>
            <w:r w:rsidRPr="00172C49">
              <w:rPr>
                <w:sz w:val="26"/>
                <w:szCs w:val="26"/>
              </w:rPr>
              <w:br/>
              <w:t xml:space="preserve">за делопроизводство, с обязательным возвратом подлинника документа в отдел, ответственный за делопроизводство, для оформления и передачи документа </w:t>
            </w:r>
            <w:r w:rsidRPr="00172C49">
              <w:rPr>
                <w:sz w:val="26"/>
                <w:szCs w:val="26"/>
              </w:rPr>
              <w:br/>
              <w:t>по назначению;</w:t>
            </w:r>
          </w:p>
          <w:p w:rsidR="0008576C" w:rsidRPr="00172C49" w:rsidRDefault="0008576C" w:rsidP="00172C49">
            <w:pPr>
              <w:pStyle w:val="31"/>
              <w:spacing w:before="0"/>
              <w:rPr>
                <w:sz w:val="26"/>
                <w:szCs w:val="26"/>
              </w:rPr>
            </w:pPr>
            <w:r w:rsidRPr="00172C49">
              <w:rPr>
                <w:sz w:val="26"/>
                <w:szCs w:val="26"/>
              </w:rPr>
              <w:t>3.4.11.4. Переадресация документов, направленных в отдел после регистрации, производится по договоренности между начальниками отделов по согласованию с начальником отдела, в котором зарегистрирован документ и только затем оформляется переадресация и документ передаётся по назначению.</w:t>
            </w:r>
          </w:p>
          <w:p w:rsidR="0008576C" w:rsidRPr="00172C49" w:rsidRDefault="0008576C" w:rsidP="00172C49">
            <w:pPr>
              <w:pStyle w:val="31"/>
              <w:spacing w:before="0"/>
              <w:rPr>
                <w:sz w:val="26"/>
                <w:szCs w:val="26"/>
              </w:rPr>
            </w:pPr>
            <w:r w:rsidRPr="00172C49">
              <w:rPr>
                <w:sz w:val="26"/>
                <w:szCs w:val="26"/>
              </w:rPr>
              <w:t xml:space="preserve">3.4.12. Зарегистрированные в САД и поступившие в отдел подлинники документов ежедневно сверяются работником, ответственным за ведение </w:t>
            </w:r>
            <w:r w:rsidRPr="00172C49">
              <w:rPr>
                <w:sz w:val="26"/>
                <w:szCs w:val="26"/>
              </w:rPr>
              <w:lastRenderedPageBreak/>
              <w:t xml:space="preserve">делопроизводства в отделе, с перечнями документов в соответствующих электронных папках отдела. При обнаружении несоответствия сообщается в отдел, ответственный </w:t>
            </w:r>
            <w:r w:rsidRPr="00172C49">
              <w:rPr>
                <w:sz w:val="26"/>
                <w:szCs w:val="26"/>
              </w:rPr>
              <w:br/>
              <w:t>за делопроизводство.</w:t>
            </w:r>
          </w:p>
          <w:p w:rsidR="0008576C" w:rsidRPr="00172C49" w:rsidRDefault="0008576C" w:rsidP="00172C49">
            <w:pPr>
              <w:pStyle w:val="31"/>
              <w:spacing w:before="0"/>
              <w:rPr>
                <w:sz w:val="26"/>
                <w:szCs w:val="26"/>
              </w:rPr>
            </w:pPr>
            <w:r w:rsidRPr="00172C49">
              <w:rPr>
                <w:sz w:val="26"/>
                <w:szCs w:val="26"/>
              </w:rPr>
              <w:t xml:space="preserve">3.4.13. Документы, поступившие в адрес ЦМТУ и на имя руководства ЦМТУ из других организаций непосредственно в отдел (незарегистрированные), </w:t>
            </w:r>
            <w:r w:rsidRPr="00172C49">
              <w:rPr>
                <w:sz w:val="26"/>
                <w:szCs w:val="26"/>
              </w:rPr>
              <w:br/>
              <w:t xml:space="preserve">в обязательном порядке направляются для учета в отделе, ответственном </w:t>
            </w:r>
            <w:r w:rsidRPr="00172C49">
              <w:rPr>
                <w:sz w:val="26"/>
                <w:szCs w:val="26"/>
              </w:rPr>
              <w:br/>
              <w:t>за делопроизводство.</w:t>
            </w:r>
          </w:p>
          <w:p w:rsidR="0008576C" w:rsidRPr="00172C49" w:rsidRDefault="0008576C" w:rsidP="00172C49">
            <w:pPr>
              <w:pStyle w:val="31"/>
              <w:spacing w:before="0"/>
              <w:rPr>
                <w:sz w:val="26"/>
                <w:szCs w:val="26"/>
              </w:rPr>
            </w:pPr>
            <w:r w:rsidRPr="00172C49">
              <w:rPr>
                <w:sz w:val="26"/>
                <w:szCs w:val="26"/>
              </w:rPr>
              <w:t xml:space="preserve">3.4.14. О поступивших в отдел документах (подлинниках на бумаге и перечнях электронных копий иных документов) докладывается начальнику отдела. Работником, ответственным за ведение делопроизводства в отделе, в первую очередь обрабатываются документы с указаниями, свидетельствующими о срочности </w:t>
            </w:r>
            <w:r w:rsidRPr="00172C49">
              <w:rPr>
                <w:sz w:val="26"/>
                <w:szCs w:val="26"/>
              </w:rPr>
              <w:br/>
              <w:t>их исполнения, или с пометками о срочности их доставки.</w:t>
            </w:r>
          </w:p>
          <w:p w:rsidR="0008576C" w:rsidRPr="00172C49" w:rsidRDefault="0008576C" w:rsidP="00172C49">
            <w:pPr>
              <w:pStyle w:val="31"/>
              <w:spacing w:before="0"/>
              <w:rPr>
                <w:sz w:val="26"/>
                <w:szCs w:val="26"/>
              </w:rPr>
            </w:pPr>
            <w:r w:rsidRPr="00172C49">
              <w:rPr>
                <w:sz w:val="26"/>
                <w:szCs w:val="26"/>
              </w:rPr>
              <w:t xml:space="preserve">3.4.15. Для работы с проектами документов в электронном виде в САД используется специальный тип регистрационной карточки, включающей перечень должностных лиц, визирующих и подписывающих проект, и маршрут визирования. </w:t>
            </w:r>
            <w:r w:rsidRPr="00172C49">
              <w:rPr>
                <w:sz w:val="26"/>
                <w:szCs w:val="26"/>
              </w:rPr>
              <w:br/>
              <w:t xml:space="preserve">При этом исполнитель проекта документа может анализировать ход визирования </w:t>
            </w:r>
            <w:r w:rsidRPr="00172C49">
              <w:rPr>
                <w:sz w:val="26"/>
                <w:szCs w:val="26"/>
              </w:rPr>
              <w:br/>
              <w:t>и подписания проекта.</w:t>
            </w:r>
          </w:p>
          <w:p w:rsidR="0008576C" w:rsidRPr="00172C49" w:rsidRDefault="0008576C" w:rsidP="00172C49">
            <w:pPr>
              <w:pStyle w:val="31"/>
              <w:spacing w:before="0"/>
              <w:rPr>
                <w:sz w:val="26"/>
                <w:szCs w:val="26"/>
              </w:rPr>
            </w:pPr>
            <w:r w:rsidRPr="00172C49">
              <w:rPr>
                <w:sz w:val="26"/>
                <w:szCs w:val="26"/>
              </w:rPr>
              <w:t xml:space="preserve">3.4.16. Ответственные за ведение делопроизводства в отделе регулярно вносят представленные исполнителями, данные о ходе исполнения документов </w:t>
            </w:r>
            <w:r w:rsidRPr="00172C49">
              <w:rPr>
                <w:sz w:val="26"/>
                <w:szCs w:val="26"/>
              </w:rPr>
              <w:br/>
              <w:t>в их электронные карточки и не реже одного раза в неделю докладывают о ходе исполнения документов своим непосредственным начальникам.</w:t>
            </w:r>
          </w:p>
          <w:p w:rsidR="0008576C" w:rsidRPr="00172C49" w:rsidRDefault="0008576C" w:rsidP="00172C49">
            <w:pPr>
              <w:pStyle w:val="31"/>
              <w:spacing w:before="0"/>
              <w:rPr>
                <w:sz w:val="26"/>
                <w:szCs w:val="26"/>
              </w:rPr>
            </w:pPr>
            <w:r w:rsidRPr="00172C49">
              <w:rPr>
                <w:sz w:val="26"/>
                <w:szCs w:val="26"/>
              </w:rPr>
              <w:t>3.4.17. Регистрация исходящих документов, подписанных начальником отдела, осуществляется работником, ответственным за ведение делопроизводства в отделе, с вводом информации о них в САД.</w:t>
            </w:r>
          </w:p>
          <w:p w:rsidR="0008576C" w:rsidRPr="00172C49" w:rsidRDefault="0008576C" w:rsidP="00172C49">
            <w:pPr>
              <w:pStyle w:val="31"/>
              <w:spacing w:before="0"/>
              <w:rPr>
                <w:sz w:val="26"/>
                <w:szCs w:val="26"/>
              </w:rPr>
            </w:pPr>
            <w:r w:rsidRPr="00172C49">
              <w:rPr>
                <w:sz w:val="26"/>
                <w:szCs w:val="26"/>
              </w:rPr>
              <w:t xml:space="preserve">3.4.18. Подлинник документа, зарегистрированного в отделе, ответственном за делопроизводство, исполненного в отделе в соответствии с указанием руководителя ЦМТУ, возвращается вместе с копией исходящего документа в отдел, ответственный </w:t>
            </w:r>
            <w:r w:rsidRPr="00172C49">
              <w:rPr>
                <w:sz w:val="26"/>
                <w:szCs w:val="26"/>
              </w:rPr>
              <w:br/>
              <w:t>за делопроизводство.</w:t>
            </w:r>
          </w:p>
          <w:p w:rsidR="0008576C" w:rsidRPr="00172C49" w:rsidRDefault="0008576C" w:rsidP="00172C49">
            <w:pPr>
              <w:pStyle w:val="31"/>
              <w:spacing w:before="0"/>
              <w:rPr>
                <w:sz w:val="26"/>
                <w:szCs w:val="26"/>
              </w:rPr>
            </w:pPr>
            <w:r w:rsidRPr="00172C49">
              <w:rPr>
                <w:sz w:val="26"/>
                <w:szCs w:val="26"/>
              </w:rPr>
              <w:t>3.4.19. Исполненные документы в 5-дневный срок передаются исполнителями работнику, ответственному за ведение делопроизводства в соответствующем отделе, для формирования дел в соответствии с утвержденной номенклатурой дел.</w:t>
            </w:r>
          </w:p>
          <w:p w:rsidR="0008576C" w:rsidRPr="00172C49" w:rsidRDefault="0008576C" w:rsidP="00172C49">
            <w:pPr>
              <w:pStyle w:val="31"/>
              <w:spacing w:before="0"/>
              <w:rPr>
                <w:sz w:val="26"/>
                <w:szCs w:val="26"/>
              </w:rPr>
            </w:pPr>
            <w:r w:rsidRPr="00172C49">
              <w:rPr>
                <w:sz w:val="26"/>
                <w:szCs w:val="26"/>
              </w:rPr>
              <w:t>3.4.20. Работник, ответственный за ведение делопроизводства в отделе, не реже одного раза в месяц сверяет наличие документов, находящихся у работников отдела, со сведениями, занесенными в САД.</w:t>
            </w:r>
          </w:p>
          <w:p w:rsidR="0008576C" w:rsidRPr="00172C49" w:rsidRDefault="0008576C" w:rsidP="00172C49">
            <w:pPr>
              <w:pStyle w:val="31"/>
              <w:spacing w:before="0"/>
              <w:rPr>
                <w:sz w:val="26"/>
                <w:szCs w:val="26"/>
              </w:rPr>
            </w:pPr>
            <w:r w:rsidRPr="00172C49">
              <w:rPr>
                <w:sz w:val="26"/>
                <w:szCs w:val="26"/>
              </w:rPr>
              <w:t xml:space="preserve">3.4.21. Перед уходом в отпуск или убытием в командировку, а также в случае болезни, перемещения или увольнения работник обязан передать </w:t>
            </w:r>
            <w:proofErr w:type="gramStart"/>
            <w:r w:rsidRPr="00172C49">
              <w:rPr>
                <w:sz w:val="26"/>
                <w:szCs w:val="26"/>
              </w:rPr>
              <w:t>через</w:t>
            </w:r>
            <w:proofErr w:type="gramEnd"/>
            <w:r w:rsidRPr="00172C49">
              <w:rPr>
                <w:sz w:val="26"/>
                <w:szCs w:val="26"/>
              </w:rPr>
              <w:t xml:space="preserve"> </w:t>
            </w:r>
            <w:proofErr w:type="gramStart"/>
            <w:r w:rsidRPr="00172C49">
              <w:rPr>
                <w:sz w:val="26"/>
                <w:szCs w:val="26"/>
              </w:rPr>
              <w:t>ответственного</w:t>
            </w:r>
            <w:proofErr w:type="gramEnd"/>
            <w:r w:rsidRPr="00172C49">
              <w:rPr>
                <w:sz w:val="26"/>
                <w:szCs w:val="26"/>
              </w:rPr>
              <w:t xml:space="preserve"> за ведение делопроизводства в своём отделе все находящиеся у него на исполнении документы другому работнику, определенному начальником отдела.</w:t>
            </w:r>
          </w:p>
          <w:p w:rsidR="0008576C" w:rsidRPr="00172C49" w:rsidRDefault="0008576C" w:rsidP="00172C49">
            <w:pPr>
              <w:rPr>
                <w:sz w:val="26"/>
                <w:szCs w:val="26"/>
              </w:rPr>
            </w:pPr>
            <w:r w:rsidRPr="00172C49">
              <w:rPr>
                <w:sz w:val="26"/>
                <w:szCs w:val="26"/>
              </w:rPr>
              <w:t xml:space="preserve">3.4.22. При переводе (переходе) на другую работу или увольнении работника, ответственного за ведение делопроизводства в отделе, все числящиеся за ним служебные документы, печати, штампы, бланки, средства оргтехники должны быть переданы вновь назначенному на его место работнику по акту, согласованному </w:t>
            </w:r>
            <w:r w:rsidRPr="00172C49">
              <w:rPr>
                <w:sz w:val="26"/>
                <w:szCs w:val="26"/>
              </w:rPr>
              <w:br/>
              <w:t>с начальником отдела.</w:t>
            </w:r>
          </w:p>
          <w:p w:rsidR="0008576C" w:rsidRPr="00172C49" w:rsidRDefault="0008576C" w:rsidP="00172C49">
            <w:pPr>
              <w:rPr>
                <w:sz w:val="26"/>
                <w:szCs w:val="26"/>
              </w:rPr>
            </w:pPr>
            <w:r w:rsidRPr="00172C49">
              <w:rPr>
                <w:sz w:val="26"/>
                <w:szCs w:val="26"/>
              </w:rPr>
              <w:t xml:space="preserve">3.4.23. О случаях утраты зарегистрированных документов работник обязан незамедлительно доложить своему непосредственному начальнику. Начальник отдела назначает внутреннее расследование и о его результатах в 3-дневный срок сообщает в отдел, ответственный за делопроизводство и руководителю ЦМТУ. </w:t>
            </w:r>
          </w:p>
          <w:p w:rsidR="0008576C" w:rsidRPr="00172C49" w:rsidRDefault="0008576C" w:rsidP="00172C49">
            <w:pPr>
              <w:rPr>
                <w:sz w:val="26"/>
                <w:szCs w:val="26"/>
              </w:rPr>
            </w:pPr>
            <w:r w:rsidRPr="00172C49">
              <w:rPr>
                <w:sz w:val="26"/>
                <w:szCs w:val="26"/>
              </w:rPr>
              <w:t xml:space="preserve">3.4.24. Вновь принятый в подразделение работник, на которого предусматривается возложить обязанности ответственного за ведение </w:t>
            </w:r>
            <w:r w:rsidRPr="00172C49">
              <w:rPr>
                <w:sz w:val="26"/>
                <w:szCs w:val="26"/>
              </w:rPr>
              <w:lastRenderedPageBreak/>
              <w:t>делопроизводства в данном отделе, до начала выполнения этих обязанностей должен быть направлен</w:t>
            </w:r>
            <w:r w:rsidR="005F0047">
              <w:rPr>
                <w:sz w:val="26"/>
                <w:szCs w:val="26"/>
              </w:rPr>
              <w:t xml:space="preserve"> </w:t>
            </w:r>
            <w:r w:rsidRPr="00172C49">
              <w:rPr>
                <w:sz w:val="26"/>
                <w:szCs w:val="26"/>
              </w:rPr>
              <w:t>на инструктаж в отдел, ответственный за делопроизводство.</w:t>
            </w:r>
          </w:p>
          <w:p w:rsidR="0008576C" w:rsidRPr="00172C49" w:rsidRDefault="0008576C" w:rsidP="00172C49">
            <w:pPr>
              <w:rPr>
                <w:sz w:val="26"/>
                <w:szCs w:val="26"/>
              </w:rPr>
            </w:pPr>
            <w:r w:rsidRPr="00172C49">
              <w:rPr>
                <w:sz w:val="26"/>
                <w:szCs w:val="26"/>
              </w:rPr>
              <w:t xml:space="preserve">3.4.25. Работать с документами, поступившими в ЦМТУ, вне служебных помещений и вносить в </w:t>
            </w:r>
            <w:proofErr w:type="gramStart"/>
            <w:r w:rsidRPr="00172C49">
              <w:rPr>
                <w:sz w:val="26"/>
                <w:szCs w:val="26"/>
              </w:rPr>
              <w:t>них</w:t>
            </w:r>
            <w:proofErr w:type="gramEnd"/>
            <w:r w:rsidRPr="00172C49">
              <w:rPr>
                <w:sz w:val="26"/>
                <w:szCs w:val="26"/>
              </w:rPr>
              <w:t xml:space="preserve"> не оговоренные исправления не разрешается.</w:t>
            </w:r>
          </w:p>
          <w:p w:rsidR="0008576C" w:rsidRPr="00172C49" w:rsidRDefault="0008576C" w:rsidP="00172C49">
            <w:pPr>
              <w:rPr>
                <w:sz w:val="26"/>
                <w:szCs w:val="26"/>
              </w:rPr>
            </w:pPr>
            <w:r w:rsidRPr="00172C49">
              <w:rPr>
                <w:sz w:val="26"/>
                <w:szCs w:val="26"/>
              </w:rPr>
              <w:t>3.4.26. Содержание служебных документов не подлежит разглашению.</w:t>
            </w:r>
          </w:p>
          <w:p w:rsidR="0008576C" w:rsidRPr="00172C49" w:rsidRDefault="0008576C" w:rsidP="00172C49">
            <w:pPr>
              <w:rPr>
                <w:sz w:val="26"/>
                <w:szCs w:val="26"/>
              </w:rPr>
            </w:pPr>
            <w:r w:rsidRPr="00172C49">
              <w:rPr>
                <w:sz w:val="26"/>
                <w:szCs w:val="26"/>
              </w:rPr>
              <w:t>3.4.27. Использование сведений, содержащихся в этих документах, в печати        и других средствах массовой информации, передача документов или их копий работникам других организаций допускается только с разрешения руководства ЦМТУ или начальника соответствующего отдела.</w:t>
            </w:r>
          </w:p>
          <w:p w:rsidR="0008576C" w:rsidRPr="005F0047" w:rsidRDefault="0008576C" w:rsidP="00172C49">
            <w:pPr>
              <w:pStyle w:val="33"/>
              <w:spacing w:before="0"/>
              <w:rPr>
                <w:b w:val="0"/>
                <w:bCs w:val="0"/>
              </w:rPr>
            </w:pPr>
          </w:p>
          <w:p w:rsidR="0008576C" w:rsidRPr="00891AD2" w:rsidRDefault="00891AD2" w:rsidP="00172C49">
            <w:pPr>
              <w:pStyle w:val="33"/>
              <w:spacing w:before="0"/>
              <w:rPr>
                <w:bCs w:val="0"/>
              </w:rPr>
            </w:pPr>
            <w:r w:rsidRPr="00891AD2">
              <w:rPr>
                <w:bCs w:val="0"/>
              </w:rPr>
              <w:t>3.5. ОРГАНИЗАЦИЯ ОБРАБОТКИ И ПЕРЕДАЧИ ОТПРАВЛЯЕМЫХ ДОКУМЕНТОВ</w:t>
            </w:r>
          </w:p>
          <w:p w:rsidR="0008576C" w:rsidRPr="005F0047" w:rsidRDefault="0008576C" w:rsidP="00172C49">
            <w:pPr>
              <w:pStyle w:val="33"/>
              <w:spacing w:before="0"/>
              <w:rPr>
                <w:b w:val="0"/>
                <w:bCs w:val="0"/>
              </w:rPr>
            </w:pPr>
          </w:p>
          <w:p w:rsidR="0008576C" w:rsidRPr="00172C49" w:rsidRDefault="0008576C" w:rsidP="00172C49">
            <w:pPr>
              <w:pStyle w:val="33"/>
              <w:spacing w:before="0"/>
              <w:jc w:val="both"/>
              <w:rPr>
                <w:b w:val="0"/>
                <w:bCs w:val="0"/>
              </w:rPr>
            </w:pPr>
            <w:r w:rsidRPr="00172C49">
              <w:rPr>
                <w:b w:val="0"/>
                <w:bCs w:val="0"/>
              </w:rPr>
              <w:t>Документы, отправляемые ЦМТУ, передаются почтовой и электрической связью. Нарочным способом (при необходимости ускорения доставки документов адресату) передаются документы, как правило, в Службу с соответствующим реестром.</w:t>
            </w:r>
          </w:p>
          <w:p w:rsidR="0008576C" w:rsidRPr="00172C49" w:rsidRDefault="0008576C" w:rsidP="00172C49">
            <w:pPr>
              <w:pStyle w:val="33"/>
              <w:spacing w:before="0"/>
              <w:jc w:val="both"/>
              <w:rPr>
                <w:b w:val="0"/>
                <w:bCs w:val="0"/>
              </w:rPr>
            </w:pPr>
            <w:r w:rsidRPr="00172C49">
              <w:rPr>
                <w:b w:val="0"/>
                <w:bCs w:val="0"/>
              </w:rPr>
              <w:t>Доставка документов ЦМТУ адресату может быть осуществлена средствами фельдъегерской связи на договорной основе.</w:t>
            </w:r>
          </w:p>
          <w:p w:rsidR="0008576C" w:rsidRPr="00172C49" w:rsidRDefault="0008576C" w:rsidP="00172C49">
            <w:pPr>
              <w:pStyle w:val="33"/>
              <w:spacing w:before="0"/>
              <w:jc w:val="both"/>
              <w:rPr>
                <w:b w:val="0"/>
                <w:bCs w:val="0"/>
              </w:rPr>
            </w:pPr>
            <w:r w:rsidRPr="00172C49">
              <w:rPr>
                <w:b w:val="0"/>
                <w:bCs w:val="0"/>
              </w:rPr>
              <w:t xml:space="preserve">По каналам электрической связи из ЦМТУ отправляются телеграммы, </w:t>
            </w:r>
            <w:proofErr w:type="spellStart"/>
            <w:r w:rsidRPr="00172C49">
              <w:rPr>
                <w:b w:val="0"/>
                <w:bCs w:val="0"/>
              </w:rPr>
              <w:t>факсограммы</w:t>
            </w:r>
            <w:proofErr w:type="spellEnd"/>
            <w:r w:rsidRPr="00172C49">
              <w:rPr>
                <w:b w:val="0"/>
                <w:bCs w:val="0"/>
              </w:rPr>
              <w:t xml:space="preserve">, телефонограммы, сообщения по электронной почте, доклады </w:t>
            </w:r>
            <w:r w:rsidRPr="00172C49">
              <w:rPr>
                <w:b w:val="0"/>
                <w:bCs w:val="0"/>
              </w:rPr>
              <w:br/>
              <w:t>и служебные письма по МЭДО.</w:t>
            </w:r>
          </w:p>
          <w:p w:rsidR="0008576C" w:rsidRPr="005F0047" w:rsidRDefault="0008576C" w:rsidP="00172C49">
            <w:pPr>
              <w:jc w:val="center"/>
              <w:rPr>
                <w:sz w:val="26"/>
                <w:szCs w:val="26"/>
              </w:rPr>
            </w:pPr>
          </w:p>
          <w:p w:rsidR="0008576C" w:rsidRPr="00891AD2" w:rsidRDefault="00891AD2" w:rsidP="00172C49">
            <w:pPr>
              <w:jc w:val="center"/>
              <w:rPr>
                <w:b/>
                <w:sz w:val="26"/>
                <w:szCs w:val="26"/>
              </w:rPr>
            </w:pPr>
            <w:r w:rsidRPr="00891AD2">
              <w:rPr>
                <w:b/>
                <w:sz w:val="26"/>
                <w:szCs w:val="26"/>
              </w:rPr>
              <w:t>3.5.1. ОТПРАВКА КОРРЕСПОНДЕНЦИИ ПОЧТОВОЙ СВЯЗЬЮ</w:t>
            </w:r>
          </w:p>
          <w:p w:rsidR="0008576C" w:rsidRPr="005F0047" w:rsidRDefault="0008576C" w:rsidP="00172C49">
            <w:pPr>
              <w:jc w:val="center"/>
              <w:rPr>
                <w:sz w:val="26"/>
                <w:szCs w:val="26"/>
              </w:rPr>
            </w:pPr>
          </w:p>
          <w:p w:rsidR="0008576C" w:rsidRPr="00172C49" w:rsidRDefault="0008576C" w:rsidP="00172C49">
            <w:pPr>
              <w:pStyle w:val="33"/>
              <w:spacing w:before="0"/>
              <w:jc w:val="both"/>
              <w:rPr>
                <w:b w:val="0"/>
                <w:bCs w:val="0"/>
              </w:rPr>
            </w:pPr>
            <w:r w:rsidRPr="00172C49">
              <w:rPr>
                <w:b w:val="0"/>
                <w:bCs w:val="0"/>
              </w:rPr>
              <w:t>3.5.1.1. Обработка документов, подписанных руководителем ЦМТУ или его заместителями, для отправки почтовой связью осуществляется</w:t>
            </w:r>
            <w:r w:rsidRPr="005F0047">
              <w:rPr>
                <w:b w:val="0"/>
                <w:bCs w:val="0"/>
              </w:rPr>
              <w:t xml:space="preserve"> </w:t>
            </w:r>
            <w:r w:rsidRPr="00172C49">
              <w:rPr>
                <w:b w:val="0"/>
                <w:bCs w:val="0"/>
              </w:rPr>
              <w:t>отделом, ответственным за делопроизводство.</w:t>
            </w:r>
          </w:p>
          <w:p w:rsidR="0008576C" w:rsidRPr="00172C49" w:rsidRDefault="0008576C" w:rsidP="00172C49">
            <w:pPr>
              <w:pStyle w:val="33"/>
              <w:spacing w:before="0"/>
              <w:jc w:val="both"/>
              <w:rPr>
                <w:b w:val="0"/>
                <w:bCs w:val="0"/>
              </w:rPr>
            </w:pPr>
            <w:r w:rsidRPr="00172C49">
              <w:rPr>
                <w:b w:val="0"/>
                <w:bCs w:val="0"/>
              </w:rPr>
              <w:t xml:space="preserve">3.5.1.2. Обработка документов, подписанных начальником отдела, для отправки почтовой связью осуществляется работниками, ответственными за ведение делопроизводства соответствующего отдела. </w:t>
            </w:r>
          </w:p>
          <w:p w:rsidR="0008576C" w:rsidRPr="00172C49" w:rsidRDefault="0008576C" w:rsidP="00172C49">
            <w:pPr>
              <w:pStyle w:val="33"/>
              <w:spacing w:before="0"/>
              <w:jc w:val="both"/>
              <w:rPr>
                <w:b w:val="0"/>
                <w:bCs w:val="0"/>
              </w:rPr>
            </w:pPr>
            <w:r w:rsidRPr="00172C49">
              <w:rPr>
                <w:b w:val="0"/>
                <w:bCs w:val="0"/>
              </w:rPr>
              <w:t>3.5.1.3 Реквизит «Адресат» отправляемого документа не должен содержать более четырех адресатов. При большем числе адресатов исполнителем документа составляется указатель рассылки: при отправке в отделы ЦМТУ - (приложения № 8,</w:t>
            </w:r>
            <w:r w:rsidRPr="00172C49">
              <w:rPr>
                <w:b w:val="0"/>
                <w:bCs w:val="0"/>
              </w:rPr>
              <w:br/>
              <w:t xml:space="preserve"> № 9), при отправке в министерства, ведомства, организации - (приложение № 33);</w:t>
            </w:r>
          </w:p>
          <w:p w:rsidR="0008576C" w:rsidRPr="00172C49" w:rsidRDefault="0008576C" w:rsidP="00172C49">
            <w:pPr>
              <w:pStyle w:val="33"/>
              <w:spacing w:before="0"/>
              <w:jc w:val="both"/>
              <w:rPr>
                <w:b w:val="0"/>
                <w:bCs w:val="0"/>
              </w:rPr>
            </w:pPr>
            <w:r w:rsidRPr="00172C49">
              <w:rPr>
                <w:b w:val="0"/>
                <w:bCs w:val="0"/>
              </w:rPr>
              <w:t>В случае отсутствия полных реквизитов адресата на письме и на конверте указываются те реквизиты, которые были указаны адресатом.</w:t>
            </w:r>
          </w:p>
          <w:p w:rsidR="0008576C" w:rsidRPr="00172C49" w:rsidRDefault="0008576C" w:rsidP="00172C49">
            <w:pPr>
              <w:pStyle w:val="33"/>
              <w:spacing w:before="0"/>
              <w:jc w:val="both"/>
              <w:rPr>
                <w:b w:val="0"/>
                <w:bCs w:val="0"/>
              </w:rPr>
            </w:pPr>
            <w:r w:rsidRPr="00172C49">
              <w:rPr>
                <w:b w:val="0"/>
                <w:bCs w:val="0"/>
              </w:rPr>
              <w:t xml:space="preserve">3.5.1.4. При необходимости доставки почты не простым видом отправки, </w:t>
            </w:r>
            <w:r w:rsidRPr="00172C49">
              <w:rPr>
                <w:b w:val="0"/>
                <w:bCs w:val="0"/>
              </w:rPr>
              <w:br/>
              <w:t>а заказным или с уведомлением, в указателе рассылки должен быть указан конкретный вид оформления отправки с приложением подписанного списка на отправку (приложение№ 34).</w:t>
            </w:r>
          </w:p>
          <w:p w:rsidR="0008576C" w:rsidRPr="00172C49" w:rsidRDefault="0008576C" w:rsidP="00172C49">
            <w:pPr>
              <w:pStyle w:val="33"/>
              <w:spacing w:before="0"/>
              <w:jc w:val="both"/>
              <w:rPr>
                <w:b w:val="0"/>
                <w:bCs w:val="0"/>
              </w:rPr>
            </w:pPr>
            <w:r w:rsidRPr="00172C49">
              <w:rPr>
                <w:b w:val="0"/>
                <w:bCs w:val="0"/>
              </w:rPr>
              <w:t>3.5.1.5. При возврате почтовой корреспонденции, отправленной адресатам         с неправильно оформленным почтовым адресом, или по другим причинам,                                                                                                                                                                                                                                                                                                                                                                                                                                                                                                                                                                                                                                                                            данная корреспонденция возвращается работником отдела, ответственного за делопроизводство, исполнителям.</w:t>
            </w:r>
          </w:p>
          <w:p w:rsidR="0008576C" w:rsidRPr="00172C49" w:rsidRDefault="0008576C" w:rsidP="00172C49">
            <w:pPr>
              <w:pStyle w:val="33"/>
              <w:spacing w:before="0"/>
              <w:jc w:val="both"/>
              <w:rPr>
                <w:b w:val="0"/>
                <w:bCs w:val="0"/>
              </w:rPr>
            </w:pPr>
            <w:r w:rsidRPr="00172C49">
              <w:rPr>
                <w:b w:val="0"/>
                <w:bCs w:val="0"/>
              </w:rPr>
              <w:t>3.5.1.6. Документы, требующие срочной отправки нарочным, доставляются адресату непосредственно исполнителями.</w:t>
            </w:r>
          </w:p>
          <w:p w:rsidR="0008576C" w:rsidRPr="00172C49" w:rsidRDefault="0008576C" w:rsidP="00172C49">
            <w:pPr>
              <w:pStyle w:val="33"/>
              <w:spacing w:before="0"/>
              <w:jc w:val="both"/>
              <w:rPr>
                <w:b w:val="0"/>
                <w:bCs w:val="0"/>
              </w:rPr>
            </w:pPr>
            <w:r w:rsidRPr="00172C49">
              <w:rPr>
                <w:b w:val="0"/>
                <w:bCs w:val="0"/>
              </w:rPr>
              <w:t xml:space="preserve">3.5.1.7. Документы, подлежащие отправке почтовой связью, должны обрабатываться работниками, ответственными за ведение делопроизводства соответствующего отдела, в день их подписания, а подписанные в конце рабочего дня </w:t>
            </w:r>
            <w:r w:rsidRPr="00172C49">
              <w:rPr>
                <w:b w:val="0"/>
                <w:bCs w:val="0"/>
              </w:rPr>
              <w:lastRenderedPageBreak/>
              <w:t>– не позднее следующего рабочего дня и передаваться работнику отдела, ответственного за делопроизводство и отправляться адресату в срок не более трех последующих рабочих дней.</w:t>
            </w:r>
          </w:p>
          <w:p w:rsidR="0008576C" w:rsidRPr="00172C49" w:rsidRDefault="0008576C" w:rsidP="00172C49">
            <w:pPr>
              <w:rPr>
                <w:sz w:val="26"/>
                <w:szCs w:val="26"/>
              </w:rPr>
            </w:pPr>
            <w:r w:rsidRPr="00172C49">
              <w:rPr>
                <w:sz w:val="26"/>
                <w:szCs w:val="26"/>
              </w:rPr>
              <w:t>3.5.1.8. Отправлять исходящие документы ЦМТУ без присвоенных исходящих номеров не допускается.</w:t>
            </w:r>
          </w:p>
          <w:p w:rsidR="0008576C" w:rsidRPr="00172C49" w:rsidRDefault="0008576C" w:rsidP="00172C49">
            <w:pPr>
              <w:rPr>
                <w:sz w:val="26"/>
                <w:szCs w:val="26"/>
              </w:rPr>
            </w:pPr>
            <w:r w:rsidRPr="00172C49">
              <w:rPr>
                <w:sz w:val="26"/>
                <w:szCs w:val="26"/>
              </w:rPr>
              <w:t xml:space="preserve">3.5.1.9. Документы с пометкой «Для служебного пользования» пересылаются сторонним организациям заказной почтой (с оформлением отправки согласно </w:t>
            </w:r>
            <w:r w:rsidRPr="00172C49">
              <w:rPr>
                <w:sz w:val="26"/>
                <w:szCs w:val="26"/>
              </w:rPr>
              <w:br/>
              <w:t>п. 3.5.1.3).</w:t>
            </w:r>
          </w:p>
          <w:p w:rsidR="0008576C" w:rsidRPr="005F0047" w:rsidRDefault="0008576C" w:rsidP="00172C49">
            <w:pPr>
              <w:pStyle w:val="31"/>
              <w:spacing w:before="0"/>
              <w:ind w:firstLine="0"/>
              <w:rPr>
                <w:sz w:val="26"/>
                <w:szCs w:val="26"/>
              </w:rPr>
            </w:pPr>
          </w:p>
          <w:p w:rsidR="0008576C" w:rsidRPr="00891AD2" w:rsidRDefault="00891AD2" w:rsidP="00172C49">
            <w:pPr>
              <w:pStyle w:val="31"/>
              <w:spacing w:before="0"/>
              <w:ind w:firstLine="0"/>
              <w:jc w:val="center"/>
              <w:rPr>
                <w:b/>
                <w:sz w:val="26"/>
                <w:szCs w:val="26"/>
              </w:rPr>
            </w:pPr>
            <w:r w:rsidRPr="00891AD2">
              <w:rPr>
                <w:b/>
                <w:sz w:val="26"/>
                <w:szCs w:val="26"/>
              </w:rPr>
              <w:t>3.5.2. ТЕЛЕГРАММА</w:t>
            </w:r>
          </w:p>
          <w:p w:rsidR="0008576C" w:rsidRPr="005F0047" w:rsidRDefault="0008576C" w:rsidP="00172C49">
            <w:pPr>
              <w:pStyle w:val="31"/>
              <w:spacing w:before="0"/>
              <w:ind w:firstLine="0"/>
              <w:jc w:val="center"/>
              <w:rPr>
                <w:sz w:val="26"/>
                <w:szCs w:val="26"/>
              </w:rPr>
            </w:pPr>
          </w:p>
          <w:p w:rsidR="0008576C" w:rsidRPr="00172C49" w:rsidRDefault="0008576C" w:rsidP="00172C49">
            <w:pPr>
              <w:rPr>
                <w:sz w:val="26"/>
                <w:szCs w:val="26"/>
              </w:rPr>
            </w:pPr>
            <w:r w:rsidRPr="00172C49">
              <w:rPr>
                <w:sz w:val="26"/>
                <w:szCs w:val="26"/>
              </w:rPr>
              <w:t>3.5.2.1. Отправка телеграмм осуществляется в соответствии с Правилами оказания услуг телеграфной связи, утвержденными постановлением Правительства Российской Федерации от 15 апреля 2005 г. № 222.</w:t>
            </w:r>
          </w:p>
          <w:p w:rsidR="0008576C" w:rsidRPr="00172C49" w:rsidRDefault="0008576C" w:rsidP="00172C49">
            <w:pPr>
              <w:pStyle w:val="31"/>
              <w:spacing w:before="0"/>
              <w:rPr>
                <w:sz w:val="26"/>
                <w:szCs w:val="26"/>
              </w:rPr>
            </w:pPr>
            <w:r w:rsidRPr="00172C49">
              <w:rPr>
                <w:sz w:val="26"/>
                <w:szCs w:val="26"/>
              </w:rPr>
              <w:t>3.5.2.2. Проекты телеграмм, составляемых в</w:t>
            </w:r>
            <w:r w:rsidRPr="005F0047">
              <w:rPr>
                <w:sz w:val="26"/>
                <w:szCs w:val="26"/>
              </w:rPr>
              <w:t xml:space="preserve"> </w:t>
            </w:r>
            <w:r w:rsidRPr="00172C49">
              <w:rPr>
                <w:sz w:val="26"/>
                <w:szCs w:val="26"/>
              </w:rPr>
              <w:t>ЦМТУ, принимаются отделом,</w:t>
            </w:r>
            <w:r w:rsidRPr="005F0047">
              <w:rPr>
                <w:sz w:val="26"/>
                <w:szCs w:val="26"/>
              </w:rPr>
              <w:t xml:space="preserve"> </w:t>
            </w:r>
            <w:r w:rsidRPr="00172C49">
              <w:rPr>
                <w:sz w:val="26"/>
                <w:szCs w:val="26"/>
              </w:rPr>
              <w:t>ответственным за делопроизводство,</w:t>
            </w:r>
            <w:r w:rsidRPr="005F0047">
              <w:rPr>
                <w:sz w:val="26"/>
                <w:szCs w:val="26"/>
              </w:rPr>
              <w:t xml:space="preserve"> </w:t>
            </w:r>
            <w:r w:rsidRPr="00172C49">
              <w:rPr>
                <w:sz w:val="26"/>
                <w:szCs w:val="26"/>
              </w:rPr>
              <w:t>для представления на подпись руководителю ЦМТУ завизированными и оформленными в установленном порядке, а подписанные-                    с приложением электронной версии, с отметкой о категории, времени и виде отправления.</w:t>
            </w:r>
          </w:p>
          <w:p w:rsidR="0008576C" w:rsidRPr="00172C49" w:rsidRDefault="0008576C" w:rsidP="00172C49">
            <w:pPr>
              <w:rPr>
                <w:sz w:val="26"/>
                <w:szCs w:val="26"/>
              </w:rPr>
            </w:pPr>
            <w:r w:rsidRPr="00172C49">
              <w:rPr>
                <w:sz w:val="26"/>
                <w:szCs w:val="26"/>
              </w:rPr>
              <w:t>3.5.2.3. Объем текста телеграммы не должен превышать, как правило, половины листа формата А</w:t>
            </w:r>
            <w:proofErr w:type="gramStart"/>
            <w:r w:rsidRPr="00172C49">
              <w:rPr>
                <w:sz w:val="26"/>
                <w:szCs w:val="26"/>
              </w:rPr>
              <w:t>4</w:t>
            </w:r>
            <w:proofErr w:type="gramEnd"/>
            <w:r w:rsidRPr="00172C49">
              <w:rPr>
                <w:sz w:val="26"/>
                <w:szCs w:val="26"/>
              </w:rPr>
              <w:t>, но в исключительных случаях не должен содержать более 300 слов.</w:t>
            </w:r>
          </w:p>
          <w:p w:rsidR="0008576C" w:rsidRPr="00172C49" w:rsidRDefault="0008576C" w:rsidP="00172C49">
            <w:pPr>
              <w:rPr>
                <w:sz w:val="26"/>
                <w:szCs w:val="26"/>
              </w:rPr>
            </w:pPr>
            <w:r w:rsidRPr="00172C49">
              <w:rPr>
                <w:sz w:val="26"/>
                <w:szCs w:val="26"/>
              </w:rPr>
              <w:t>Исправления, подчистки, вычеркивания и вставки, внесенные в телеграмму исполнителем или по его просьбе отправителем, должны быть заверены подписью исполнителя или отправителя.</w:t>
            </w:r>
          </w:p>
          <w:p w:rsidR="0008576C" w:rsidRPr="00172C49" w:rsidRDefault="0008576C" w:rsidP="00172C49">
            <w:pPr>
              <w:rPr>
                <w:sz w:val="26"/>
                <w:szCs w:val="26"/>
              </w:rPr>
            </w:pPr>
            <w:r w:rsidRPr="00172C49">
              <w:rPr>
                <w:sz w:val="26"/>
                <w:szCs w:val="26"/>
              </w:rPr>
              <w:t>3.5.2.4. Адрес получателя телеграммы, текст и реквизит подписи печатаются прописными буквами на чистом листе бумаги (</w:t>
            </w:r>
            <w:proofErr w:type="gramStart"/>
            <w:r w:rsidRPr="00172C49">
              <w:rPr>
                <w:sz w:val="26"/>
                <w:szCs w:val="26"/>
              </w:rPr>
              <w:t>неправительственная</w:t>
            </w:r>
            <w:proofErr w:type="gramEnd"/>
            <w:r w:rsidRPr="00172C49">
              <w:rPr>
                <w:sz w:val="26"/>
                <w:szCs w:val="26"/>
              </w:rPr>
              <w:t>) на одной стороне листа (приложение № 35).</w:t>
            </w:r>
          </w:p>
          <w:p w:rsidR="0008576C" w:rsidRPr="00172C49" w:rsidRDefault="0008576C" w:rsidP="00172C49">
            <w:pPr>
              <w:rPr>
                <w:sz w:val="26"/>
                <w:szCs w:val="26"/>
              </w:rPr>
            </w:pPr>
            <w:r w:rsidRPr="00172C49">
              <w:rPr>
                <w:sz w:val="26"/>
                <w:szCs w:val="26"/>
              </w:rPr>
              <w:t>3.5.2.5. Адрес получателя телеграммы печатается через один межстрочный интервал и выравнивается по центру.</w:t>
            </w:r>
          </w:p>
          <w:p w:rsidR="0008576C" w:rsidRPr="00172C49" w:rsidRDefault="0008576C" w:rsidP="00172C49">
            <w:pPr>
              <w:rPr>
                <w:sz w:val="26"/>
                <w:szCs w:val="26"/>
              </w:rPr>
            </w:pPr>
            <w:r w:rsidRPr="00172C49">
              <w:rPr>
                <w:sz w:val="26"/>
                <w:szCs w:val="26"/>
              </w:rPr>
              <w:t>3.5.2.6. Текст печатается через один межстрочный интервал, в виде одного абзаца, с отступом первой строки на 1,25 см от левой границы текстового поля.</w:t>
            </w:r>
          </w:p>
          <w:p w:rsidR="0008576C" w:rsidRPr="00172C49" w:rsidRDefault="0008576C" w:rsidP="00172C49">
            <w:pPr>
              <w:rPr>
                <w:sz w:val="26"/>
                <w:szCs w:val="26"/>
              </w:rPr>
            </w:pPr>
            <w:r w:rsidRPr="00172C49">
              <w:rPr>
                <w:sz w:val="26"/>
                <w:szCs w:val="26"/>
              </w:rPr>
              <w:t>3.5.2.7. Подпись в телеграмме оформляется отдельной строкой через два межстрочных интервала прописными буквами.</w:t>
            </w:r>
          </w:p>
          <w:p w:rsidR="0008576C" w:rsidRPr="00172C49" w:rsidRDefault="0008576C" w:rsidP="00172C49">
            <w:pPr>
              <w:rPr>
                <w:sz w:val="26"/>
                <w:szCs w:val="26"/>
              </w:rPr>
            </w:pPr>
            <w:r w:rsidRPr="00172C49">
              <w:rPr>
                <w:sz w:val="26"/>
                <w:szCs w:val="26"/>
              </w:rPr>
              <w:t>3.5.2.8. Адрес получателя телеграммы и ее текст печатаются без переноса слов.</w:t>
            </w:r>
          </w:p>
          <w:p w:rsidR="0008576C" w:rsidRPr="00172C49" w:rsidRDefault="0008576C" w:rsidP="00172C49">
            <w:pPr>
              <w:rPr>
                <w:sz w:val="26"/>
                <w:szCs w:val="26"/>
              </w:rPr>
            </w:pPr>
            <w:r w:rsidRPr="00172C49">
              <w:rPr>
                <w:sz w:val="26"/>
                <w:szCs w:val="26"/>
              </w:rPr>
              <w:t>3.5.2.9. Текст излагается предельно сжато: из одного логического элемента - заключения.</w:t>
            </w:r>
          </w:p>
          <w:p w:rsidR="0008576C" w:rsidRPr="00172C49" w:rsidRDefault="0008576C" w:rsidP="00172C49">
            <w:pPr>
              <w:rPr>
                <w:sz w:val="26"/>
                <w:szCs w:val="26"/>
              </w:rPr>
            </w:pPr>
            <w:r w:rsidRPr="00172C49">
              <w:rPr>
                <w:sz w:val="26"/>
                <w:szCs w:val="26"/>
              </w:rPr>
              <w:t>3.5.2.10. Текст телеграммы пишется телеграфным языком, по возможности без предлогов, союзов, знаков препинания.</w:t>
            </w:r>
          </w:p>
          <w:p w:rsidR="0008576C" w:rsidRPr="00172C49" w:rsidRDefault="0008576C" w:rsidP="00172C49">
            <w:pPr>
              <w:rPr>
                <w:sz w:val="26"/>
                <w:szCs w:val="26"/>
              </w:rPr>
            </w:pPr>
            <w:r w:rsidRPr="00172C49">
              <w:rPr>
                <w:sz w:val="26"/>
                <w:szCs w:val="26"/>
              </w:rPr>
              <w:t>Союзы, предлоги, местоимения и знаки препинания в тексте опускаются, если при этом не искажается смысл телеграммы.</w:t>
            </w:r>
          </w:p>
          <w:p w:rsidR="0008576C" w:rsidRPr="00172C49" w:rsidRDefault="0008576C" w:rsidP="00172C49">
            <w:pPr>
              <w:rPr>
                <w:sz w:val="26"/>
                <w:szCs w:val="26"/>
              </w:rPr>
            </w:pPr>
            <w:r w:rsidRPr="00172C49">
              <w:rPr>
                <w:sz w:val="26"/>
                <w:szCs w:val="26"/>
              </w:rPr>
              <w:t>3.5.2.11. Смысловые оттенки слов и их связь передаются порядком расположения слов в предложении и их окончаниями.</w:t>
            </w:r>
          </w:p>
          <w:p w:rsidR="0008576C" w:rsidRPr="00172C49" w:rsidRDefault="0008576C" w:rsidP="00172C49">
            <w:pPr>
              <w:rPr>
                <w:sz w:val="26"/>
                <w:szCs w:val="26"/>
              </w:rPr>
            </w:pPr>
            <w:r w:rsidRPr="00172C49">
              <w:rPr>
                <w:sz w:val="26"/>
                <w:szCs w:val="26"/>
              </w:rPr>
              <w:t>3.5.2.12. Цифры в телеграмме могут быть написаны либо знаками цифр, либо словами. Содержащиеся в тексте телеграммы числовые значения, точность передачи которых важна для пользователя, должны быть написаны отправителем (исполнителем) полными словами.</w:t>
            </w:r>
          </w:p>
          <w:p w:rsidR="0008576C" w:rsidRPr="00172C49" w:rsidRDefault="0008576C" w:rsidP="00172C49">
            <w:pPr>
              <w:rPr>
                <w:sz w:val="26"/>
                <w:szCs w:val="26"/>
              </w:rPr>
            </w:pPr>
            <w:r w:rsidRPr="00172C49">
              <w:rPr>
                <w:sz w:val="26"/>
                <w:szCs w:val="26"/>
              </w:rPr>
              <w:t xml:space="preserve">Знаки препинания пишутся строчными буквами полными словами, либо сокращенными словами: «точка» - </w:t>
            </w:r>
            <w:proofErr w:type="spellStart"/>
            <w:r w:rsidRPr="00172C49">
              <w:rPr>
                <w:sz w:val="26"/>
                <w:szCs w:val="26"/>
              </w:rPr>
              <w:t>тчк</w:t>
            </w:r>
            <w:proofErr w:type="spellEnd"/>
            <w:r w:rsidRPr="00172C49">
              <w:rPr>
                <w:sz w:val="26"/>
                <w:szCs w:val="26"/>
              </w:rPr>
              <w:t xml:space="preserve">; «запятая» - </w:t>
            </w:r>
            <w:proofErr w:type="spellStart"/>
            <w:r w:rsidRPr="00172C49">
              <w:rPr>
                <w:sz w:val="26"/>
                <w:szCs w:val="26"/>
              </w:rPr>
              <w:t>зпт</w:t>
            </w:r>
            <w:proofErr w:type="spellEnd"/>
            <w:r w:rsidRPr="00172C49">
              <w:rPr>
                <w:sz w:val="26"/>
                <w:szCs w:val="26"/>
              </w:rPr>
              <w:t xml:space="preserve">; «двоеточие» - </w:t>
            </w:r>
            <w:proofErr w:type="spellStart"/>
            <w:r w:rsidRPr="00172C49">
              <w:rPr>
                <w:sz w:val="26"/>
                <w:szCs w:val="26"/>
              </w:rPr>
              <w:t>двтч</w:t>
            </w:r>
            <w:proofErr w:type="spellEnd"/>
            <w:r w:rsidRPr="00172C49">
              <w:rPr>
                <w:sz w:val="26"/>
                <w:szCs w:val="26"/>
              </w:rPr>
              <w:t xml:space="preserve">; кавычка» - </w:t>
            </w:r>
            <w:proofErr w:type="spellStart"/>
            <w:r w:rsidRPr="00172C49">
              <w:rPr>
                <w:sz w:val="26"/>
                <w:szCs w:val="26"/>
              </w:rPr>
              <w:t>квч</w:t>
            </w:r>
            <w:proofErr w:type="spellEnd"/>
            <w:r w:rsidRPr="00172C49">
              <w:rPr>
                <w:sz w:val="26"/>
                <w:szCs w:val="26"/>
              </w:rPr>
              <w:t xml:space="preserve">; «скобка» - </w:t>
            </w:r>
            <w:proofErr w:type="spellStart"/>
            <w:r w:rsidRPr="00172C49">
              <w:rPr>
                <w:sz w:val="26"/>
                <w:szCs w:val="26"/>
              </w:rPr>
              <w:t>скб</w:t>
            </w:r>
            <w:proofErr w:type="spellEnd"/>
            <w:r w:rsidRPr="00172C49">
              <w:rPr>
                <w:sz w:val="26"/>
                <w:szCs w:val="26"/>
              </w:rPr>
              <w:t>.</w:t>
            </w:r>
          </w:p>
          <w:p w:rsidR="0008576C" w:rsidRPr="00172C49" w:rsidRDefault="0008576C" w:rsidP="00172C49">
            <w:pPr>
              <w:rPr>
                <w:sz w:val="26"/>
                <w:szCs w:val="26"/>
              </w:rPr>
            </w:pPr>
            <w:r w:rsidRPr="00172C49">
              <w:rPr>
                <w:sz w:val="26"/>
                <w:szCs w:val="26"/>
              </w:rPr>
              <w:lastRenderedPageBreak/>
              <w:t xml:space="preserve">Словами в телеграмме всегда пишутся такие знаки, как № - номер (можно </w:t>
            </w:r>
            <w:proofErr w:type="spellStart"/>
            <w:r w:rsidRPr="00172C49">
              <w:rPr>
                <w:sz w:val="26"/>
                <w:szCs w:val="26"/>
              </w:rPr>
              <w:t>нр</w:t>
            </w:r>
            <w:proofErr w:type="spellEnd"/>
            <w:r w:rsidRPr="00172C49">
              <w:rPr>
                <w:sz w:val="26"/>
                <w:szCs w:val="26"/>
              </w:rPr>
              <w:t>.)</w:t>
            </w:r>
            <w:proofErr w:type="gramStart"/>
            <w:r w:rsidRPr="00172C49">
              <w:rPr>
                <w:sz w:val="26"/>
                <w:szCs w:val="26"/>
              </w:rPr>
              <w:t>; «</w:t>
            </w:r>
            <w:proofErr w:type="gramEnd"/>
            <w:r w:rsidRPr="00172C49">
              <w:rPr>
                <w:sz w:val="26"/>
                <w:szCs w:val="26"/>
              </w:rPr>
              <w:t xml:space="preserve">-» - минус; «+» - плюс; «!» - восклицательный знак (можно </w:t>
            </w:r>
            <w:proofErr w:type="spellStart"/>
            <w:r w:rsidRPr="00172C49">
              <w:rPr>
                <w:sz w:val="26"/>
                <w:szCs w:val="26"/>
              </w:rPr>
              <w:t>вскл</w:t>
            </w:r>
            <w:proofErr w:type="spellEnd"/>
            <w:r w:rsidRPr="00172C49">
              <w:rPr>
                <w:sz w:val="26"/>
                <w:szCs w:val="26"/>
              </w:rPr>
              <w:t>); «?» - вопросительный знак; «%» - проценты; «:» - деление и др.</w:t>
            </w:r>
          </w:p>
          <w:p w:rsidR="0008576C" w:rsidRPr="00172C49" w:rsidRDefault="0008576C" w:rsidP="00172C49">
            <w:pPr>
              <w:rPr>
                <w:sz w:val="26"/>
                <w:szCs w:val="26"/>
              </w:rPr>
            </w:pPr>
            <w:proofErr w:type="gramStart"/>
            <w:r w:rsidRPr="00172C49">
              <w:rPr>
                <w:sz w:val="26"/>
                <w:szCs w:val="26"/>
              </w:rPr>
              <w:t>Даты обозначаются арабскими цифрами: число, месяц, год, между которыми разделительный знак (точка) не ставится, а отделяется пробелом, например: 21 05 2009.</w:t>
            </w:r>
            <w:proofErr w:type="gramEnd"/>
          </w:p>
          <w:p w:rsidR="0008576C" w:rsidRPr="00172C49" w:rsidRDefault="0008576C" w:rsidP="00172C49">
            <w:pPr>
              <w:rPr>
                <w:sz w:val="26"/>
                <w:szCs w:val="26"/>
              </w:rPr>
            </w:pPr>
            <w:r w:rsidRPr="00172C49">
              <w:rPr>
                <w:sz w:val="26"/>
                <w:szCs w:val="26"/>
              </w:rPr>
              <w:t xml:space="preserve">3.5.2.13. Ниже подписи руководителя ЦМТУ или его заместителя проводится черта, под которой указываются служебные сведения, не подлежащие передаче: наименование отдела, исполнитель и его телефон, ставятся визы, делаются отметка </w:t>
            </w:r>
            <w:r w:rsidRPr="00172C49">
              <w:rPr>
                <w:sz w:val="26"/>
                <w:szCs w:val="26"/>
              </w:rPr>
              <w:br/>
              <w:t>об отправлении, подпись и расшифровка подписи отправителя (исполнителя).</w:t>
            </w:r>
          </w:p>
          <w:p w:rsidR="0008576C" w:rsidRPr="00172C49" w:rsidRDefault="0008576C" w:rsidP="00172C49">
            <w:pPr>
              <w:pStyle w:val="a3"/>
              <w:spacing w:before="0"/>
              <w:jc w:val="both"/>
              <w:rPr>
                <w:b w:val="0"/>
                <w:bCs w:val="0"/>
                <w:sz w:val="26"/>
                <w:szCs w:val="26"/>
              </w:rPr>
            </w:pPr>
            <w:r w:rsidRPr="00172C49">
              <w:rPr>
                <w:b w:val="0"/>
                <w:bCs w:val="0"/>
                <w:sz w:val="26"/>
                <w:szCs w:val="26"/>
              </w:rPr>
              <w:t>3.5.2.14. Подпись на телеграмме должна соответствовать напечатанной фамилии. Подпись должна сопровождаться указанием должности лица, подписавшего телеграмму.</w:t>
            </w:r>
          </w:p>
          <w:p w:rsidR="0008576C" w:rsidRPr="00172C49" w:rsidRDefault="0008576C" w:rsidP="00172C49">
            <w:pPr>
              <w:pStyle w:val="31"/>
              <w:spacing w:before="0"/>
              <w:rPr>
                <w:sz w:val="26"/>
                <w:szCs w:val="26"/>
              </w:rPr>
            </w:pPr>
            <w:r w:rsidRPr="00172C49">
              <w:rPr>
                <w:sz w:val="26"/>
                <w:szCs w:val="26"/>
              </w:rPr>
              <w:t xml:space="preserve">3.5.2.15. В телеграмме, направляемой нескольким адресатам, каждый адрес указывается индивидуально. В телеграмме печатается не более четырех адресатов. При большем числе адресатов в бланке телеграммы указывается первый адресат, а с нового абзаца центровано в скобках указывается: «указатель рассылки прилагается». В прикладываемом указателе рассылки, составленном и подписанным исполнителем, подготовившим текст телеграммы, указываются все адресаты, начиная </w:t>
            </w:r>
            <w:r w:rsidRPr="00172C49">
              <w:rPr>
                <w:sz w:val="26"/>
                <w:szCs w:val="26"/>
              </w:rPr>
              <w:br/>
              <w:t>с адресата, указанного на бланке телеграммы.</w:t>
            </w:r>
          </w:p>
          <w:p w:rsidR="0008576C" w:rsidRPr="00172C49" w:rsidRDefault="0008576C" w:rsidP="00172C49">
            <w:pPr>
              <w:pStyle w:val="31"/>
              <w:spacing w:before="0"/>
              <w:rPr>
                <w:sz w:val="26"/>
                <w:szCs w:val="26"/>
              </w:rPr>
            </w:pPr>
            <w:r w:rsidRPr="00172C49">
              <w:rPr>
                <w:sz w:val="26"/>
                <w:szCs w:val="26"/>
              </w:rPr>
              <w:t xml:space="preserve">3.5.2.16. Поступившие телеграммы принимаются с проставлением даты </w:t>
            </w:r>
            <w:r w:rsidRPr="00172C49">
              <w:rPr>
                <w:sz w:val="26"/>
                <w:szCs w:val="26"/>
              </w:rPr>
              <w:br/>
              <w:t>и времени приема, регистрируются по тем же правилам, что и письма</w:t>
            </w:r>
            <w:r w:rsidR="006511A6">
              <w:rPr>
                <w:sz w:val="26"/>
                <w:szCs w:val="26"/>
              </w:rPr>
              <w:t>.</w:t>
            </w:r>
          </w:p>
          <w:p w:rsidR="0008576C" w:rsidRPr="00172C49" w:rsidRDefault="0008576C" w:rsidP="00172C49">
            <w:pPr>
              <w:rPr>
                <w:sz w:val="26"/>
                <w:szCs w:val="26"/>
              </w:rPr>
            </w:pPr>
            <w:r w:rsidRPr="00172C49">
              <w:rPr>
                <w:sz w:val="26"/>
                <w:szCs w:val="26"/>
              </w:rPr>
              <w:t>3.5.2.17. Поступившие в ЦМТУ телеграммы передаются руководителю ЦМТУ, его заместителям и начальникам отделов только после их регистрации в отделе, ответственном за делопроизводство.</w:t>
            </w:r>
          </w:p>
          <w:p w:rsidR="0008576C" w:rsidRPr="00172C49" w:rsidRDefault="0008576C" w:rsidP="00172C49">
            <w:pPr>
              <w:rPr>
                <w:sz w:val="26"/>
                <w:szCs w:val="26"/>
              </w:rPr>
            </w:pPr>
            <w:r w:rsidRPr="00172C49">
              <w:rPr>
                <w:sz w:val="26"/>
                <w:szCs w:val="26"/>
              </w:rPr>
              <w:t>3.5.2.18. Проекты поздравительных телеграмм не позднее 3-х дней до знаменательного события (даты) направляются на подпись руководителю ЦМТУ или лицу, его замещающему.</w:t>
            </w:r>
          </w:p>
          <w:p w:rsidR="0008576C" w:rsidRPr="00172C49" w:rsidRDefault="0008576C" w:rsidP="00172C49">
            <w:pPr>
              <w:rPr>
                <w:sz w:val="26"/>
                <w:szCs w:val="26"/>
              </w:rPr>
            </w:pPr>
            <w:r w:rsidRPr="00172C49">
              <w:rPr>
                <w:sz w:val="26"/>
                <w:szCs w:val="26"/>
              </w:rPr>
              <w:t>3.5.2.29. К рассмотрению принимаются проекты поздравительных телеграмм, связанных с событиями и датами, имеющими общегосударственное значение, а также с юбилеями видных государственных и общественных деятелей.</w:t>
            </w:r>
          </w:p>
          <w:p w:rsidR="0008576C" w:rsidRPr="005F0047" w:rsidRDefault="0008576C" w:rsidP="00172C49">
            <w:pPr>
              <w:rPr>
                <w:sz w:val="26"/>
                <w:szCs w:val="26"/>
              </w:rPr>
            </w:pPr>
            <w:r w:rsidRPr="00172C49">
              <w:rPr>
                <w:sz w:val="26"/>
                <w:szCs w:val="26"/>
              </w:rPr>
              <w:t>3.5.2.20. По поручению руководителя ЦМТУ поздравительные телеграммы могут оглашаться заместителями руководителя ЦМТУ или начальниками отделов.</w:t>
            </w:r>
          </w:p>
          <w:p w:rsidR="0008576C" w:rsidRPr="005F0047" w:rsidRDefault="0008576C" w:rsidP="00172C49">
            <w:pPr>
              <w:jc w:val="center"/>
              <w:rPr>
                <w:sz w:val="26"/>
                <w:szCs w:val="26"/>
              </w:rPr>
            </w:pPr>
          </w:p>
          <w:p w:rsidR="0008576C" w:rsidRPr="00891AD2" w:rsidRDefault="00891AD2" w:rsidP="00172C49">
            <w:pPr>
              <w:jc w:val="center"/>
              <w:rPr>
                <w:b/>
                <w:sz w:val="26"/>
                <w:szCs w:val="26"/>
              </w:rPr>
            </w:pPr>
            <w:r w:rsidRPr="00891AD2">
              <w:rPr>
                <w:b/>
                <w:sz w:val="26"/>
                <w:szCs w:val="26"/>
              </w:rPr>
              <w:t>3.5.3. ТЕЛЕФОНОГРАММА</w:t>
            </w:r>
          </w:p>
          <w:p w:rsidR="0008576C" w:rsidRPr="005F0047" w:rsidRDefault="0008576C" w:rsidP="00172C49">
            <w:pPr>
              <w:jc w:val="center"/>
              <w:rPr>
                <w:sz w:val="26"/>
                <w:szCs w:val="26"/>
              </w:rPr>
            </w:pPr>
          </w:p>
          <w:p w:rsidR="0008576C" w:rsidRPr="00172C49" w:rsidRDefault="0008576C" w:rsidP="00172C49">
            <w:pPr>
              <w:rPr>
                <w:sz w:val="26"/>
                <w:szCs w:val="26"/>
              </w:rPr>
            </w:pPr>
            <w:r w:rsidRPr="00172C49">
              <w:rPr>
                <w:sz w:val="26"/>
                <w:szCs w:val="26"/>
              </w:rPr>
              <w:t>3.5.3.1. Передача информации с помощью телефонограмм осуществляется работником отдела, ответственного за делопроизводство устно по каналам телефонной связи и записывается (печатается) получателем.</w:t>
            </w:r>
          </w:p>
          <w:p w:rsidR="0008576C" w:rsidRPr="00172C49" w:rsidRDefault="0008576C" w:rsidP="00172C49">
            <w:pPr>
              <w:rPr>
                <w:sz w:val="26"/>
                <w:szCs w:val="26"/>
              </w:rPr>
            </w:pPr>
            <w:r w:rsidRPr="00172C49">
              <w:rPr>
                <w:sz w:val="26"/>
                <w:szCs w:val="26"/>
              </w:rPr>
              <w:t xml:space="preserve">Телефонограммы используются для оперативной передачи информационных сообщений служебного характера (извещения, приглашения, экстренные сообщения </w:t>
            </w:r>
            <w:r w:rsidRPr="00172C49">
              <w:rPr>
                <w:sz w:val="26"/>
                <w:szCs w:val="26"/>
              </w:rPr>
              <w:br/>
              <w:t>и т.п.).</w:t>
            </w:r>
          </w:p>
          <w:p w:rsidR="0008576C" w:rsidRPr="00172C49" w:rsidRDefault="0008576C" w:rsidP="00172C49">
            <w:pPr>
              <w:rPr>
                <w:sz w:val="26"/>
                <w:szCs w:val="26"/>
              </w:rPr>
            </w:pPr>
            <w:r w:rsidRPr="00172C49">
              <w:rPr>
                <w:sz w:val="26"/>
                <w:szCs w:val="26"/>
              </w:rPr>
              <w:t xml:space="preserve">3.5.3.2. Текст телефонограммы (не более 50 слов) составляется отправителем, </w:t>
            </w:r>
            <w:r w:rsidRPr="00172C49">
              <w:rPr>
                <w:sz w:val="26"/>
                <w:szCs w:val="26"/>
              </w:rPr>
              <w:br/>
              <w:t xml:space="preserve">как документ на бумажном носителе в одном экземпляре и подписывается начальником отдела или ответственным исполнителем, передается по телефону </w:t>
            </w:r>
            <w:r w:rsidRPr="00172C49">
              <w:rPr>
                <w:sz w:val="26"/>
                <w:szCs w:val="26"/>
              </w:rPr>
              <w:br/>
              <w:t>и записывается получателем. В телефонограмме следует избегать труднопроизносимых слов и сложных оборотов.</w:t>
            </w:r>
          </w:p>
          <w:p w:rsidR="0008576C" w:rsidRPr="00172C49" w:rsidRDefault="0008576C" w:rsidP="00172C49">
            <w:pPr>
              <w:rPr>
                <w:sz w:val="26"/>
                <w:szCs w:val="26"/>
              </w:rPr>
            </w:pPr>
            <w:r w:rsidRPr="00172C49">
              <w:rPr>
                <w:sz w:val="26"/>
                <w:szCs w:val="26"/>
              </w:rPr>
              <w:t xml:space="preserve">3.5.3.3. Отправляемые телефонограммы исполняются на чистом листе бумаги с указанием следующих реквизитов: исходящий регистрационный номер отправляемой телефонограммы, должность, фамилию, подпись лица, от имени которого передается </w:t>
            </w:r>
            <w:r w:rsidRPr="00172C49">
              <w:rPr>
                <w:sz w:val="26"/>
                <w:szCs w:val="26"/>
              </w:rPr>
              <w:lastRenderedPageBreak/>
              <w:t>телефонограмма.</w:t>
            </w:r>
          </w:p>
          <w:p w:rsidR="0008576C" w:rsidRPr="005F0047" w:rsidRDefault="0008576C" w:rsidP="00172C49">
            <w:pPr>
              <w:rPr>
                <w:sz w:val="26"/>
                <w:szCs w:val="26"/>
              </w:rPr>
            </w:pPr>
            <w:r w:rsidRPr="00172C49">
              <w:rPr>
                <w:sz w:val="26"/>
                <w:szCs w:val="26"/>
              </w:rPr>
              <w:t xml:space="preserve">3.5.3.4. </w:t>
            </w:r>
            <w:proofErr w:type="gramStart"/>
            <w:r w:rsidRPr="00172C49">
              <w:rPr>
                <w:sz w:val="26"/>
                <w:szCs w:val="26"/>
              </w:rPr>
              <w:t xml:space="preserve">Отправляемые телефонограммы записываются по следующей форме: должность, фамилия должностного лица, передавшего телефонограмму, и номер </w:t>
            </w:r>
            <w:r w:rsidRPr="00172C49">
              <w:rPr>
                <w:sz w:val="26"/>
                <w:szCs w:val="26"/>
              </w:rPr>
              <w:br/>
              <w:t xml:space="preserve">его телефона; должность, фамилия лица, принявшего телефонограмму, и номер </w:t>
            </w:r>
            <w:r w:rsidRPr="00172C49">
              <w:rPr>
                <w:sz w:val="26"/>
                <w:szCs w:val="26"/>
              </w:rPr>
              <w:br/>
              <w:t>его телефона; дата, номер телефонограммы; время передачи; текст телефонограммы; подпись лица, принявшего телефонограмму и входящий регистрационный номер полученной телефонограммы.</w:t>
            </w:r>
            <w:proofErr w:type="gramEnd"/>
          </w:p>
          <w:p w:rsidR="0008576C" w:rsidRPr="00172C49" w:rsidRDefault="0008576C" w:rsidP="00172C49">
            <w:pPr>
              <w:rPr>
                <w:sz w:val="26"/>
                <w:szCs w:val="26"/>
              </w:rPr>
            </w:pPr>
            <w:r w:rsidRPr="00172C49">
              <w:rPr>
                <w:sz w:val="26"/>
                <w:szCs w:val="26"/>
              </w:rPr>
              <w:t xml:space="preserve">3.5.3.5. Если телефонограмма передается нескольким адресатам, к ней должен быть приложен указатель рассылки с указанием номеров телефонов, по которым </w:t>
            </w:r>
            <w:r w:rsidRPr="00172C49">
              <w:rPr>
                <w:sz w:val="26"/>
                <w:szCs w:val="26"/>
              </w:rPr>
              <w:br/>
              <w:t>она должна быть принята.</w:t>
            </w:r>
          </w:p>
          <w:p w:rsidR="0008576C" w:rsidRPr="00172C49" w:rsidRDefault="0008576C" w:rsidP="00172C49">
            <w:pPr>
              <w:rPr>
                <w:sz w:val="26"/>
                <w:szCs w:val="26"/>
              </w:rPr>
            </w:pPr>
            <w:r w:rsidRPr="00172C49">
              <w:rPr>
                <w:sz w:val="26"/>
                <w:szCs w:val="26"/>
              </w:rPr>
              <w:t xml:space="preserve">3.5.3.6. </w:t>
            </w:r>
            <w:proofErr w:type="gramStart"/>
            <w:r w:rsidRPr="00172C49">
              <w:rPr>
                <w:sz w:val="26"/>
                <w:szCs w:val="26"/>
              </w:rPr>
              <w:t>Поступившие телефонограммы записываются (печатаются) получателями на специальном бланке (приложение № 36)</w:t>
            </w:r>
            <w:r w:rsidRPr="005F0047">
              <w:rPr>
                <w:sz w:val="26"/>
                <w:szCs w:val="26"/>
              </w:rPr>
              <w:t xml:space="preserve"> </w:t>
            </w:r>
            <w:r w:rsidRPr="00172C49">
              <w:rPr>
                <w:sz w:val="26"/>
                <w:szCs w:val="26"/>
              </w:rPr>
              <w:t xml:space="preserve">или записываются </w:t>
            </w:r>
            <w:r w:rsidRPr="00172C49">
              <w:rPr>
                <w:sz w:val="26"/>
                <w:szCs w:val="26"/>
              </w:rPr>
              <w:br/>
              <w:t>в журнале со следующими реквизитами: должность, фамилия, работника, принявшего телефонограмму, номер его телефона; должность, фамилия работника, передавшего телефонограмму, номер его телефона; дата, номер телефонограммы; время приема; текст телефонограммы, должность и фамилия лица, от имени которого принята.</w:t>
            </w:r>
            <w:proofErr w:type="gramEnd"/>
            <w:r w:rsidRPr="005F0047">
              <w:rPr>
                <w:sz w:val="26"/>
                <w:szCs w:val="26"/>
              </w:rPr>
              <w:t xml:space="preserve"> </w:t>
            </w:r>
            <w:r w:rsidRPr="00172C49">
              <w:rPr>
                <w:sz w:val="26"/>
                <w:szCs w:val="26"/>
              </w:rPr>
              <w:t>Поступившие телефонограммы оперативно передаются руководителям, которым они адресованы.</w:t>
            </w:r>
          </w:p>
          <w:p w:rsidR="0008576C" w:rsidRPr="00172C49" w:rsidRDefault="0008576C" w:rsidP="00172C49">
            <w:pPr>
              <w:rPr>
                <w:sz w:val="26"/>
                <w:szCs w:val="26"/>
              </w:rPr>
            </w:pPr>
            <w:r w:rsidRPr="00172C49">
              <w:rPr>
                <w:sz w:val="26"/>
                <w:szCs w:val="26"/>
              </w:rPr>
              <w:t>3.5.3.7. Принимаемая телефонограмма может быть сначала записана от руки или с помощью звукозаписывающей аппаратуры, или застенографирована, а затем расшифрована и отпечатана.</w:t>
            </w:r>
          </w:p>
          <w:p w:rsidR="0008576C" w:rsidRPr="00172C49" w:rsidRDefault="0008576C" w:rsidP="00172C49">
            <w:pPr>
              <w:rPr>
                <w:sz w:val="26"/>
                <w:szCs w:val="26"/>
              </w:rPr>
            </w:pPr>
            <w:r w:rsidRPr="00172C49">
              <w:rPr>
                <w:sz w:val="26"/>
                <w:szCs w:val="26"/>
              </w:rPr>
              <w:t>3.5.3.8. Поступившие телефонограммы регистрируются по тем же правилам,         что и письма, а затем незамедлительно передаются на рассмотрение в соответствии с установленным порядком.</w:t>
            </w:r>
          </w:p>
          <w:p w:rsidR="0008576C" w:rsidRPr="00172C49" w:rsidRDefault="0008576C" w:rsidP="00172C49">
            <w:pPr>
              <w:rPr>
                <w:sz w:val="26"/>
                <w:szCs w:val="26"/>
              </w:rPr>
            </w:pPr>
            <w:r w:rsidRPr="00172C49">
              <w:rPr>
                <w:sz w:val="26"/>
                <w:szCs w:val="26"/>
              </w:rPr>
              <w:t>3.5.3.9. Юридическая сила поступившей телефонограммы определяется следующими реквизитами:</w:t>
            </w:r>
          </w:p>
          <w:p w:rsidR="0008576C" w:rsidRPr="00172C49" w:rsidRDefault="0008576C" w:rsidP="00172C49">
            <w:pPr>
              <w:rPr>
                <w:sz w:val="26"/>
                <w:szCs w:val="26"/>
              </w:rPr>
            </w:pPr>
            <w:r w:rsidRPr="00172C49">
              <w:rPr>
                <w:sz w:val="26"/>
                <w:szCs w:val="26"/>
              </w:rPr>
              <w:t>исходящим регистрационным номером телефонограммы;</w:t>
            </w:r>
          </w:p>
          <w:p w:rsidR="0008576C" w:rsidRPr="00172C49" w:rsidRDefault="0008576C" w:rsidP="00172C49">
            <w:pPr>
              <w:rPr>
                <w:sz w:val="26"/>
                <w:szCs w:val="26"/>
              </w:rPr>
            </w:pPr>
            <w:r w:rsidRPr="00172C49">
              <w:rPr>
                <w:sz w:val="26"/>
                <w:szCs w:val="26"/>
              </w:rPr>
              <w:t>должностью, фамилией, именем, отчеством и подписью лица, принявшего телефонограмму, в журнале регистрации;</w:t>
            </w:r>
          </w:p>
          <w:p w:rsidR="0008576C" w:rsidRPr="00172C49" w:rsidRDefault="0008576C" w:rsidP="00172C49">
            <w:pPr>
              <w:rPr>
                <w:sz w:val="26"/>
                <w:szCs w:val="26"/>
              </w:rPr>
            </w:pPr>
            <w:r w:rsidRPr="00172C49">
              <w:rPr>
                <w:sz w:val="26"/>
                <w:szCs w:val="26"/>
              </w:rPr>
              <w:t>входящим регистрационным номером полученной телефонограммы.</w:t>
            </w:r>
          </w:p>
          <w:p w:rsidR="0008576C" w:rsidRPr="005F0047" w:rsidRDefault="0008576C" w:rsidP="00172C49">
            <w:pPr>
              <w:pStyle w:val="33"/>
              <w:spacing w:before="0"/>
              <w:rPr>
                <w:b w:val="0"/>
                <w:bCs w:val="0"/>
              </w:rPr>
            </w:pPr>
          </w:p>
          <w:p w:rsidR="0008576C" w:rsidRPr="00891AD2" w:rsidRDefault="00891AD2" w:rsidP="00172C49">
            <w:pPr>
              <w:pStyle w:val="33"/>
              <w:spacing w:before="0"/>
              <w:ind w:firstLine="0"/>
              <w:rPr>
                <w:bCs w:val="0"/>
              </w:rPr>
            </w:pPr>
            <w:r w:rsidRPr="00891AD2">
              <w:rPr>
                <w:bCs w:val="0"/>
              </w:rPr>
              <w:t>3.5.4. ПРИЕМ И ОБРАБОТКА ДОКУМЕНТОВ, ПОСТУПАЮЩИХ</w:t>
            </w:r>
          </w:p>
          <w:p w:rsidR="0008576C" w:rsidRPr="00891AD2" w:rsidRDefault="00891AD2" w:rsidP="00172C49">
            <w:pPr>
              <w:ind w:firstLine="0"/>
              <w:jc w:val="center"/>
              <w:rPr>
                <w:b/>
                <w:sz w:val="26"/>
                <w:szCs w:val="26"/>
              </w:rPr>
            </w:pPr>
            <w:r w:rsidRPr="00891AD2">
              <w:rPr>
                <w:b/>
                <w:sz w:val="26"/>
                <w:szCs w:val="26"/>
              </w:rPr>
              <w:t>ПО КАНАЛАМ МЭДО, ЭЛЕКТРОННОЙ ПОЧТЫ И ФАКСИМИЛЬНОЙ СВЯЗИ</w:t>
            </w:r>
          </w:p>
          <w:p w:rsidR="0008576C" w:rsidRPr="005F0047" w:rsidRDefault="0008576C" w:rsidP="00172C49">
            <w:pPr>
              <w:jc w:val="center"/>
              <w:rPr>
                <w:sz w:val="26"/>
                <w:szCs w:val="26"/>
              </w:rPr>
            </w:pPr>
          </w:p>
          <w:p w:rsidR="0008576C" w:rsidRPr="00172C49" w:rsidRDefault="0008576C" w:rsidP="00172C49">
            <w:pPr>
              <w:rPr>
                <w:sz w:val="26"/>
                <w:szCs w:val="26"/>
              </w:rPr>
            </w:pPr>
            <w:r w:rsidRPr="00172C49">
              <w:rPr>
                <w:sz w:val="26"/>
                <w:szCs w:val="26"/>
              </w:rPr>
              <w:t>3.5.4.1. Электронная почта - один из компонентов системы автоматизации документооборота, средство отправки информации, её передачи между пользователями как внутри ЦМТУ, так и между организациями, имеющими соответствующие аппаратные и программные средства.</w:t>
            </w:r>
          </w:p>
          <w:p w:rsidR="0008576C" w:rsidRPr="005F0047" w:rsidRDefault="0008576C" w:rsidP="00172C49">
            <w:pPr>
              <w:rPr>
                <w:sz w:val="26"/>
                <w:szCs w:val="26"/>
              </w:rPr>
            </w:pPr>
            <w:r w:rsidRPr="00172C49">
              <w:rPr>
                <w:sz w:val="26"/>
                <w:szCs w:val="26"/>
              </w:rPr>
              <w:t>3.5.4.2. Электронные сообщения, посылаемые по электронной почте, исполняются аналогично документам на бумажных носителях с учетом наличия определенной специфики в процессе исполнения.</w:t>
            </w:r>
          </w:p>
          <w:p w:rsidR="0008576C" w:rsidRPr="00172C49" w:rsidRDefault="0008576C" w:rsidP="00172C49">
            <w:pPr>
              <w:rPr>
                <w:sz w:val="26"/>
                <w:szCs w:val="26"/>
              </w:rPr>
            </w:pPr>
            <w:r w:rsidRPr="00172C49">
              <w:rPr>
                <w:sz w:val="26"/>
                <w:szCs w:val="26"/>
              </w:rPr>
              <w:t>3.5.4.3. Отправитель электронного сообщения запускает программу отправки почты и создает файл сообщения, указывает его имя, дату и время отправки. Сообщения можно вводить и редактировать с помощью текстовых редакторов. Электронные сообщения передаются адресатам в соответствии с указателем рассылки.</w:t>
            </w:r>
          </w:p>
          <w:p w:rsidR="0008576C" w:rsidRPr="00172C49" w:rsidRDefault="0008576C" w:rsidP="00172C49">
            <w:pPr>
              <w:rPr>
                <w:sz w:val="26"/>
                <w:szCs w:val="26"/>
              </w:rPr>
            </w:pPr>
            <w:r w:rsidRPr="00172C49">
              <w:rPr>
                <w:sz w:val="26"/>
                <w:szCs w:val="26"/>
              </w:rPr>
              <w:t>Каждому абоненту в электронной почте выделяется индивидуальный почтовый ящик, которому присваивается код пользователя, и обмен электронными сообщениями осуществляется через эти почтовые ящики.</w:t>
            </w:r>
          </w:p>
          <w:p w:rsidR="0008576C" w:rsidRPr="00172C49" w:rsidRDefault="0008576C" w:rsidP="00172C49">
            <w:pPr>
              <w:autoSpaceDE w:val="0"/>
              <w:autoSpaceDN w:val="0"/>
              <w:adjustRightInd w:val="0"/>
              <w:ind w:firstLine="720"/>
              <w:outlineLvl w:val="1"/>
              <w:rPr>
                <w:sz w:val="26"/>
                <w:szCs w:val="26"/>
              </w:rPr>
            </w:pPr>
            <w:r w:rsidRPr="00172C49">
              <w:rPr>
                <w:sz w:val="26"/>
                <w:szCs w:val="26"/>
              </w:rPr>
              <w:t>3.5.4.4. Особенности работы с электронными документами в ЦМТУ:</w:t>
            </w:r>
          </w:p>
          <w:p w:rsidR="0008576C" w:rsidRPr="00172C49" w:rsidRDefault="0008576C" w:rsidP="00172C49">
            <w:pPr>
              <w:autoSpaceDE w:val="0"/>
              <w:autoSpaceDN w:val="0"/>
              <w:adjustRightInd w:val="0"/>
              <w:ind w:firstLine="720"/>
              <w:outlineLvl w:val="1"/>
              <w:rPr>
                <w:sz w:val="26"/>
                <w:szCs w:val="26"/>
              </w:rPr>
            </w:pPr>
            <w:r w:rsidRPr="00172C49">
              <w:rPr>
                <w:sz w:val="26"/>
                <w:szCs w:val="26"/>
              </w:rPr>
              <w:lastRenderedPageBreak/>
              <w:t xml:space="preserve">3.5.4.4.1. Электронные документы создаются, обрабатываются и хранятся </w:t>
            </w:r>
            <w:r w:rsidRPr="00172C49">
              <w:rPr>
                <w:sz w:val="26"/>
                <w:szCs w:val="26"/>
              </w:rPr>
              <w:br/>
              <w:t>в системе электронного документооборота ЦМТУ.</w:t>
            </w:r>
          </w:p>
          <w:p w:rsidR="0008576C" w:rsidRPr="00172C49" w:rsidRDefault="0008576C" w:rsidP="00172C49">
            <w:pPr>
              <w:autoSpaceDE w:val="0"/>
              <w:autoSpaceDN w:val="0"/>
              <w:adjustRightInd w:val="0"/>
              <w:ind w:firstLine="720"/>
              <w:outlineLvl w:val="1"/>
              <w:rPr>
                <w:sz w:val="26"/>
                <w:szCs w:val="26"/>
              </w:rPr>
            </w:pPr>
            <w:r w:rsidRPr="00172C49">
              <w:rPr>
                <w:sz w:val="26"/>
                <w:szCs w:val="26"/>
              </w:rPr>
              <w:t>3.5.4.4.2. Для подписания электронных документов в ЦМТУ используются электронные подписи.</w:t>
            </w:r>
          </w:p>
          <w:p w:rsidR="0008576C" w:rsidRPr="005F0047" w:rsidRDefault="0008576C" w:rsidP="00172C49">
            <w:pPr>
              <w:autoSpaceDE w:val="0"/>
              <w:autoSpaceDN w:val="0"/>
              <w:adjustRightInd w:val="0"/>
              <w:ind w:firstLine="720"/>
              <w:outlineLvl w:val="1"/>
              <w:rPr>
                <w:sz w:val="26"/>
                <w:szCs w:val="26"/>
              </w:rPr>
            </w:pPr>
            <w:r w:rsidRPr="00172C49">
              <w:rPr>
                <w:sz w:val="26"/>
                <w:szCs w:val="26"/>
              </w:rPr>
              <w:t>Основные функции работы с электронной подписью при согласовании (визировании) проектов документов в САД и термины при использовании электронной подписи изложены в приложении № 37.</w:t>
            </w:r>
          </w:p>
          <w:p w:rsidR="0008576C" w:rsidRPr="00172C49" w:rsidRDefault="0008576C" w:rsidP="00172C49">
            <w:pPr>
              <w:autoSpaceDE w:val="0"/>
              <w:autoSpaceDN w:val="0"/>
              <w:adjustRightInd w:val="0"/>
              <w:ind w:firstLine="720"/>
              <w:outlineLvl w:val="1"/>
              <w:rPr>
                <w:sz w:val="26"/>
                <w:szCs w:val="26"/>
              </w:rPr>
            </w:pPr>
            <w:r w:rsidRPr="00172C49">
              <w:rPr>
                <w:sz w:val="26"/>
                <w:szCs w:val="26"/>
              </w:rPr>
              <w:t>Порядок пользования электронной подписью определен Федеральным законом от 6 апреля 2011 г. № 63-ФЗ "Об электронной подписи".</w:t>
            </w:r>
          </w:p>
          <w:p w:rsidR="0008576C" w:rsidRPr="00172C49" w:rsidRDefault="0008576C" w:rsidP="00172C49">
            <w:pPr>
              <w:autoSpaceDE w:val="0"/>
              <w:autoSpaceDN w:val="0"/>
              <w:adjustRightInd w:val="0"/>
              <w:ind w:firstLine="720"/>
              <w:outlineLvl w:val="1"/>
              <w:rPr>
                <w:sz w:val="26"/>
                <w:szCs w:val="26"/>
              </w:rPr>
            </w:pPr>
            <w:r w:rsidRPr="00172C49">
              <w:rPr>
                <w:sz w:val="26"/>
                <w:szCs w:val="26"/>
              </w:rPr>
              <w:t>3.5.4.4.3. При получении электронных документов отдел, ответственный за делопроизводство, осуществляет проверку подлинности электронной подписи.</w:t>
            </w:r>
          </w:p>
          <w:p w:rsidR="0008576C" w:rsidRPr="00172C49" w:rsidRDefault="0008576C" w:rsidP="00172C49">
            <w:pPr>
              <w:autoSpaceDE w:val="0"/>
              <w:autoSpaceDN w:val="0"/>
              <w:adjustRightInd w:val="0"/>
              <w:ind w:firstLine="720"/>
              <w:outlineLvl w:val="1"/>
              <w:rPr>
                <w:sz w:val="26"/>
                <w:szCs w:val="26"/>
              </w:rPr>
            </w:pPr>
            <w:r w:rsidRPr="00172C49">
              <w:rPr>
                <w:sz w:val="26"/>
                <w:szCs w:val="26"/>
              </w:rPr>
              <w:t xml:space="preserve">3.5.4.4.4. При передаче поступивших электронных документов на рассмотрение руководителю ЦМТУ или лицу, его замещающему, на предварительное рассмотрение, направлении электронных документов в отделы и ответственным исполнителям, отправке электронных документов и хранении электронных документов вместе </w:t>
            </w:r>
            <w:r w:rsidRPr="00172C49">
              <w:rPr>
                <w:sz w:val="26"/>
                <w:szCs w:val="26"/>
              </w:rPr>
              <w:br/>
              <w:t>с электронными документами передаются (хранятся) их регистрационные данные.</w:t>
            </w:r>
          </w:p>
          <w:p w:rsidR="0008576C" w:rsidRPr="00172C49" w:rsidRDefault="0008576C" w:rsidP="00172C49">
            <w:pPr>
              <w:autoSpaceDE w:val="0"/>
              <w:autoSpaceDN w:val="0"/>
              <w:adjustRightInd w:val="0"/>
              <w:ind w:firstLine="720"/>
              <w:outlineLvl w:val="1"/>
              <w:rPr>
                <w:sz w:val="26"/>
                <w:szCs w:val="26"/>
              </w:rPr>
            </w:pPr>
            <w:r w:rsidRPr="00172C49">
              <w:rPr>
                <w:sz w:val="26"/>
                <w:szCs w:val="26"/>
              </w:rPr>
              <w:t>3.5.4.4.5. Исполненные электронные документы систематизируются в дела                в соответствии с номенклатурой дел ЦМТУ.</w:t>
            </w:r>
          </w:p>
          <w:p w:rsidR="0008576C" w:rsidRPr="00172C49" w:rsidRDefault="0008576C" w:rsidP="00172C49">
            <w:pPr>
              <w:autoSpaceDE w:val="0"/>
              <w:autoSpaceDN w:val="0"/>
              <w:adjustRightInd w:val="0"/>
              <w:ind w:firstLine="720"/>
              <w:outlineLvl w:val="1"/>
              <w:rPr>
                <w:sz w:val="26"/>
                <w:szCs w:val="26"/>
              </w:rPr>
            </w:pPr>
            <w:r w:rsidRPr="00172C49">
              <w:rPr>
                <w:sz w:val="26"/>
                <w:szCs w:val="26"/>
              </w:rPr>
              <w:t>3.5.4.4.6. При составлении номенклатуры дел указывается, что дело ведётся              в электронном виде.</w:t>
            </w:r>
          </w:p>
          <w:p w:rsidR="0008576C" w:rsidRPr="00172C49" w:rsidRDefault="0008576C" w:rsidP="00172C49">
            <w:pPr>
              <w:autoSpaceDE w:val="0"/>
              <w:autoSpaceDN w:val="0"/>
              <w:adjustRightInd w:val="0"/>
              <w:ind w:firstLine="720"/>
              <w:outlineLvl w:val="1"/>
              <w:rPr>
                <w:sz w:val="26"/>
                <w:szCs w:val="26"/>
              </w:rPr>
            </w:pPr>
            <w:r w:rsidRPr="00172C49">
              <w:rPr>
                <w:sz w:val="26"/>
                <w:szCs w:val="26"/>
              </w:rPr>
              <w:t>3.5.4.4.7.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08576C" w:rsidRPr="00172C49" w:rsidRDefault="0008576C" w:rsidP="00172C49">
            <w:pPr>
              <w:autoSpaceDE w:val="0"/>
              <w:autoSpaceDN w:val="0"/>
              <w:adjustRightInd w:val="0"/>
              <w:ind w:firstLine="720"/>
              <w:outlineLvl w:val="1"/>
              <w:rPr>
                <w:sz w:val="26"/>
                <w:szCs w:val="26"/>
              </w:rPr>
            </w:pPr>
            <w:r w:rsidRPr="00172C49">
              <w:rPr>
                <w:sz w:val="26"/>
                <w:szCs w:val="26"/>
              </w:rPr>
              <w:t>3.5.4.4.8.  После истечения срока, установленного для хранения электронных дел (электронных документов), на основании акта о выделении их к уничтожению, утверждаемого руководителем ЦМТУ, указанные электронные дела (электронные документы) подлежат уничтожению.</w:t>
            </w:r>
          </w:p>
          <w:p w:rsidR="0008576C" w:rsidRPr="00172C49" w:rsidRDefault="0008576C" w:rsidP="00172C49">
            <w:pPr>
              <w:rPr>
                <w:sz w:val="26"/>
                <w:szCs w:val="26"/>
              </w:rPr>
            </w:pPr>
            <w:r w:rsidRPr="00172C49">
              <w:rPr>
                <w:sz w:val="26"/>
                <w:szCs w:val="26"/>
              </w:rPr>
              <w:t xml:space="preserve">3.5.4.5. </w:t>
            </w:r>
            <w:proofErr w:type="spellStart"/>
            <w:r w:rsidRPr="005F0047">
              <w:rPr>
                <w:sz w:val="26"/>
                <w:szCs w:val="26"/>
              </w:rPr>
              <w:t>Факсограмма</w:t>
            </w:r>
            <w:proofErr w:type="spellEnd"/>
            <w:r w:rsidRPr="005F0047">
              <w:rPr>
                <w:sz w:val="26"/>
                <w:szCs w:val="26"/>
              </w:rPr>
              <w:t xml:space="preserve"> (факс) не может считаться отдельным видом документа, так как по факсу можно передать любой документ на бумажном </w:t>
            </w:r>
            <w:r w:rsidRPr="00172C49">
              <w:rPr>
                <w:sz w:val="26"/>
                <w:szCs w:val="26"/>
              </w:rPr>
              <w:t xml:space="preserve">носителе - приказ, распоряжение, договор, протокол и др. Чаще всего факс используется для передачи служебных писем и разного </w:t>
            </w:r>
            <w:r w:rsidRPr="005F0047">
              <w:rPr>
                <w:sz w:val="26"/>
                <w:szCs w:val="26"/>
              </w:rPr>
              <w:t>рода информационных сообщений.</w:t>
            </w:r>
          </w:p>
          <w:p w:rsidR="0008576C" w:rsidRPr="00172C49" w:rsidRDefault="0008576C" w:rsidP="00172C49">
            <w:pPr>
              <w:rPr>
                <w:sz w:val="26"/>
                <w:szCs w:val="26"/>
              </w:rPr>
            </w:pPr>
            <w:r w:rsidRPr="00172C49">
              <w:rPr>
                <w:sz w:val="26"/>
                <w:szCs w:val="26"/>
              </w:rPr>
              <w:t xml:space="preserve">3.5.4.6. </w:t>
            </w:r>
            <w:proofErr w:type="gramStart"/>
            <w:r w:rsidRPr="00172C49">
              <w:rPr>
                <w:sz w:val="26"/>
                <w:szCs w:val="26"/>
              </w:rPr>
              <w:t>Принятая</w:t>
            </w:r>
            <w:proofErr w:type="gramEnd"/>
            <w:r w:rsidRPr="00172C49">
              <w:rPr>
                <w:sz w:val="26"/>
                <w:szCs w:val="26"/>
              </w:rPr>
              <w:t xml:space="preserve"> </w:t>
            </w:r>
            <w:proofErr w:type="spellStart"/>
            <w:r w:rsidRPr="00172C49">
              <w:rPr>
                <w:sz w:val="26"/>
                <w:szCs w:val="26"/>
              </w:rPr>
              <w:t>факсограмма</w:t>
            </w:r>
            <w:proofErr w:type="spellEnd"/>
            <w:r w:rsidRPr="00172C49">
              <w:rPr>
                <w:sz w:val="26"/>
                <w:szCs w:val="26"/>
              </w:rPr>
              <w:t xml:space="preserve"> передается начальнику отдела (его заместителю) и направляется с его указаниями исполнителю или на рассмотрение руководству ЦМТУ (в день их приема, срочные - немедленно).</w:t>
            </w:r>
          </w:p>
          <w:p w:rsidR="0008576C" w:rsidRPr="00172C49" w:rsidRDefault="0008576C" w:rsidP="00172C49">
            <w:pPr>
              <w:rPr>
                <w:sz w:val="26"/>
                <w:szCs w:val="26"/>
              </w:rPr>
            </w:pPr>
            <w:r w:rsidRPr="00172C49">
              <w:rPr>
                <w:sz w:val="26"/>
                <w:szCs w:val="26"/>
              </w:rPr>
              <w:t xml:space="preserve">3.5.4.7. </w:t>
            </w:r>
            <w:proofErr w:type="gramStart"/>
            <w:r w:rsidRPr="00172C49">
              <w:rPr>
                <w:sz w:val="26"/>
                <w:szCs w:val="26"/>
              </w:rPr>
              <w:t>Принятые</w:t>
            </w:r>
            <w:proofErr w:type="gramEnd"/>
            <w:r w:rsidRPr="00172C49">
              <w:rPr>
                <w:sz w:val="26"/>
                <w:szCs w:val="26"/>
              </w:rPr>
              <w:t xml:space="preserve"> (отправленные) </w:t>
            </w:r>
            <w:proofErr w:type="spellStart"/>
            <w:r w:rsidRPr="00172C49">
              <w:rPr>
                <w:sz w:val="26"/>
                <w:szCs w:val="26"/>
              </w:rPr>
              <w:t>факсограммы</w:t>
            </w:r>
            <w:proofErr w:type="spellEnd"/>
            <w:r w:rsidRPr="00172C49">
              <w:rPr>
                <w:sz w:val="26"/>
                <w:szCs w:val="26"/>
              </w:rPr>
              <w:t xml:space="preserve"> регистрируются в САД и передаются на исполнение в установленном порядке. При поступлении вслед за </w:t>
            </w:r>
            <w:proofErr w:type="spellStart"/>
            <w:r w:rsidRPr="00172C49">
              <w:rPr>
                <w:sz w:val="26"/>
                <w:szCs w:val="26"/>
              </w:rPr>
              <w:t>факсограммой</w:t>
            </w:r>
            <w:proofErr w:type="spellEnd"/>
            <w:r w:rsidRPr="00172C49">
              <w:rPr>
                <w:sz w:val="26"/>
                <w:szCs w:val="26"/>
              </w:rPr>
              <w:t xml:space="preserve"> подлинника этого документа на нем ставится регистрационный штамп с указанием даты его получения и дублируется регистрационный номер, проставленный на ранее полученной </w:t>
            </w:r>
            <w:proofErr w:type="spellStart"/>
            <w:r w:rsidRPr="00172C49">
              <w:rPr>
                <w:sz w:val="26"/>
                <w:szCs w:val="26"/>
              </w:rPr>
              <w:t>факсограмме</w:t>
            </w:r>
            <w:proofErr w:type="spellEnd"/>
            <w:r w:rsidRPr="00172C49">
              <w:rPr>
                <w:sz w:val="26"/>
                <w:szCs w:val="26"/>
              </w:rPr>
              <w:t xml:space="preserve"> </w:t>
            </w:r>
            <w:r w:rsidR="006A7CA6">
              <w:rPr>
                <w:sz w:val="26"/>
                <w:szCs w:val="26"/>
              </w:rPr>
              <w:t>этого документа с пристав</w:t>
            </w:r>
            <w:r w:rsidR="00D23C13">
              <w:rPr>
                <w:sz w:val="26"/>
                <w:szCs w:val="26"/>
              </w:rPr>
              <w:t xml:space="preserve">кой </w:t>
            </w:r>
            <w:r w:rsidR="00D23C13">
              <w:rPr>
                <w:sz w:val="26"/>
                <w:szCs w:val="26"/>
              </w:rPr>
              <w:br/>
              <w:t>впереди буквенного знака «</w:t>
            </w:r>
            <w:proofErr w:type="gramStart"/>
            <w:r w:rsidR="00D23C13">
              <w:rPr>
                <w:sz w:val="26"/>
                <w:szCs w:val="26"/>
              </w:rPr>
              <w:t>К</w:t>
            </w:r>
            <w:proofErr w:type="gramEnd"/>
            <w:r w:rsidRPr="00172C49">
              <w:rPr>
                <w:sz w:val="26"/>
                <w:szCs w:val="26"/>
              </w:rPr>
              <w:t xml:space="preserve">». Подлинник документа прикрепляется к </w:t>
            </w:r>
            <w:proofErr w:type="gramStart"/>
            <w:r w:rsidRPr="00172C49">
              <w:rPr>
                <w:sz w:val="26"/>
                <w:szCs w:val="26"/>
              </w:rPr>
              <w:t>данной</w:t>
            </w:r>
            <w:proofErr w:type="gramEnd"/>
            <w:r w:rsidRPr="00172C49">
              <w:rPr>
                <w:sz w:val="26"/>
                <w:szCs w:val="26"/>
              </w:rPr>
              <w:t xml:space="preserve"> </w:t>
            </w:r>
            <w:proofErr w:type="spellStart"/>
            <w:r w:rsidRPr="00172C49">
              <w:rPr>
                <w:sz w:val="26"/>
                <w:szCs w:val="26"/>
              </w:rPr>
              <w:t>факсограмме</w:t>
            </w:r>
            <w:proofErr w:type="spellEnd"/>
            <w:r w:rsidRPr="00172C49">
              <w:rPr>
                <w:sz w:val="26"/>
                <w:szCs w:val="26"/>
              </w:rPr>
              <w:t>.</w:t>
            </w:r>
          </w:p>
          <w:p w:rsidR="0008576C" w:rsidRPr="00172C49" w:rsidRDefault="0008576C" w:rsidP="00172C49">
            <w:pPr>
              <w:rPr>
                <w:sz w:val="26"/>
                <w:szCs w:val="26"/>
              </w:rPr>
            </w:pPr>
            <w:r w:rsidRPr="00172C49">
              <w:rPr>
                <w:sz w:val="26"/>
                <w:szCs w:val="26"/>
              </w:rPr>
              <w:t xml:space="preserve">При получении подлинника документа вслед за </w:t>
            </w:r>
            <w:proofErr w:type="spellStart"/>
            <w:r w:rsidRPr="00172C49">
              <w:rPr>
                <w:sz w:val="26"/>
                <w:szCs w:val="26"/>
              </w:rPr>
              <w:t>факсограммой</w:t>
            </w:r>
            <w:proofErr w:type="spellEnd"/>
            <w:r w:rsidRPr="00172C49">
              <w:rPr>
                <w:sz w:val="26"/>
                <w:szCs w:val="26"/>
              </w:rPr>
              <w:t>, которая не была зарегистрирована, подлинник документа регистрируется в обычном порядке.</w:t>
            </w:r>
          </w:p>
          <w:p w:rsidR="0008576C" w:rsidRPr="00172C49" w:rsidRDefault="0008576C" w:rsidP="00172C49">
            <w:pPr>
              <w:rPr>
                <w:sz w:val="26"/>
                <w:szCs w:val="26"/>
              </w:rPr>
            </w:pPr>
            <w:r w:rsidRPr="00172C49">
              <w:rPr>
                <w:sz w:val="26"/>
                <w:szCs w:val="26"/>
              </w:rPr>
              <w:t>Документы, передаваемые по факсу, должны оформляться в соответствии с требованиями, предъявляемыми к соответствующему виду документа, и должны быть напечатаны четким, контрастным шрифтом.</w:t>
            </w:r>
          </w:p>
          <w:p w:rsidR="0008576C" w:rsidRPr="00172C49" w:rsidRDefault="0008576C" w:rsidP="00172C49">
            <w:pPr>
              <w:rPr>
                <w:sz w:val="26"/>
                <w:szCs w:val="26"/>
              </w:rPr>
            </w:pPr>
            <w:r w:rsidRPr="00172C49">
              <w:rPr>
                <w:sz w:val="26"/>
                <w:szCs w:val="26"/>
              </w:rPr>
              <w:t>3.5.4.8. При передаче и приеме текстов служебных документов по каналам факсимильной связи необходимо руководствоваться следующими требованиями:</w:t>
            </w:r>
          </w:p>
          <w:p w:rsidR="0008576C" w:rsidRPr="00172C49" w:rsidRDefault="0008576C" w:rsidP="00172C49">
            <w:pPr>
              <w:rPr>
                <w:sz w:val="26"/>
                <w:szCs w:val="26"/>
              </w:rPr>
            </w:pPr>
            <w:r w:rsidRPr="00172C49">
              <w:rPr>
                <w:sz w:val="26"/>
                <w:szCs w:val="26"/>
              </w:rPr>
              <w:t xml:space="preserve">объем передаваемого документа (текст, схема, графическое изображение), </w:t>
            </w:r>
            <w:r w:rsidRPr="00172C49">
              <w:rPr>
                <w:sz w:val="26"/>
                <w:szCs w:val="26"/>
              </w:rPr>
              <w:lastRenderedPageBreak/>
              <w:t>выполненного на бумаге формата А</w:t>
            </w:r>
            <w:proofErr w:type="gramStart"/>
            <w:r w:rsidRPr="00172C49">
              <w:rPr>
                <w:sz w:val="26"/>
                <w:szCs w:val="26"/>
              </w:rPr>
              <w:t>4</w:t>
            </w:r>
            <w:proofErr w:type="gramEnd"/>
            <w:r w:rsidRPr="00172C49">
              <w:rPr>
                <w:sz w:val="26"/>
                <w:szCs w:val="26"/>
              </w:rPr>
              <w:t xml:space="preserve"> черным цветом, не должен превышать 5 листов;</w:t>
            </w:r>
          </w:p>
          <w:p w:rsidR="0008576C" w:rsidRPr="00172C49" w:rsidRDefault="0008576C" w:rsidP="00172C49">
            <w:pPr>
              <w:rPr>
                <w:sz w:val="26"/>
                <w:szCs w:val="26"/>
              </w:rPr>
            </w:pPr>
            <w:proofErr w:type="spellStart"/>
            <w:r w:rsidRPr="00172C49">
              <w:rPr>
                <w:sz w:val="26"/>
                <w:szCs w:val="26"/>
              </w:rPr>
              <w:t>факсограммы</w:t>
            </w:r>
            <w:proofErr w:type="spellEnd"/>
            <w:r w:rsidRPr="00172C49">
              <w:rPr>
                <w:sz w:val="26"/>
                <w:szCs w:val="26"/>
              </w:rPr>
              <w:t xml:space="preserve"> на иностранных языках отправляются при наличии перевода, заверенного лицом, подписавшим </w:t>
            </w:r>
            <w:proofErr w:type="spellStart"/>
            <w:r w:rsidRPr="00172C49">
              <w:rPr>
                <w:sz w:val="26"/>
                <w:szCs w:val="26"/>
              </w:rPr>
              <w:t>факсограмму</w:t>
            </w:r>
            <w:proofErr w:type="spellEnd"/>
            <w:r w:rsidRPr="00172C49">
              <w:rPr>
                <w:sz w:val="26"/>
                <w:szCs w:val="26"/>
              </w:rPr>
              <w:t>;</w:t>
            </w:r>
          </w:p>
          <w:p w:rsidR="0008576C" w:rsidRPr="00172C49" w:rsidRDefault="0008576C" w:rsidP="00172C49">
            <w:pPr>
              <w:rPr>
                <w:sz w:val="26"/>
                <w:szCs w:val="26"/>
              </w:rPr>
            </w:pPr>
            <w:r w:rsidRPr="00172C49">
              <w:rPr>
                <w:sz w:val="26"/>
                <w:szCs w:val="26"/>
              </w:rPr>
              <w:t>запрещается передавать текст документов с пометкой «Для служебного пользования»;</w:t>
            </w:r>
          </w:p>
          <w:p w:rsidR="0008576C" w:rsidRPr="005F0047" w:rsidRDefault="0008576C" w:rsidP="00172C49">
            <w:pPr>
              <w:pStyle w:val="31"/>
              <w:spacing w:before="0"/>
              <w:rPr>
                <w:sz w:val="26"/>
                <w:szCs w:val="26"/>
              </w:rPr>
            </w:pPr>
            <w:proofErr w:type="spellStart"/>
            <w:r w:rsidRPr="00172C49">
              <w:rPr>
                <w:sz w:val="26"/>
                <w:szCs w:val="26"/>
              </w:rPr>
              <w:t>факсограммы</w:t>
            </w:r>
            <w:proofErr w:type="spellEnd"/>
            <w:r w:rsidRPr="00172C49">
              <w:rPr>
                <w:sz w:val="26"/>
                <w:szCs w:val="26"/>
              </w:rPr>
              <w:t xml:space="preserve">, </w:t>
            </w:r>
            <w:proofErr w:type="gramStart"/>
            <w:r w:rsidRPr="00172C49">
              <w:rPr>
                <w:sz w:val="26"/>
                <w:szCs w:val="26"/>
              </w:rPr>
              <w:t>полученные</w:t>
            </w:r>
            <w:proofErr w:type="gramEnd"/>
            <w:r w:rsidRPr="00172C49">
              <w:rPr>
                <w:sz w:val="26"/>
                <w:szCs w:val="26"/>
              </w:rPr>
              <w:t xml:space="preserve"> на иностранных языках, доставляются адресату                 без перевода.</w:t>
            </w:r>
          </w:p>
          <w:p w:rsidR="0008576C" w:rsidRPr="00172C49" w:rsidRDefault="0008576C" w:rsidP="00172C49">
            <w:pPr>
              <w:rPr>
                <w:sz w:val="26"/>
                <w:szCs w:val="26"/>
              </w:rPr>
            </w:pPr>
            <w:r w:rsidRPr="00172C49">
              <w:rPr>
                <w:sz w:val="26"/>
                <w:szCs w:val="26"/>
              </w:rPr>
              <w:t xml:space="preserve">3.5.4.9. Ответственность за содержание информации, передаваемой с использованием средств факсимильной связи, возлагается на исполнителя, подготовившего </w:t>
            </w:r>
            <w:proofErr w:type="spellStart"/>
            <w:r w:rsidRPr="00172C49">
              <w:rPr>
                <w:sz w:val="26"/>
                <w:szCs w:val="26"/>
              </w:rPr>
              <w:t>факсограмму</w:t>
            </w:r>
            <w:proofErr w:type="spellEnd"/>
            <w:r w:rsidRPr="00172C49">
              <w:rPr>
                <w:sz w:val="26"/>
                <w:szCs w:val="26"/>
              </w:rPr>
              <w:t xml:space="preserve"> для передачи, и начальника соответствующего отдела.</w:t>
            </w:r>
          </w:p>
          <w:p w:rsidR="0008576C" w:rsidRPr="00172C49" w:rsidRDefault="0008576C" w:rsidP="00172C49">
            <w:pPr>
              <w:rPr>
                <w:sz w:val="26"/>
                <w:szCs w:val="26"/>
              </w:rPr>
            </w:pPr>
            <w:proofErr w:type="gramStart"/>
            <w:r w:rsidRPr="005F0047">
              <w:rPr>
                <w:sz w:val="26"/>
                <w:szCs w:val="26"/>
              </w:rPr>
              <w:t>Контроль за</w:t>
            </w:r>
            <w:proofErr w:type="gramEnd"/>
            <w:r w:rsidRPr="005F0047">
              <w:rPr>
                <w:sz w:val="26"/>
                <w:szCs w:val="26"/>
              </w:rPr>
              <w:t xml:space="preserve"> использованием факсимильной техники, установленной </w:t>
            </w:r>
            <w:r w:rsidRPr="005F0047">
              <w:rPr>
                <w:sz w:val="26"/>
                <w:szCs w:val="26"/>
              </w:rPr>
              <w:br/>
              <w:t>в отделах, осуществляется начальниками этих отделов.</w:t>
            </w:r>
          </w:p>
          <w:p w:rsidR="0008576C" w:rsidRPr="005F0047" w:rsidRDefault="0008576C" w:rsidP="00172C49">
            <w:pPr>
              <w:jc w:val="center"/>
              <w:rPr>
                <w:sz w:val="26"/>
                <w:szCs w:val="26"/>
              </w:rPr>
            </w:pPr>
          </w:p>
          <w:p w:rsidR="0008576C" w:rsidRPr="00891AD2" w:rsidRDefault="00891AD2" w:rsidP="00172C49">
            <w:pPr>
              <w:jc w:val="center"/>
              <w:rPr>
                <w:b/>
                <w:sz w:val="26"/>
                <w:szCs w:val="26"/>
              </w:rPr>
            </w:pPr>
            <w:r w:rsidRPr="00891AD2">
              <w:rPr>
                <w:b/>
                <w:sz w:val="26"/>
                <w:szCs w:val="26"/>
              </w:rPr>
              <w:t>3.6. ПОРЯДОК ПРОХОЖДЕНИЯ ВНУТРЕННИХ ДОКУМЕНТОВ</w:t>
            </w:r>
          </w:p>
          <w:p w:rsidR="0008576C" w:rsidRPr="005F0047" w:rsidRDefault="0008576C" w:rsidP="00172C49">
            <w:pPr>
              <w:jc w:val="center"/>
              <w:rPr>
                <w:sz w:val="26"/>
                <w:szCs w:val="26"/>
              </w:rPr>
            </w:pPr>
          </w:p>
          <w:p w:rsidR="0008576C" w:rsidRPr="005F0047" w:rsidRDefault="0008576C" w:rsidP="00172C49">
            <w:pPr>
              <w:rPr>
                <w:sz w:val="26"/>
                <w:szCs w:val="26"/>
              </w:rPr>
            </w:pPr>
            <w:r w:rsidRPr="00172C49">
              <w:rPr>
                <w:sz w:val="26"/>
                <w:szCs w:val="26"/>
              </w:rPr>
              <w:t xml:space="preserve">3.6.1. Прохождение внутренних документов на этапах их подготовки </w:t>
            </w:r>
            <w:r w:rsidRPr="00172C49">
              <w:rPr>
                <w:sz w:val="26"/>
                <w:szCs w:val="26"/>
              </w:rPr>
              <w:br/>
              <w:t xml:space="preserve">и оформления должно соответствовать прохождению отправляемых документов,  </w:t>
            </w:r>
            <w:r w:rsidRPr="00172C49">
              <w:rPr>
                <w:sz w:val="26"/>
                <w:szCs w:val="26"/>
              </w:rPr>
              <w:br/>
              <w:t xml:space="preserve"> а на этапе исполнения - поступающих документов.</w:t>
            </w:r>
          </w:p>
          <w:p w:rsidR="0008576C" w:rsidRPr="00172C49" w:rsidRDefault="0008576C" w:rsidP="00172C49">
            <w:pPr>
              <w:rPr>
                <w:sz w:val="26"/>
                <w:szCs w:val="26"/>
              </w:rPr>
            </w:pPr>
            <w:r w:rsidRPr="00172C49">
              <w:rPr>
                <w:sz w:val="26"/>
                <w:szCs w:val="26"/>
              </w:rPr>
              <w:t xml:space="preserve">3.6.2. Большинством документов, отправляемых из отделов и направляемых </w:t>
            </w:r>
            <w:r w:rsidRPr="00172C49">
              <w:rPr>
                <w:sz w:val="26"/>
                <w:szCs w:val="26"/>
              </w:rPr>
              <w:br/>
              <w:t>им в пределах ЦМТУ, являются служебные записки (в их числе докладные, объяснительные и пояснительные записки) (приложение № 20), а также документы информационно-справочного характера - справки, сводки, обзоры, акты, письма, телеграммы, телефонограммы и др.</w:t>
            </w:r>
          </w:p>
          <w:p w:rsidR="0008576C" w:rsidRPr="00172C49" w:rsidRDefault="0008576C" w:rsidP="00172C49">
            <w:pPr>
              <w:rPr>
                <w:sz w:val="26"/>
                <w:szCs w:val="26"/>
              </w:rPr>
            </w:pPr>
            <w:r w:rsidRPr="00172C49">
              <w:rPr>
                <w:sz w:val="26"/>
                <w:szCs w:val="26"/>
              </w:rPr>
              <w:t>3.6.3. Внутренние документы носят вспомогательный характер по отношению к организационно-распорядительным документам.</w:t>
            </w:r>
          </w:p>
          <w:p w:rsidR="0008576C" w:rsidRPr="00172C49" w:rsidRDefault="0008576C" w:rsidP="00172C49">
            <w:pPr>
              <w:rPr>
                <w:sz w:val="26"/>
                <w:szCs w:val="26"/>
              </w:rPr>
            </w:pPr>
            <w:r w:rsidRPr="00172C49">
              <w:rPr>
                <w:sz w:val="26"/>
                <w:szCs w:val="26"/>
              </w:rPr>
              <w:t>3.6.4. Информация, содержащаяся во внутренних документах, может побуждать к действию или может быть лишь принята к сведению.</w:t>
            </w:r>
          </w:p>
          <w:p w:rsidR="0008576C" w:rsidRPr="00172C49" w:rsidRDefault="0008576C" w:rsidP="00172C49">
            <w:pPr>
              <w:rPr>
                <w:sz w:val="26"/>
                <w:szCs w:val="26"/>
              </w:rPr>
            </w:pPr>
            <w:r w:rsidRPr="00172C49">
              <w:rPr>
                <w:sz w:val="26"/>
                <w:szCs w:val="26"/>
              </w:rPr>
              <w:t>3.6.5. Служебная записка - документ, адресованный руководителю (заместителю руководителя) ЦМТУ или начальнику (заместителю начальника) отдела и информирующий его о сложившейся ситуации, имевшем место явлении или факте,</w:t>
            </w:r>
            <w:r w:rsidRPr="005F0047">
              <w:rPr>
                <w:sz w:val="26"/>
                <w:szCs w:val="26"/>
              </w:rPr>
              <w:t xml:space="preserve"> </w:t>
            </w:r>
            <w:r w:rsidRPr="00172C49">
              <w:rPr>
                <w:sz w:val="26"/>
                <w:szCs w:val="26"/>
              </w:rPr>
              <w:t>о выполненной работе, содержащей выводы и предложения составителя.</w:t>
            </w:r>
          </w:p>
          <w:p w:rsidR="0008576C" w:rsidRPr="00172C49" w:rsidRDefault="0008576C" w:rsidP="00172C49">
            <w:pPr>
              <w:rPr>
                <w:sz w:val="26"/>
                <w:szCs w:val="26"/>
              </w:rPr>
            </w:pPr>
            <w:r w:rsidRPr="00172C49">
              <w:rPr>
                <w:sz w:val="26"/>
                <w:szCs w:val="26"/>
              </w:rPr>
              <w:t>3.6.6. Служебная записка готовится как по инициативе автора, так и по указанию руководства. Поэтому ее текст должен четко делиться на две части - первую, где излагаются имевшие место факты (возникшие ситуации), и вторую, где излагаются предложения, просьбы.</w:t>
            </w:r>
          </w:p>
          <w:p w:rsidR="0008576C" w:rsidRPr="00172C49" w:rsidRDefault="0008576C" w:rsidP="00172C49">
            <w:pPr>
              <w:rPr>
                <w:sz w:val="26"/>
                <w:szCs w:val="26"/>
              </w:rPr>
            </w:pPr>
            <w:r w:rsidRPr="00172C49">
              <w:rPr>
                <w:sz w:val="26"/>
                <w:szCs w:val="26"/>
              </w:rPr>
              <w:t xml:space="preserve">3.6.7. Цель инициативной служебной записки - побудить начальника принять определенное решение. Поэтому ее текст четко делится на две части: первая - констатирующая (описательная), где излагаются имевшие место факты </w:t>
            </w:r>
            <w:r w:rsidRPr="00172C49">
              <w:rPr>
                <w:sz w:val="26"/>
                <w:szCs w:val="26"/>
              </w:rPr>
              <w:br/>
              <w:t>или описывается ситуация, и вторая - где излагаются предложения, просьбы.</w:t>
            </w:r>
          </w:p>
          <w:p w:rsidR="0008576C" w:rsidRPr="00172C49" w:rsidRDefault="0008576C" w:rsidP="00172C49">
            <w:pPr>
              <w:rPr>
                <w:sz w:val="26"/>
                <w:szCs w:val="26"/>
              </w:rPr>
            </w:pPr>
            <w:r w:rsidRPr="00172C49">
              <w:rPr>
                <w:sz w:val="26"/>
                <w:szCs w:val="26"/>
              </w:rPr>
              <w:t>3.6.8. Тексту служебной записки должен предшествовать заголовок. Служебные записки, представляемые руководителю ЦМТУ или начальнику отдела, оформляются на простом листе бумаги по типу общего бланка. Все реквизиты воспроизводятся машинописным (компьютерным) способом.</w:t>
            </w:r>
          </w:p>
          <w:p w:rsidR="0008576C" w:rsidRPr="00172C49" w:rsidRDefault="0008576C" w:rsidP="00172C49">
            <w:pPr>
              <w:rPr>
                <w:sz w:val="26"/>
                <w:szCs w:val="26"/>
              </w:rPr>
            </w:pPr>
          </w:p>
          <w:p w:rsidR="0008576C" w:rsidRPr="00172C49" w:rsidRDefault="0008576C" w:rsidP="00172C49">
            <w:pPr>
              <w:rPr>
                <w:sz w:val="26"/>
                <w:szCs w:val="26"/>
              </w:rPr>
            </w:pPr>
          </w:p>
          <w:p w:rsidR="0008576C" w:rsidRPr="00172C49" w:rsidRDefault="0008576C" w:rsidP="00172C49">
            <w:pPr>
              <w:rPr>
                <w:sz w:val="26"/>
                <w:szCs w:val="26"/>
              </w:rPr>
            </w:pPr>
          </w:p>
          <w:p w:rsidR="0008576C" w:rsidRDefault="0008576C" w:rsidP="00172C49">
            <w:pPr>
              <w:rPr>
                <w:sz w:val="26"/>
                <w:szCs w:val="26"/>
              </w:rPr>
            </w:pPr>
          </w:p>
          <w:p w:rsidR="00891AD2" w:rsidRPr="00172C49" w:rsidRDefault="00891AD2" w:rsidP="00172C49">
            <w:pPr>
              <w:rPr>
                <w:sz w:val="26"/>
                <w:szCs w:val="26"/>
              </w:rPr>
            </w:pPr>
          </w:p>
          <w:p w:rsidR="006A15B5" w:rsidRPr="005F0047" w:rsidRDefault="006A15B5" w:rsidP="00172C49">
            <w:pPr>
              <w:jc w:val="center"/>
              <w:rPr>
                <w:sz w:val="26"/>
                <w:szCs w:val="26"/>
              </w:rPr>
            </w:pPr>
          </w:p>
          <w:p w:rsidR="0008576C" w:rsidRPr="00891AD2" w:rsidRDefault="00891AD2" w:rsidP="00172C49">
            <w:pPr>
              <w:jc w:val="center"/>
              <w:rPr>
                <w:b/>
                <w:sz w:val="26"/>
                <w:szCs w:val="26"/>
              </w:rPr>
            </w:pPr>
            <w:r w:rsidRPr="00891AD2">
              <w:rPr>
                <w:b/>
                <w:sz w:val="26"/>
                <w:szCs w:val="26"/>
              </w:rPr>
              <w:lastRenderedPageBreak/>
              <w:t>3.7. ПОРЯДОК РАБОТЫ С ДОКУМЕНТАМИ С ПОМЕТКОЙ</w:t>
            </w:r>
          </w:p>
          <w:p w:rsidR="0008576C" w:rsidRPr="00891AD2" w:rsidRDefault="00891AD2" w:rsidP="00172C49">
            <w:pPr>
              <w:jc w:val="center"/>
              <w:rPr>
                <w:b/>
                <w:sz w:val="26"/>
                <w:szCs w:val="26"/>
              </w:rPr>
            </w:pPr>
            <w:r w:rsidRPr="00891AD2">
              <w:rPr>
                <w:b/>
                <w:sz w:val="26"/>
                <w:szCs w:val="26"/>
              </w:rPr>
              <w:t>«ДЛЯ СЛУЖЕБНОГО ПОЛЬЗОВАНИЯ»</w:t>
            </w:r>
          </w:p>
          <w:p w:rsidR="0008576C" w:rsidRPr="005F0047" w:rsidRDefault="0008576C" w:rsidP="00172C49">
            <w:pPr>
              <w:jc w:val="center"/>
              <w:rPr>
                <w:sz w:val="26"/>
                <w:szCs w:val="26"/>
              </w:rPr>
            </w:pPr>
          </w:p>
          <w:p w:rsidR="0008576C" w:rsidRPr="00172C49" w:rsidRDefault="0008576C" w:rsidP="00172C49">
            <w:pPr>
              <w:rPr>
                <w:sz w:val="26"/>
                <w:szCs w:val="26"/>
              </w:rPr>
            </w:pPr>
            <w:r w:rsidRPr="00172C49">
              <w:rPr>
                <w:sz w:val="26"/>
                <w:szCs w:val="26"/>
              </w:rPr>
              <w:t xml:space="preserve">Порядок работы с документами категории «Для служебного пользования» устанавливается Положением о порядке обращения со служебной информацией ограниченного распространения в федеральных органах исполнительной власти, утвержденным постановлением Правительства Российской Федерации от 3 ноября 1994 г. № 1233 (Собрание законодательства Российской Федерации, 2005, № 30 (ч. </w:t>
            </w:r>
            <w:r w:rsidRPr="005F0047">
              <w:rPr>
                <w:sz w:val="26"/>
                <w:szCs w:val="26"/>
              </w:rPr>
              <w:t>II</w:t>
            </w:r>
            <w:r w:rsidRPr="00172C49">
              <w:rPr>
                <w:sz w:val="26"/>
                <w:szCs w:val="26"/>
              </w:rPr>
              <w:t xml:space="preserve">), </w:t>
            </w:r>
            <w:r w:rsidRPr="00172C49">
              <w:rPr>
                <w:sz w:val="26"/>
                <w:szCs w:val="26"/>
              </w:rPr>
              <w:br/>
              <w:t>ст. 3165).</w:t>
            </w:r>
          </w:p>
          <w:p w:rsidR="0008576C" w:rsidRPr="00172C49" w:rsidRDefault="0008576C" w:rsidP="00172C49">
            <w:pPr>
              <w:widowControl w:val="0"/>
              <w:rPr>
                <w:sz w:val="26"/>
                <w:szCs w:val="26"/>
              </w:rPr>
            </w:pPr>
            <w:r w:rsidRPr="00172C49">
              <w:rPr>
                <w:sz w:val="26"/>
                <w:szCs w:val="26"/>
              </w:rPr>
              <w:t>3.7.1. Пометка «Для служебного пользования» или «ДСП» и номер экземпляра ставится на отдельных документах (изданиях) нормативного, информационного и справочного характера (в случае необходимости - и на их проектах), содержащих несекретные сведения ограниченного распространения. К ним относятся сведения, не подлежащие опубликованию в открытой печати, а также требующие ограничения знакомящихся с ними лиц.</w:t>
            </w:r>
          </w:p>
          <w:p w:rsidR="0008576C" w:rsidRPr="00172C49" w:rsidRDefault="0008576C" w:rsidP="00172C49">
            <w:pPr>
              <w:widowControl w:val="0"/>
              <w:rPr>
                <w:sz w:val="26"/>
                <w:szCs w:val="26"/>
              </w:rPr>
            </w:pPr>
            <w:r w:rsidRPr="00172C49">
              <w:rPr>
                <w:sz w:val="26"/>
                <w:szCs w:val="26"/>
              </w:rPr>
              <w:t xml:space="preserve">Пометка ограничения доступа к документу печатается с подчёркиванием </w:t>
            </w:r>
            <w:r w:rsidRPr="00172C49">
              <w:rPr>
                <w:sz w:val="26"/>
                <w:szCs w:val="26"/>
              </w:rPr>
              <w:br/>
              <w:t xml:space="preserve">в правом верхнем углу первого листа документа, на обложке или титульном листе издания, а также на первой странице сопроводительного письма. Номер экземпляра печатается ниже пометки через 1,5 межстрочного интервала и </w:t>
            </w:r>
            <w:proofErr w:type="spellStart"/>
            <w:r w:rsidRPr="00172C49">
              <w:rPr>
                <w:sz w:val="26"/>
                <w:szCs w:val="26"/>
              </w:rPr>
              <w:t>центруется</w:t>
            </w:r>
            <w:proofErr w:type="spellEnd"/>
            <w:r w:rsidRPr="00172C49">
              <w:rPr>
                <w:sz w:val="26"/>
                <w:szCs w:val="26"/>
              </w:rPr>
              <w:t xml:space="preserve"> по отношению к ней.</w:t>
            </w:r>
          </w:p>
          <w:p w:rsidR="0008576C" w:rsidRPr="00172C49" w:rsidRDefault="0008576C" w:rsidP="00172C49">
            <w:pPr>
              <w:widowControl w:val="0"/>
              <w:spacing w:line="360" w:lineRule="auto"/>
              <w:jc w:val="left"/>
              <w:rPr>
                <w:sz w:val="26"/>
                <w:szCs w:val="26"/>
              </w:rPr>
            </w:pPr>
            <w:r w:rsidRPr="00172C49">
              <w:rPr>
                <w:sz w:val="26"/>
                <w:szCs w:val="26"/>
              </w:rPr>
              <w:t xml:space="preserve">Например: </w:t>
            </w:r>
            <w:r w:rsidRPr="005F0047">
              <w:rPr>
                <w:sz w:val="26"/>
                <w:szCs w:val="26"/>
              </w:rPr>
              <w:t>Для служебного пользования</w:t>
            </w:r>
          </w:p>
          <w:p w:rsidR="0008576C" w:rsidRPr="00172C49" w:rsidRDefault="0008576C" w:rsidP="00172C49">
            <w:pPr>
              <w:widowControl w:val="0"/>
              <w:spacing w:line="360" w:lineRule="auto"/>
              <w:ind w:firstLine="3126"/>
              <w:rPr>
                <w:sz w:val="26"/>
                <w:szCs w:val="26"/>
              </w:rPr>
            </w:pPr>
            <w:r w:rsidRPr="00172C49">
              <w:rPr>
                <w:sz w:val="26"/>
                <w:szCs w:val="26"/>
              </w:rPr>
              <w:t>Экз. № 1</w:t>
            </w:r>
          </w:p>
          <w:p w:rsidR="0008576C" w:rsidRPr="00172C49" w:rsidRDefault="0008576C" w:rsidP="00172C49">
            <w:pPr>
              <w:widowControl w:val="0"/>
              <w:rPr>
                <w:sz w:val="26"/>
                <w:szCs w:val="26"/>
              </w:rPr>
            </w:pPr>
            <w:r w:rsidRPr="00172C49">
              <w:rPr>
                <w:sz w:val="26"/>
                <w:szCs w:val="26"/>
              </w:rPr>
              <w:t xml:space="preserve">3.7.2. На лицевой стороне или обороте последнего листа каждого отпечатанного экземпляра документа должны быть указаны инициалы имени, отчества, фамилия и телефон исполнителя, а на визовом </w:t>
            </w:r>
            <w:proofErr w:type="gramStart"/>
            <w:r w:rsidRPr="00172C49">
              <w:rPr>
                <w:sz w:val="26"/>
                <w:szCs w:val="26"/>
              </w:rPr>
              <w:t>экземпляре</w:t>
            </w:r>
            <w:proofErr w:type="gramEnd"/>
            <w:r w:rsidRPr="00172C49">
              <w:rPr>
                <w:sz w:val="26"/>
                <w:szCs w:val="26"/>
              </w:rPr>
              <w:t xml:space="preserve"> на обороте последнего листа в левом нижнем углу указываются количество отпечатанных экземпляров, их номера и какие </w:t>
            </w:r>
            <w:r w:rsidRPr="00172C49">
              <w:rPr>
                <w:sz w:val="26"/>
                <w:szCs w:val="26"/>
              </w:rPr>
              <w:br/>
              <w:t>из них и кому отправлены, инициалы имени, отчества, фамилия, кто отпечатал, и дата печатания документа.</w:t>
            </w:r>
          </w:p>
          <w:p w:rsidR="0008576C" w:rsidRPr="00172C49" w:rsidRDefault="0008576C" w:rsidP="00172C49">
            <w:pPr>
              <w:widowControl w:val="0"/>
              <w:ind w:firstLine="0"/>
              <w:rPr>
                <w:sz w:val="26"/>
                <w:szCs w:val="26"/>
              </w:rPr>
            </w:pPr>
            <w:r w:rsidRPr="00172C49">
              <w:rPr>
                <w:sz w:val="26"/>
                <w:szCs w:val="26"/>
              </w:rPr>
              <w:t xml:space="preserve">         Например:</w:t>
            </w:r>
          </w:p>
          <w:p w:rsidR="0008576C" w:rsidRPr="00172C49" w:rsidRDefault="0008576C" w:rsidP="00172C49">
            <w:pPr>
              <w:widowControl w:val="0"/>
              <w:tabs>
                <w:tab w:val="left" w:pos="3126"/>
              </w:tabs>
              <w:ind w:firstLine="0"/>
              <w:rPr>
                <w:sz w:val="26"/>
                <w:szCs w:val="26"/>
              </w:rPr>
            </w:pPr>
            <w:r w:rsidRPr="00172C49">
              <w:rPr>
                <w:sz w:val="26"/>
                <w:szCs w:val="26"/>
              </w:rPr>
              <w:t xml:space="preserve">         Отпечатано 3 экз.:      № 1 – адресату</w:t>
            </w:r>
          </w:p>
          <w:p w:rsidR="0008576C" w:rsidRPr="00172C49" w:rsidRDefault="0008576C" w:rsidP="00172C49">
            <w:pPr>
              <w:widowControl w:val="0"/>
              <w:tabs>
                <w:tab w:val="left" w:pos="3126"/>
              </w:tabs>
              <w:ind w:firstLine="0"/>
              <w:rPr>
                <w:sz w:val="26"/>
                <w:szCs w:val="26"/>
              </w:rPr>
            </w:pPr>
            <w:r w:rsidRPr="00172C49">
              <w:rPr>
                <w:sz w:val="26"/>
                <w:szCs w:val="26"/>
              </w:rPr>
              <w:t xml:space="preserve">                                               № 2 – в дело</w:t>
            </w:r>
          </w:p>
          <w:p w:rsidR="0008576C" w:rsidRPr="00172C49" w:rsidRDefault="0008576C" w:rsidP="00172C49">
            <w:pPr>
              <w:widowControl w:val="0"/>
              <w:ind w:firstLine="0"/>
              <w:rPr>
                <w:sz w:val="26"/>
                <w:szCs w:val="26"/>
              </w:rPr>
            </w:pPr>
            <w:r w:rsidRPr="00172C49">
              <w:rPr>
                <w:sz w:val="26"/>
                <w:szCs w:val="26"/>
              </w:rPr>
              <w:t xml:space="preserve">                                               № 3 – 14</w:t>
            </w:r>
            <w:proofErr w:type="gramStart"/>
            <w:r w:rsidRPr="00172C49">
              <w:rPr>
                <w:sz w:val="26"/>
                <w:szCs w:val="26"/>
              </w:rPr>
              <w:t xml:space="preserve"> У</w:t>
            </w:r>
            <w:proofErr w:type="gramEnd"/>
            <w:r w:rsidRPr="00172C49">
              <w:rPr>
                <w:sz w:val="26"/>
                <w:szCs w:val="26"/>
              </w:rPr>
              <w:t>пр. – А.И. Иванову</w:t>
            </w:r>
          </w:p>
          <w:p w:rsidR="0008576C" w:rsidRPr="005F0047" w:rsidRDefault="0008576C" w:rsidP="00172C49">
            <w:pPr>
              <w:widowControl w:val="0"/>
              <w:ind w:firstLine="0"/>
              <w:rPr>
                <w:sz w:val="26"/>
                <w:szCs w:val="26"/>
              </w:rPr>
            </w:pPr>
            <w:r w:rsidRPr="00172C49">
              <w:rPr>
                <w:sz w:val="26"/>
                <w:szCs w:val="26"/>
              </w:rPr>
              <w:t>___</w:t>
            </w:r>
            <w:r w:rsidRPr="005F0047">
              <w:rPr>
                <w:sz w:val="26"/>
                <w:szCs w:val="26"/>
              </w:rPr>
              <w:t>(подпись)__</w:t>
            </w:r>
          </w:p>
          <w:p w:rsidR="0008576C" w:rsidRPr="00172C49" w:rsidRDefault="0008576C" w:rsidP="00172C49">
            <w:pPr>
              <w:widowControl w:val="0"/>
              <w:ind w:firstLine="0"/>
              <w:rPr>
                <w:sz w:val="26"/>
                <w:szCs w:val="26"/>
              </w:rPr>
            </w:pPr>
            <w:r w:rsidRPr="00172C49">
              <w:rPr>
                <w:sz w:val="26"/>
                <w:szCs w:val="26"/>
              </w:rPr>
              <w:t>___ 02.17</w:t>
            </w:r>
          </w:p>
          <w:p w:rsidR="0008576C" w:rsidRPr="00172C49" w:rsidRDefault="0008576C" w:rsidP="00172C49">
            <w:pPr>
              <w:widowControl w:val="0"/>
              <w:ind w:firstLine="0"/>
              <w:rPr>
                <w:sz w:val="26"/>
                <w:szCs w:val="26"/>
              </w:rPr>
            </w:pPr>
            <w:r w:rsidRPr="00172C49">
              <w:rPr>
                <w:sz w:val="26"/>
                <w:szCs w:val="26"/>
              </w:rPr>
              <w:t>А.А. Антонов</w:t>
            </w:r>
          </w:p>
          <w:p w:rsidR="0008576C" w:rsidRPr="00172C49" w:rsidRDefault="0008576C" w:rsidP="00172C49">
            <w:pPr>
              <w:widowControl w:val="0"/>
              <w:ind w:firstLine="0"/>
              <w:jc w:val="left"/>
              <w:rPr>
                <w:sz w:val="26"/>
                <w:szCs w:val="26"/>
              </w:rPr>
            </w:pPr>
            <w:r w:rsidRPr="00172C49">
              <w:rPr>
                <w:sz w:val="26"/>
                <w:szCs w:val="26"/>
              </w:rPr>
              <w:t>т. 324-05-26</w:t>
            </w:r>
          </w:p>
          <w:p w:rsidR="0008576C" w:rsidRPr="00172C49" w:rsidRDefault="0008576C" w:rsidP="00172C49">
            <w:pPr>
              <w:widowControl w:val="0"/>
              <w:ind w:firstLine="0"/>
              <w:rPr>
                <w:sz w:val="26"/>
                <w:szCs w:val="26"/>
              </w:rPr>
            </w:pPr>
          </w:p>
          <w:p w:rsidR="0008576C" w:rsidRPr="00172C49" w:rsidRDefault="0008576C" w:rsidP="00172C49">
            <w:pPr>
              <w:widowControl w:val="0"/>
              <w:ind w:firstLine="0"/>
              <w:rPr>
                <w:sz w:val="26"/>
                <w:szCs w:val="26"/>
              </w:rPr>
            </w:pPr>
            <w:r w:rsidRPr="00172C49">
              <w:rPr>
                <w:sz w:val="26"/>
                <w:szCs w:val="26"/>
              </w:rPr>
              <w:t xml:space="preserve">                                 или</w:t>
            </w:r>
          </w:p>
          <w:p w:rsidR="0008576C" w:rsidRPr="00172C49" w:rsidRDefault="0008576C" w:rsidP="00172C49">
            <w:pPr>
              <w:widowControl w:val="0"/>
              <w:ind w:firstLine="0"/>
              <w:jc w:val="left"/>
              <w:rPr>
                <w:sz w:val="26"/>
                <w:szCs w:val="26"/>
              </w:rPr>
            </w:pPr>
          </w:p>
          <w:p w:rsidR="0008576C" w:rsidRPr="00172C49" w:rsidRDefault="0008576C" w:rsidP="00172C49">
            <w:pPr>
              <w:widowControl w:val="0"/>
              <w:ind w:firstLine="0"/>
              <w:jc w:val="left"/>
              <w:rPr>
                <w:sz w:val="26"/>
                <w:szCs w:val="26"/>
              </w:rPr>
            </w:pPr>
            <w:r w:rsidRPr="00172C49">
              <w:rPr>
                <w:sz w:val="26"/>
                <w:szCs w:val="26"/>
              </w:rPr>
              <w:t>Отпечатано ____ экз.</w:t>
            </w:r>
          </w:p>
          <w:p w:rsidR="0008576C" w:rsidRPr="00172C49" w:rsidRDefault="0008576C" w:rsidP="00172C49">
            <w:pPr>
              <w:widowControl w:val="0"/>
              <w:ind w:firstLine="0"/>
              <w:jc w:val="left"/>
              <w:rPr>
                <w:sz w:val="26"/>
                <w:szCs w:val="26"/>
              </w:rPr>
            </w:pPr>
            <w:r w:rsidRPr="00172C49">
              <w:rPr>
                <w:sz w:val="26"/>
                <w:szCs w:val="26"/>
              </w:rPr>
              <w:t>Разослать согласно прилагаемому указателю рассылки (с указанием №№ экземпляров)</w:t>
            </w:r>
          </w:p>
          <w:p w:rsidR="0008576C" w:rsidRPr="00172C49" w:rsidRDefault="0008576C" w:rsidP="00172C49">
            <w:pPr>
              <w:widowControl w:val="0"/>
              <w:spacing w:before="120" w:after="120"/>
              <w:ind w:firstLine="0"/>
              <w:jc w:val="left"/>
              <w:rPr>
                <w:sz w:val="26"/>
                <w:szCs w:val="26"/>
              </w:rPr>
            </w:pPr>
          </w:p>
          <w:p w:rsidR="0008576C" w:rsidRPr="00172C49" w:rsidRDefault="0008576C" w:rsidP="00172C49">
            <w:pPr>
              <w:widowControl w:val="0"/>
              <w:ind w:firstLine="0"/>
              <w:jc w:val="left"/>
              <w:rPr>
                <w:sz w:val="26"/>
                <w:szCs w:val="26"/>
              </w:rPr>
            </w:pPr>
            <w:r w:rsidRPr="00172C49">
              <w:rPr>
                <w:sz w:val="26"/>
                <w:szCs w:val="26"/>
              </w:rPr>
              <w:t>___(</w:t>
            </w:r>
            <w:r w:rsidRPr="005F0047">
              <w:rPr>
                <w:sz w:val="26"/>
                <w:szCs w:val="26"/>
              </w:rPr>
              <w:t>подпись)</w:t>
            </w:r>
            <w:r w:rsidRPr="00172C49">
              <w:rPr>
                <w:sz w:val="26"/>
                <w:szCs w:val="26"/>
              </w:rPr>
              <w:t>__</w:t>
            </w:r>
          </w:p>
          <w:p w:rsidR="0008576C" w:rsidRPr="00172C49" w:rsidRDefault="0008576C" w:rsidP="00172C49">
            <w:pPr>
              <w:widowControl w:val="0"/>
              <w:ind w:firstLine="0"/>
              <w:jc w:val="left"/>
              <w:rPr>
                <w:sz w:val="26"/>
                <w:szCs w:val="26"/>
              </w:rPr>
            </w:pPr>
            <w:r w:rsidRPr="00172C49">
              <w:rPr>
                <w:sz w:val="26"/>
                <w:szCs w:val="26"/>
              </w:rPr>
              <w:t>___ 02.17</w:t>
            </w:r>
          </w:p>
          <w:p w:rsidR="0008576C" w:rsidRPr="00172C49" w:rsidRDefault="0008576C" w:rsidP="00172C49">
            <w:pPr>
              <w:widowControl w:val="0"/>
              <w:ind w:firstLine="0"/>
              <w:jc w:val="left"/>
              <w:rPr>
                <w:sz w:val="26"/>
                <w:szCs w:val="26"/>
              </w:rPr>
            </w:pPr>
            <w:r w:rsidRPr="00172C49">
              <w:rPr>
                <w:sz w:val="26"/>
                <w:szCs w:val="26"/>
              </w:rPr>
              <w:t>А.А. Антонов</w:t>
            </w:r>
          </w:p>
          <w:p w:rsidR="0008576C" w:rsidRPr="00172C49" w:rsidRDefault="0008576C" w:rsidP="00172C49">
            <w:pPr>
              <w:widowControl w:val="0"/>
              <w:ind w:firstLine="0"/>
              <w:jc w:val="left"/>
              <w:rPr>
                <w:sz w:val="26"/>
                <w:szCs w:val="26"/>
              </w:rPr>
            </w:pPr>
            <w:r w:rsidRPr="00172C49">
              <w:rPr>
                <w:sz w:val="26"/>
                <w:szCs w:val="26"/>
              </w:rPr>
              <w:t>т. 324-05-26</w:t>
            </w:r>
          </w:p>
          <w:p w:rsidR="0008576C" w:rsidRPr="00172C49" w:rsidRDefault="0008576C" w:rsidP="00172C49">
            <w:pPr>
              <w:widowControl w:val="0"/>
              <w:ind w:firstLine="0"/>
              <w:rPr>
                <w:sz w:val="26"/>
                <w:szCs w:val="26"/>
              </w:rPr>
            </w:pPr>
          </w:p>
          <w:p w:rsidR="0008576C" w:rsidRPr="00172C49" w:rsidRDefault="0008576C" w:rsidP="00172C49">
            <w:pPr>
              <w:widowControl w:val="0"/>
              <w:rPr>
                <w:sz w:val="26"/>
                <w:szCs w:val="26"/>
              </w:rPr>
            </w:pPr>
            <w:r w:rsidRPr="00172C49">
              <w:rPr>
                <w:sz w:val="26"/>
                <w:szCs w:val="26"/>
              </w:rPr>
              <w:lastRenderedPageBreak/>
              <w:t xml:space="preserve">На визовом экземпляре документа наряду с другими визами должна быть виза начальника отдела ответственного за делопроизводство, или лица, исполняющего </w:t>
            </w:r>
            <w:r w:rsidRPr="00172C49">
              <w:rPr>
                <w:sz w:val="26"/>
                <w:szCs w:val="26"/>
              </w:rPr>
              <w:br/>
              <w:t>его обязанности.</w:t>
            </w:r>
          </w:p>
          <w:p w:rsidR="0008576C" w:rsidRPr="00172C49" w:rsidRDefault="0008576C" w:rsidP="00172C49">
            <w:pPr>
              <w:widowControl w:val="0"/>
              <w:rPr>
                <w:sz w:val="26"/>
                <w:szCs w:val="26"/>
              </w:rPr>
            </w:pPr>
            <w:r w:rsidRPr="00172C49">
              <w:rPr>
                <w:sz w:val="26"/>
                <w:szCs w:val="26"/>
              </w:rPr>
              <w:t>Образец оформления документа категории «Для служебного пользования» приведен в приложении № 55.</w:t>
            </w:r>
          </w:p>
          <w:p w:rsidR="0008576C" w:rsidRPr="00172C49" w:rsidRDefault="0008576C" w:rsidP="00172C49">
            <w:pPr>
              <w:widowControl w:val="0"/>
              <w:rPr>
                <w:sz w:val="26"/>
                <w:szCs w:val="26"/>
              </w:rPr>
            </w:pPr>
            <w:r w:rsidRPr="00172C49">
              <w:rPr>
                <w:sz w:val="26"/>
                <w:szCs w:val="26"/>
              </w:rPr>
              <w:t xml:space="preserve">3.7.3. Прием и учет (регистрация) документов, содержащих служебную информацию ограниченного распространения, осуществляется: в ЦМТУ – работниками отдела, ответственными за делопроизводство, в отделах - назначенными ответственными работниками. При учёте к регистрационному номеру документа добавляется пометка «ДСП». </w:t>
            </w:r>
          </w:p>
          <w:p w:rsidR="0008576C" w:rsidRPr="00172C49" w:rsidRDefault="0008576C" w:rsidP="00172C49">
            <w:pPr>
              <w:widowControl w:val="0"/>
              <w:rPr>
                <w:sz w:val="26"/>
                <w:szCs w:val="26"/>
              </w:rPr>
            </w:pPr>
            <w:r w:rsidRPr="00172C49">
              <w:rPr>
                <w:sz w:val="26"/>
                <w:szCs w:val="26"/>
              </w:rPr>
              <w:t xml:space="preserve">3.7.4. Поступающие документы с пометкой «ДСП» передаются работникам отделов под роспись. Документы и дела с пометкой «ДСП» передаются от одного работника другому с разрешения начальника отдела, ответственного </w:t>
            </w:r>
            <w:r w:rsidRPr="00172C49">
              <w:rPr>
                <w:sz w:val="26"/>
                <w:szCs w:val="26"/>
              </w:rPr>
              <w:br/>
              <w:t xml:space="preserve">за делопроизводство или руководителя (заместителя руководителя) ЦМТУ. </w:t>
            </w:r>
            <w:r w:rsidRPr="00172C49">
              <w:rPr>
                <w:sz w:val="26"/>
                <w:szCs w:val="26"/>
              </w:rPr>
              <w:br/>
              <w:t>В сторонние организации документы с пометкой «ДСП» пересылаются, заказными или ценными отправлениями.</w:t>
            </w:r>
          </w:p>
          <w:p w:rsidR="0008576C" w:rsidRPr="00172C49" w:rsidRDefault="0008576C" w:rsidP="00172C49">
            <w:pPr>
              <w:rPr>
                <w:sz w:val="26"/>
                <w:szCs w:val="26"/>
              </w:rPr>
            </w:pPr>
            <w:r w:rsidRPr="00172C49">
              <w:rPr>
                <w:sz w:val="26"/>
                <w:szCs w:val="26"/>
              </w:rPr>
              <w:t xml:space="preserve">3.7.5. При смене работника, ответственного за учет документов с пометкой </w:t>
            </w:r>
            <w:r w:rsidRPr="00172C49">
              <w:rPr>
                <w:sz w:val="26"/>
                <w:szCs w:val="26"/>
              </w:rPr>
              <w:br/>
              <w:t>"Для служебного пользования", составляется акт приема-сдачи этих документов, который утверждается начальником отдела.</w:t>
            </w:r>
          </w:p>
          <w:p w:rsidR="0008576C" w:rsidRPr="00172C49" w:rsidRDefault="0008576C" w:rsidP="00172C49">
            <w:pPr>
              <w:widowControl w:val="0"/>
              <w:rPr>
                <w:sz w:val="26"/>
                <w:szCs w:val="26"/>
              </w:rPr>
            </w:pPr>
            <w:r w:rsidRPr="00172C49">
              <w:rPr>
                <w:sz w:val="26"/>
                <w:szCs w:val="26"/>
              </w:rPr>
              <w:t>3.7.6. Необходимость проставления пометки «Для служебного пользования» определяется исполнителем документа, начальником отдела или должностным лицом, подписывающим или утверждающим документ.</w:t>
            </w:r>
          </w:p>
          <w:p w:rsidR="0008576C" w:rsidRPr="00172C49" w:rsidRDefault="0008576C" w:rsidP="00172C49">
            <w:pPr>
              <w:widowControl w:val="0"/>
              <w:rPr>
                <w:sz w:val="26"/>
                <w:szCs w:val="26"/>
              </w:rPr>
            </w:pPr>
            <w:r w:rsidRPr="00172C49">
              <w:rPr>
                <w:sz w:val="26"/>
                <w:szCs w:val="26"/>
              </w:rPr>
              <w:t xml:space="preserve">3.7.7. Размножение документов с пометкой «Для служебного пользования» осуществляется только через отдел ответственного, за делопроизводство </w:t>
            </w:r>
            <w:r w:rsidRPr="00172C49">
              <w:rPr>
                <w:sz w:val="26"/>
                <w:szCs w:val="26"/>
              </w:rPr>
              <w:br/>
              <w:t>с письменного разрешения руководства ЦМТУ или лиц, исполняющих их обязанности. Учет размноженных документов «Для служебного пользования» осуществляется по каждому экземпляру путем приложения к размноженному документу указателя рассылки с указанием номера копии, переданного документа.</w:t>
            </w:r>
          </w:p>
          <w:p w:rsidR="0008576C" w:rsidRPr="00172C49" w:rsidRDefault="0008576C" w:rsidP="00172C49">
            <w:pPr>
              <w:widowControl w:val="0"/>
              <w:rPr>
                <w:sz w:val="26"/>
                <w:szCs w:val="26"/>
              </w:rPr>
            </w:pPr>
            <w:r w:rsidRPr="00172C49">
              <w:rPr>
                <w:sz w:val="26"/>
                <w:szCs w:val="26"/>
              </w:rPr>
              <w:t xml:space="preserve">3.7.8. Хранение документов «ДСП» осуществляется в запираемых шкафах (сейфах, хранилищах) таким образом, чтобы полностью исключались несанкционированный доступ к этим документам и возможность их утраты и хищения. </w:t>
            </w:r>
          </w:p>
          <w:p w:rsidR="0008576C" w:rsidRPr="00172C49" w:rsidRDefault="0008576C" w:rsidP="00172C49">
            <w:pPr>
              <w:rPr>
                <w:sz w:val="26"/>
                <w:szCs w:val="26"/>
              </w:rPr>
            </w:pPr>
            <w:r w:rsidRPr="00172C49">
              <w:rPr>
                <w:sz w:val="26"/>
                <w:szCs w:val="26"/>
              </w:rPr>
              <w:t xml:space="preserve">3.7.9. В связи с незначительным объёмом поступающих и отправляемых документов с пометкой «Для служебного пользования», они формируются в дела </w:t>
            </w:r>
            <w:r w:rsidRPr="00172C49">
              <w:rPr>
                <w:sz w:val="26"/>
                <w:szCs w:val="26"/>
              </w:rPr>
              <w:br/>
              <w:t xml:space="preserve">в соответствии с номенклатурой дел несекретного делопроизводства, при этом </w:t>
            </w:r>
            <w:r w:rsidRPr="00172C49">
              <w:rPr>
                <w:sz w:val="26"/>
                <w:szCs w:val="26"/>
              </w:rPr>
              <w:br/>
              <w:t xml:space="preserve">на обложке дела, в которое помещены такие документы, проставляется пометка «ДСП». </w:t>
            </w:r>
          </w:p>
          <w:p w:rsidR="0008576C" w:rsidRPr="00172C49" w:rsidRDefault="0008576C" w:rsidP="00172C49">
            <w:pPr>
              <w:widowControl w:val="0"/>
              <w:rPr>
                <w:sz w:val="26"/>
                <w:szCs w:val="26"/>
              </w:rPr>
            </w:pPr>
            <w:r w:rsidRPr="00172C49">
              <w:rPr>
                <w:sz w:val="26"/>
                <w:szCs w:val="26"/>
              </w:rPr>
              <w:t>3.7.10. Проверка наличия документов, дел и изданий с пометкой «Для служебного пользования» проводится в отделах Управления не реже одного раза в год, а в архиве Управления не реже одного раза в пять лет. Проверка в архиве Управления проводится   комиссией, назначаемой приказом руководителя, а в отделах Управления – распоряжением начальника отдела. В состав комиссии обязательно включаются работники, ответственные за учет и хранение этих материалов.</w:t>
            </w:r>
          </w:p>
          <w:p w:rsidR="0008576C" w:rsidRPr="00172C49" w:rsidRDefault="0008576C" w:rsidP="00172C49">
            <w:pPr>
              <w:rPr>
                <w:sz w:val="26"/>
                <w:szCs w:val="26"/>
              </w:rPr>
            </w:pPr>
            <w:r w:rsidRPr="00172C49">
              <w:rPr>
                <w:sz w:val="26"/>
                <w:szCs w:val="26"/>
              </w:rPr>
              <w:t xml:space="preserve">3.7.11. Должностные лица, принявшие решение об отнесении служебной информации к разряду ограниченного распространения, несут персональную ответственность за обоснованность принятого решения </w:t>
            </w:r>
          </w:p>
          <w:p w:rsidR="0008576C" w:rsidRPr="00172C49" w:rsidRDefault="0008576C" w:rsidP="00172C49">
            <w:pPr>
              <w:rPr>
                <w:sz w:val="26"/>
                <w:szCs w:val="26"/>
              </w:rPr>
            </w:pPr>
            <w:r w:rsidRPr="00172C49">
              <w:rPr>
                <w:sz w:val="26"/>
                <w:szCs w:val="26"/>
              </w:rPr>
              <w:t>3.7.12. Служебная информация ограниченного распространения без санкции руководителя ЦМТУ не подлежит разглашению (распространению).</w:t>
            </w:r>
          </w:p>
          <w:p w:rsidR="0008576C" w:rsidRPr="00172C49" w:rsidRDefault="0008576C" w:rsidP="00172C49">
            <w:pPr>
              <w:rPr>
                <w:sz w:val="26"/>
                <w:szCs w:val="26"/>
              </w:rPr>
            </w:pPr>
            <w:r w:rsidRPr="00172C49">
              <w:rPr>
                <w:sz w:val="26"/>
                <w:szCs w:val="26"/>
              </w:rPr>
              <w:t xml:space="preserve">3.7.13. За разглашение служебной информации ограниченного распространения, а также нарушение порядка обращения с документами, содержащими такую </w:t>
            </w:r>
            <w:r w:rsidRPr="00172C49">
              <w:rPr>
                <w:sz w:val="26"/>
                <w:szCs w:val="26"/>
              </w:rPr>
              <w:lastRenderedPageBreak/>
              <w:t>информацию, работник ЦМТУ может быть привлечен к дисциплинарной или иной предусмотренной законодательством ответственности.</w:t>
            </w:r>
          </w:p>
          <w:p w:rsidR="0008576C" w:rsidRPr="00172C49" w:rsidRDefault="0008576C" w:rsidP="00172C49">
            <w:pPr>
              <w:rPr>
                <w:sz w:val="26"/>
                <w:szCs w:val="26"/>
              </w:rPr>
            </w:pPr>
            <w:r w:rsidRPr="00172C49">
              <w:rPr>
                <w:sz w:val="26"/>
                <w:szCs w:val="26"/>
              </w:rPr>
              <w:t xml:space="preserve">3.7.14. О фактах утраты документов, содержащих служебную информацию ограниченного распространения, либо о фактах разглашения этой информации ставится в известность руководитель Управления, который назначает комиссию </w:t>
            </w:r>
            <w:r w:rsidRPr="00172C49">
              <w:rPr>
                <w:sz w:val="26"/>
                <w:szCs w:val="26"/>
              </w:rPr>
              <w:br/>
              <w:t>для расследования обстоятельств утраты или разглашения. Результаты расследования докладываются руководителю, назначившему комиссию.</w:t>
            </w:r>
          </w:p>
          <w:p w:rsidR="0008576C" w:rsidRPr="00172C49" w:rsidRDefault="0008576C" w:rsidP="00172C49">
            <w:pPr>
              <w:rPr>
                <w:sz w:val="26"/>
                <w:szCs w:val="26"/>
              </w:rPr>
            </w:pPr>
            <w:r w:rsidRPr="00172C49">
              <w:rPr>
                <w:sz w:val="26"/>
                <w:szCs w:val="26"/>
              </w:rPr>
              <w:t xml:space="preserve">3.7.15. На утраченные документы с пометкой "Для служебного пользования" составляется акт по форме приложения 36 к «Основным правилам работы архивов организаций» (одобрены решением Коллегии </w:t>
            </w:r>
            <w:proofErr w:type="spellStart"/>
            <w:r w:rsidRPr="00172C49">
              <w:rPr>
                <w:sz w:val="26"/>
                <w:szCs w:val="26"/>
              </w:rPr>
              <w:t>Росархива</w:t>
            </w:r>
            <w:proofErr w:type="spellEnd"/>
            <w:r w:rsidRPr="00172C49">
              <w:rPr>
                <w:sz w:val="26"/>
                <w:szCs w:val="26"/>
              </w:rPr>
              <w:t xml:space="preserve"> от 06.02.2002г.), на основании которого делаются соответствующие отметки в учетных документах. Акты</w:t>
            </w:r>
            <w:r w:rsidRPr="00172C49">
              <w:rPr>
                <w:sz w:val="26"/>
                <w:szCs w:val="26"/>
              </w:rPr>
              <w:br/>
              <w:t>на утраченные дела постоянного срока хранения после их утверждения передаются</w:t>
            </w:r>
            <w:r w:rsidRPr="00172C49">
              <w:rPr>
                <w:sz w:val="26"/>
                <w:szCs w:val="26"/>
              </w:rPr>
              <w:br/>
              <w:t xml:space="preserve"> в архив ЦМТУ для включения в дело фонда.</w:t>
            </w:r>
          </w:p>
          <w:p w:rsidR="0008576C" w:rsidRPr="00172C49" w:rsidRDefault="0008576C" w:rsidP="00172C49">
            <w:pPr>
              <w:rPr>
                <w:sz w:val="26"/>
                <w:szCs w:val="26"/>
              </w:rPr>
            </w:pPr>
            <w:r w:rsidRPr="00172C49">
              <w:rPr>
                <w:sz w:val="26"/>
                <w:szCs w:val="26"/>
              </w:rPr>
              <w:t xml:space="preserve">3.7.16. При снятии пометки "Для служебного пользования" на документах, </w:t>
            </w:r>
            <w:r w:rsidRPr="00172C49">
              <w:rPr>
                <w:sz w:val="26"/>
                <w:szCs w:val="26"/>
              </w:rPr>
              <w:br/>
              <w:t>а также в учетных формах делаются соответствующие отметки и информируются все адресаты, которым эти документы направлялись.</w:t>
            </w:r>
          </w:p>
          <w:p w:rsidR="0008576C" w:rsidRPr="00172C49" w:rsidRDefault="0008576C" w:rsidP="00172C49">
            <w:pPr>
              <w:rPr>
                <w:sz w:val="26"/>
                <w:szCs w:val="26"/>
              </w:rPr>
            </w:pPr>
            <w:r w:rsidRPr="00172C49">
              <w:rPr>
                <w:sz w:val="26"/>
                <w:szCs w:val="26"/>
              </w:rPr>
              <w:t>3.7.17. В случае ликвидации федерального органа исполнительной власти, решение о дальнейшем использовании служебной информации ограниченного распространения принимает ликвидационная комиссия.</w:t>
            </w:r>
          </w:p>
          <w:p w:rsidR="0008576C" w:rsidRPr="005F0047" w:rsidRDefault="0008576C" w:rsidP="00172C49">
            <w:pPr>
              <w:jc w:val="center"/>
              <w:rPr>
                <w:sz w:val="26"/>
                <w:szCs w:val="26"/>
              </w:rPr>
            </w:pPr>
          </w:p>
          <w:p w:rsidR="0008576C" w:rsidRPr="00891AD2" w:rsidRDefault="00891AD2" w:rsidP="00172C49">
            <w:pPr>
              <w:jc w:val="center"/>
              <w:rPr>
                <w:b/>
                <w:sz w:val="26"/>
                <w:szCs w:val="26"/>
              </w:rPr>
            </w:pPr>
            <w:r w:rsidRPr="00891AD2">
              <w:rPr>
                <w:b/>
                <w:sz w:val="26"/>
                <w:szCs w:val="26"/>
              </w:rPr>
              <w:t>3.8. ПЕЧАТАНИЕ, КОПИРОВАНИЕ И ТИРАЖИРОВАНИЕ ДОКУМЕНТОВ</w:t>
            </w:r>
          </w:p>
          <w:p w:rsidR="0008576C" w:rsidRPr="005F0047" w:rsidRDefault="0008576C" w:rsidP="00172C49">
            <w:pPr>
              <w:jc w:val="center"/>
              <w:rPr>
                <w:sz w:val="26"/>
                <w:szCs w:val="26"/>
              </w:rPr>
            </w:pPr>
          </w:p>
          <w:p w:rsidR="0008576C" w:rsidRPr="005F0047" w:rsidRDefault="0008576C" w:rsidP="00172C49">
            <w:pPr>
              <w:rPr>
                <w:sz w:val="26"/>
                <w:szCs w:val="26"/>
              </w:rPr>
            </w:pPr>
            <w:r w:rsidRPr="00172C49">
              <w:rPr>
                <w:sz w:val="26"/>
                <w:szCs w:val="26"/>
              </w:rPr>
              <w:t>3.8.1.</w:t>
            </w:r>
            <w:r w:rsidRPr="005F0047">
              <w:rPr>
                <w:sz w:val="26"/>
                <w:szCs w:val="26"/>
              </w:rPr>
              <w:t xml:space="preserve"> </w:t>
            </w:r>
            <w:r w:rsidRPr="00172C49">
              <w:rPr>
                <w:sz w:val="26"/>
                <w:szCs w:val="26"/>
              </w:rPr>
              <w:t>Все документы печатаются в отделах.</w:t>
            </w:r>
          </w:p>
          <w:p w:rsidR="0008576C" w:rsidRPr="00172C49" w:rsidRDefault="0008576C" w:rsidP="00172C49">
            <w:pPr>
              <w:rPr>
                <w:sz w:val="26"/>
                <w:szCs w:val="26"/>
              </w:rPr>
            </w:pPr>
            <w:r w:rsidRPr="00172C49">
              <w:rPr>
                <w:sz w:val="26"/>
                <w:szCs w:val="26"/>
              </w:rPr>
              <w:t>3.8.2. Выполнение копировально-множительных работ в ЦМТУ производится централизованно в отделе, ответственном за делопроизводство, а также на копировальных аппаратах, установленных в других отделах.</w:t>
            </w:r>
          </w:p>
          <w:p w:rsidR="0008576C" w:rsidRPr="00172C49" w:rsidRDefault="0008576C" w:rsidP="00172C49">
            <w:pPr>
              <w:rPr>
                <w:sz w:val="26"/>
                <w:szCs w:val="26"/>
              </w:rPr>
            </w:pPr>
            <w:r w:rsidRPr="00172C49">
              <w:rPr>
                <w:sz w:val="26"/>
                <w:szCs w:val="26"/>
              </w:rPr>
              <w:t>3.8.3. В отделе, ответственном за делопроизводство, копируются и тиражируются служебные материалы и документы по заявкам работников ЦМТУ.</w:t>
            </w:r>
          </w:p>
          <w:p w:rsidR="0008576C" w:rsidRPr="00172C49" w:rsidRDefault="0008576C" w:rsidP="00172C49">
            <w:pPr>
              <w:rPr>
                <w:sz w:val="26"/>
                <w:szCs w:val="26"/>
              </w:rPr>
            </w:pPr>
            <w:r w:rsidRPr="00172C49">
              <w:rPr>
                <w:sz w:val="26"/>
                <w:szCs w:val="26"/>
              </w:rPr>
              <w:t>3.8.4. Основанием для выполнения копировальных работ в отделе, ответственном за делопроизводство, является заявка, оформляемая на бланке установленной формы (приложение № 38), которая подписывается исполнителем, либо начальником отдела или его заместителем.</w:t>
            </w:r>
          </w:p>
          <w:p w:rsidR="0008576C" w:rsidRPr="00172C49" w:rsidRDefault="0008576C" w:rsidP="00172C49">
            <w:pPr>
              <w:rPr>
                <w:sz w:val="26"/>
                <w:szCs w:val="26"/>
              </w:rPr>
            </w:pPr>
            <w:r w:rsidRPr="00172C49">
              <w:rPr>
                <w:sz w:val="26"/>
                <w:szCs w:val="26"/>
              </w:rPr>
              <w:t xml:space="preserve">К документу, передаваемому на тиражирование, прилагается указатель </w:t>
            </w:r>
            <w:r w:rsidRPr="00172C49">
              <w:rPr>
                <w:sz w:val="26"/>
                <w:szCs w:val="26"/>
              </w:rPr>
              <w:br/>
              <w:t>его рассылки, подписанный исполнителем.</w:t>
            </w:r>
          </w:p>
          <w:p w:rsidR="0008576C" w:rsidRPr="005F0047" w:rsidRDefault="0008576C" w:rsidP="00172C49">
            <w:pPr>
              <w:rPr>
                <w:sz w:val="26"/>
                <w:szCs w:val="26"/>
              </w:rPr>
            </w:pPr>
            <w:r w:rsidRPr="00172C49">
              <w:rPr>
                <w:sz w:val="26"/>
                <w:szCs w:val="26"/>
              </w:rPr>
              <w:t xml:space="preserve">3.8.5. Документы «Для служебного пользования» принимаются </w:t>
            </w:r>
            <w:r w:rsidRPr="00172C49">
              <w:rPr>
                <w:sz w:val="26"/>
                <w:szCs w:val="26"/>
              </w:rPr>
              <w:br/>
              <w:t>для тиражирования только с письменного разрешения руководителя ЦМТУ или одного из его заместителей, или начальника отдела, ответственного за делопроизводство.</w:t>
            </w:r>
          </w:p>
          <w:p w:rsidR="0008576C" w:rsidRPr="00172C49" w:rsidRDefault="0008576C" w:rsidP="00172C49">
            <w:pPr>
              <w:rPr>
                <w:sz w:val="26"/>
                <w:szCs w:val="26"/>
              </w:rPr>
            </w:pPr>
            <w:r w:rsidRPr="00172C49">
              <w:rPr>
                <w:sz w:val="26"/>
                <w:szCs w:val="26"/>
              </w:rPr>
              <w:t xml:space="preserve">3.8.6. Заказ на тиражирование документов, суммарный объем </w:t>
            </w:r>
            <w:proofErr w:type="gramStart"/>
            <w:r w:rsidRPr="00172C49">
              <w:rPr>
                <w:sz w:val="26"/>
                <w:szCs w:val="26"/>
              </w:rPr>
              <w:t>тиража</w:t>
            </w:r>
            <w:proofErr w:type="gramEnd"/>
            <w:r w:rsidRPr="00172C49">
              <w:rPr>
                <w:sz w:val="26"/>
                <w:szCs w:val="26"/>
              </w:rPr>
              <w:t xml:space="preserve"> которых превышает 1000 листов копий, обязательно визируется у начальника отдела, ответственного за делопроизводство.</w:t>
            </w:r>
          </w:p>
          <w:p w:rsidR="0008576C" w:rsidRPr="00172C49" w:rsidRDefault="0008576C" w:rsidP="00172C49">
            <w:pPr>
              <w:rPr>
                <w:sz w:val="26"/>
                <w:szCs w:val="26"/>
              </w:rPr>
            </w:pPr>
            <w:r w:rsidRPr="00172C49">
              <w:rPr>
                <w:sz w:val="26"/>
                <w:szCs w:val="26"/>
              </w:rPr>
              <w:t>3.8.7. Многотиражные материалы (объем тиража более 100 листов копий) тиражируются, как правило, с уменьшением и использованием обеих сторон листов.</w:t>
            </w:r>
          </w:p>
          <w:p w:rsidR="0008576C" w:rsidRPr="00172C49" w:rsidRDefault="0008576C" w:rsidP="00172C49">
            <w:pPr>
              <w:rPr>
                <w:sz w:val="26"/>
                <w:szCs w:val="26"/>
              </w:rPr>
            </w:pPr>
            <w:r w:rsidRPr="00172C49">
              <w:rPr>
                <w:sz w:val="26"/>
                <w:szCs w:val="26"/>
              </w:rPr>
              <w:t xml:space="preserve">3.8.8. Копированию и тиражированию подлежат документы, напечатанные четко и разборчиво, правильно оформленные, подписанные или завизированные, не превышающие формата А3 и </w:t>
            </w:r>
            <w:proofErr w:type="spellStart"/>
            <w:r w:rsidRPr="00172C49">
              <w:rPr>
                <w:sz w:val="26"/>
                <w:szCs w:val="26"/>
              </w:rPr>
              <w:t>разброшюрованные</w:t>
            </w:r>
            <w:proofErr w:type="spellEnd"/>
            <w:r w:rsidRPr="00172C49">
              <w:rPr>
                <w:sz w:val="26"/>
                <w:szCs w:val="26"/>
              </w:rPr>
              <w:t>.</w:t>
            </w:r>
          </w:p>
          <w:p w:rsidR="0008576C" w:rsidRPr="00172C49" w:rsidRDefault="0008576C" w:rsidP="00172C49">
            <w:pPr>
              <w:rPr>
                <w:sz w:val="26"/>
                <w:szCs w:val="26"/>
              </w:rPr>
            </w:pPr>
            <w:r w:rsidRPr="00172C49">
              <w:rPr>
                <w:sz w:val="26"/>
                <w:szCs w:val="26"/>
              </w:rPr>
              <w:t>3.8.9. Документы копируются с первого экземпляра подлинника, согласующие визы закрываются.</w:t>
            </w:r>
          </w:p>
          <w:p w:rsidR="0008576C" w:rsidRPr="00172C49" w:rsidRDefault="0008576C" w:rsidP="00172C49">
            <w:pPr>
              <w:pStyle w:val="af1"/>
              <w:spacing w:line="240" w:lineRule="auto"/>
              <w:ind w:firstLine="709"/>
              <w:rPr>
                <w:sz w:val="26"/>
                <w:szCs w:val="26"/>
              </w:rPr>
            </w:pPr>
            <w:r w:rsidRPr="00172C49">
              <w:rPr>
                <w:sz w:val="26"/>
                <w:szCs w:val="26"/>
              </w:rPr>
              <w:t xml:space="preserve">3.8.10. Документы неслужебного характера на копирование, тиражирование </w:t>
            </w:r>
            <w:r w:rsidRPr="00172C49">
              <w:rPr>
                <w:sz w:val="26"/>
                <w:szCs w:val="26"/>
              </w:rPr>
              <w:lastRenderedPageBreak/>
              <w:t>не принимаются.</w:t>
            </w:r>
          </w:p>
          <w:p w:rsidR="0008576C" w:rsidRPr="00172C49" w:rsidRDefault="0008576C" w:rsidP="00172C49">
            <w:pPr>
              <w:rPr>
                <w:sz w:val="26"/>
                <w:szCs w:val="26"/>
              </w:rPr>
            </w:pPr>
            <w:r w:rsidRPr="00172C49">
              <w:rPr>
                <w:sz w:val="26"/>
                <w:szCs w:val="26"/>
              </w:rPr>
              <w:t>3.8.11. Копирование документов осуществляется в порядке их поступления.</w:t>
            </w:r>
          </w:p>
          <w:p w:rsidR="0008576C" w:rsidRPr="00172C49" w:rsidRDefault="0008576C" w:rsidP="00172C49">
            <w:pPr>
              <w:pStyle w:val="af1"/>
              <w:spacing w:line="240" w:lineRule="auto"/>
              <w:ind w:firstLine="709"/>
              <w:rPr>
                <w:sz w:val="26"/>
                <w:szCs w:val="26"/>
              </w:rPr>
            </w:pPr>
            <w:r w:rsidRPr="00172C49">
              <w:rPr>
                <w:sz w:val="26"/>
                <w:szCs w:val="26"/>
              </w:rPr>
              <w:t>В первоочередном порядке копируются служебные документы, подлежащие направлению в Службу, и по поручению руководителя ЦМТУ или его заместителей.</w:t>
            </w:r>
          </w:p>
          <w:p w:rsidR="0008576C" w:rsidRPr="00172C49" w:rsidRDefault="0008576C" w:rsidP="00172C49">
            <w:pPr>
              <w:pStyle w:val="af1"/>
              <w:spacing w:line="240" w:lineRule="auto"/>
              <w:ind w:firstLine="709"/>
              <w:rPr>
                <w:sz w:val="26"/>
                <w:szCs w:val="26"/>
              </w:rPr>
            </w:pPr>
            <w:r w:rsidRPr="00172C49">
              <w:rPr>
                <w:sz w:val="26"/>
                <w:szCs w:val="26"/>
              </w:rPr>
              <w:t xml:space="preserve">3.8.12. Срочное копирование, которое определяет начальник отдела, ответственного за делопроизводство, выполняется вне очереди. Срочность копирования служебных документов определяется соответствующей пометкой </w:t>
            </w:r>
            <w:r w:rsidRPr="00172C49">
              <w:rPr>
                <w:sz w:val="26"/>
                <w:szCs w:val="26"/>
              </w:rPr>
              <w:br/>
              <w:t>и личной подписью на бланке заказа начальниками отделов.</w:t>
            </w:r>
          </w:p>
          <w:p w:rsidR="0008576C" w:rsidRPr="00172C49" w:rsidRDefault="0008576C" w:rsidP="00172C49">
            <w:pPr>
              <w:rPr>
                <w:sz w:val="26"/>
                <w:szCs w:val="26"/>
              </w:rPr>
            </w:pPr>
            <w:r w:rsidRPr="00172C49">
              <w:rPr>
                <w:sz w:val="26"/>
                <w:szCs w:val="26"/>
              </w:rPr>
              <w:t>3.8.13. Документы, находящиеся на архивном хранении в ЦМТУ, копируются по заказам, подписанным начальником отдела или его заместителем по согласованию с начальником отдела, ответственного за делопроизводство.</w:t>
            </w:r>
          </w:p>
          <w:p w:rsidR="0008576C" w:rsidRPr="005F0047" w:rsidRDefault="0008576C" w:rsidP="00172C49">
            <w:pPr>
              <w:rPr>
                <w:sz w:val="26"/>
                <w:szCs w:val="26"/>
              </w:rPr>
            </w:pPr>
            <w:r w:rsidRPr="00172C49">
              <w:rPr>
                <w:sz w:val="26"/>
                <w:szCs w:val="26"/>
              </w:rPr>
              <w:t xml:space="preserve">3.8.14. Работники отдела, ответственного за делопроизводство, выполняющие копировально-множительные работы, несут ответственность за их исполнение </w:t>
            </w:r>
            <w:r w:rsidRPr="00172C49">
              <w:rPr>
                <w:sz w:val="26"/>
                <w:szCs w:val="26"/>
              </w:rPr>
              <w:br/>
              <w:t>в точном соответствии с требованиями, указанными в заказе. Изготовленные копии вместе с подлинником выдаются заказчику под расписку в заказе на тиражирование.</w:t>
            </w:r>
          </w:p>
          <w:p w:rsidR="0008576C" w:rsidRPr="00172C49" w:rsidRDefault="0008576C" w:rsidP="00172C49">
            <w:pPr>
              <w:rPr>
                <w:sz w:val="26"/>
                <w:szCs w:val="26"/>
              </w:rPr>
            </w:pPr>
            <w:r w:rsidRPr="00172C49">
              <w:rPr>
                <w:sz w:val="26"/>
                <w:szCs w:val="26"/>
              </w:rPr>
              <w:t>3.8.15. Ответственность за правильное установление для тиражируемого документа количества его копий несет лицо, подписавшее заказ на тиражирование.</w:t>
            </w:r>
          </w:p>
          <w:p w:rsidR="0008576C" w:rsidRPr="00172C49" w:rsidRDefault="0008576C" w:rsidP="00172C49">
            <w:pPr>
              <w:rPr>
                <w:sz w:val="26"/>
                <w:szCs w:val="26"/>
              </w:rPr>
            </w:pPr>
            <w:r w:rsidRPr="00172C49">
              <w:rPr>
                <w:sz w:val="26"/>
                <w:szCs w:val="26"/>
              </w:rPr>
              <w:t>3.8.16. На копировальных аппаратах, установленных в отделах, разрешается копирование служебных материалов и документов необходимого объема и тиража. Ответственность за правильное использование копировальной техники несет начальник отдела, в котором установлена копировальная техника.</w:t>
            </w:r>
          </w:p>
          <w:p w:rsidR="0008576C" w:rsidRPr="005F0047" w:rsidRDefault="0008576C" w:rsidP="00172C49">
            <w:pPr>
              <w:jc w:val="center"/>
              <w:rPr>
                <w:sz w:val="26"/>
                <w:szCs w:val="26"/>
              </w:rPr>
            </w:pPr>
          </w:p>
          <w:p w:rsidR="0008576C" w:rsidRPr="00891AD2" w:rsidRDefault="00891AD2" w:rsidP="00172C49">
            <w:pPr>
              <w:jc w:val="center"/>
              <w:rPr>
                <w:b/>
                <w:sz w:val="26"/>
                <w:szCs w:val="26"/>
              </w:rPr>
            </w:pPr>
            <w:r w:rsidRPr="00891AD2">
              <w:rPr>
                <w:b/>
                <w:sz w:val="26"/>
                <w:szCs w:val="26"/>
              </w:rPr>
              <w:t>3.9. УЧЕТ КОЛИЧЕСТВА ДОКУМЕНТОВ</w:t>
            </w:r>
          </w:p>
          <w:p w:rsidR="0008576C" w:rsidRPr="005F0047" w:rsidRDefault="0008576C" w:rsidP="00172C49">
            <w:pPr>
              <w:jc w:val="center"/>
              <w:rPr>
                <w:sz w:val="26"/>
                <w:szCs w:val="26"/>
              </w:rPr>
            </w:pPr>
          </w:p>
          <w:p w:rsidR="0008576C" w:rsidRPr="00172C49" w:rsidRDefault="0008576C" w:rsidP="00172C49">
            <w:pPr>
              <w:rPr>
                <w:sz w:val="26"/>
                <w:szCs w:val="26"/>
              </w:rPr>
            </w:pPr>
            <w:r w:rsidRPr="00172C49">
              <w:rPr>
                <w:sz w:val="26"/>
                <w:szCs w:val="26"/>
              </w:rPr>
              <w:t>3.9.1. Учет и анализ документооборота (входящие, исходящие и внутренние документы) за определенный период времени (год, месяц) проводятся по РК в САД и относятся к числу постоянных задач отдела, ответственного за делопроизводство.</w:t>
            </w:r>
          </w:p>
          <w:p w:rsidR="0008576C" w:rsidRPr="00172C49" w:rsidRDefault="0008576C" w:rsidP="00172C49">
            <w:pPr>
              <w:rPr>
                <w:sz w:val="26"/>
                <w:szCs w:val="26"/>
              </w:rPr>
            </w:pPr>
            <w:r w:rsidRPr="00172C49">
              <w:rPr>
                <w:sz w:val="26"/>
                <w:szCs w:val="26"/>
              </w:rPr>
              <w:t>3.9.2. Итоговые данные подсчета объема документооборота представляются руководству ЦМТУ в табличной форме (приложение № 39).</w:t>
            </w:r>
          </w:p>
          <w:p w:rsidR="0008576C" w:rsidRPr="00172C49" w:rsidRDefault="0008576C" w:rsidP="00172C49">
            <w:pPr>
              <w:rPr>
                <w:sz w:val="26"/>
                <w:szCs w:val="26"/>
              </w:rPr>
            </w:pPr>
          </w:p>
          <w:p w:rsidR="0008576C" w:rsidRPr="00891AD2" w:rsidRDefault="00891AD2" w:rsidP="00172C49">
            <w:pPr>
              <w:jc w:val="center"/>
              <w:rPr>
                <w:b/>
                <w:sz w:val="26"/>
                <w:szCs w:val="26"/>
              </w:rPr>
            </w:pPr>
            <w:r w:rsidRPr="00891AD2">
              <w:rPr>
                <w:b/>
                <w:sz w:val="26"/>
                <w:szCs w:val="26"/>
              </w:rPr>
              <w:t>3.10. РАБОТА ИСПОЛНИТЕЛЕЙ С ДОКУМЕНТАМИ</w:t>
            </w:r>
          </w:p>
          <w:p w:rsidR="0008576C" w:rsidRPr="005F0047" w:rsidRDefault="0008576C" w:rsidP="00172C49">
            <w:pPr>
              <w:jc w:val="center"/>
              <w:rPr>
                <w:sz w:val="26"/>
                <w:szCs w:val="26"/>
              </w:rPr>
            </w:pPr>
          </w:p>
          <w:p w:rsidR="0008576C" w:rsidRPr="005F0047" w:rsidRDefault="0008576C" w:rsidP="00172C49">
            <w:pPr>
              <w:rPr>
                <w:sz w:val="26"/>
                <w:szCs w:val="26"/>
              </w:rPr>
            </w:pPr>
            <w:r w:rsidRPr="00172C49">
              <w:rPr>
                <w:sz w:val="26"/>
                <w:szCs w:val="26"/>
              </w:rPr>
              <w:t>3.10.1. В отделах рассматриваются в первую очередь входящие документы, содержащие поручения и указания Службы, поступившие со сроком исполнения три дня или имеющие в тексте пометку «срочно», «вне очереди», «весьма срочно», «оперативно», «в возможно короткие сроки».</w:t>
            </w:r>
          </w:p>
          <w:p w:rsidR="0008576C" w:rsidRPr="00172C49" w:rsidRDefault="0008576C" w:rsidP="00172C49">
            <w:pPr>
              <w:pStyle w:val="31"/>
              <w:spacing w:before="0"/>
              <w:rPr>
                <w:sz w:val="26"/>
                <w:szCs w:val="26"/>
              </w:rPr>
            </w:pPr>
            <w:r w:rsidRPr="00172C49">
              <w:rPr>
                <w:sz w:val="26"/>
                <w:szCs w:val="26"/>
              </w:rPr>
              <w:t>3.10.2. Если поручение дано нескольким должностным лицам, то указанный в поручении первым или обозначенный словом «созыв» является ответственным (головным) исполнителем поручения, а остальные - соисполнителями.</w:t>
            </w:r>
          </w:p>
          <w:p w:rsidR="0008576C" w:rsidRPr="00172C49" w:rsidRDefault="0008576C" w:rsidP="00172C49">
            <w:pPr>
              <w:rPr>
                <w:sz w:val="26"/>
                <w:szCs w:val="26"/>
              </w:rPr>
            </w:pPr>
            <w:r w:rsidRPr="00172C49">
              <w:rPr>
                <w:sz w:val="26"/>
                <w:szCs w:val="26"/>
              </w:rPr>
              <w:t xml:space="preserve">3.10.3. Отдел, ответственный за делопроизводство, направляет ответственному исполнителю через работника, ответственного за ведение делопроизводства в соответствующем отделе, подлинник документа с поручением руководителя ЦМТУ,                   а соисполнителям (каждому в отдельности) передает копию документа с отметкой </w:t>
            </w:r>
            <w:r w:rsidRPr="00172C49">
              <w:rPr>
                <w:sz w:val="26"/>
                <w:szCs w:val="26"/>
              </w:rPr>
              <w:br/>
              <w:t>в САД о дате передачи. При установленном сроке исполнения до пяти дней документ передается работнику, ответственному за ведение делопроизводства соответствующего отдела, с отметкой в РК, в которой проставляется не только дата, но и время вручения - часы, минуты.</w:t>
            </w:r>
          </w:p>
          <w:p w:rsidR="0008576C" w:rsidRPr="00172C49" w:rsidRDefault="0008576C" w:rsidP="00172C49">
            <w:pPr>
              <w:rPr>
                <w:sz w:val="26"/>
                <w:szCs w:val="26"/>
              </w:rPr>
            </w:pPr>
            <w:r w:rsidRPr="00172C49">
              <w:rPr>
                <w:sz w:val="26"/>
                <w:szCs w:val="26"/>
              </w:rPr>
              <w:t xml:space="preserve">3.10.4. Начальники отделов обеспечивают оперативное рассмотрение документов, доведение их до исполнителей в день поступления, </w:t>
            </w:r>
            <w:proofErr w:type="gramStart"/>
            <w:r w:rsidRPr="00172C49">
              <w:rPr>
                <w:sz w:val="26"/>
                <w:szCs w:val="26"/>
              </w:rPr>
              <w:t xml:space="preserve">контроль </w:t>
            </w:r>
            <w:r w:rsidRPr="00172C49">
              <w:rPr>
                <w:sz w:val="26"/>
                <w:szCs w:val="26"/>
              </w:rPr>
              <w:br/>
            </w:r>
            <w:r w:rsidRPr="00172C49">
              <w:rPr>
                <w:sz w:val="26"/>
                <w:szCs w:val="26"/>
              </w:rPr>
              <w:lastRenderedPageBreak/>
              <w:t>за</w:t>
            </w:r>
            <w:proofErr w:type="gramEnd"/>
            <w:r w:rsidRPr="00172C49">
              <w:rPr>
                <w:sz w:val="26"/>
                <w:szCs w:val="26"/>
              </w:rPr>
              <w:t xml:space="preserve"> качественным исполнением документов по существу вопроса.</w:t>
            </w:r>
          </w:p>
          <w:p w:rsidR="0008576C" w:rsidRPr="00172C49" w:rsidRDefault="0008576C" w:rsidP="00172C49">
            <w:pPr>
              <w:rPr>
                <w:sz w:val="26"/>
                <w:szCs w:val="26"/>
              </w:rPr>
            </w:pPr>
            <w:r w:rsidRPr="00172C49">
              <w:rPr>
                <w:sz w:val="26"/>
                <w:szCs w:val="26"/>
              </w:rPr>
              <w:t>3.10.5. При рассмотрении документов начальник отдела выделяет документы, требующие срочного исполнения. Срочные документы передаются по назначению немедленно на бумажном носителе или в электронной форме.</w:t>
            </w:r>
          </w:p>
          <w:p w:rsidR="0008576C" w:rsidRPr="00172C49" w:rsidRDefault="0008576C" w:rsidP="00172C49">
            <w:pPr>
              <w:rPr>
                <w:sz w:val="26"/>
                <w:szCs w:val="26"/>
              </w:rPr>
            </w:pPr>
            <w:r w:rsidRPr="00172C49">
              <w:rPr>
                <w:sz w:val="26"/>
                <w:szCs w:val="26"/>
              </w:rPr>
              <w:t>3.10.6. Исполнение документа предусматривает: сбор и обработку необходимой информации, подготовку проекта докумен</w:t>
            </w:r>
            <w:r w:rsidRPr="00172C49">
              <w:rPr>
                <w:sz w:val="26"/>
                <w:szCs w:val="26"/>
              </w:rPr>
              <w:softHyphen/>
              <w:t>та, его оформление, согласование, представление на подписание (утверждение) руководством ЦМТУ или начальниками отделов, подготовку к пересылке адресату.</w:t>
            </w:r>
          </w:p>
          <w:p w:rsidR="0008576C" w:rsidRPr="00172C49" w:rsidRDefault="0008576C" w:rsidP="00172C49">
            <w:pPr>
              <w:autoSpaceDE w:val="0"/>
              <w:autoSpaceDN w:val="0"/>
              <w:adjustRightInd w:val="0"/>
              <w:ind w:firstLine="720"/>
              <w:rPr>
                <w:sz w:val="26"/>
                <w:szCs w:val="26"/>
              </w:rPr>
            </w:pPr>
            <w:r w:rsidRPr="00172C49">
              <w:rPr>
                <w:sz w:val="26"/>
                <w:szCs w:val="26"/>
              </w:rPr>
              <w:t>3.10.7. В случае если поручение выходит за пределы компетенции ЦМТУ, обеспечивается исполнение поручения в пределах установленной компетенции.</w:t>
            </w:r>
          </w:p>
          <w:p w:rsidR="0008576C" w:rsidRPr="00172C49" w:rsidRDefault="0008576C" w:rsidP="00172C49">
            <w:pPr>
              <w:autoSpaceDE w:val="0"/>
              <w:autoSpaceDN w:val="0"/>
              <w:adjustRightInd w:val="0"/>
              <w:ind w:firstLine="720"/>
              <w:rPr>
                <w:sz w:val="26"/>
                <w:szCs w:val="26"/>
              </w:rPr>
            </w:pPr>
            <w:r w:rsidRPr="00172C49">
              <w:rPr>
                <w:sz w:val="26"/>
                <w:szCs w:val="26"/>
              </w:rPr>
              <w:t>3.10.8. Ответственный исполнитель согласовывает с соисполнителями сроки представления предложений, порядок согласования и подготовки итогового проекта документа. При исполнении поручений со сроками исполнения до пяти дней, ответственный исполнитель, по согласованию с руководством ЦМТУ, организует исполнение поручения в оперативном порядке, для чего создает рабочие группы (например, при подготовке проектов актов нормативного характера) и проводит согласительные совещания в установленном порядке.</w:t>
            </w:r>
          </w:p>
          <w:p w:rsidR="0008576C" w:rsidRPr="00172C49" w:rsidRDefault="0008576C" w:rsidP="00172C49">
            <w:pPr>
              <w:pStyle w:val="31"/>
              <w:spacing w:before="0"/>
              <w:rPr>
                <w:sz w:val="26"/>
                <w:szCs w:val="26"/>
              </w:rPr>
            </w:pPr>
            <w:r w:rsidRPr="00172C49">
              <w:rPr>
                <w:sz w:val="26"/>
                <w:szCs w:val="26"/>
              </w:rPr>
              <w:t xml:space="preserve">3.10.9. При оперативном решении вопросов без составления дополнительных документов исполнитель делает отметки на документе: о дате поступления </w:t>
            </w:r>
            <w:r w:rsidRPr="00172C49">
              <w:rPr>
                <w:sz w:val="26"/>
                <w:szCs w:val="26"/>
              </w:rPr>
              <w:br/>
              <w:t>(если образовался интервал времени между поступлением документа и его доставкой исполнителю), о датах промежуточного исполнения (запрос сведений, телефонные переговоры и т.д.), о дате и результатах окончательного исполнения.</w:t>
            </w:r>
          </w:p>
          <w:p w:rsidR="0008576C" w:rsidRPr="00172C49" w:rsidRDefault="0008576C" w:rsidP="00172C49">
            <w:pPr>
              <w:autoSpaceDE w:val="0"/>
              <w:autoSpaceDN w:val="0"/>
              <w:adjustRightInd w:val="0"/>
              <w:ind w:firstLine="720"/>
              <w:rPr>
                <w:sz w:val="26"/>
                <w:szCs w:val="26"/>
              </w:rPr>
            </w:pPr>
            <w:r w:rsidRPr="00172C49">
              <w:rPr>
                <w:sz w:val="26"/>
                <w:szCs w:val="26"/>
              </w:rPr>
              <w:t xml:space="preserve">Все отметки размещаются на свободных от текста местах первого листа </w:t>
            </w:r>
            <w:r w:rsidRPr="00172C49">
              <w:rPr>
                <w:sz w:val="26"/>
                <w:szCs w:val="26"/>
              </w:rPr>
              <w:br/>
              <w:t>или на обороте последнего листа основного документа.</w:t>
            </w:r>
          </w:p>
          <w:p w:rsidR="0008576C" w:rsidRPr="00172C49" w:rsidRDefault="0008576C" w:rsidP="00172C49">
            <w:pPr>
              <w:pStyle w:val="31"/>
              <w:spacing w:before="0"/>
              <w:rPr>
                <w:sz w:val="26"/>
                <w:szCs w:val="26"/>
              </w:rPr>
            </w:pPr>
            <w:r w:rsidRPr="00172C49">
              <w:rPr>
                <w:sz w:val="26"/>
                <w:szCs w:val="26"/>
              </w:rPr>
              <w:t xml:space="preserve">3.10.10. Соисполнители представляют свои предложения ответственному исполнителю, как правило, в срок не более половины отведенного времени </w:t>
            </w:r>
            <w:r w:rsidRPr="00172C49">
              <w:rPr>
                <w:sz w:val="26"/>
                <w:szCs w:val="26"/>
              </w:rPr>
              <w:br/>
              <w:t xml:space="preserve">на исполнение, если автором поручения или ответственным исполнителем </w:t>
            </w:r>
            <w:r w:rsidRPr="00172C49">
              <w:rPr>
                <w:sz w:val="26"/>
                <w:szCs w:val="26"/>
              </w:rPr>
              <w:br/>
              <w:t>не установлен другой порядок и срок исполнения.</w:t>
            </w:r>
          </w:p>
          <w:p w:rsidR="0008576C" w:rsidRPr="00172C49" w:rsidRDefault="0008576C" w:rsidP="00172C49">
            <w:pPr>
              <w:rPr>
                <w:sz w:val="26"/>
                <w:szCs w:val="26"/>
              </w:rPr>
            </w:pPr>
            <w:r w:rsidRPr="00172C49">
              <w:rPr>
                <w:sz w:val="26"/>
                <w:szCs w:val="26"/>
              </w:rPr>
              <w:t>3.10.11. Соисполнители ответственны за своевременный и качественный анализ информации и своевременное представление ответственному исполнителю необходимых материалов (проектов документов, справок, сведений и т.д.).</w:t>
            </w:r>
          </w:p>
          <w:p w:rsidR="0008576C" w:rsidRPr="00172C49" w:rsidRDefault="0008576C" w:rsidP="00172C49">
            <w:pPr>
              <w:rPr>
                <w:sz w:val="26"/>
                <w:szCs w:val="26"/>
              </w:rPr>
            </w:pPr>
            <w:r w:rsidRPr="00172C49">
              <w:rPr>
                <w:sz w:val="26"/>
                <w:szCs w:val="26"/>
              </w:rPr>
              <w:t>3.10.12. Ответственный исполнитель несет ответственность перед автором поручения за исполнение поручения в установленные ему сроки, за полноту и достоверность информации, использованной при подготовке документа.</w:t>
            </w:r>
          </w:p>
          <w:p w:rsidR="0008576C" w:rsidRPr="00172C49" w:rsidRDefault="0008576C" w:rsidP="00172C49">
            <w:pPr>
              <w:pStyle w:val="31"/>
              <w:spacing w:before="0"/>
              <w:rPr>
                <w:sz w:val="26"/>
                <w:szCs w:val="26"/>
              </w:rPr>
            </w:pPr>
            <w:r w:rsidRPr="00172C49">
              <w:rPr>
                <w:sz w:val="26"/>
                <w:szCs w:val="26"/>
              </w:rPr>
              <w:t>3.10.13. В случае</w:t>
            </w:r>
            <w:proofErr w:type="gramStart"/>
            <w:r w:rsidRPr="00172C49">
              <w:rPr>
                <w:sz w:val="26"/>
                <w:szCs w:val="26"/>
              </w:rPr>
              <w:t>,</w:t>
            </w:r>
            <w:proofErr w:type="gramEnd"/>
            <w:r w:rsidRPr="00172C49">
              <w:rPr>
                <w:sz w:val="26"/>
                <w:szCs w:val="26"/>
              </w:rPr>
              <w:t xml:space="preserve"> если на поступившие в ЦМТУ запросы Службы, других федеральных органов исполнительной власти о предоставлении информации (экспертиз, заключений и др.), запрашиваемая информация не может быть предоставлена в срок, указанный в запросе, начальник отдела в 5-дневный срок (с даты получения запроса) согласовывает со Службой или другим федеральным органом исполнительной власти, направившим запрос, срок предоставления информации.</w:t>
            </w:r>
          </w:p>
          <w:p w:rsidR="0008576C" w:rsidRPr="00172C49" w:rsidRDefault="0008576C" w:rsidP="00172C49">
            <w:pPr>
              <w:pStyle w:val="31"/>
              <w:spacing w:before="0"/>
              <w:rPr>
                <w:sz w:val="26"/>
                <w:szCs w:val="26"/>
              </w:rPr>
            </w:pPr>
            <w:r w:rsidRPr="00172C49">
              <w:rPr>
                <w:sz w:val="26"/>
                <w:szCs w:val="26"/>
              </w:rPr>
              <w:t xml:space="preserve">3.10.14. Запросы, поступающие в соответствии с законодательством Российской Федерации из правоохранительных органов, исполняются в ЦМТУ в указанный </w:t>
            </w:r>
            <w:r w:rsidRPr="00172C49">
              <w:rPr>
                <w:sz w:val="26"/>
                <w:szCs w:val="26"/>
              </w:rPr>
              <w:br/>
              <w:t>в запросе срок, а если срок не установлен - в течение 30 дней. В случае если запрашиваемая информация не может быть предоставлена в указанный в запросе срок, руководитель (заместитель руководителя) ЦМТУ направляет инициатору запроса ответ о невозможности его исполнения в срок с указанием причин, а также возможного срока исполнения запроса.</w:t>
            </w:r>
          </w:p>
          <w:p w:rsidR="0008576C" w:rsidRPr="00172C49" w:rsidRDefault="0008576C" w:rsidP="00172C49">
            <w:pPr>
              <w:autoSpaceDE w:val="0"/>
              <w:autoSpaceDN w:val="0"/>
              <w:adjustRightInd w:val="0"/>
              <w:ind w:firstLine="720"/>
              <w:rPr>
                <w:sz w:val="26"/>
                <w:szCs w:val="26"/>
              </w:rPr>
            </w:pPr>
            <w:r w:rsidRPr="00172C49">
              <w:rPr>
                <w:sz w:val="26"/>
                <w:szCs w:val="26"/>
              </w:rPr>
              <w:t xml:space="preserve">3.10.15. Поступившие в ЦМТУ обращения по вопросам, относящимся </w:t>
            </w:r>
            <w:r w:rsidRPr="00172C49">
              <w:rPr>
                <w:sz w:val="26"/>
                <w:szCs w:val="26"/>
              </w:rPr>
              <w:br/>
              <w:t>к компетенции какого-либо отдела, направляются</w:t>
            </w:r>
            <w:r w:rsidRPr="005F0047">
              <w:rPr>
                <w:sz w:val="26"/>
                <w:szCs w:val="26"/>
              </w:rPr>
              <w:t xml:space="preserve"> в</w:t>
            </w:r>
            <w:r w:rsidRPr="00172C49">
              <w:rPr>
                <w:sz w:val="26"/>
                <w:szCs w:val="26"/>
              </w:rPr>
              <w:t xml:space="preserve"> соответствующий отдел для </w:t>
            </w:r>
            <w:r w:rsidRPr="00172C49">
              <w:rPr>
                <w:sz w:val="26"/>
                <w:szCs w:val="26"/>
              </w:rPr>
              <w:lastRenderedPageBreak/>
              <w:t>рассмотрения и ответа заявителю с указанием даты регистрации обращения в ЦМТУ.</w:t>
            </w:r>
          </w:p>
          <w:p w:rsidR="0008576C" w:rsidRPr="00172C49" w:rsidRDefault="0008576C" w:rsidP="00172C49">
            <w:pPr>
              <w:autoSpaceDE w:val="0"/>
              <w:autoSpaceDN w:val="0"/>
              <w:adjustRightInd w:val="0"/>
              <w:ind w:firstLine="720"/>
              <w:rPr>
                <w:sz w:val="26"/>
                <w:szCs w:val="26"/>
              </w:rPr>
            </w:pPr>
            <w:r w:rsidRPr="00172C49">
              <w:rPr>
                <w:sz w:val="26"/>
                <w:szCs w:val="26"/>
              </w:rPr>
              <w:t xml:space="preserve">Ответ заявителю направляется начальником (заместителем начальника) отдела </w:t>
            </w:r>
            <w:r w:rsidRPr="00172C49">
              <w:rPr>
                <w:sz w:val="26"/>
                <w:szCs w:val="26"/>
              </w:rPr>
              <w:br/>
              <w:t xml:space="preserve">в течение 30 дней </w:t>
            </w:r>
            <w:proofErr w:type="gramStart"/>
            <w:r w:rsidRPr="00172C49">
              <w:rPr>
                <w:sz w:val="26"/>
                <w:szCs w:val="26"/>
              </w:rPr>
              <w:t>с даты регистрации</w:t>
            </w:r>
            <w:proofErr w:type="gramEnd"/>
            <w:r w:rsidRPr="00172C49">
              <w:rPr>
                <w:sz w:val="26"/>
                <w:szCs w:val="26"/>
              </w:rPr>
              <w:t xml:space="preserve"> обращения в ЦМТУ.</w:t>
            </w:r>
          </w:p>
          <w:p w:rsidR="0008576C" w:rsidRPr="00172C49" w:rsidRDefault="0008576C" w:rsidP="00172C49">
            <w:pPr>
              <w:autoSpaceDE w:val="0"/>
              <w:autoSpaceDN w:val="0"/>
              <w:adjustRightInd w:val="0"/>
              <w:ind w:firstLine="720"/>
              <w:rPr>
                <w:sz w:val="26"/>
                <w:szCs w:val="26"/>
              </w:rPr>
            </w:pPr>
            <w:r w:rsidRPr="00172C49">
              <w:rPr>
                <w:sz w:val="26"/>
                <w:szCs w:val="26"/>
              </w:rPr>
              <w:t>При необходимости срок рассмотрения обращения может быть продлён руководителем ЦМТУ, но не более чем на 30 дней, с одновременным информированием заявителя и указанием причин продления.</w:t>
            </w:r>
          </w:p>
          <w:p w:rsidR="0008576C" w:rsidRPr="00172C49" w:rsidRDefault="0008576C" w:rsidP="00172C49">
            <w:pPr>
              <w:autoSpaceDE w:val="0"/>
              <w:autoSpaceDN w:val="0"/>
              <w:adjustRightInd w:val="0"/>
              <w:ind w:firstLine="720"/>
              <w:rPr>
                <w:sz w:val="26"/>
                <w:szCs w:val="26"/>
              </w:rPr>
            </w:pPr>
            <w:r w:rsidRPr="00172C49">
              <w:rPr>
                <w:sz w:val="26"/>
                <w:szCs w:val="26"/>
              </w:rPr>
              <w:t xml:space="preserve">3.10.16. В отделах рассматриваются и в соответствии с полномочиями принимаются решения по поступившим непосредственно в отдел обращениям органов государственной власти субъектов Российской Федерации, органов местного самоуправления, полномочных представителей Президента Российской Федерации </w:t>
            </w:r>
            <w:r w:rsidRPr="00172C49">
              <w:rPr>
                <w:sz w:val="26"/>
                <w:szCs w:val="26"/>
              </w:rPr>
              <w:br/>
              <w:t>в федеральных округах, территориальных органов иных федеральных органов исполнительной власти, а также граждан.</w:t>
            </w:r>
          </w:p>
          <w:p w:rsidR="0008576C" w:rsidRPr="00172C49" w:rsidRDefault="0008576C" w:rsidP="00172C49">
            <w:pPr>
              <w:autoSpaceDE w:val="0"/>
              <w:autoSpaceDN w:val="0"/>
              <w:adjustRightInd w:val="0"/>
              <w:ind w:firstLine="720"/>
              <w:rPr>
                <w:sz w:val="26"/>
                <w:szCs w:val="26"/>
              </w:rPr>
            </w:pPr>
            <w:r w:rsidRPr="00172C49">
              <w:rPr>
                <w:sz w:val="26"/>
                <w:szCs w:val="26"/>
              </w:rPr>
              <w:t xml:space="preserve">В случае если у отдела недостаточно полномочий или информации для ответа на поставленные в обращении вопросы, начальник отдела направляет </w:t>
            </w:r>
            <w:r w:rsidRPr="00172C49">
              <w:rPr>
                <w:sz w:val="26"/>
                <w:szCs w:val="26"/>
              </w:rPr>
              <w:br/>
              <w:t>его на рассмотрение в ЦМТУ с указанием срока регистрации обращения в отделе.</w:t>
            </w:r>
          </w:p>
          <w:p w:rsidR="0008576C" w:rsidRPr="00172C49" w:rsidRDefault="0008576C" w:rsidP="00172C49">
            <w:pPr>
              <w:autoSpaceDE w:val="0"/>
              <w:autoSpaceDN w:val="0"/>
              <w:adjustRightInd w:val="0"/>
              <w:ind w:firstLine="720"/>
              <w:rPr>
                <w:sz w:val="26"/>
                <w:szCs w:val="26"/>
              </w:rPr>
            </w:pPr>
            <w:r w:rsidRPr="00172C49">
              <w:rPr>
                <w:sz w:val="26"/>
                <w:szCs w:val="26"/>
              </w:rPr>
              <w:t xml:space="preserve">Ответ заявителю направляется руководителем (заместителем руководителя) ЦМТУ или начальником отдела в течение 30 дней </w:t>
            </w:r>
            <w:proofErr w:type="gramStart"/>
            <w:r w:rsidRPr="00172C49">
              <w:rPr>
                <w:sz w:val="26"/>
                <w:szCs w:val="26"/>
              </w:rPr>
              <w:t>с даты регистрации</w:t>
            </w:r>
            <w:proofErr w:type="gramEnd"/>
            <w:r w:rsidRPr="00172C49">
              <w:rPr>
                <w:sz w:val="26"/>
                <w:szCs w:val="26"/>
              </w:rPr>
              <w:t xml:space="preserve"> обращения </w:t>
            </w:r>
            <w:r w:rsidRPr="00172C49">
              <w:rPr>
                <w:sz w:val="26"/>
                <w:szCs w:val="26"/>
              </w:rPr>
              <w:br/>
              <w:t>в отделе.</w:t>
            </w:r>
          </w:p>
          <w:p w:rsidR="0008576C" w:rsidRPr="00172C49" w:rsidRDefault="0008576C" w:rsidP="00172C49">
            <w:pPr>
              <w:autoSpaceDE w:val="0"/>
              <w:autoSpaceDN w:val="0"/>
              <w:adjustRightInd w:val="0"/>
              <w:ind w:firstLine="720"/>
              <w:rPr>
                <w:sz w:val="26"/>
                <w:szCs w:val="26"/>
              </w:rPr>
            </w:pPr>
            <w:r w:rsidRPr="00172C49">
              <w:rPr>
                <w:sz w:val="26"/>
                <w:szCs w:val="26"/>
              </w:rPr>
              <w:t>При необходимости срок рассмотрения обращения может быть продлен заместителем руководителя ЦМТУ, но не более чем на 30 дней, с одновременным информированием заявителя и указанием причин продления.</w:t>
            </w:r>
          </w:p>
          <w:p w:rsidR="0008576C" w:rsidRPr="00172C49" w:rsidRDefault="0008576C" w:rsidP="00172C49">
            <w:pPr>
              <w:autoSpaceDE w:val="0"/>
              <w:autoSpaceDN w:val="0"/>
              <w:adjustRightInd w:val="0"/>
              <w:ind w:firstLine="720"/>
              <w:rPr>
                <w:sz w:val="26"/>
                <w:szCs w:val="26"/>
              </w:rPr>
            </w:pPr>
            <w:r w:rsidRPr="00172C49">
              <w:rPr>
                <w:sz w:val="26"/>
                <w:szCs w:val="26"/>
              </w:rPr>
              <w:t>3.10.17. Датой исполнения поручения Службы или запросов других федеральных органов исполнительной власти является дата регистрации доклада ЦМТУ об исполнении поручения или ответа на обращение.</w:t>
            </w:r>
          </w:p>
          <w:p w:rsidR="0008576C" w:rsidRPr="005F0047" w:rsidRDefault="0008576C" w:rsidP="00172C49">
            <w:pPr>
              <w:jc w:val="center"/>
              <w:rPr>
                <w:sz w:val="26"/>
                <w:szCs w:val="26"/>
              </w:rPr>
            </w:pPr>
          </w:p>
          <w:p w:rsidR="0008576C" w:rsidRPr="00891AD2" w:rsidRDefault="00891AD2" w:rsidP="00172C49">
            <w:pPr>
              <w:jc w:val="center"/>
              <w:rPr>
                <w:b/>
                <w:sz w:val="26"/>
                <w:szCs w:val="26"/>
              </w:rPr>
            </w:pPr>
            <w:r w:rsidRPr="00891AD2">
              <w:rPr>
                <w:b/>
                <w:sz w:val="26"/>
                <w:szCs w:val="26"/>
              </w:rPr>
              <w:t>3.11. РАБОТА С ОБРАЩЕНИЯМИ ГРАЖДАН</w:t>
            </w:r>
          </w:p>
          <w:p w:rsidR="0008576C" w:rsidRPr="00891AD2" w:rsidRDefault="0008576C" w:rsidP="00172C49">
            <w:pPr>
              <w:ind w:firstLine="0"/>
              <w:rPr>
                <w:b/>
                <w:sz w:val="26"/>
                <w:szCs w:val="26"/>
              </w:rPr>
            </w:pPr>
          </w:p>
          <w:p w:rsidR="0008576C" w:rsidRPr="00891AD2" w:rsidRDefault="00891AD2" w:rsidP="00172C49">
            <w:pPr>
              <w:jc w:val="center"/>
              <w:rPr>
                <w:b/>
                <w:sz w:val="26"/>
                <w:szCs w:val="26"/>
              </w:rPr>
            </w:pPr>
            <w:r w:rsidRPr="00891AD2">
              <w:rPr>
                <w:b/>
                <w:sz w:val="26"/>
                <w:szCs w:val="26"/>
              </w:rPr>
              <w:t>3.11.1. ОБЩИЕ ПОЛОЖЕНИЯ</w:t>
            </w:r>
          </w:p>
          <w:p w:rsidR="0008576C" w:rsidRPr="005F0047" w:rsidRDefault="0008576C" w:rsidP="00172C49">
            <w:pPr>
              <w:jc w:val="center"/>
              <w:rPr>
                <w:sz w:val="26"/>
                <w:szCs w:val="26"/>
              </w:rPr>
            </w:pPr>
          </w:p>
          <w:p w:rsidR="0008576C" w:rsidRPr="005F0047" w:rsidRDefault="0008576C" w:rsidP="00172C49">
            <w:pPr>
              <w:rPr>
                <w:sz w:val="26"/>
                <w:szCs w:val="26"/>
              </w:rPr>
            </w:pPr>
            <w:r w:rsidRPr="005F0047">
              <w:rPr>
                <w:sz w:val="26"/>
                <w:szCs w:val="26"/>
              </w:rPr>
              <w:t xml:space="preserve">3.11.1.1. Обращения граждан поступают в виде предложений, заявлений, жалоб. </w:t>
            </w:r>
            <w:proofErr w:type="gramStart"/>
            <w:r w:rsidRPr="005F0047">
              <w:rPr>
                <w:sz w:val="26"/>
                <w:szCs w:val="26"/>
              </w:rPr>
              <w:t>Работа с предложениями, заявлениями и жалобами граждан в Управлении осуществляется в соответствии с Конституцией Российской Федерации, Федеральным законом от 2 мая 2006 г. №  59-ФЗ “О порядке рассмотрения обращений граждан Российской Федерации”,</w:t>
            </w:r>
            <w:r w:rsidRPr="00172C49">
              <w:rPr>
                <w:sz w:val="26"/>
                <w:szCs w:val="26"/>
              </w:rPr>
              <w:t xml:space="preserve"> </w:t>
            </w:r>
            <w:r w:rsidRPr="005F0047">
              <w:rPr>
                <w:sz w:val="26"/>
                <w:szCs w:val="26"/>
              </w:rPr>
              <w:t xml:space="preserve">приказом Федеральной службы по экологическому, технологическому и атомному надзору от 20 августа 2013 года № 366 </w:t>
            </w:r>
            <w:r w:rsidRPr="005F0047">
              <w:rPr>
                <w:sz w:val="26"/>
                <w:szCs w:val="26"/>
              </w:rPr>
              <w:br/>
              <w:t>“Об утверждении Инструкции по работе с обращениями граждан в Федеральной службе по экологическому, технологическому</w:t>
            </w:r>
            <w:proofErr w:type="gramEnd"/>
            <w:r w:rsidRPr="005F0047">
              <w:rPr>
                <w:sz w:val="26"/>
                <w:szCs w:val="26"/>
              </w:rPr>
              <w:t xml:space="preserve"> и атомному надзору</w:t>
            </w:r>
            <w:r w:rsidRPr="00172C49">
              <w:rPr>
                <w:sz w:val="26"/>
                <w:szCs w:val="26"/>
              </w:rPr>
              <w:t xml:space="preserve">», </w:t>
            </w:r>
            <w:r w:rsidRPr="005F0047">
              <w:rPr>
                <w:sz w:val="26"/>
                <w:szCs w:val="26"/>
              </w:rPr>
              <w:t>приказом Федеральной службы по экологическому, технологическому и атомному надзору от 30 июня 2011 года № 340 “Об утверждении и введении в действие Инструкции по делопроизводству в центральном аппарате Федеральной службы по экологическому, технологическому и атомному надзору” и настоящей Инструкцией.</w:t>
            </w:r>
          </w:p>
          <w:p w:rsidR="0008576C" w:rsidRPr="00172C49" w:rsidRDefault="0008576C" w:rsidP="00172C49">
            <w:pPr>
              <w:rPr>
                <w:sz w:val="26"/>
                <w:szCs w:val="26"/>
              </w:rPr>
            </w:pPr>
            <w:r w:rsidRPr="005F0047">
              <w:rPr>
                <w:sz w:val="26"/>
                <w:szCs w:val="26"/>
              </w:rPr>
              <w:t>3.11.1.2. Прием, регистрация и организация своевременного рассмотрения письменных, устных и поступающих в электронной форме обращений граждан осуществляется работниками ответственными за делопроизводство.</w:t>
            </w:r>
          </w:p>
          <w:p w:rsidR="0008576C" w:rsidRPr="005F0047" w:rsidRDefault="0008576C" w:rsidP="00172C49">
            <w:pPr>
              <w:rPr>
                <w:sz w:val="26"/>
                <w:szCs w:val="26"/>
              </w:rPr>
            </w:pPr>
            <w:r w:rsidRPr="005F0047">
              <w:rPr>
                <w:sz w:val="26"/>
                <w:szCs w:val="26"/>
              </w:rPr>
              <w:t>3.11.1.3. Сообщения, в том числе анонимные, о совершенных или готовящихся преступлениях пересылаются Управлением в соответствующие правоохранительные органы.</w:t>
            </w:r>
          </w:p>
          <w:p w:rsidR="0008576C" w:rsidRPr="005F0047" w:rsidRDefault="0008576C" w:rsidP="00172C49">
            <w:pPr>
              <w:rPr>
                <w:sz w:val="26"/>
                <w:szCs w:val="26"/>
              </w:rPr>
            </w:pPr>
            <w:r w:rsidRPr="005F0047">
              <w:rPr>
                <w:sz w:val="26"/>
                <w:szCs w:val="26"/>
              </w:rPr>
              <w:t xml:space="preserve">3.11.1.4. На зарегистрированном письме (телеграмме) на лицевой стороне первого листа в правом нижнем углу проставляется штамп установленного образца   </w:t>
            </w:r>
            <w:r w:rsidRPr="005F0047">
              <w:rPr>
                <w:sz w:val="26"/>
                <w:szCs w:val="26"/>
              </w:rPr>
              <w:lastRenderedPageBreak/>
              <w:t>с указанием даты поступления обращения, регистрационного номера с отметкой в журнале регистрации обращений, заявлений, жалоб граждан.</w:t>
            </w:r>
          </w:p>
          <w:tbl>
            <w:tblPr>
              <w:tblW w:w="9841" w:type="dxa"/>
              <w:tblLayout w:type="fixed"/>
              <w:tblLook w:val="0000" w:firstRow="0" w:lastRow="0" w:firstColumn="0" w:lastColumn="0" w:noHBand="0" w:noVBand="0"/>
            </w:tblPr>
            <w:tblGrid>
              <w:gridCol w:w="9841"/>
            </w:tblGrid>
            <w:tr w:rsidR="0008576C" w:rsidRPr="005F0047" w:rsidTr="0008576C">
              <w:trPr>
                <w:trHeight w:val="3826"/>
              </w:trPr>
              <w:tc>
                <w:tcPr>
                  <w:tcW w:w="9841" w:type="dxa"/>
                  <w:shd w:val="clear" w:color="auto" w:fill="FFFFFF"/>
                </w:tcPr>
                <w:p w:rsidR="0008576C" w:rsidRPr="005F0047" w:rsidRDefault="0008576C" w:rsidP="00172C49">
                  <w:pPr>
                    <w:jc w:val="center"/>
                    <w:rPr>
                      <w:sz w:val="26"/>
                      <w:szCs w:val="26"/>
                    </w:rPr>
                  </w:pPr>
                </w:p>
                <w:p w:rsidR="0008576C" w:rsidRPr="00891AD2" w:rsidRDefault="00891AD2" w:rsidP="00172C49">
                  <w:pPr>
                    <w:tabs>
                      <w:tab w:val="left" w:pos="9613"/>
                    </w:tabs>
                    <w:jc w:val="center"/>
                    <w:rPr>
                      <w:b/>
                      <w:sz w:val="26"/>
                      <w:szCs w:val="26"/>
                    </w:rPr>
                  </w:pPr>
                  <w:r w:rsidRPr="00891AD2">
                    <w:rPr>
                      <w:b/>
                      <w:sz w:val="26"/>
                      <w:szCs w:val="26"/>
                    </w:rPr>
                    <w:t>3.11.2. ПОВТОРНЫЕ ПИСЬМА</w:t>
                  </w:r>
                </w:p>
                <w:p w:rsidR="0008576C" w:rsidRPr="005F0047" w:rsidRDefault="0008576C" w:rsidP="00172C49">
                  <w:pPr>
                    <w:jc w:val="center"/>
                    <w:rPr>
                      <w:sz w:val="26"/>
                      <w:szCs w:val="26"/>
                    </w:rPr>
                  </w:pPr>
                </w:p>
                <w:p w:rsidR="0008576C" w:rsidRPr="005F0047" w:rsidRDefault="0008576C" w:rsidP="00172C49">
                  <w:pPr>
                    <w:rPr>
                      <w:sz w:val="26"/>
                      <w:szCs w:val="26"/>
                    </w:rPr>
                  </w:pPr>
                  <w:r w:rsidRPr="005F0047">
                    <w:rPr>
                      <w:sz w:val="26"/>
                      <w:szCs w:val="26"/>
                    </w:rPr>
                    <w:t>3.11.2.1. Повторными письмами считаются предложения, заявления и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или заявитель не согласен с принятым по его обращению решением. Повторным письмам граждан присваивается порядковый регистрационный номер, связывающий его с первым обращением, и, как правило, ставятся на контроль.</w:t>
                  </w:r>
                </w:p>
                <w:p w:rsidR="0008576C" w:rsidRPr="005F0047" w:rsidRDefault="0008576C" w:rsidP="00172C49">
                  <w:pPr>
                    <w:rPr>
                      <w:sz w:val="26"/>
                      <w:szCs w:val="26"/>
                    </w:rPr>
                  </w:pPr>
                  <w:r w:rsidRPr="005F0047">
                    <w:rPr>
                      <w:sz w:val="26"/>
                      <w:szCs w:val="26"/>
                    </w:rPr>
                    <w:t xml:space="preserve">3.11.2.2. При работе с повторными письмами работники </w:t>
                  </w:r>
                  <w:r w:rsidRPr="00172C49">
                    <w:rPr>
                      <w:sz w:val="26"/>
                      <w:szCs w:val="26"/>
                    </w:rPr>
                    <w:t xml:space="preserve">отдела, ответственного </w:t>
                  </w:r>
                  <w:r w:rsidRPr="00172C49">
                    <w:rPr>
                      <w:sz w:val="26"/>
                      <w:szCs w:val="26"/>
                    </w:rPr>
                    <w:br/>
                    <w:t>за делопроизводство</w:t>
                  </w:r>
                  <w:r w:rsidRPr="005F0047">
                    <w:rPr>
                      <w:sz w:val="26"/>
                      <w:szCs w:val="26"/>
                    </w:rPr>
                    <w:t xml:space="preserve"> подбирают исполнителю имеющиеся в Управлении документы </w:t>
                  </w:r>
                  <w:r w:rsidRPr="005F0047">
                    <w:rPr>
                      <w:sz w:val="26"/>
                      <w:szCs w:val="26"/>
                    </w:rPr>
                    <w:br/>
                    <w:t>по предыдущим обращениям заявителя по конкретному вопросу.</w:t>
                  </w:r>
                </w:p>
                <w:p w:rsidR="0008576C" w:rsidRPr="005F0047" w:rsidRDefault="0008576C" w:rsidP="00172C49">
                  <w:pPr>
                    <w:rPr>
                      <w:sz w:val="26"/>
                      <w:szCs w:val="26"/>
                    </w:rPr>
                  </w:pPr>
                  <w:r w:rsidRPr="005F0047">
                    <w:rPr>
                      <w:sz w:val="26"/>
                      <w:szCs w:val="26"/>
                    </w:rPr>
                    <w:t>3.11.2.3. Письма одного и того же автора по одному и тому же вопросу, поступившие до истечения срока рассмотрения, считаются первичными.</w:t>
                  </w:r>
                </w:p>
                <w:p w:rsidR="0008576C" w:rsidRPr="005F0047" w:rsidRDefault="0008576C" w:rsidP="00172C49">
                  <w:pPr>
                    <w:rPr>
                      <w:sz w:val="26"/>
                      <w:szCs w:val="26"/>
                    </w:rPr>
                  </w:pPr>
                  <w:r w:rsidRPr="005F0047">
                    <w:rPr>
                      <w:sz w:val="26"/>
                      <w:szCs w:val="26"/>
                    </w:rPr>
                    <w:t xml:space="preserve">3.11.2.4. Не считаются повторными письма одного и того же автора, но по разным вопросам. </w:t>
                  </w:r>
                </w:p>
                <w:p w:rsidR="0008576C" w:rsidRPr="005F0047" w:rsidRDefault="0008576C" w:rsidP="00172C49">
                  <w:pPr>
                    <w:rPr>
                      <w:sz w:val="26"/>
                      <w:szCs w:val="26"/>
                    </w:rPr>
                  </w:pPr>
                  <w:r w:rsidRPr="005F0047">
                    <w:rPr>
                      <w:sz w:val="26"/>
                      <w:szCs w:val="26"/>
                    </w:rPr>
                    <w:t>Письма, по которым принято решение, в дальнейшем не рассматриваются.</w:t>
                  </w:r>
                </w:p>
                <w:p w:rsidR="0008576C" w:rsidRPr="005F0047" w:rsidRDefault="0008576C" w:rsidP="00172C49">
                  <w:pPr>
                    <w:rPr>
                      <w:sz w:val="26"/>
                      <w:szCs w:val="26"/>
                    </w:rPr>
                  </w:pPr>
                  <w:r w:rsidRPr="005F0047">
                    <w:rPr>
                      <w:sz w:val="26"/>
                      <w:szCs w:val="26"/>
                    </w:rPr>
                    <w:t xml:space="preserve">3.11.2.5. Во всех случаях проверка писем на повторность возлагается на </w:t>
                  </w:r>
                  <w:r w:rsidRPr="00172C49">
                    <w:rPr>
                      <w:sz w:val="26"/>
                      <w:szCs w:val="26"/>
                    </w:rPr>
                    <w:t>отдел, ответственный за делопроизводство</w:t>
                  </w:r>
                  <w:r w:rsidRPr="005F0047">
                    <w:rPr>
                      <w:sz w:val="26"/>
                      <w:szCs w:val="26"/>
                    </w:rPr>
                    <w:t xml:space="preserve"> и исполнителей, о чем они делают отметки </w:t>
                  </w:r>
                  <w:r w:rsidRPr="005F0047">
                    <w:rPr>
                      <w:sz w:val="26"/>
                      <w:szCs w:val="26"/>
                    </w:rPr>
                    <w:br/>
                    <w:t>в журнале.</w:t>
                  </w:r>
                </w:p>
                <w:tbl>
                  <w:tblPr>
                    <w:tblW w:w="9731" w:type="dxa"/>
                    <w:tblLayout w:type="fixed"/>
                    <w:tblLook w:val="0000" w:firstRow="0" w:lastRow="0" w:firstColumn="0" w:lastColumn="0" w:noHBand="0" w:noVBand="0"/>
                  </w:tblPr>
                  <w:tblGrid>
                    <w:gridCol w:w="50"/>
                    <w:gridCol w:w="108"/>
                    <w:gridCol w:w="9573"/>
                  </w:tblGrid>
                  <w:tr w:rsidR="0008576C" w:rsidRPr="005F0047" w:rsidTr="0055789F">
                    <w:tc>
                      <w:tcPr>
                        <w:tcW w:w="9731" w:type="dxa"/>
                        <w:gridSpan w:val="3"/>
                        <w:tcBorders>
                          <w:top w:val="nil"/>
                          <w:left w:val="nil"/>
                          <w:bottom w:val="nil"/>
                          <w:right w:val="nil"/>
                        </w:tcBorders>
                        <w:shd w:val="clear" w:color="auto" w:fill="FFFFFF"/>
                      </w:tcPr>
                      <w:p w:rsidR="0008576C" w:rsidRPr="005F0047" w:rsidRDefault="0008576C" w:rsidP="00172C49">
                        <w:pPr>
                          <w:jc w:val="center"/>
                          <w:rPr>
                            <w:sz w:val="26"/>
                            <w:szCs w:val="26"/>
                          </w:rPr>
                        </w:pPr>
                      </w:p>
                      <w:p w:rsidR="0008576C" w:rsidRPr="00891AD2" w:rsidRDefault="00891AD2" w:rsidP="00172C49">
                        <w:pPr>
                          <w:jc w:val="center"/>
                          <w:rPr>
                            <w:b/>
                            <w:sz w:val="26"/>
                            <w:szCs w:val="26"/>
                          </w:rPr>
                        </w:pPr>
                        <w:r w:rsidRPr="00891AD2">
                          <w:rPr>
                            <w:b/>
                            <w:sz w:val="26"/>
                            <w:szCs w:val="26"/>
                          </w:rPr>
                          <w:t>3.11.3. АНОНИМНЫЕ ОБРАЩЕНИЯ</w:t>
                        </w:r>
                      </w:p>
                      <w:p w:rsidR="0008576C" w:rsidRPr="005F0047" w:rsidRDefault="0008576C" w:rsidP="00172C49">
                        <w:pPr>
                          <w:jc w:val="center"/>
                          <w:rPr>
                            <w:sz w:val="26"/>
                            <w:szCs w:val="26"/>
                          </w:rPr>
                        </w:pPr>
                      </w:p>
                    </w:tc>
                  </w:tr>
                  <w:tr w:rsidR="0008576C" w:rsidRPr="005F0047" w:rsidTr="0055789F">
                    <w:trPr>
                      <w:trHeight w:val="1119"/>
                    </w:trPr>
                    <w:tc>
                      <w:tcPr>
                        <w:tcW w:w="9731" w:type="dxa"/>
                        <w:gridSpan w:val="3"/>
                        <w:tcBorders>
                          <w:top w:val="nil"/>
                          <w:left w:val="nil"/>
                          <w:right w:val="nil"/>
                        </w:tcBorders>
                        <w:shd w:val="clear" w:color="auto" w:fill="FFFFFF"/>
                      </w:tcPr>
                      <w:p w:rsidR="0008576C" w:rsidRPr="005F0047" w:rsidRDefault="0008576C" w:rsidP="00172C49">
                        <w:pPr>
                          <w:autoSpaceDE w:val="0"/>
                          <w:autoSpaceDN w:val="0"/>
                          <w:adjustRightInd w:val="0"/>
                          <w:ind w:firstLine="0"/>
                          <w:jc w:val="left"/>
                          <w:rPr>
                            <w:sz w:val="26"/>
                            <w:szCs w:val="26"/>
                          </w:rPr>
                        </w:pPr>
                        <w:r w:rsidRPr="005F0047">
                          <w:rPr>
                            <w:sz w:val="26"/>
                            <w:szCs w:val="26"/>
                          </w:rPr>
                          <w:t>3.11.3.1 Анонимными признаются обращения, в которых не указаны, или указаны  неразборчиво фамилия гражданина, направившего обращение, почтовый адрес, по которому должен быть направлен ответ.</w:t>
                        </w:r>
                      </w:p>
                      <w:p w:rsidR="0008576C" w:rsidRPr="005F0047" w:rsidRDefault="0008576C" w:rsidP="00172C49">
                        <w:pPr>
                          <w:autoSpaceDE w:val="0"/>
                          <w:autoSpaceDN w:val="0"/>
                          <w:adjustRightInd w:val="0"/>
                          <w:ind w:firstLine="0"/>
                          <w:rPr>
                            <w:sz w:val="26"/>
                            <w:szCs w:val="26"/>
                          </w:rPr>
                        </w:pPr>
                        <w:r w:rsidRPr="005F0047">
                          <w:rPr>
                            <w:sz w:val="26"/>
                            <w:szCs w:val="26"/>
                          </w:rPr>
                          <w:t xml:space="preserve">3.11.3.2. Анонимные обращения, регистрируются, а ответ  на них не дается. Если </w:t>
                        </w:r>
                        <w:r w:rsidRPr="005F0047">
                          <w:rPr>
                            <w:sz w:val="26"/>
                            <w:szCs w:val="26"/>
                          </w:rPr>
                          <w:br/>
                          <w:t xml:space="preserve">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w:t>
                        </w:r>
                        <w:r w:rsidRPr="005F0047">
                          <w:rPr>
                            <w:sz w:val="26"/>
                            <w:szCs w:val="26"/>
                          </w:rPr>
                          <w:br/>
                          <w:t>в государственный орган в соответствии с его компетенцией.</w:t>
                        </w:r>
                      </w:p>
                      <w:p w:rsidR="0008576C" w:rsidRPr="00891AD2" w:rsidRDefault="0008576C" w:rsidP="00172C49">
                        <w:pPr>
                          <w:ind w:firstLine="602"/>
                          <w:rPr>
                            <w:b/>
                            <w:sz w:val="26"/>
                            <w:szCs w:val="26"/>
                          </w:rPr>
                        </w:pPr>
                      </w:p>
                      <w:p w:rsidR="0008576C" w:rsidRPr="00891AD2" w:rsidRDefault="00891AD2" w:rsidP="00172C49">
                        <w:pPr>
                          <w:pStyle w:val="31"/>
                          <w:spacing w:before="0"/>
                          <w:ind w:firstLine="0"/>
                          <w:jc w:val="center"/>
                          <w:rPr>
                            <w:b/>
                            <w:sz w:val="26"/>
                            <w:szCs w:val="26"/>
                          </w:rPr>
                        </w:pPr>
                        <w:r w:rsidRPr="00891AD2">
                          <w:rPr>
                            <w:b/>
                            <w:sz w:val="26"/>
                            <w:szCs w:val="26"/>
                          </w:rPr>
                          <w:t>3.11.4. ОТВЕТЫ НА ОБРАЩЕНИЯ ГРАЖДАН</w:t>
                        </w:r>
                      </w:p>
                      <w:p w:rsidR="0008576C" w:rsidRPr="005F0047" w:rsidRDefault="0008576C" w:rsidP="00172C49">
                        <w:pPr>
                          <w:pStyle w:val="31"/>
                          <w:spacing w:before="0"/>
                          <w:ind w:firstLine="0"/>
                          <w:jc w:val="center"/>
                          <w:rPr>
                            <w:sz w:val="26"/>
                            <w:szCs w:val="26"/>
                          </w:rPr>
                        </w:pPr>
                      </w:p>
                      <w:p w:rsidR="0008576C" w:rsidRPr="005F0047" w:rsidRDefault="0008576C" w:rsidP="00172C49">
                        <w:pPr>
                          <w:autoSpaceDE w:val="0"/>
                          <w:autoSpaceDN w:val="0"/>
                          <w:adjustRightInd w:val="0"/>
                          <w:ind w:firstLine="0"/>
                          <w:rPr>
                            <w:sz w:val="26"/>
                            <w:szCs w:val="26"/>
                          </w:rPr>
                        </w:pPr>
                        <w:r w:rsidRPr="005F0047">
                          <w:rPr>
                            <w:sz w:val="26"/>
                            <w:szCs w:val="26"/>
                          </w:rPr>
                          <w:t>3.11.4.1. Все авторы обращений должны получить письменный ответ по существу поставленных в обращении вопросов или извещение о том, куда направлены для рассмотрения их письма или телеграммы.</w:t>
                        </w:r>
                      </w:p>
                      <w:p w:rsidR="0008576C" w:rsidRPr="005F0047" w:rsidRDefault="0008576C" w:rsidP="00172C49">
                        <w:pPr>
                          <w:autoSpaceDE w:val="0"/>
                          <w:autoSpaceDN w:val="0"/>
                          <w:adjustRightInd w:val="0"/>
                          <w:ind w:firstLine="0"/>
                          <w:rPr>
                            <w:sz w:val="26"/>
                            <w:szCs w:val="26"/>
                          </w:rPr>
                        </w:pPr>
                        <w:r w:rsidRPr="005F0047">
                          <w:rPr>
                            <w:sz w:val="26"/>
                            <w:szCs w:val="26"/>
                          </w:rPr>
                          <w:t>3.11.4.2.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8576C" w:rsidRPr="005F0047" w:rsidRDefault="0008576C" w:rsidP="00172C49">
                        <w:pPr>
                          <w:autoSpaceDE w:val="0"/>
                          <w:autoSpaceDN w:val="0"/>
                          <w:adjustRightInd w:val="0"/>
                          <w:ind w:firstLine="0"/>
                          <w:rPr>
                            <w:sz w:val="26"/>
                            <w:szCs w:val="26"/>
                          </w:rPr>
                        </w:pPr>
                        <w:r w:rsidRPr="005F0047">
                          <w:rPr>
                            <w:sz w:val="26"/>
                            <w:szCs w:val="26"/>
                          </w:rPr>
                          <w:t xml:space="preserve">3.11.4.3. Обращение, в котором обжалуется судебное решение, в течение семи дней со дня регистрации возвращается гражданину, направившему обращение, </w:t>
                        </w:r>
                        <w:r w:rsidRPr="005F0047">
                          <w:rPr>
                            <w:sz w:val="26"/>
                            <w:szCs w:val="26"/>
                          </w:rPr>
                          <w:br/>
                          <w:t>с разъяснением порядка обжалования данного судебного решения.</w:t>
                        </w:r>
                      </w:p>
                      <w:p w:rsidR="0008576C" w:rsidRPr="005F0047" w:rsidRDefault="0008576C" w:rsidP="00172C49">
                        <w:pPr>
                          <w:autoSpaceDE w:val="0"/>
                          <w:autoSpaceDN w:val="0"/>
                          <w:adjustRightInd w:val="0"/>
                          <w:ind w:firstLine="743"/>
                          <w:rPr>
                            <w:sz w:val="26"/>
                            <w:szCs w:val="26"/>
                          </w:rPr>
                        </w:pPr>
                        <w:r w:rsidRPr="005F0047">
                          <w:rPr>
                            <w:sz w:val="26"/>
                            <w:szCs w:val="26"/>
                          </w:rPr>
                          <w:t xml:space="preserve">При получении обращения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w:t>
                        </w:r>
                        <w:r w:rsidRPr="005F0047">
                          <w:rPr>
                            <w:sz w:val="26"/>
                            <w:szCs w:val="26"/>
                          </w:rPr>
                          <w:lastRenderedPageBreak/>
                          <w:t xml:space="preserve">поставленных в нем вопросов, с одновременным уведомлением гражданина, направившему обращение, о недопустимости злоупотребления правом. При необходимости данное обращение может быть направлено в правоохранительные органы в соответствии с их компетенцией. </w:t>
                        </w:r>
                      </w:p>
                      <w:p w:rsidR="0008576C" w:rsidRPr="005F0047" w:rsidRDefault="0008576C" w:rsidP="00172C49">
                        <w:pPr>
                          <w:autoSpaceDE w:val="0"/>
                          <w:autoSpaceDN w:val="0"/>
                          <w:adjustRightInd w:val="0"/>
                          <w:ind w:firstLine="743"/>
                          <w:rPr>
                            <w:sz w:val="26"/>
                            <w:szCs w:val="26"/>
                          </w:rPr>
                        </w:pPr>
                        <w:r w:rsidRPr="005F0047">
                          <w:rPr>
                            <w:sz w:val="26"/>
                            <w:szCs w:val="26"/>
                          </w:rPr>
                          <w:t>В случае</w:t>
                        </w:r>
                        <w:proofErr w:type="gramStart"/>
                        <w:r w:rsidRPr="005F0047">
                          <w:rPr>
                            <w:sz w:val="26"/>
                            <w:szCs w:val="26"/>
                          </w:rPr>
                          <w:t>,</w:t>
                        </w:r>
                        <w:proofErr w:type="gramEnd"/>
                        <w:r w:rsidRPr="005F0047">
                          <w:rPr>
                            <w:sz w:val="26"/>
                            <w:szCs w:val="26"/>
                          </w:rPr>
                          <w:t xml:space="preserve"> если текст письменного обращения не поддается прочтению, ответ на обращение не дается и оно не подлежит направлению на рассмотрение </w:t>
                        </w:r>
                        <w:r w:rsidRPr="005F0047">
                          <w:rPr>
                            <w:sz w:val="26"/>
                            <w:szCs w:val="26"/>
                          </w:rPr>
                          <w:br/>
                          <w:t xml:space="preserve">в государственные органы, органы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08576C" w:rsidRPr="005F0047" w:rsidRDefault="0008576C" w:rsidP="00172C49">
                        <w:pPr>
                          <w:rPr>
                            <w:sz w:val="26"/>
                            <w:szCs w:val="26"/>
                          </w:rPr>
                        </w:pPr>
                        <w:r w:rsidRPr="005F0047">
                          <w:rPr>
                            <w:sz w:val="26"/>
                            <w:szCs w:val="26"/>
                          </w:rPr>
                          <w:t>В случае</w:t>
                        </w:r>
                        <w:proofErr w:type="gramStart"/>
                        <w:r w:rsidRPr="005F0047">
                          <w:rPr>
                            <w:sz w:val="26"/>
                            <w:szCs w:val="26"/>
                          </w:rPr>
                          <w:t>,</w:t>
                        </w:r>
                        <w:proofErr w:type="gramEnd"/>
                        <w:r w:rsidRPr="005F0047">
                          <w:rPr>
                            <w:sz w:val="26"/>
                            <w:szCs w:val="26"/>
                          </w:rPr>
                          <w:t xml:space="preserve"> если в письменном обращении гражданина содержится вопрос,</w:t>
                        </w:r>
                        <w:r w:rsidRPr="005F0047">
                          <w:rPr>
                            <w:sz w:val="26"/>
                            <w:szCs w:val="26"/>
                          </w:rPr>
                          <w:br/>
                          <w:t xml:space="preserve"> на который ему многократно давались письменные ответы по существу в связи </w:t>
                        </w:r>
                        <w:r w:rsidRPr="005F0047">
                          <w:rPr>
                            <w:sz w:val="26"/>
                            <w:szCs w:val="26"/>
                          </w:rPr>
                          <w:br/>
                          <w:t>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tc>
                  </w:tr>
                  <w:tr w:rsidR="0008576C" w:rsidRPr="005F0047" w:rsidTr="0055789F">
                    <w:trPr>
                      <w:gridBefore w:val="2"/>
                      <w:wBefore w:w="158" w:type="dxa"/>
                    </w:trPr>
                    <w:tc>
                      <w:tcPr>
                        <w:tcW w:w="9573" w:type="dxa"/>
                        <w:tcBorders>
                          <w:top w:val="nil"/>
                          <w:left w:val="nil"/>
                          <w:bottom w:val="nil"/>
                          <w:right w:val="nil"/>
                        </w:tcBorders>
                        <w:shd w:val="clear" w:color="auto" w:fill="FFFFFF"/>
                      </w:tcPr>
                      <w:p w:rsidR="0008576C" w:rsidRPr="005F0047" w:rsidRDefault="0008576C" w:rsidP="00172C49">
                        <w:pPr>
                          <w:rPr>
                            <w:sz w:val="26"/>
                            <w:szCs w:val="26"/>
                          </w:rPr>
                        </w:pPr>
                        <w:r w:rsidRPr="005F0047">
                          <w:rPr>
                            <w:sz w:val="26"/>
                            <w:szCs w:val="26"/>
                          </w:rPr>
                          <w:lastRenderedPageBreak/>
                          <w:t xml:space="preserve">3.11.4.4. </w:t>
                        </w:r>
                        <w:proofErr w:type="gramStart"/>
                        <w:r w:rsidRPr="005F0047">
                          <w:rPr>
                            <w:sz w:val="26"/>
                            <w:szCs w:val="26"/>
                          </w:rPr>
                          <w:t xml:space="preserve">Если письменное </w:t>
                        </w:r>
                        <w:r w:rsidRPr="00172C49">
                          <w:rPr>
                            <w:sz w:val="26"/>
                            <w:szCs w:val="26"/>
                          </w:rPr>
                          <w:t xml:space="preserve">обращение гражданина не относится </w:t>
                        </w:r>
                        <w:r w:rsidRPr="00172C49">
                          <w:rPr>
                            <w:sz w:val="26"/>
                            <w:szCs w:val="26"/>
                          </w:rPr>
                          <w:br/>
                          <w:t xml:space="preserve">к компетенции ЦМТУ или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w:t>
                        </w:r>
                        <w:r w:rsidRPr="005F0047">
                          <w:rPr>
                            <w:sz w:val="26"/>
                            <w:szCs w:val="26"/>
                          </w:rPr>
                          <w:t>c сопроводительным письмом</w:t>
                        </w:r>
                        <w:r w:rsidRPr="00172C49">
                          <w:rPr>
                            <w:sz w:val="26"/>
                            <w:szCs w:val="26"/>
                          </w:rPr>
                          <w:t xml:space="preserve"> в течение семи дней со дня регистрации </w:t>
                        </w:r>
                        <w:r w:rsidRPr="005F0047">
                          <w:rPr>
                            <w:sz w:val="26"/>
                            <w:szCs w:val="26"/>
                          </w:rPr>
                          <w:t xml:space="preserve">(за подписью руководства Управления или лица, исполняющего его обязанности) </w:t>
                        </w:r>
                        <w:r w:rsidRPr="00172C49">
                          <w:rPr>
                            <w:sz w:val="26"/>
                            <w:szCs w:val="26"/>
                          </w:rPr>
                          <w:t xml:space="preserve">направляется </w:t>
                        </w:r>
                        <w:r w:rsidRPr="00172C49">
                          <w:rPr>
                            <w:sz w:val="26"/>
                            <w:szCs w:val="26"/>
                          </w:rPr>
                          <w:br/>
                          <w:t>в соответствующие государственные органы, органы местного самоуправления или соответствующим должностным лицам</w:t>
                        </w:r>
                        <w:proofErr w:type="gramEnd"/>
                        <w:r w:rsidRPr="00172C49">
                          <w:rPr>
                            <w:sz w:val="26"/>
                            <w:szCs w:val="26"/>
                          </w:rPr>
                          <w:t xml:space="preserve"> </w:t>
                        </w:r>
                        <w:r w:rsidRPr="005F0047">
                          <w:rPr>
                            <w:sz w:val="26"/>
                            <w:szCs w:val="26"/>
                          </w:rPr>
                          <w:t>к компетенции, которых относятся поставленные в письме вопросы</w:t>
                        </w:r>
                        <w:r w:rsidRPr="00172C49">
                          <w:rPr>
                            <w:sz w:val="26"/>
                            <w:szCs w:val="26"/>
                          </w:rPr>
                          <w:t>,</w:t>
                        </w:r>
                        <w:r w:rsidRPr="005F0047">
                          <w:rPr>
                            <w:sz w:val="26"/>
                            <w:szCs w:val="26"/>
                          </w:rPr>
                          <w:t xml:space="preserve"> одновременно с уведомлением автора обращения.</w:t>
                        </w:r>
                      </w:p>
                    </w:tc>
                  </w:tr>
                  <w:tr w:rsidR="0008576C" w:rsidRPr="005F0047" w:rsidTr="0055789F">
                    <w:trPr>
                      <w:gridBefore w:val="2"/>
                      <w:wBefore w:w="158" w:type="dxa"/>
                    </w:trPr>
                    <w:tc>
                      <w:tcPr>
                        <w:tcW w:w="9573" w:type="dxa"/>
                        <w:tcBorders>
                          <w:top w:val="nil"/>
                          <w:left w:val="nil"/>
                          <w:bottom w:val="nil"/>
                          <w:right w:val="nil"/>
                        </w:tcBorders>
                        <w:shd w:val="clear" w:color="auto" w:fill="FFFFFF"/>
                      </w:tcPr>
                      <w:p w:rsidR="0008576C" w:rsidRPr="005F0047" w:rsidRDefault="0008576C" w:rsidP="00172C49">
                        <w:pPr>
                          <w:rPr>
                            <w:sz w:val="26"/>
                            <w:szCs w:val="26"/>
                          </w:rPr>
                        </w:pPr>
                        <w:r w:rsidRPr="005F0047">
                          <w:rPr>
                            <w:sz w:val="26"/>
                            <w:szCs w:val="26"/>
                          </w:rPr>
                          <w:t>3.11.4.5. Об ответах должностных лиц ЦМТУ на письма граждан, переданных их авторам лично по телефону, или через соответствующие организации, исполнители должны сделать запись в правом нижнем углу первого листа письменного обращения, либо об этом доложить служебной запиской руководству Управления с указанием даты уведомления.</w:t>
                        </w:r>
                      </w:p>
                    </w:tc>
                  </w:tr>
                  <w:tr w:rsidR="0008576C" w:rsidRPr="005F0047" w:rsidTr="0008576C">
                    <w:trPr>
                      <w:gridBefore w:val="2"/>
                      <w:wBefore w:w="158" w:type="dxa"/>
                    </w:trPr>
                    <w:tc>
                      <w:tcPr>
                        <w:tcW w:w="9573" w:type="dxa"/>
                        <w:tcBorders>
                          <w:top w:val="nil"/>
                          <w:left w:val="nil"/>
                          <w:bottom w:val="nil"/>
                          <w:right w:val="nil"/>
                        </w:tcBorders>
                        <w:shd w:val="clear" w:color="auto" w:fill="FFFFFF"/>
                      </w:tcPr>
                      <w:p w:rsidR="0008576C" w:rsidRPr="005F0047" w:rsidRDefault="0008576C" w:rsidP="00172C49">
                        <w:pPr>
                          <w:rPr>
                            <w:sz w:val="26"/>
                            <w:szCs w:val="26"/>
                          </w:rPr>
                        </w:pPr>
                        <w:r w:rsidRPr="005F0047">
                          <w:rPr>
                            <w:sz w:val="26"/>
                            <w:szCs w:val="26"/>
                          </w:rPr>
                          <w:t xml:space="preserve">3.11.4.6. Копии всех документов, связанных с рассмотрением письменных обращений граждан в отделах, направляются вместе с подлинником письма  и ответом автору в </w:t>
                        </w:r>
                        <w:r w:rsidRPr="00172C49">
                          <w:rPr>
                            <w:sz w:val="26"/>
                            <w:szCs w:val="26"/>
                          </w:rPr>
                          <w:t>отдел, ответственный за делопроизводство</w:t>
                        </w:r>
                        <w:r w:rsidRPr="005F0047">
                          <w:rPr>
                            <w:sz w:val="26"/>
                            <w:szCs w:val="26"/>
                          </w:rPr>
                          <w:t>, где они формируются в дела в соответствии с номенклатурой дел с отметкой в журнале регистрации обращений граждан.</w:t>
                        </w:r>
                      </w:p>
                      <w:p w:rsidR="0008576C" w:rsidRPr="005F0047" w:rsidRDefault="0008576C" w:rsidP="00172C49">
                        <w:pPr>
                          <w:rPr>
                            <w:sz w:val="26"/>
                            <w:szCs w:val="26"/>
                          </w:rPr>
                        </w:pPr>
                      </w:p>
                    </w:tc>
                  </w:tr>
                  <w:tr w:rsidR="0008576C" w:rsidRPr="005F0047" w:rsidTr="0008576C">
                    <w:trPr>
                      <w:gridBefore w:val="1"/>
                      <w:wBefore w:w="50" w:type="dxa"/>
                    </w:trPr>
                    <w:tc>
                      <w:tcPr>
                        <w:tcW w:w="9681" w:type="dxa"/>
                        <w:gridSpan w:val="2"/>
                        <w:tcBorders>
                          <w:top w:val="nil"/>
                          <w:left w:val="nil"/>
                          <w:right w:val="nil"/>
                        </w:tcBorders>
                        <w:shd w:val="clear" w:color="auto" w:fill="FFFFFF"/>
                      </w:tcPr>
                      <w:p w:rsidR="0008576C" w:rsidRPr="005F0047" w:rsidRDefault="0008576C" w:rsidP="00172C49">
                        <w:pPr>
                          <w:ind w:firstLine="0"/>
                          <w:rPr>
                            <w:sz w:val="26"/>
                            <w:szCs w:val="26"/>
                          </w:rPr>
                        </w:pPr>
                      </w:p>
                      <w:p w:rsidR="0008576C" w:rsidRPr="00891AD2" w:rsidRDefault="00891AD2" w:rsidP="00172C49">
                        <w:pPr>
                          <w:pStyle w:val="31"/>
                          <w:spacing w:before="0"/>
                          <w:ind w:firstLine="0"/>
                          <w:jc w:val="center"/>
                          <w:rPr>
                            <w:b/>
                            <w:sz w:val="26"/>
                            <w:szCs w:val="26"/>
                          </w:rPr>
                        </w:pPr>
                        <w:r w:rsidRPr="00891AD2">
                          <w:rPr>
                            <w:b/>
                            <w:sz w:val="26"/>
                            <w:szCs w:val="26"/>
                          </w:rPr>
                          <w:t xml:space="preserve">3.11.5. АНАЛИЗ И ОБОБЩЕНИЕ ВОПРОСОВ, ПОДНИМАЕМЫХ </w:t>
                        </w:r>
                      </w:p>
                      <w:p w:rsidR="0008576C" w:rsidRPr="00891AD2" w:rsidRDefault="00891AD2" w:rsidP="00172C49">
                        <w:pPr>
                          <w:pStyle w:val="31"/>
                          <w:spacing w:before="0"/>
                          <w:ind w:firstLine="0"/>
                          <w:jc w:val="center"/>
                          <w:rPr>
                            <w:b/>
                            <w:sz w:val="26"/>
                            <w:szCs w:val="26"/>
                          </w:rPr>
                        </w:pPr>
                        <w:r w:rsidRPr="00891AD2">
                          <w:rPr>
                            <w:b/>
                            <w:sz w:val="26"/>
                            <w:szCs w:val="26"/>
                          </w:rPr>
                          <w:t>В ПИСЬМЕННЫХ И УСТНЫХ ОБРАЩЕНИЯХ ГРАЖДАН</w:t>
                        </w:r>
                      </w:p>
                      <w:p w:rsidR="0008576C" w:rsidRPr="005F0047" w:rsidRDefault="0008576C" w:rsidP="00172C49">
                        <w:pPr>
                          <w:pStyle w:val="31"/>
                          <w:spacing w:before="0"/>
                          <w:ind w:firstLine="0"/>
                          <w:jc w:val="center"/>
                          <w:rPr>
                            <w:sz w:val="26"/>
                            <w:szCs w:val="26"/>
                          </w:rPr>
                        </w:pPr>
                      </w:p>
                      <w:p w:rsidR="0008576C" w:rsidRPr="005F0047" w:rsidRDefault="0008576C" w:rsidP="00172C49">
                        <w:pPr>
                          <w:rPr>
                            <w:sz w:val="26"/>
                            <w:szCs w:val="26"/>
                          </w:rPr>
                        </w:pPr>
                        <w:r w:rsidRPr="005F0047">
                          <w:rPr>
                            <w:sz w:val="26"/>
                            <w:szCs w:val="26"/>
                          </w:rPr>
                          <w:t>3.11.5.1. Работники, ответственные за работу с обращениями граждан, проводят анализ характера обращений, социального состава посетителей, результатов ответов на письменные обращения и устные обращения на приеме посетителей, готовят необходимую статистическую информацию для подготовки аналитических материалов.</w:t>
                        </w:r>
                      </w:p>
                      <w:p w:rsidR="0008576C" w:rsidRPr="005F0047" w:rsidRDefault="0008576C" w:rsidP="00172C49">
                        <w:pPr>
                          <w:ind w:firstLine="0"/>
                          <w:jc w:val="center"/>
                          <w:rPr>
                            <w:sz w:val="26"/>
                            <w:szCs w:val="26"/>
                          </w:rPr>
                        </w:pPr>
                      </w:p>
                      <w:p w:rsidR="004810DE" w:rsidRPr="005F0047" w:rsidRDefault="004810DE" w:rsidP="00172C49">
                        <w:pPr>
                          <w:ind w:firstLine="0"/>
                          <w:jc w:val="center"/>
                          <w:rPr>
                            <w:sz w:val="26"/>
                            <w:szCs w:val="26"/>
                          </w:rPr>
                        </w:pPr>
                      </w:p>
                      <w:p w:rsidR="0008576C" w:rsidRPr="00891AD2" w:rsidRDefault="00891AD2" w:rsidP="00172C49">
                        <w:pPr>
                          <w:pStyle w:val="31"/>
                          <w:spacing w:before="0"/>
                          <w:ind w:firstLine="0"/>
                          <w:jc w:val="center"/>
                          <w:rPr>
                            <w:b/>
                            <w:sz w:val="26"/>
                            <w:szCs w:val="26"/>
                          </w:rPr>
                        </w:pPr>
                        <w:r w:rsidRPr="00891AD2">
                          <w:rPr>
                            <w:b/>
                            <w:sz w:val="26"/>
                            <w:szCs w:val="26"/>
                          </w:rPr>
                          <w:t>3.11.6. ОРГАНИЗАЦИЯ РАБОТЫ ПО ПРИЕМУ ГРАЖДАН</w:t>
                        </w:r>
                      </w:p>
                      <w:p w:rsidR="0008576C" w:rsidRPr="005F0047" w:rsidRDefault="0008576C" w:rsidP="00172C49">
                        <w:pPr>
                          <w:pStyle w:val="31"/>
                          <w:spacing w:before="0"/>
                          <w:ind w:firstLine="0"/>
                          <w:jc w:val="center"/>
                          <w:rPr>
                            <w:sz w:val="26"/>
                            <w:szCs w:val="26"/>
                          </w:rPr>
                        </w:pPr>
                      </w:p>
                      <w:p w:rsidR="0008576C" w:rsidRPr="005F0047" w:rsidRDefault="0008576C" w:rsidP="00172C49">
                        <w:pPr>
                          <w:pStyle w:val="31"/>
                          <w:spacing w:before="0"/>
                          <w:rPr>
                            <w:sz w:val="26"/>
                            <w:szCs w:val="26"/>
                          </w:rPr>
                        </w:pPr>
                        <w:r w:rsidRPr="005F0047">
                          <w:rPr>
                            <w:sz w:val="26"/>
                            <w:szCs w:val="26"/>
                          </w:rPr>
                          <w:t>3.11.6.1. Прием граждан ведут руководитель ЦМТУ, его заместители и руководители подразделений в помещении ЦМТУ.</w:t>
                        </w:r>
                      </w:p>
                      <w:p w:rsidR="0008576C" w:rsidRPr="00891AD2" w:rsidRDefault="0008576C" w:rsidP="00172C49">
                        <w:pPr>
                          <w:pStyle w:val="31"/>
                          <w:spacing w:before="0"/>
                          <w:ind w:firstLine="0"/>
                          <w:jc w:val="center"/>
                          <w:rPr>
                            <w:b/>
                            <w:sz w:val="26"/>
                            <w:szCs w:val="26"/>
                          </w:rPr>
                        </w:pPr>
                      </w:p>
                      <w:p w:rsidR="0008576C" w:rsidRPr="00891AD2" w:rsidRDefault="00891AD2" w:rsidP="00172C49">
                        <w:pPr>
                          <w:pStyle w:val="31"/>
                          <w:spacing w:before="0"/>
                          <w:ind w:firstLine="0"/>
                          <w:jc w:val="center"/>
                          <w:rPr>
                            <w:b/>
                            <w:sz w:val="26"/>
                            <w:szCs w:val="26"/>
                          </w:rPr>
                        </w:pPr>
                        <w:r w:rsidRPr="00891AD2">
                          <w:rPr>
                            <w:b/>
                            <w:sz w:val="26"/>
                            <w:szCs w:val="26"/>
                          </w:rPr>
                          <w:t>3.11.7. РАБОТА С КОРРЕСПОНДЕНЦИЕЙ, ПОСТУПИВШЕЙ НА ЛИЧНОМ ПРИЕМЕ</w:t>
                        </w:r>
                      </w:p>
                      <w:p w:rsidR="0008576C" w:rsidRPr="005F0047" w:rsidRDefault="0008576C" w:rsidP="00172C49">
                        <w:pPr>
                          <w:pStyle w:val="31"/>
                          <w:spacing w:before="0"/>
                          <w:ind w:firstLine="0"/>
                          <w:jc w:val="center"/>
                          <w:rPr>
                            <w:sz w:val="26"/>
                            <w:szCs w:val="26"/>
                          </w:rPr>
                        </w:pPr>
                      </w:p>
                      <w:p w:rsidR="0008576C" w:rsidRPr="005F0047" w:rsidRDefault="0008576C" w:rsidP="00172C49">
                        <w:pPr>
                          <w:pStyle w:val="31"/>
                          <w:spacing w:before="0"/>
                          <w:rPr>
                            <w:sz w:val="26"/>
                            <w:szCs w:val="26"/>
                          </w:rPr>
                        </w:pPr>
                        <w:r w:rsidRPr="005F0047">
                          <w:rPr>
                            <w:sz w:val="26"/>
                            <w:szCs w:val="26"/>
                          </w:rPr>
                          <w:t>3.11.7.1. Корреспонденция, поступившая руководителю на личном приеме, вскрывается в присутствии сдающего, проверяется характер почты (личная, служебная), уточняется полный адрес, фамилия, имя, отчество, личная подпись заявителя и передается на регистрацию.</w:t>
                        </w:r>
                      </w:p>
                      <w:p w:rsidR="0008576C" w:rsidRPr="005F0047" w:rsidRDefault="0008576C" w:rsidP="00172C49">
                        <w:pPr>
                          <w:widowControl w:val="0"/>
                          <w:rPr>
                            <w:sz w:val="26"/>
                            <w:szCs w:val="26"/>
                          </w:rPr>
                        </w:pPr>
                        <w:r w:rsidRPr="005F0047">
                          <w:rPr>
                            <w:sz w:val="26"/>
                            <w:szCs w:val="26"/>
                          </w:rPr>
                          <w:t>3.11.7.2. Рассмотрение обращения считается завершенным после списания материалов по его рассмотрению “в дело”.</w:t>
                        </w:r>
                      </w:p>
                    </w:tc>
                  </w:tr>
                </w:tbl>
                <w:p w:rsidR="0008576C" w:rsidRPr="005F0047" w:rsidRDefault="0008576C" w:rsidP="00172C49">
                  <w:pPr>
                    <w:widowControl w:val="0"/>
                    <w:rPr>
                      <w:sz w:val="26"/>
                      <w:szCs w:val="26"/>
                    </w:rPr>
                  </w:pPr>
                </w:p>
              </w:tc>
            </w:tr>
          </w:tbl>
          <w:p w:rsidR="0008576C" w:rsidRPr="005F0047" w:rsidRDefault="0008576C" w:rsidP="00172C49">
            <w:pPr>
              <w:ind w:firstLine="0"/>
              <w:rPr>
                <w:sz w:val="26"/>
                <w:szCs w:val="26"/>
              </w:rPr>
            </w:pPr>
          </w:p>
          <w:p w:rsidR="0008576C" w:rsidRPr="00891AD2" w:rsidRDefault="00891AD2" w:rsidP="00172C49">
            <w:pPr>
              <w:jc w:val="center"/>
              <w:rPr>
                <w:b/>
                <w:sz w:val="26"/>
                <w:szCs w:val="26"/>
              </w:rPr>
            </w:pPr>
            <w:r w:rsidRPr="00891AD2">
              <w:rPr>
                <w:b/>
                <w:sz w:val="26"/>
                <w:szCs w:val="26"/>
              </w:rPr>
              <w:t>IV. ПОИСКОВАЯ СИСТЕМА ПО ДОКУМЕНТАМ</w:t>
            </w:r>
          </w:p>
          <w:p w:rsidR="0008576C" w:rsidRPr="00891AD2" w:rsidRDefault="0008576C" w:rsidP="00172C49">
            <w:pPr>
              <w:jc w:val="center"/>
              <w:rPr>
                <w:b/>
                <w:sz w:val="26"/>
                <w:szCs w:val="26"/>
              </w:rPr>
            </w:pPr>
          </w:p>
          <w:p w:rsidR="0008576C" w:rsidRPr="00891AD2" w:rsidRDefault="00891AD2" w:rsidP="00172C49">
            <w:pPr>
              <w:jc w:val="center"/>
              <w:rPr>
                <w:b/>
                <w:sz w:val="26"/>
                <w:szCs w:val="26"/>
              </w:rPr>
            </w:pPr>
            <w:r w:rsidRPr="00891AD2">
              <w:rPr>
                <w:b/>
                <w:sz w:val="26"/>
                <w:szCs w:val="26"/>
              </w:rPr>
              <w:t>4.1. РЕГИСТРАЦИЯ ДОКУМЕНТОВ</w:t>
            </w:r>
          </w:p>
          <w:p w:rsidR="0008576C" w:rsidRPr="005F0047" w:rsidRDefault="0008576C" w:rsidP="00172C49">
            <w:pPr>
              <w:jc w:val="center"/>
              <w:rPr>
                <w:sz w:val="26"/>
                <w:szCs w:val="26"/>
              </w:rPr>
            </w:pPr>
          </w:p>
          <w:p w:rsidR="0008576C" w:rsidRPr="005F0047"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4.1.1. Основой построения поисковых систем является регистрация документов - запись учетных данных о документе по установленной форме, фиксирующая факт </w:t>
            </w:r>
            <w:r w:rsidRPr="00172C49">
              <w:rPr>
                <w:rFonts w:ascii="Times New Roman" w:hAnsi="Times New Roman" w:cs="Times New Roman"/>
                <w:sz w:val="26"/>
                <w:szCs w:val="26"/>
              </w:rPr>
              <w:br/>
              <w:t>его создания, отправления или получения.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4.1.2. Регистрации подлежат все документы, требующие учета, исполнения и использования в справочных целях.</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Регистрируются документы, поступающие из других организаций </w:t>
            </w:r>
            <w:r w:rsidRPr="00172C49">
              <w:rPr>
                <w:rFonts w:ascii="Times New Roman" w:hAnsi="Times New Roman" w:cs="Times New Roman"/>
                <w:sz w:val="26"/>
                <w:szCs w:val="26"/>
              </w:rPr>
              <w:br/>
              <w:t>и от физических лиц, а также создаваемые - внутренние и отправляемые.</w:t>
            </w:r>
          </w:p>
          <w:p w:rsidR="0008576C" w:rsidRPr="00172C49" w:rsidRDefault="0008576C" w:rsidP="00172C49">
            <w:pPr>
              <w:pStyle w:val="ConsNormal"/>
              <w:widowControl/>
              <w:ind w:right="0" w:firstLine="540"/>
              <w:rPr>
                <w:rFonts w:ascii="Times New Roman" w:hAnsi="Times New Roman" w:cs="Times New Roman"/>
                <w:sz w:val="26"/>
                <w:szCs w:val="26"/>
              </w:rPr>
            </w:pPr>
            <w:r w:rsidRPr="00172C49">
              <w:rPr>
                <w:rFonts w:ascii="Times New Roman" w:hAnsi="Times New Roman" w:cs="Times New Roman"/>
                <w:sz w:val="26"/>
                <w:szCs w:val="26"/>
              </w:rPr>
              <w:t>Документы регистрируются независимо от способа их доставки, передачи или создания.</w:t>
            </w:r>
          </w:p>
          <w:p w:rsidR="0008576C" w:rsidRPr="00172C49" w:rsidRDefault="0008576C" w:rsidP="00172C49">
            <w:pPr>
              <w:pStyle w:val="ConsNormal"/>
              <w:widowControl/>
              <w:ind w:right="0" w:firstLine="540"/>
              <w:rPr>
                <w:rFonts w:ascii="Times New Roman" w:hAnsi="Times New Roman" w:cs="Times New Roman"/>
                <w:sz w:val="26"/>
                <w:szCs w:val="26"/>
              </w:rPr>
            </w:pPr>
            <w:r w:rsidRPr="00172C49">
              <w:rPr>
                <w:rFonts w:ascii="Times New Roman" w:hAnsi="Times New Roman" w:cs="Times New Roman"/>
                <w:sz w:val="26"/>
                <w:szCs w:val="26"/>
              </w:rPr>
              <w:t>4.1.3. Документы регистрируются один раз: поступающие - в день поступления, создаваемые - в день подписания или утверждения. При передаче документа из одного отдела в другой новый регистрационный номер на документе не проставляется.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4.1.4. Регистрация документов производится в пределах групп, в зависимости от названия вида документа, автора и содержания. Например, отдельно регистрируются документы, поступившие из Службы, приказы руководителя ЦМТУ по основной деятельности, приказы по личному составу, служебная переписка, обращения граждан и другие документы.</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4.1.5. Регистрация поступающих, внутренних и отправляемых документов производится в местах исполнения и создания документов. Документы, полученные из Службы, поступающие на рассмотрение руководителя ЦМТУ, организационно-распорядительные документы и переписка за подписью руководителя ЦМТУ</w:t>
            </w:r>
            <w:r w:rsidRPr="005F0047">
              <w:rPr>
                <w:rFonts w:ascii="Times New Roman" w:hAnsi="Times New Roman" w:cs="Times New Roman"/>
                <w:sz w:val="26"/>
                <w:szCs w:val="26"/>
              </w:rPr>
              <w:t xml:space="preserve"> </w:t>
            </w:r>
            <w:r w:rsidRPr="00172C49">
              <w:rPr>
                <w:rFonts w:ascii="Times New Roman" w:hAnsi="Times New Roman" w:cs="Times New Roman"/>
                <w:sz w:val="26"/>
                <w:szCs w:val="26"/>
              </w:rPr>
              <w:t>регистрируются отделом, ответственным за делопроизводство.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Документы, создаваемые по направлениям деятельности ЦМТУ, регистрируются в картотеках заместителей руководителя ЦМТУ и отделов.</w:t>
            </w:r>
          </w:p>
          <w:p w:rsidR="0008576C" w:rsidRPr="00172C49" w:rsidRDefault="0008576C" w:rsidP="00172C49">
            <w:pPr>
              <w:pStyle w:val="ConsNormal"/>
              <w:widowControl/>
              <w:ind w:right="0"/>
              <w:rPr>
                <w:rFonts w:ascii="Times New Roman" w:hAnsi="Times New Roman" w:cs="Times New Roman"/>
                <w:sz w:val="26"/>
                <w:szCs w:val="26"/>
              </w:rPr>
            </w:pPr>
            <w:r w:rsidRPr="00172C49">
              <w:rPr>
                <w:rFonts w:ascii="Times New Roman" w:hAnsi="Times New Roman" w:cs="Times New Roman"/>
                <w:sz w:val="26"/>
                <w:szCs w:val="26"/>
              </w:rPr>
              <w:t>Документы, передаваемые или принимаемые в электронном виде и по каналам факсимильной связи, регистрируются по тем же правилам, что и служебные письма, с учетом функционирующих в ЦМТУ технических и программных средств.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4.1.6. Документы регистрируются в </w:t>
            </w:r>
            <w:proofErr w:type="gramStart"/>
            <w:r w:rsidRPr="00172C49">
              <w:rPr>
                <w:rFonts w:ascii="Times New Roman" w:hAnsi="Times New Roman" w:cs="Times New Roman"/>
                <w:sz w:val="26"/>
                <w:szCs w:val="26"/>
              </w:rPr>
              <w:t>электронных</w:t>
            </w:r>
            <w:proofErr w:type="gramEnd"/>
            <w:r w:rsidRPr="00172C49">
              <w:rPr>
                <w:rFonts w:ascii="Times New Roman" w:hAnsi="Times New Roman" w:cs="Times New Roman"/>
                <w:sz w:val="26"/>
                <w:szCs w:val="26"/>
              </w:rPr>
              <w:t xml:space="preserve"> РК САД.</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4.1.7. Регистрационный номер документа состоит из порядкового номера, </w:t>
            </w:r>
            <w:r w:rsidRPr="00172C49">
              <w:rPr>
                <w:rFonts w:ascii="Times New Roman" w:hAnsi="Times New Roman" w:cs="Times New Roman"/>
                <w:sz w:val="26"/>
                <w:szCs w:val="26"/>
              </w:rPr>
              <w:lastRenderedPageBreak/>
              <w:t xml:space="preserve">который, исходя из информационных потребностей ЦМТУ, может дополняться буквенным или цифровым индексом отдела, индексом дела по номенклатуре дел, кодом документа по классификатору корреспондентов, исполнителей и др. Составные части регистрационного номера отделяются друг от друга дефисом, а порядковый номер - косой чертой. В конце регистрационного номера документа, полученного </w:t>
            </w:r>
            <w:r w:rsidRPr="00172C49">
              <w:rPr>
                <w:rFonts w:ascii="Times New Roman" w:hAnsi="Times New Roman" w:cs="Times New Roman"/>
                <w:sz w:val="26"/>
                <w:szCs w:val="26"/>
              </w:rPr>
              <w:br/>
              <w:t>по электронной почте, ставится буква «э», а по факсу - буква «ф».</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4.1.8. Для создания поисковых систем и достижения информационной совместимости регистрационных данных устанавливается следующий состав основных реквизитов регистрации: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наименование организации (автора или корреспондента);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наименование вида документа;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дата и регистрационный номер документа;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дата и индекс поступления;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заголовок к тексту (краткое содержание документа);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указание руководства (исполнитель, содержание поручения, автор, дата);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срок исполнения документа;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отметка об исполнении документа и направлении его в дело.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Состав основных реквизитов регистрации в зависимости от характера документа и задач использования информации может дополняться другими реквизитами: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гриф (отметка) ограничения доступа к документу;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внутренняя переадресация документов по исполнителям;</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код по тематическому классификатору;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ключевые слова;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количество листов документа;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наличие приложений;</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должностное лицо, поставившее документ на контроль;</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промежуточные сроки исполнения;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перенос сроков исполнения;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срок хранения документа;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статус документа (проект, версия);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вид передачи документа (почтой, факсом и т.д.) и др.</w:t>
            </w:r>
          </w:p>
          <w:p w:rsidR="0008576C" w:rsidRPr="00172C49" w:rsidRDefault="0008576C" w:rsidP="00172C49">
            <w:pPr>
              <w:pStyle w:val="ConsNormal"/>
              <w:widowControl/>
              <w:ind w:right="0" w:firstLine="540"/>
              <w:rPr>
                <w:rFonts w:ascii="Times New Roman" w:hAnsi="Times New Roman" w:cs="Times New Roman"/>
                <w:sz w:val="26"/>
                <w:szCs w:val="26"/>
              </w:rPr>
            </w:pPr>
            <w:r w:rsidRPr="00172C49">
              <w:rPr>
                <w:rFonts w:ascii="Times New Roman" w:hAnsi="Times New Roman" w:cs="Times New Roman"/>
                <w:sz w:val="26"/>
                <w:szCs w:val="26"/>
              </w:rPr>
              <w:t>4.1.9. Документу-ответу присваивается порядковый номер в пределах соответствующего регистрационного массива.</w:t>
            </w:r>
          </w:p>
          <w:p w:rsidR="0008576C" w:rsidRPr="00891AD2" w:rsidRDefault="0008576C" w:rsidP="00172C49">
            <w:pPr>
              <w:pStyle w:val="ConsNormal"/>
              <w:widowControl/>
              <w:ind w:right="0" w:firstLine="540"/>
              <w:jc w:val="center"/>
              <w:rPr>
                <w:rFonts w:ascii="Times New Roman" w:hAnsi="Times New Roman" w:cs="Times New Roman"/>
                <w:b/>
                <w:sz w:val="26"/>
                <w:szCs w:val="26"/>
              </w:rPr>
            </w:pPr>
          </w:p>
          <w:p w:rsidR="0008576C" w:rsidRPr="00891AD2" w:rsidRDefault="00891AD2" w:rsidP="00172C49">
            <w:pPr>
              <w:pStyle w:val="ConsNormal"/>
              <w:widowControl/>
              <w:ind w:right="0" w:firstLine="0"/>
              <w:jc w:val="center"/>
              <w:rPr>
                <w:rFonts w:ascii="Times New Roman" w:hAnsi="Times New Roman" w:cs="Times New Roman"/>
                <w:b/>
                <w:sz w:val="26"/>
                <w:szCs w:val="26"/>
              </w:rPr>
            </w:pPr>
            <w:r w:rsidRPr="00891AD2">
              <w:rPr>
                <w:rFonts w:ascii="Times New Roman" w:hAnsi="Times New Roman" w:cs="Times New Roman"/>
                <w:b/>
                <w:sz w:val="26"/>
                <w:szCs w:val="26"/>
              </w:rPr>
              <w:t>4.2. ОРГАНИЗАЦИЯ ПОИСКОВОЙ СИСТЕМЫ ПО ДОКУМЕНТАМ</w:t>
            </w:r>
          </w:p>
          <w:p w:rsidR="0008576C" w:rsidRPr="005F0047" w:rsidRDefault="0008576C" w:rsidP="00172C49">
            <w:pPr>
              <w:pStyle w:val="ConsNormal"/>
              <w:widowControl/>
              <w:ind w:right="0" w:firstLine="0"/>
              <w:jc w:val="center"/>
              <w:rPr>
                <w:rFonts w:ascii="Times New Roman" w:hAnsi="Times New Roman" w:cs="Times New Roman"/>
                <w:sz w:val="26"/>
                <w:szCs w:val="26"/>
              </w:rPr>
            </w:pPr>
          </w:p>
          <w:p w:rsidR="0008576C" w:rsidRPr="00172C49" w:rsidRDefault="0008576C" w:rsidP="00172C49">
            <w:pPr>
              <w:pStyle w:val="ConsNormal"/>
              <w:widowControl/>
              <w:ind w:right="0" w:firstLine="540"/>
              <w:rPr>
                <w:rFonts w:ascii="Times New Roman" w:hAnsi="Times New Roman" w:cs="Times New Roman"/>
                <w:sz w:val="26"/>
                <w:szCs w:val="26"/>
              </w:rPr>
            </w:pPr>
            <w:r w:rsidRPr="00172C49">
              <w:rPr>
                <w:rFonts w:ascii="Times New Roman" w:hAnsi="Times New Roman" w:cs="Times New Roman"/>
                <w:sz w:val="26"/>
                <w:szCs w:val="26"/>
              </w:rPr>
              <w:t>4.2.1. Для обеспечения эффективного использования информации при принятии решений в ЦМТУ создаются поисковые системы по документам в электронном виде.</w:t>
            </w:r>
          </w:p>
          <w:p w:rsidR="0008576C" w:rsidRPr="00172C49" w:rsidRDefault="0008576C" w:rsidP="00172C49">
            <w:pPr>
              <w:pStyle w:val="ConsNormal"/>
              <w:widowControl/>
              <w:ind w:right="0" w:firstLine="540"/>
              <w:rPr>
                <w:rFonts w:ascii="Times New Roman" w:hAnsi="Times New Roman" w:cs="Times New Roman"/>
                <w:sz w:val="26"/>
                <w:szCs w:val="26"/>
              </w:rPr>
            </w:pPr>
            <w:r w:rsidRPr="00172C49">
              <w:rPr>
                <w:rFonts w:ascii="Times New Roman" w:hAnsi="Times New Roman" w:cs="Times New Roman"/>
                <w:sz w:val="26"/>
                <w:szCs w:val="26"/>
              </w:rPr>
              <w:t xml:space="preserve">4.2.2. Информация о документах, полученная при их регистрации в САД, поступает в поисковую систему, которая включает в себя картотеки </w:t>
            </w:r>
            <w:r w:rsidR="00D23C13">
              <w:rPr>
                <w:rFonts w:ascii="Times New Roman" w:hAnsi="Times New Roman" w:cs="Times New Roman"/>
                <w:sz w:val="26"/>
                <w:szCs w:val="26"/>
              </w:rPr>
              <w:br/>
            </w:r>
            <w:r w:rsidRPr="00172C49">
              <w:rPr>
                <w:rFonts w:ascii="Times New Roman" w:hAnsi="Times New Roman" w:cs="Times New Roman"/>
                <w:sz w:val="26"/>
                <w:szCs w:val="26"/>
              </w:rPr>
              <w:t>и классификационные справочники.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4.2.3. Эффективность работы поисковой системы достигается путем разработки классификационных справочников: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классификатора вопросов деятельности ЦМТУ;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классификатора видов документов;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классификатора корреспондентов;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классификатора указаний;</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классификатора исполнителей;</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классификатора результатов исполнения документов;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lastRenderedPageBreak/>
              <w:t>номенклатуры дел.</w:t>
            </w:r>
          </w:p>
          <w:p w:rsidR="0008576C" w:rsidRPr="00172C49" w:rsidRDefault="0008576C" w:rsidP="00172C49">
            <w:pPr>
              <w:pStyle w:val="ConsNormal"/>
              <w:widowControl/>
              <w:ind w:right="0" w:firstLine="540"/>
              <w:rPr>
                <w:rFonts w:ascii="Times New Roman" w:hAnsi="Times New Roman" w:cs="Times New Roman"/>
                <w:sz w:val="26"/>
                <w:szCs w:val="26"/>
              </w:rPr>
            </w:pPr>
            <w:r w:rsidRPr="00172C49">
              <w:rPr>
                <w:rFonts w:ascii="Times New Roman" w:hAnsi="Times New Roman" w:cs="Times New Roman"/>
                <w:sz w:val="26"/>
                <w:szCs w:val="26"/>
              </w:rPr>
              <w:t xml:space="preserve">Помимо классификаторов, перечисленных в конкретной поисковой системе, могут использоваться и другие классификаторы в зависимости от потребностей ввода </w:t>
            </w:r>
            <w:r w:rsidRPr="00172C49">
              <w:rPr>
                <w:rFonts w:ascii="Times New Roman" w:hAnsi="Times New Roman" w:cs="Times New Roman"/>
                <w:sz w:val="26"/>
                <w:szCs w:val="26"/>
              </w:rPr>
              <w:br/>
              <w:t>и поиска документов и информации.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4.2.4. В автоматизированных массивах поиск конкретного документа </w:t>
            </w:r>
            <w:r w:rsidRPr="00172C49">
              <w:rPr>
                <w:rFonts w:ascii="Times New Roman" w:hAnsi="Times New Roman" w:cs="Times New Roman"/>
                <w:sz w:val="26"/>
                <w:szCs w:val="26"/>
              </w:rPr>
              <w:br/>
              <w:t>или подборки материалов осуществляется по реквизитам (заголовок, вид документа, дата принятия, номер документа и т.п.) или по контексту (по любому слову или фразе, содержащимся в искомом документе).</w:t>
            </w:r>
          </w:p>
          <w:p w:rsidR="0008576C" w:rsidRPr="00172C49" w:rsidRDefault="0008576C" w:rsidP="00172C49">
            <w:pPr>
              <w:pStyle w:val="ConsNormal"/>
              <w:widowControl/>
              <w:ind w:right="0" w:firstLine="540"/>
              <w:rPr>
                <w:rFonts w:ascii="Times New Roman" w:hAnsi="Times New Roman" w:cs="Times New Roman"/>
                <w:sz w:val="26"/>
                <w:szCs w:val="26"/>
              </w:rPr>
            </w:pPr>
            <w:r w:rsidRPr="00172C49">
              <w:rPr>
                <w:rFonts w:ascii="Times New Roman" w:hAnsi="Times New Roman" w:cs="Times New Roman"/>
                <w:sz w:val="26"/>
                <w:szCs w:val="26"/>
              </w:rPr>
              <w:t>Поисковый запрос может содержать любую комбинацию реквизитов   и элементов текста.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4.2.5. Поисковые системы должны обеспечивать поиск информации </w:t>
            </w:r>
            <w:r w:rsidRPr="00172C49">
              <w:rPr>
                <w:rFonts w:ascii="Times New Roman" w:hAnsi="Times New Roman" w:cs="Times New Roman"/>
                <w:sz w:val="26"/>
                <w:szCs w:val="26"/>
              </w:rPr>
              <w:br/>
              <w:t>о деятельности ЦМТУ.</w:t>
            </w:r>
          </w:p>
          <w:p w:rsidR="0008576C" w:rsidRPr="005F0047" w:rsidRDefault="0008576C" w:rsidP="00172C49">
            <w:pPr>
              <w:pStyle w:val="ConsNormal"/>
              <w:widowControl/>
              <w:ind w:right="0" w:firstLine="709"/>
              <w:jc w:val="center"/>
              <w:rPr>
                <w:rFonts w:ascii="Times New Roman" w:hAnsi="Times New Roman" w:cs="Times New Roman"/>
                <w:sz w:val="26"/>
                <w:szCs w:val="26"/>
              </w:rPr>
            </w:pPr>
          </w:p>
          <w:p w:rsidR="0008576C" w:rsidRPr="00891AD2" w:rsidRDefault="00891AD2" w:rsidP="00172C49">
            <w:pPr>
              <w:pStyle w:val="ConsNormal"/>
              <w:widowControl/>
              <w:ind w:right="0" w:firstLine="709"/>
              <w:jc w:val="center"/>
              <w:rPr>
                <w:rFonts w:ascii="Times New Roman" w:hAnsi="Times New Roman" w:cs="Times New Roman"/>
                <w:b/>
                <w:sz w:val="26"/>
                <w:szCs w:val="26"/>
              </w:rPr>
            </w:pPr>
            <w:r w:rsidRPr="00891AD2">
              <w:rPr>
                <w:rFonts w:ascii="Times New Roman" w:hAnsi="Times New Roman" w:cs="Times New Roman"/>
                <w:b/>
                <w:sz w:val="26"/>
                <w:szCs w:val="26"/>
              </w:rPr>
              <w:t>V. КОНТРОЛЬ ИСПОЛНЕНИЯ ДОКУМЕНТОВ</w:t>
            </w:r>
          </w:p>
          <w:p w:rsidR="0008576C" w:rsidRPr="00891AD2" w:rsidRDefault="0008576C" w:rsidP="00172C49">
            <w:pPr>
              <w:pStyle w:val="ConsNormal"/>
              <w:widowControl/>
              <w:ind w:right="0" w:firstLine="709"/>
              <w:jc w:val="center"/>
              <w:rPr>
                <w:rFonts w:ascii="Times New Roman" w:hAnsi="Times New Roman" w:cs="Times New Roman"/>
                <w:b/>
                <w:sz w:val="26"/>
                <w:szCs w:val="26"/>
              </w:rPr>
            </w:pPr>
          </w:p>
          <w:p w:rsidR="0008576C" w:rsidRPr="00891AD2" w:rsidRDefault="00891AD2" w:rsidP="00172C49">
            <w:pPr>
              <w:rPr>
                <w:b/>
                <w:sz w:val="26"/>
                <w:szCs w:val="26"/>
              </w:rPr>
            </w:pPr>
            <w:r w:rsidRPr="00891AD2">
              <w:rPr>
                <w:b/>
                <w:sz w:val="26"/>
                <w:szCs w:val="26"/>
              </w:rPr>
              <w:t>5.1. ОРГАНИЗАЦИЯ КОНТРОЛЯ ИСПОЛНЕНИЯ ДОКУМЕНТОВ</w:t>
            </w:r>
          </w:p>
          <w:p w:rsidR="0008576C" w:rsidRPr="005F0047" w:rsidRDefault="0008576C" w:rsidP="00172C49">
            <w:pPr>
              <w:rPr>
                <w:sz w:val="26"/>
                <w:szCs w:val="26"/>
              </w:rPr>
            </w:pPr>
          </w:p>
          <w:p w:rsidR="0008576C" w:rsidRPr="00172C49" w:rsidRDefault="0008576C" w:rsidP="00172C49">
            <w:pPr>
              <w:autoSpaceDE w:val="0"/>
              <w:autoSpaceDN w:val="0"/>
              <w:adjustRightInd w:val="0"/>
              <w:outlineLvl w:val="1"/>
              <w:rPr>
                <w:sz w:val="26"/>
                <w:szCs w:val="26"/>
              </w:rPr>
            </w:pPr>
            <w:proofErr w:type="gramStart"/>
            <w:r w:rsidRPr="00172C49">
              <w:rPr>
                <w:sz w:val="26"/>
                <w:szCs w:val="26"/>
              </w:rPr>
              <w:t>Порядок контроля и сроки исполнения документов в ЦМТУ определяются Указом Президента Российской Федерации от 28 марта 2011 г. № 352 «О мерах по совершенствованию организации исполнения поручений и указаний Президента Российской Федерации», Типовым регламентом взаимодействия федеральных органов исполнительной власти, утвержденным постановлением Правительства Российской Федерации от 19 января 2005 г. № 30 Типовым регламентом внутренней организации федеральных органов исполнительной власти, утвержденным постановлением Правительства</w:t>
            </w:r>
            <w:proofErr w:type="gramEnd"/>
            <w:r w:rsidRPr="00172C49">
              <w:rPr>
                <w:sz w:val="26"/>
                <w:szCs w:val="26"/>
              </w:rPr>
              <w:t xml:space="preserve"> Российской Федерации от 28 июля 2005 г. № 452 и Регламентом Федеральной службы по экологическому, технологическому и атомному надзору.</w:t>
            </w:r>
          </w:p>
          <w:p w:rsidR="0008576C" w:rsidRPr="00172C49" w:rsidRDefault="0008576C" w:rsidP="00172C49">
            <w:pPr>
              <w:autoSpaceDE w:val="0"/>
              <w:autoSpaceDN w:val="0"/>
              <w:adjustRightInd w:val="0"/>
              <w:ind w:firstLine="540"/>
              <w:rPr>
                <w:sz w:val="26"/>
                <w:szCs w:val="26"/>
              </w:rPr>
            </w:pPr>
            <w:r w:rsidRPr="00172C49">
              <w:rPr>
                <w:sz w:val="26"/>
                <w:szCs w:val="26"/>
              </w:rPr>
              <w:t>5.1.1. Контроль исполнения документов включает в себя постановку документа на контроль, предварительную проверку и регулирование хода его исполнения, снятие с контроля, направление исполненного документа в дело, информирование руководства ЦМТУ о состоянии исполнительской дисциплины.</w:t>
            </w:r>
          </w:p>
          <w:p w:rsidR="0008576C" w:rsidRPr="00172C49" w:rsidRDefault="0008576C" w:rsidP="00172C49">
            <w:pPr>
              <w:autoSpaceDE w:val="0"/>
              <w:autoSpaceDN w:val="0"/>
              <w:adjustRightInd w:val="0"/>
              <w:ind w:firstLine="540"/>
              <w:rPr>
                <w:sz w:val="26"/>
                <w:szCs w:val="26"/>
              </w:rPr>
            </w:pPr>
            <w:r w:rsidRPr="00172C49">
              <w:rPr>
                <w:sz w:val="26"/>
                <w:szCs w:val="26"/>
              </w:rPr>
              <w:t>5.1.2. Контроль сроков исполнения поручений руководителя ЦМТУ по входящим и внутренним документам осуществляют заместители руководителя ЦМТУ или начальники отделов в соответствии с резолюцией на документе (приложения № 40-42).</w:t>
            </w:r>
          </w:p>
          <w:p w:rsidR="0008576C" w:rsidRPr="00172C49" w:rsidRDefault="0008576C" w:rsidP="00172C49">
            <w:pPr>
              <w:autoSpaceDE w:val="0"/>
              <w:autoSpaceDN w:val="0"/>
              <w:adjustRightInd w:val="0"/>
              <w:ind w:firstLine="540"/>
              <w:rPr>
                <w:sz w:val="26"/>
                <w:szCs w:val="26"/>
              </w:rPr>
            </w:pPr>
            <w:r w:rsidRPr="00172C49">
              <w:rPr>
                <w:sz w:val="26"/>
                <w:szCs w:val="26"/>
              </w:rPr>
              <w:t>5.1.3. Контроль исполнения поручений, содержащихся в протоколах совещаний, проводимых руководителем ЦМТУ, осуществляется заместителями руководителя ЦМТУ или начальниками отделов в соответствии с указаниями руководителя ЦМТУ.</w:t>
            </w:r>
          </w:p>
          <w:p w:rsidR="0008576C" w:rsidRPr="00172C49" w:rsidRDefault="0008576C" w:rsidP="00172C49">
            <w:pPr>
              <w:autoSpaceDE w:val="0"/>
              <w:autoSpaceDN w:val="0"/>
              <w:adjustRightInd w:val="0"/>
              <w:ind w:firstLine="540"/>
              <w:rPr>
                <w:sz w:val="26"/>
                <w:szCs w:val="26"/>
              </w:rPr>
            </w:pPr>
            <w:r w:rsidRPr="00172C49">
              <w:rPr>
                <w:sz w:val="26"/>
                <w:szCs w:val="26"/>
              </w:rPr>
              <w:t>5.1.4. Контролю подлежат зарегистрированные документы, имеющие конкретные задания ЦМТУ и требующие исполнения:</w:t>
            </w:r>
          </w:p>
          <w:p w:rsidR="0008576C" w:rsidRPr="00172C49" w:rsidRDefault="0008576C" w:rsidP="00172C49">
            <w:pPr>
              <w:autoSpaceDE w:val="0"/>
              <w:autoSpaceDN w:val="0"/>
              <w:adjustRightInd w:val="0"/>
              <w:ind w:firstLine="540"/>
              <w:rPr>
                <w:sz w:val="26"/>
                <w:szCs w:val="26"/>
              </w:rPr>
            </w:pPr>
            <w:r w:rsidRPr="00172C49">
              <w:rPr>
                <w:sz w:val="26"/>
                <w:szCs w:val="26"/>
              </w:rPr>
              <w:t>обращения членов Совета Федерации и депутатов Государственной Думы Федерального Собрания Российской Федерации;</w:t>
            </w:r>
          </w:p>
          <w:p w:rsidR="0008576C" w:rsidRPr="00172C49" w:rsidRDefault="0008576C" w:rsidP="00172C49">
            <w:pPr>
              <w:autoSpaceDE w:val="0"/>
              <w:autoSpaceDN w:val="0"/>
              <w:adjustRightInd w:val="0"/>
              <w:ind w:firstLine="540"/>
              <w:rPr>
                <w:sz w:val="26"/>
                <w:szCs w:val="26"/>
              </w:rPr>
            </w:pPr>
            <w:r w:rsidRPr="00172C49">
              <w:rPr>
                <w:sz w:val="26"/>
                <w:szCs w:val="26"/>
              </w:rPr>
              <w:t xml:space="preserve">поручения и указания, содержащиеся в приказах, распоряжениях, письмах Службы, протоколах заседания Коллегии Службы, протоколах совещаний </w:t>
            </w:r>
            <w:r w:rsidRPr="00172C49">
              <w:rPr>
                <w:sz w:val="26"/>
                <w:szCs w:val="26"/>
              </w:rPr>
              <w:br/>
              <w:t>у руководителя Службы;</w:t>
            </w:r>
          </w:p>
          <w:p w:rsidR="0008576C" w:rsidRPr="00172C49" w:rsidRDefault="0008576C" w:rsidP="00172C49">
            <w:pPr>
              <w:autoSpaceDE w:val="0"/>
              <w:autoSpaceDN w:val="0"/>
              <w:adjustRightInd w:val="0"/>
              <w:ind w:firstLine="540"/>
              <w:rPr>
                <w:sz w:val="26"/>
                <w:szCs w:val="26"/>
              </w:rPr>
            </w:pPr>
            <w:r w:rsidRPr="00172C49">
              <w:rPr>
                <w:sz w:val="26"/>
                <w:szCs w:val="26"/>
              </w:rPr>
              <w:t>Кроме того, контролю подлежат зарегистрированные документы, имеющие конкретные задания работникам ЦМТУ и требующие исполнения:</w:t>
            </w:r>
          </w:p>
          <w:p w:rsidR="0008576C" w:rsidRPr="00172C49" w:rsidRDefault="0008576C" w:rsidP="00172C49">
            <w:pPr>
              <w:autoSpaceDE w:val="0"/>
              <w:autoSpaceDN w:val="0"/>
              <w:adjustRightInd w:val="0"/>
              <w:ind w:firstLine="540"/>
              <w:rPr>
                <w:sz w:val="26"/>
                <w:szCs w:val="26"/>
              </w:rPr>
            </w:pPr>
            <w:r w:rsidRPr="00172C49">
              <w:rPr>
                <w:sz w:val="26"/>
                <w:szCs w:val="26"/>
              </w:rPr>
              <w:t>приказы и распоряжения ЦМТУ;</w:t>
            </w:r>
          </w:p>
          <w:p w:rsidR="0008576C" w:rsidRPr="00172C49" w:rsidRDefault="0008576C" w:rsidP="00172C49">
            <w:pPr>
              <w:autoSpaceDE w:val="0"/>
              <w:autoSpaceDN w:val="0"/>
              <w:adjustRightInd w:val="0"/>
              <w:ind w:firstLine="540"/>
              <w:rPr>
                <w:sz w:val="26"/>
                <w:szCs w:val="26"/>
              </w:rPr>
            </w:pPr>
            <w:r w:rsidRPr="00172C49">
              <w:rPr>
                <w:sz w:val="26"/>
                <w:szCs w:val="26"/>
              </w:rPr>
              <w:t>другие документы, по которым руководителем ЦМТУ даны поручения отделам;</w:t>
            </w:r>
          </w:p>
          <w:p w:rsidR="0008576C" w:rsidRPr="00172C49" w:rsidRDefault="0008576C" w:rsidP="00172C49">
            <w:pPr>
              <w:autoSpaceDE w:val="0"/>
              <w:autoSpaceDN w:val="0"/>
              <w:adjustRightInd w:val="0"/>
              <w:ind w:firstLine="540"/>
              <w:rPr>
                <w:sz w:val="26"/>
                <w:szCs w:val="26"/>
              </w:rPr>
            </w:pPr>
            <w:r w:rsidRPr="00172C49">
              <w:rPr>
                <w:sz w:val="26"/>
                <w:szCs w:val="26"/>
              </w:rPr>
              <w:t>протоколы совещаний у руководителя ЦМТУ;</w:t>
            </w:r>
          </w:p>
          <w:p w:rsidR="0008576C" w:rsidRPr="00172C49" w:rsidRDefault="0008576C" w:rsidP="00172C49">
            <w:pPr>
              <w:autoSpaceDE w:val="0"/>
              <w:autoSpaceDN w:val="0"/>
              <w:adjustRightInd w:val="0"/>
              <w:ind w:firstLine="540"/>
              <w:rPr>
                <w:sz w:val="26"/>
                <w:szCs w:val="26"/>
              </w:rPr>
            </w:pPr>
            <w:r w:rsidRPr="00172C49">
              <w:rPr>
                <w:sz w:val="26"/>
                <w:szCs w:val="26"/>
              </w:rPr>
              <w:lastRenderedPageBreak/>
              <w:t>обращения граждан;</w:t>
            </w:r>
          </w:p>
          <w:p w:rsidR="0008576C" w:rsidRPr="00172C49" w:rsidRDefault="0008576C" w:rsidP="00172C49">
            <w:pPr>
              <w:autoSpaceDE w:val="0"/>
              <w:autoSpaceDN w:val="0"/>
              <w:adjustRightInd w:val="0"/>
              <w:ind w:firstLine="540"/>
              <w:rPr>
                <w:sz w:val="26"/>
                <w:szCs w:val="26"/>
              </w:rPr>
            </w:pPr>
            <w:r w:rsidRPr="00172C49">
              <w:rPr>
                <w:sz w:val="26"/>
                <w:szCs w:val="26"/>
              </w:rPr>
              <w:t>документы по лицензионной и разрешительной деятельности.</w:t>
            </w:r>
          </w:p>
          <w:p w:rsidR="0008576C" w:rsidRPr="00172C49" w:rsidRDefault="0008576C" w:rsidP="00172C49">
            <w:pPr>
              <w:autoSpaceDE w:val="0"/>
              <w:autoSpaceDN w:val="0"/>
              <w:adjustRightInd w:val="0"/>
              <w:ind w:firstLine="540"/>
              <w:rPr>
                <w:sz w:val="26"/>
                <w:szCs w:val="26"/>
              </w:rPr>
            </w:pPr>
            <w:r w:rsidRPr="00172C49">
              <w:rPr>
                <w:sz w:val="26"/>
                <w:szCs w:val="26"/>
              </w:rPr>
              <w:t>5.1.5. При постановке документа на контроль на нём делается отметка о контроле, которую обозначают округлённой буквой</w:t>
            </w:r>
            <w:proofErr w:type="gramStart"/>
            <w:r w:rsidRPr="00172C49">
              <w:rPr>
                <w:sz w:val="26"/>
                <w:szCs w:val="26"/>
              </w:rPr>
              <w:t xml:space="preserve"> К</w:t>
            </w:r>
            <w:proofErr w:type="gramEnd"/>
            <w:r w:rsidRPr="00172C49">
              <w:rPr>
                <w:sz w:val="26"/>
                <w:szCs w:val="26"/>
              </w:rPr>
              <w:t xml:space="preserve"> или словом (штампом) «Контроль», </w:t>
            </w:r>
            <w:r w:rsidRPr="00172C49">
              <w:rPr>
                <w:sz w:val="26"/>
                <w:szCs w:val="26"/>
              </w:rPr>
              <w:br/>
              <w:t>а в электронной карточке делается соответствующая отметка в поле «Контроль».</w:t>
            </w:r>
          </w:p>
          <w:p w:rsidR="0008576C" w:rsidRPr="00172C49" w:rsidRDefault="0008576C" w:rsidP="00172C49">
            <w:pPr>
              <w:autoSpaceDE w:val="0"/>
              <w:autoSpaceDN w:val="0"/>
              <w:adjustRightInd w:val="0"/>
              <w:ind w:firstLine="540"/>
              <w:rPr>
                <w:sz w:val="26"/>
                <w:szCs w:val="26"/>
              </w:rPr>
            </w:pPr>
            <w:r w:rsidRPr="00172C49">
              <w:rPr>
                <w:sz w:val="26"/>
                <w:szCs w:val="26"/>
              </w:rPr>
              <w:t xml:space="preserve">5.1.6. </w:t>
            </w:r>
            <w:proofErr w:type="gramStart"/>
            <w:r w:rsidRPr="00172C49">
              <w:rPr>
                <w:sz w:val="26"/>
                <w:szCs w:val="26"/>
              </w:rPr>
              <w:t>Контроль за</w:t>
            </w:r>
            <w:proofErr w:type="gramEnd"/>
            <w:r w:rsidRPr="00172C49">
              <w:rPr>
                <w:sz w:val="26"/>
                <w:szCs w:val="26"/>
              </w:rPr>
              <w:t xml:space="preserve"> исполнением поручений по существу вопроса осуществляет руководитель (заместители руководителя) ЦМТУ и начальники отделов.</w:t>
            </w:r>
          </w:p>
          <w:p w:rsidR="0008576C" w:rsidRPr="00172C49" w:rsidRDefault="0008576C" w:rsidP="00172C49">
            <w:pPr>
              <w:autoSpaceDE w:val="0"/>
              <w:autoSpaceDN w:val="0"/>
              <w:adjustRightInd w:val="0"/>
              <w:ind w:firstLine="540"/>
              <w:rPr>
                <w:sz w:val="26"/>
                <w:szCs w:val="26"/>
              </w:rPr>
            </w:pPr>
            <w:r w:rsidRPr="00172C49">
              <w:rPr>
                <w:sz w:val="26"/>
                <w:szCs w:val="26"/>
              </w:rPr>
              <w:t>5.1.7. Начальники отделов обеспечивают контроль за своевременным и полным исполнением:</w:t>
            </w:r>
          </w:p>
          <w:p w:rsidR="0008576C" w:rsidRPr="00172C49" w:rsidRDefault="0008576C" w:rsidP="00172C49">
            <w:pPr>
              <w:autoSpaceDE w:val="0"/>
              <w:autoSpaceDN w:val="0"/>
              <w:adjustRightInd w:val="0"/>
              <w:ind w:firstLine="540"/>
              <w:rPr>
                <w:sz w:val="26"/>
                <w:szCs w:val="26"/>
              </w:rPr>
            </w:pPr>
            <w:r w:rsidRPr="00172C49">
              <w:rPr>
                <w:sz w:val="26"/>
                <w:szCs w:val="26"/>
              </w:rPr>
              <w:t>поручений руководства по подготовке проектов документов во исполнение постановлений и распоряжений Службы;</w:t>
            </w:r>
          </w:p>
          <w:p w:rsidR="0008576C" w:rsidRPr="00172C49" w:rsidRDefault="0008576C" w:rsidP="00172C49">
            <w:pPr>
              <w:autoSpaceDE w:val="0"/>
              <w:autoSpaceDN w:val="0"/>
              <w:adjustRightInd w:val="0"/>
              <w:ind w:firstLine="540"/>
              <w:rPr>
                <w:sz w:val="26"/>
                <w:szCs w:val="26"/>
              </w:rPr>
            </w:pPr>
            <w:r w:rsidRPr="00172C49">
              <w:rPr>
                <w:sz w:val="26"/>
                <w:szCs w:val="26"/>
              </w:rPr>
              <w:t xml:space="preserve">поручений руководства по входящей корреспонденции, поступившей </w:t>
            </w:r>
            <w:r w:rsidRPr="00172C49">
              <w:rPr>
                <w:sz w:val="26"/>
                <w:szCs w:val="26"/>
              </w:rPr>
              <w:br/>
              <w:t>на исполнение в отдел;</w:t>
            </w:r>
          </w:p>
          <w:p w:rsidR="0008576C" w:rsidRPr="00172C49" w:rsidRDefault="0008576C" w:rsidP="00172C49">
            <w:pPr>
              <w:autoSpaceDE w:val="0"/>
              <w:autoSpaceDN w:val="0"/>
              <w:adjustRightInd w:val="0"/>
              <w:ind w:firstLine="540"/>
              <w:rPr>
                <w:sz w:val="26"/>
                <w:szCs w:val="26"/>
              </w:rPr>
            </w:pPr>
            <w:r w:rsidRPr="00172C49">
              <w:rPr>
                <w:sz w:val="26"/>
                <w:szCs w:val="26"/>
              </w:rPr>
              <w:t>приказов, постановлений и распоряжений ЦМТУ, проекты которых подготовлены отделом;</w:t>
            </w:r>
          </w:p>
          <w:p w:rsidR="0008576C" w:rsidRPr="00172C49" w:rsidRDefault="0008576C" w:rsidP="00172C49">
            <w:pPr>
              <w:autoSpaceDE w:val="0"/>
              <w:autoSpaceDN w:val="0"/>
              <w:adjustRightInd w:val="0"/>
              <w:ind w:firstLine="540"/>
              <w:rPr>
                <w:sz w:val="26"/>
                <w:szCs w:val="26"/>
              </w:rPr>
            </w:pPr>
            <w:r w:rsidRPr="00172C49">
              <w:rPr>
                <w:sz w:val="26"/>
                <w:szCs w:val="26"/>
              </w:rPr>
              <w:t>предложений, заявлений и жалоб граждан, поступивших на исполнение в отдел.</w:t>
            </w:r>
          </w:p>
          <w:p w:rsidR="0008576C" w:rsidRPr="00172C49" w:rsidRDefault="0008576C" w:rsidP="00172C49">
            <w:pPr>
              <w:autoSpaceDE w:val="0"/>
              <w:autoSpaceDN w:val="0"/>
              <w:adjustRightInd w:val="0"/>
              <w:ind w:firstLine="540"/>
              <w:rPr>
                <w:sz w:val="26"/>
                <w:szCs w:val="26"/>
              </w:rPr>
            </w:pPr>
            <w:proofErr w:type="gramStart"/>
            <w:r w:rsidRPr="00172C49">
              <w:rPr>
                <w:sz w:val="26"/>
                <w:szCs w:val="26"/>
              </w:rPr>
              <w:t>Контроль за</w:t>
            </w:r>
            <w:proofErr w:type="gramEnd"/>
            <w:r w:rsidRPr="00172C49">
              <w:rPr>
                <w:sz w:val="26"/>
                <w:szCs w:val="26"/>
              </w:rPr>
              <w:t xml:space="preserve"> своевременным получением ответов на запросы, направленные в организации, осуществляется непосредственно исполнителями.</w:t>
            </w:r>
          </w:p>
          <w:p w:rsidR="0008576C" w:rsidRPr="00172C49" w:rsidRDefault="0008576C" w:rsidP="00172C49">
            <w:pPr>
              <w:autoSpaceDE w:val="0"/>
              <w:autoSpaceDN w:val="0"/>
              <w:adjustRightInd w:val="0"/>
              <w:ind w:firstLine="540"/>
              <w:rPr>
                <w:sz w:val="26"/>
                <w:szCs w:val="26"/>
              </w:rPr>
            </w:pPr>
            <w:r w:rsidRPr="00172C49">
              <w:rPr>
                <w:sz w:val="26"/>
                <w:szCs w:val="26"/>
              </w:rPr>
              <w:t>Лица, ответственные за контроль исполнения документов в отделах выполняют основную работу по проверке исполнения, заблаговременно докладывают начальнику отдела о наступлении срока исполнения, а также о документах, не исполненных в установленный срок.</w:t>
            </w:r>
          </w:p>
          <w:p w:rsidR="0008576C" w:rsidRPr="00172C49" w:rsidRDefault="0008576C" w:rsidP="00172C49">
            <w:pPr>
              <w:autoSpaceDE w:val="0"/>
              <w:autoSpaceDN w:val="0"/>
              <w:adjustRightInd w:val="0"/>
              <w:ind w:firstLine="540"/>
              <w:rPr>
                <w:sz w:val="26"/>
                <w:szCs w:val="26"/>
              </w:rPr>
            </w:pPr>
            <w:r w:rsidRPr="00172C49">
              <w:rPr>
                <w:sz w:val="26"/>
                <w:szCs w:val="26"/>
              </w:rPr>
              <w:t>5.1.8. Сроки исполнения поступивших документов исчисляются в календарных днях:</w:t>
            </w:r>
          </w:p>
          <w:p w:rsidR="0008576C" w:rsidRPr="00172C49" w:rsidRDefault="0008576C" w:rsidP="00172C49">
            <w:pPr>
              <w:autoSpaceDE w:val="0"/>
              <w:autoSpaceDN w:val="0"/>
              <w:adjustRightInd w:val="0"/>
              <w:ind w:firstLine="540"/>
              <w:rPr>
                <w:sz w:val="26"/>
                <w:szCs w:val="26"/>
              </w:rPr>
            </w:pPr>
            <w:r w:rsidRPr="00172C49">
              <w:rPr>
                <w:sz w:val="26"/>
                <w:szCs w:val="26"/>
              </w:rPr>
              <w:t xml:space="preserve">из вышестоящих органов государственной власти - </w:t>
            </w:r>
            <w:proofErr w:type="gramStart"/>
            <w:r w:rsidRPr="00172C49">
              <w:rPr>
                <w:sz w:val="26"/>
                <w:szCs w:val="26"/>
              </w:rPr>
              <w:t>с даты подписания</w:t>
            </w:r>
            <w:proofErr w:type="gramEnd"/>
            <w:r w:rsidRPr="00172C49">
              <w:rPr>
                <w:sz w:val="26"/>
                <w:szCs w:val="26"/>
              </w:rPr>
              <w:t xml:space="preserve"> (утверждения) документа;</w:t>
            </w:r>
          </w:p>
          <w:p w:rsidR="0008576C" w:rsidRPr="00172C49" w:rsidRDefault="0008576C" w:rsidP="00172C49">
            <w:pPr>
              <w:autoSpaceDE w:val="0"/>
              <w:autoSpaceDN w:val="0"/>
              <w:adjustRightInd w:val="0"/>
              <w:ind w:firstLine="540"/>
              <w:rPr>
                <w:sz w:val="26"/>
                <w:szCs w:val="26"/>
              </w:rPr>
            </w:pPr>
            <w:r w:rsidRPr="00172C49">
              <w:rPr>
                <w:sz w:val="26"/>
                <w:szCs w:val="26"/>
              </w:rPr>
              <w:t>из других организаций - с даты их поступления в ЦМТУ.</w:t>
            </w:r>
          </w:p>
          <w:p w:rsidR="0008576C" w:rsidRPr="00172C49" w:rsidRDefault="0008576C" w:rsidP="00172C49">
            <w:pPr>
              <w:autoSpaceDE w:val="0"/>
              <w:autoSpaceDN w:val="0"/>
              <w:adjustRightInd w:val="0"/>
              <w:ind w:firstLine="540"/>
              <w:rPr>
                <w:sz w:val="26"/>
                <w:szCs w:val="26"/>
              </w:rPr>
            </w:pPr>
            <w:r w:rsidRPr="00172C49">
              <w:rPr>
                <w:sz w:val="26"/>
                <w:szCs w:val="26"/>
              </w:rPr>
              <w:t xml:space="preserve">Сроки исполнения внутренних документов ЦМТУ (приказов, распоряжений) исчисляются </w:t>
            </w:r>
            <w:proofErr w:type="gramStart"/>
            <w:r w:rsidRPr="00172C49">
              <w:rPr>
                <w:sz w:val="26"/>
                <w:szCs w:val="26"/>
              </w:rPr>
              <w:t>с даты подписания</w:t>
            </w:r>
            <w:proofErr w:type="gramEnd"/>
            <w:r w:rsidRPr="00172C49">
              <w:rPr>
                <w:sz w:val="26"/>
                <w:szCs w:val="26"/>
              </w:rPr>
              <w:t xml:space="preserve"> (утверждения) документа.</w:t>
            </w:r>
          </w:p>
          <w:p w:rsidR="0008576C" w:rsidRPr="00172C49" w:rsidRDefault="0008576C" w:rsidP="00172C49">
            <w:pPr>
              <w:autoSpaceDE w:val="0"/>
              <w:autoSpaceDN w:val="0"/>
              <w:adjustRightInd w:val="0"/>
              <w:ind w:firstLine="540"/>
              <w:rPr>
                <w:sz w:val="26"/>
                <w:szCs w:val="26"/>
              </w:rPr>
            </w:pPr>
            <w:r w:rsidRPr="00172C49">
              <w:rPr>
                <w:sz w:val="26"/>
                <w:szCs w:val="26"/>
              </w:rPr>
              <w:t>5.1.9. Документы подлежат исполнению в следующие сроки:</w:t>
            </w:r>
          </w:p>
          <w:p w:rsidR="0008576C" w:rsidRPr="00172C49" w:rsidRDefault="0008576C" w:rsidP="00172C49">
            <w:pPr>
              <w:autoSpaceDE w:val="0"/>
              <w:autoSpaceDN w:val="0"/>
              <w:adjustRightInd w:val="0"/>
              <w:ind w:firstLine="540"/>
              <w:rPr>
                <w:sz w:val="26"/>
                <w:szCs w:val="26"/>
              </w:rPr>
            </w:pPr>
            <w:r w:rsidRPr="00172C49">
              <w:rPr>
                <w:sz w:val="26"/>
                <w:szCs w:val="26"/>
              </w:rPr>
              <w:t>с конкретной датой исполнения - в указанный срок;</w:t>
            </w:r>
          </w:p>
          <w:p w:rsidR="0008576C" w:rsidRPr="00172C49" w:rsidRDefault="0008576C" w:rsidP="00172C49">
            <w:pPr>
              <w:autoSpaceDE w:val="0"/>
              <w:autoSpaceDN w:val="0"/>
              <w:adjustRightInd w:val="0"/>
              <w:ind w:firstLine="540"/>
              <w:rPr>
                <w:sz w:val="26"/>
                <w:szCs w:val="26"/>
              </w:rPr>
            </w:pPr>
            <w:r w:rsidRPr="00172C49">
              <w:rPr>
                <w:sz w:val="26"/>
                <w:szCs w:val="26"/>
              </w:rPr>
              <w:t>имеющие пометку «срочно», «незамедлительно» - исполняются в трехдневный срок; «оперативно» - в десятидневный срок, остальные - в срок не более 30 дней;</w:t>
            </w:r>
          </w:p>
          <w:p w:rsidR="0008576C" w:rsidRPr="00172C49" w:rsidRDefault="0008576C" w:rsidP="00172C49">
            <w:pPr>
              <w:autoSpaceDE w:val="0"/>
              <w:autoSpaceDN w:val="0"/>
              <w:adjustRightInd w:val="0"/>
              <w:ind w:firstLine="540"/>
              <w:rPr>
                <w:sz w:val="26"/>
                <w:szCs w:val="26"/>
              </w:rPr>
            </w:pPr>
            <w:r w:rsidRPr="00172C49">
              <w:rPr>
                <w:sz w:val="26"/>
                <w:szCs w:val="26"/>
              </w:rPr>
              <w:t>по парламентским запросам - не позднее чем через 15 дней со дня регистрации в ЦМТУ, а в случае необходимости дополнительного изучения и проверки – до 30 дней;</w:t>
            </w:r>
          </w:p>
          <w:p w:rsidR="0008576C" w:rsidRPr="00172C49" w:rsidRDefault="0008576C" w:rsidP="00172C49">
            <w:pPr>
              <w:autoSpaceDE w:val="0"/>
              <w:autoSpaceDN w:val="0"/>
              <w:adjustRightInd w:val="0"/>
              <w:ind w:firstLine="567"/>
              <w:rPr>
                <w:sz w:val="26"/>
                <w:szCs w:val="26"/>
              </w:rPr>
            </w:pPr>
            <w:r w:rsidRPr="00172C49">
              <w:rPr>
                <w:sz w:val="26"/>
                <w:szCs w:val="26"/>
              </w:rPr>
              <w:t xml:space="preserve">по обращениям граждан (в соответствии с Федеральным законом от 02 мая 2006 г. </w:t>
            </w:r>
            <w:r w:rsidRPr="00172C49">
              <w:rPr>
                <w:sz w:val="26"/>
                <w:szCs w:val="26"/>
              </w:rPr>
              <w:br/>
              <w:t xml:space="preserve">№ 59-ФЗ и инструкцией по работе с обращениями граждан в Федеральной службе </w:t>
            </w:r>
            <w:r w:rsidRPr="00172C49">
              <w:rPr>
                <w:sz w:val="26"/>
                <w:szCs w:val="26"/>
              </w:rPr>
              <w:br/>
              <w:t xml:space="preserve">по экологическому, технологическому и атомному надзору, утвержденной приказом Ростехнадзора от 20 августа 2013 г. № 366), поступившим в ЦМТУ - в течение 30 дней со дня регистрации; </w:t>
            </w:r>
            <w:proofErr w:type="gramStart"/>
            <w:r w:rsidRPr="00172C49">
              <w:rPr>
                <w:sz w:val="26"/>
                <w:szCs w:val="26"/>
              </w:rPr>
              <w:t xml:space="preserve">в исключительных случаях, а также в случае направления запроса, в том числе в электронной форме,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 срок может быть продлен, </w:t>
            </w:r>
            <w:r w:rsidRPr="00172C49">
              <w:rPr>
                <w:sz w:val="26"/>
                <w:szCs w:val="26"/>
              </w:rPr>
              <w:br/>
              <w:t>но не более чем на 30 дней, с уведомлением о продлении срока</w:t>
            </w:r>
            <w:proofErr w:type="gramEnd"/>
            <w:r w:rsidRPr="00172C49">
              <w:rPr>
                <w:sz w:val="26"/>
                <w:szCs w:val="26"/>
              </w:rPr>
              <w:t xml:space="preserve"> его рассмотрения гражданина, направившего обращение;</w:t>
            </w:r>
          </w:p>
          <w:p w:rsidR="0008576C" w:rsidRPr="00172C49" w:rsidRDefault="0008576C" w:rsidP="00172C49">
            <w:pPr>
              <w:autoSpaceDE w:val="0"/>
              <w:autoSpaceDN w:val="0"/>
              <w:adjustRightInd w:val="0"/>
              <w:rPr>
                <w:sz w:val="26"/>
                <w:szCs w:val="26"/>
              </w:rPr>
            </w:pPr>
            <w:r w:rsidRPr="00172C49">
              <w:rPr>
                <w:sz w:val="26"/>
                <w:szCs w:val="26"/>
              </w:rPr>
              <w:t xml:space="preserve">по обращениям граждан не относящиеся к компетенции ЦМТУ или решение поставленных в письменном обращении вопросов относится к компетенции </w:t>
            </w:r>
            <w:r w:rsidRPr="00172C49">
              <w:rPr>
                <w:sz w:val="26"/>
                <w:szCs w:val="26"/>
              </w:rPr>
              <w:lastRenderedPageBreak/>
              <w:t>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08576C" w:rsidRPr="00172C49" w:rsidRDefault="0008576C" w:rsidP="00172C49">
            <w:pPr>
              <w:autoSpaceDE w:val="0"/>
              <w:autoSpaceDN w:val="0"/>
              <w:adjustRightInd w:val="0"/>
              <w:rPr>
                <w:sz w:val="26"/>
                <w:szCs w:val="26"/>
              </w:rPr>
            </w:pPr>
            <w:proofErr w:type="gramStart"/>
            <w:r w:rsidRPr="00172C49">
              <w:rPr>
                <w:sz w:val="26"/>
                <w:szCs w:val="26"/>
              </w:rPr>
              <w:t>по направленному в установленном порядке запросу государственного органа, органа местного самоуправления или должностного л</w:t>
            </w:r>
            <w:r w:rsidR="00BA0121">
              <w:rPr>
                <w:sz w:val="26"/>
                <w:szCs w:val="26"/>
              </w:rPr>
              <w:t>ица, рассматривающих обращение,</w:t>
            </w:r>
            <w:r w:rsidRPr="00172C49">
              <w:rPr>
                <w:sz w:val="26"/>
                <w:szCs w:val="26"/>
              </w:rPr>
              <w:t xml:space="preserve"> ЦМТУ обязано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08576C" w:rsidRPr="00172C49" w:rsidRDefault="0008576C" w:rsidP="00172C49">
            <w:pPr>
              <w:autoSpaceDE w:val="0"/>
              <w:autoSpaceDN w:val="0"/>
              <w:adjustRightInd w:val="0"/>
              <w:rPr>
                <w:sz w:val="26"/>
                <w:szCs w:val="26"/>
              </w:rPr>
            </w:pPr>
            <w:r w:rsidRPr="00172C49">
              <w:rPr>
                <w:sz w:val="26"/>
                <w:szCs w:val="26"/>
              </w:rPr>
              <w:t>поручения руководителя ЦМТУ и его заместителей с конкретной датой исполнения выполняются в указанный срок.</w:t>
            </w:r>
          </w:p>
          <w:p w:rsidR="0008576C" w:rsidRPr="00172C49" w:rsidRDefault="0008576C" w:rsidP="00172C49">
            <w:pPr>
              <w:autoSpaceDE w:val="0"/>
              <w:autoSpaceDN w:val="0"/>
              <w:adjustRightInd w:val="0"/>
              <w:ind w:firstLine="540"/>
              <w:rPr>
                <w:sz w:val="26"/>
                <w:szCs w:val="26"/>
              </w:rPr>
            </w:pPr>
            <w:r w:rsidRPr="00172C49">
              <w:rPr>
                <w:sz w:val="26"/>
                <w:szCs w:val="26"/>
              </w:rPr>
              <w:t>5.1.10. В срок исполнения документа входит весь цикл обработки и подготовки документа, начиная с момента поступления на регистрацию в ЦМТУ до его подписания и регистрации на исходящем участке.</w:t>
            </w:r>
          </w:p>
          <w:p w:rsidR="0008576C" w:rsidRPr="00172C49" w:rsidRDefault="0008576C" w:rsidP="00172C49">
            <w:pPr>
              <w:autoSpaceDE w:val="0"/>
              <w:autoSpaceDN w:val="0"/>
              <w:adjustRightInd w:val="0"/>
              <w:ind w:firstLine="540"/>
              <w:rPr>
                <w:sz w:val="26"/>
                <w:szCs w:val="26"/>
              </w:rPr>
            </w:pPr>
            <w:r w:rsidRPr="00172C49">
              <w:rPr>
                <w:sz w:val="26"/>
                <w:szCs w:val="26"/>
              </w:rPr>
              <w:t xml:space="preserve">В случае если последний день срока исполнения документа приходится </w:t>
            </w:r>
            <w:r w:rsidRPr="00172C49">
              <w:rPr>
                <w:sz w:val="26"/>
                <w:szCs w:val="26"/>
              </w:rPr>
              <w:br/>
              <w:t>на нерабочий день, то документ подлежит исполнению в предшествующий рабочий день.</w:t>
            </w:r>
          </w:p>
          <w:p w:rsidR="0008576C" w:rsidRPr="00172C49" w:rsidRDefault="0008576C" w:rsidP="00172C49">
            <w:pPr>
              <w:autoSpaceDE w:val="0"/>
              <w:autoSpaceDN w:val="0"/>
              <w:adjustRightInd w:val="0"/>
              <w:ind w:firstLine="540"/>
              <w:rPr>
                <w:sz w:val="26"/>
                <w:szCs w:val="26"/>
              </w:rPr>
            </w:pPr>
            <w:r w:rsidRPr="00172C49">
              <w:rPr>
                <w:sz w:val="26"/>
                <w:szCs w:val="26"/>
              </w:rPr>
              <w:t xml:space="preserve">5.1.11. При необходимости изменения срока исполнения документа ответственный исполнитель представляет на имя руководителя или курирующего заместителя руководителя ЦМТУ мотивированную просьбу о его продлении </w:t>
            </w:r>
            <w:r w:rsidR="00C30F67">
              <w:rPr>
                <w:sz w:val="26"/>
                <w:szCs w:val="26"/>
              </w:rPr>
              <w:br/>
            </w:r>
            <w:r w:rsidRPr="00172C49">
              <w:rPr>
                <w:sz w:val="26"/>
                <w:szCs w:val="26"/>
              </w:rPr>
              <w:t>не позднее трех дней до истечения этого срока.</w:t>
            </w:r>
          </w:p>
          <w:p w:rsidR="0008576C" w:rsidRPr="00172C49" w:rsidRDefault="0008576C" w:rsidP="00172C49">
            <w:pPr>
              <w:autoSpaceDE w:val="0"/>
              <w:autoSpaceDN w:val="0"/>
              <w:adjustRightInd w:val="0"/>
              <w:ind w:firstLine="540"/>
              <w:rPr>
                <w:sz w:val="26"/>
                <w:szCs w:val="26"/>
              </w:rPr>
            </w:pPr>
            <w:r w:rsidRPr="00172C49">
              <w:rPr>
                <w:sz w:val="26"/>
                <w:szCs w:val="26"/>
              </w:rPr>
              <w:t>Сроки исполнения срочных и оперативных поручений не продлеваются.</w:t>
            </w:r>
          </w:p>
          <w:p w:rsidR="0008576C" w:rsidRPr="00172C49" w:rsidRDefault="0008576C" w:rsidP="00172C49">
            <w:pPr>
              <w:autoSpaceDE w:val="0"/>
              <w:autoSpaceDN w:val="0"/>
              <w:adjustRightInd w:val="0"/>
              <w:ind w:firstLine="540"/>
              <w:rPr>
                <w:sz w:val="26"/>
                <w:szCs w:val="26"/>
              </w:rPr>
            </w:pPr>
            <w:r w:rsidRPr="00172C49">
              <w:rPr>
                <w:sz w:val="26"/>
                <w:szCs w:val="26"/>
              </w:rPr>
              <w:t>Обо всех случаях изменения срока исполнения документов ответственный исполнитель своевременно информирует руководителя ЦМТУ и с его согласия вносит изменение в регистрационно-контрольную карточку и в электронную карточку (новый срок, дата изменения, подпись).</w:t>
            </w:r>
          </w:p>
          <w:p w:rsidR="0008576C" w:rsidRPr="00172C49" w:rsidRDefault="0008576C" w:rsidP="00172C49">
            <w:pPr>
              <w:autoSpaceDE w:val="0"/>
              <w:autoSpaceDN w:val="0"/>
              <w:adjustRightInd w:val="0"/>
              <w:ind w:firstLine="540"/>
              <w:rPr>
                <w:sz w:val="26"/>
                <w:szCs w:val="26"/>
              </w:rPr>
            </w:pPr>
            <w:r w:rsidRPr="00172C49">
              <w:rPr>
                <w:sz w:val="26"/>
                <w:szCs w:val="26"/>
              </w:rPr>
              <w:t>5.1.12. Приостанавливать или отменять исполнение документов (поручений, указаний по ним) имеет право только их автор.</w:t>
            </w:r>
          </w:p>
          <w:p w:rsidR="0008576C" w:rsidRPr="00172C49" w:rsidRDefault="0008576C" w:rsidP="00172C49">
            <w:pPr>
              <w:autoSpaceDE w:val="0"/>
              <w:autoSpaceDN w:val="0"/>
              <w:adjustRightInd w:val="0"/>
              <w:ind w:firstLine="540"/>
              <w:rPr>
                <w:sz w:val="26"/>
                <w:szCs w:val="26"/>
              </w:rPr>
            </w:pPr>
            <w:r w:rsidRPr="00172C49">
              <w:rPr>
                <w:sz w:val="26"/>
                <w:szCs w:val="26"/>
              </w:rPr>
              <w:t xml:space="preserve">5.1.13. В случае если поручение выходит за пределы компетенции исполнителей (отделов), определенных поручением, руководители этих отделов обеспечивают </w:t>
            </w:r>
            <w:r w:rsidRPr="00172C49">
              <w:rPr>
                <w:sz w:val="26"/>
                <w:szCs w:val="26"/>
              </w:rPr>
              <w:br/>
              <w:t xml:space="preserve">его исполнение в рамках своей компетенции. При этом головной исполнитель представляет давшему поручение руководителю дополнительные предложения </w:t>
            </w:r>
            <w:r w:rsidRPr="00172C49">
              <w:rPr>
                <w:sz w:val="26"/>
                <w:szCs w:val="26"/>
              </w:rPr>
              <w:br/>
              <w:t>об изменении состава соисполнителей или о привлечении новых соисполнител</w:t>
            </w:r>
            <w:r w:rsidR="00BA0121">
              <w:rPr>
                <w:sz w:val="26"/>
                <w:szCs w:val="26"/>
              </w:rPr>
              <w:t xml:space="preserve">ей </w:t>
            </w:r>
            <w:r w:rsidR="00BA0121">
              <w:rPr>
                <w:sz w:val="26"/>
                <w:szCs w:val="26"/>
              </w:rPr>
              <w:br/>
              <w:t xml:space="preserve">в течение 3 дней </w:t>
            </w:r>
            <w:proofErr w:type="gramStart"/>
            <w:r w:rsidR="00BA0121">
              <w:rPr>
                <w:sz w:val="26"/>
                <w:szCs w:val="26"/>
              </w:rPr>
              <w:t>с даты</w:t>
            </w:r>
            <w:proofErr w:type="gramEnd"/>
            <w:r w:rsidR="00BA0121">
              <w:rPr>
                <w:sz w:val="26"/>
                <w:szCs w:val="26"/>
              </w:rPr>
              <w:t xml:space="preserve"> его </w:t>
            </w:r>
            <w:r w:rsidRPr="00172C49">
              <w:rPr>
                <w:sz w:val="26"/>
                <w:szCs w:val="26"/>
              </w:rPr>
              <w:t>поступления в отдел, а по срочным и оперативным поручениям – незамедлительно.</w:t>
            </w:r>
          </w:p>
          <w:p w:rsidR="0008576C" w:rsidRPr="00172C49" w:rsidRDefault="0008576C" w:rsidP="00172C49">
            <w:pPr>
              <w:autoSpaceDE w:val="0"/>
              <w:autoSpaceDN w:val="0"/>
              <w:adjustRightInd w:val="0"/>
              <w:ind w:firstLine="540"/>
              <w:rPr>
                <w:sz w:val="26"/>
                <w:szCs w:val="26"/>
              </w:rPr>
            </w:pPr>
            <w:r w:rsidRPr="00172C49">
              <w:rPr>
                <w:sz w:val="26"/>
                <w:szCs w:val="26"/>
              </w:rPr>
              <w:t>5.1.14. В случае если поручение не исполнено в установленный срок, ответственный исполнитель не позднее, чем в течение следующего рабочего дня после истечения срока, данного на исполнение поручения, представляет объяснительную записку руководителю, давшему поручение. В записке должно быть указано состояние исполнения поручения, причины его неисполнения в установленный срок с указанием лиц, на которых возложено исполнение поручения, и с предложением о мерах воздействия на работников, виновных в неисполнении поручения.</w:t>
            </w:r>
          </w:p>
          <w:p w:rsidR="0008576C" w:rsidRPr="00172C49" w:rsidRDefault="0008576C" w:rsidP="00172C49">
            <w:pPr>
              <w:autoSpaceDE w:val="0"/>
              <w:autoSpaceDN w:val="0"/>
              <w:adjustRightInd w:val="0"/>
              <w:ind w:firstLine="540"/>
              <w:rPr>
                <w:sz w:val="26"/>
                <w:szCs w:val="26"/>
              </w:rPr>
            </w:pPr>
            <w:r w:rsidRPr="00172C49">
              <w:rPr>
                <w:sz w:val="26"/>
                <w:szCs w:val="26"/>
              </w:rPr>
              <w:t>5.1.15. Перед уходом в отпуск или убытием в командировку, в случае болезни, увольнения или перемещения работник, у которого находятся на исполнении контролируемые документы, обязан передать их другому работнику по согласованию с непосредственным начальником и работником, ответственным за ведение делопроизводства в отделе.</w:t>
            </w:r>
          </w:p>
          <w:p w:rsidR="0008576C" w:rsidRPr="00172C49" w:rsidRDefault="0008576C" w:rsidP="00172C49">
            <w:pPr>
              <w:autoSpaceDE w:val="0"/>
              <w:autoSpaceDN w:val="0"/>
              <w:adjustRightInd w:val="0"/>
              <w:ind w:firstLine="540"/>
              <w:rPr>
                <w:sz w:val="26"/>
                <w:szCs w:val="26"/>
              </w:rPr>
            </w:pPr>
            <w:r w:rsidRPr="00172C49">
              <w:rPr>
                <w:sz w:val="26"/>
                <w:szCs w:val="26"/>
              </w:rPr>
              <w:lastRenderedPageBreak/>
              <w:t xml:space="preserve">5.1.16. Исполненные документы (подлинник с регистрационным штампом) </w:t>
            </w:r>
            <w:r w:rsidR="00BA0121">
              <w:rPr>
                <w:sz w:val="26"/>
                <w:szCs w:val="26"/>
              </w:rPr>
              <w:t xml:space="preserve">должны в </w:t>
            </w:r>
            <w:r w:rsidRPr="00172C49">
              <w:rPr>
                <w:sz w:val="26"/>
                <w:szCs w:val="26"/>
              </w:rPr>
              <w:t xml:space="preserve">10-дневный срок сдаваться исполнителем в отдел, ответственный </w:t>
            </w:r>
            <w:r w:rsidRPr="00172C49">
              <w:rPr>
                <w:sz w:val="26"/>
                <w:szCs w:val="26"/>
              </w:rPr>
              <w:br/>
              <w:t xml:space="preserve">за делопроизводство или работнику, ответственному за ведение делопроизводства </w:t>
            </w:r>
            <w:r w:rsidRPr="00172C49">
              <w:rPr>
                <w:sz w:val="26"/>
                <w:szCs w:val="26"/>
              </w:rPr>
              <w:br/>
              <w:t>в соответствующем отделе, для формирования их в архивные дела.</w:t>
            </w:r>
          </w:p>
          <w:p w:rsidR="0008576C" w:rsidRPr="00172C49" w:rsidRDefault="0008576C" w:rsidP="00172C49">
            <w:pPr>
              <w:autoSpaceDE w:val="0"/>
              <w:autoSpaceDN w:val="0"/>
              <w:adjustRightInd w:val="0"/>
              <w:ind w:firstLine="540"/>
              <w:rPr>
                <w:sz w:val="26"/>
                <w:szCs w:val="26"/>
              </w:rPr>
            </w:pPr>
            <w:r w:rsidRPr="00172C49">
              <w:rPr>
                <w:sz w:val="26"/>
                <w:szCs w:val="26"/>
              </w:rPr>
              <w:t>5.1.17. 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организациям и лицам. Таким образом, в случае если ЦМТУ является головным исполнителем поручения, контроль прекращается на основании:</w:t>
            </w:r>
          </w:p>
          <w:p w:rsidR="0008576C" w:rsidRPr="00172C49" w:rsidRDefault="0008576C" w:rsidP="00172C49">
            <w:pPr>
              <w:autoSpaceDE w:val="0"/>
              <w:autoSpaceDN w:val="0"/>
              <w:adjustRightInd w:val="0"/>
              <w:ind w:firstLine="540"/>
              <w:rPr>
                <w:sz w:val="26"/>
                <w:szCs w:val="26"/>
              </w:rPr>
            </w:pPr>
            <w:r w:rsidRPr="00172C49">
              <w:rPr>
                <w:sz w:val="26"/>
                <w:szCs w:val="26"/>
              </w:rPr>
              <w:t>а) исполнения поручения;</w:t>
            </w:r>
          </w:p>
          <w:p w:rsidR="0008576C" w:rsidRPr="00172C49" w:rsidRDefault="0008576C" w:rsidP="00172C49">
            <w:pPr>
              <w:autoSpaceDE w:val="0"/>
              <w:autoSpaceDN w:val="0"/>
              <w:adjustRightInd w:val="0"/>
              <w:ind w:firstLine="540"/>
              <w:rPr>
                <w:sz w:val="26"/>
                <w:szCs w:val="26"/>
              </w:rPr>
            </w:pPr>
            <w:r w:rsidRPr="00172C49">
              <w:rPr>
                <w:sz w:val="26"/>
                <w:szCs w:val="26"/>
              </w:rPr>
              <w:t>б) соответствующего указания руководителя ЦМТУ или представленной исполнителями документированной информации о решении, принятом руководителем ЦМТУ (в отношении поручений руководителя ЦМТУ).</w:t>
            </w:r>
          </w:p>
          <w:p w:rsidR="0008576C" w:rsidRPr="00172C49" w:rsidRDefault="0008576C" w:rsidP="00172C49">
            <w:pPr>
              <w:autoSpaceDE w:val="0"/>
              <w:autoSpaceDN w:val="0"/>
              <w:adjustRightInd w:val="0"/>
              <w:ind w:firstLine="540"/>
              <w:rPr>
                <w:sz w:val="26"/>
                <w:szCs w:val="26"/>
              </w:rPr>
            </w:pPr>
            <w:r w:rsidRPr="00172C49">
              <w:rPr>
                <w:sz w:val="26"/>
                <w:szCs w:val="26"/>
              </w:rPr>
              <w:t xml:space="preserve">В случае если ЦМТУ является соисполнителем поручения, </w:t>
            </w:r>
            <w:proofErr w:type="gramStart"/>
            <w:r w:rsidRPr="00172C49">
              <w:rPr>
                <w:sz w:val="26"/>
                <w:szCs w:val="26"/>
              </w:rPr>
              <w:t xml:space="preserve">контроль </w:t>
            </w:r>
            <w:r w:rsidRPr="00172C49">
              <w:rPr>
                <w:sz w:val="26"/>
                <w:szCs w:val="26"/>
              </w:rPr>
              <w:br/>
              <w:t>за</w:t>
            </w:r>
            <w:proofErr w:type="gramEnd"/>
            <w:r w:rsidRPr="00172C49">
              <w:rPr>
                <w:sz w:val="26"/>
                <w:szCs w:val="26"/>
              </w:rPr>
              <w:t xml:space="preserve"> исполнением поручений прекращается на основании документированной информации отделов о направлении головному исполнителю соответствующих документов (предложений, заключений, проектов актов и иных материалов) </w:t>
            </w:r>
            <w:r w:rsidRPr="00172C49">
              <w:rPr>
                <w:sz w:val="26"/>
                <w:szCs w:val="26"/>
              </w:rPr>
              <w:br/>
              <w:t>или о согласовании проектов актов.</w:t>
            </w:r>
          </w:p>
          <w:p w:rsidR="0008576C" w:rsidRPr="00172C49" w:rsidRDefault="0008576C" w:rsidP="00172C49">
            <w:pPr>
              <w:autoSpaceDE w:val="0"/>
              <w:autoSpaceDN w:val="0"/>
              <w:adjustRightInd w:val="0"/>
              <w:ind w:firstLine="540"/>
              <w:rPr>
                <w:sz w:val="26"/>
                <w:szCs w:val="26"/>
              </w:rPr>
            </w:pPr>
            <w:r w:rsidRPr="00172C49">
              <w:rPr>
                <w:sz w:val="26"/>
                <w:szCs w:val="26"/>
              </w:rPr>
              <w:t xml:space="preserve">5.1.18. Снятие с контроля документов осуществляется начальниками отделов и оформляется отметкой на документе и в его электронной карточке САД </w:t>
            </w:r>
            <w:r w:rsidRPr="00172C49">
              <w:rPr>
                <w:sz w:val="26"/>
                <w:szCs w:val="26"/>
              </w:rPr>
              <w:br/>
              <w:t>об исполнении документа и направлении его в дело. Сведения о снятии с контроля вносятся в левом нижнем углу первого листа подлинника документа.</w:t>
            </w:r>
          </w:p>
          <w:p w:rsidR="0008576C" w:rsidRPr="00172C49" w:rsidRDefault="0008576C" w:rsidP="00172C49">
            <w:pPr>
              <w:autoSpaceDE w:val="0"/>
              <w:autoSpaceDN w:val="0"/>
              <w:adjustRightInd w:val="0"/>
              <w:ind w:firstLine="540"/>
              <w:rPr>
                <w:sz w:val="26"/>
                <w:szCs w:val="26"/>
              </w:rPr>
            </w:pPr>
            <w:r w:rsidRPr="00172C49">
              <w:rPr>
                <w:sz w:val="26"/>
                <w:szCs w:val="26"/>
              </w:rPr>
              <w:t>5.1.19. Отдел ответственный за делопроизводство на основании отчетов исполнителей поручений в сроки, установленные руководителем ЦМТУ, а также по его запросам, готовит по формам приложения № 42 сводные данные о состоянии исполнительской дисциплины в отделах для информирования руководства ЦМТУ.</w:t>
            </w:r>
          </w:p>
          <w:p w:rsidR="0008576C" w:rsidRPr="005F0047" w:rsidRDefault="0008576C" w:rsidP="00172C49">
            <w:pPr>
              <w:pStyle w:val="ConsNormal"/>
              <w:widowControl/>
              <w:ind w:right="0" w:firstLine="0"/>
              <w:jc w:val="center"/>
              <w:rPr>
                <w:rFonts w:ascii="Times New Roman" w:hAnsi="Times New Roman" w:cs="Times New Roman"/>
                <w:sz w:val="26"/>
                <w:szCs w:val="26"/>
              </w:rPr>
            </w:pPr>
          </w:p>
          <w:p w:rsidR="0008576C" w:rsidRPr="005F0047" w:rsidRDefault="0008576C" w:rsidP="00172C49">
            <w:pPr>
              <w:pStyle w:val="ConsNormal"/>
              <w:widowControl/>
              <w:ind w:right="0" w:firstLine="0"/>
              <w:jc w:val="center"/>
              <w:rPr>
                <w:rFonts w:ascii="Times New Roman" w:hAnsi="Times New Roman" w:cs="Times New Roman"/>
                <w:sz w:val="26"/>
                <w:szCs w:val="26"/>
              </w:rPr>
            </w:pPr>
          </w:p>
          <w:p w:rsidR="0008576C" w:rsidRPr="00F500F6" w:rsidRDefault="00F500F6" w:rsidP="00172C49">
            <w:pPr>
              <w:pStyle w:val="ConsNormal"/>
              <w:widowControl/>
              <w:ind w:right="0" w:firstLine="0"/>
              <w:jc w:val="center"/>
              <w:rPr>
                <w:rFonts w:ascii="Times New Roman" w:hAnsi="Times New Roman" w:cs="Times New Roman"/>
                <w:b/>
                <w:sz w:val="26"/>
                <w:szCs w:val="26"/>
              </w:rPr>
            </w:pPr>
            <w:r w:rsidRPr="00F500F6">
              <w:rPr>
                <w:rFonts w:ascii="Times New Roman" w:hAnsi="Times New Roman" w:cs="Times New Roman"/>
                <w:b/>
                <w:sz w:val="26"/>
                <w:szCs w:val="26"/>
              </w:rPr>
              <w:t>VI. ОРГАНИЗАЦИЯ РАБОТЫ С ДОКУМЕНТАМИ В ДЕЛОПРОИЗВОДСТВЕ</w:t>
            </w:r>
          </w:p>
          <w:p w:rsidR="0008576C" w:rsidRPr="005F0047" w:rsidRDefault="0008576C" w:rsidP="00172C49">
            <w:pPr>
              <w:pStyle w:val="ConsNormal"/>
              <w:widowControl/>
              <w:ind w:right="0" w:firstLine="0"/>
              <w:jc w:val="center"/>
              <w:rPr>
                <w:rFonts w:ascii="Times New Roman" w:hAnsi="Times New Roman" w:cs="Times New Roman"/>
                <w:sz w:val="26"/>
                <w:szCs w:val="26"/>
              </w:rPr>
            </w:pP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Организация работы с документами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на делопроизводственной стадии </w:t>
            </w:r>
            <w:r w:rsidRPr="00172C49">
              <w:rPr>
                <w:rFonts w:ascii="Times New Roman" w:hAnsi="Times New Roman" w:cs="Times New Roman"/>
                <w:sz w:val="26"/>
                <w:szCs w:val="26"/>
              </w:rPr>
              <w:br/>
              <w:t>и их передачу в архив ЦМТУ в соответствии с требованиями, установленными нормативно-методическими документами по архивному делу и делопроизводству Министерства культуры Российской Федерации и Федерального архивного агентства.</w:t>
            </w:r>
          </w:p>
          <w:p w:rsidR="0008576C" w:rsidRPr="00172C49" w:rsidRDefault="0008576C" w:rsidP="00172C49">
            <w:pPr>
              <w:pStyle w:val="ConsNormal"/>
              <w:widowControl/>
              <w:ind w:right="0" w:firstLine="0"/>
              <w:jc w:val="center"/>
              <w:rPr>
                <w:rFonts w:ascii="Times New Roman" w:hAnsi="Times New Roman" w:cs="Times New Roman"/>
                <w:sz w:val="26"/>
                <w:szCs w:val="26"/>
              </w:rPr>
            </w:pPr>
          </w:p>
          <w:p w:rsidR="0008576C" w:rsidRPr="0021510A" w:rsidRDefault="0021510A" w:rsidP="00172C49">
            <w:pPr>
              <w:pStyle w:val="ConsNormal"/>
              <w:widowControl/>
              <w:ind w:right="0" w:firstLine="0"/>
              <w:jc w:val="center"/>
              <w:rPr>
                <w:rFonts w:ascii="Times New Roman" w:hAnsi="Times New Roman" w:cs="Times New Roman"/>
                <w:b/>
                <w:sz w:val="26"/>
                <w:szCs w:val="26"/>
              </w:rPr>
            </w:pPr>
            <w:r w:rsidRPr="0021510A">
              <w:rPr>
                <w:rFonts w:ascii="Times New Roman" w:hAnsi="Times New Roman" w:cs="Times New Roman"/>
                <w:b/>
                <w:sz w:val="26"/>
                <w:szCs w:val="26"/>
              </w:rPr>
              <w:t>6.1. СОСТАВЛЕНИЕ НОМЕНКЛАТУР ДЕЛ</w:t>
            </w:r>
          </w:p>
          <w:p w:rsidR="0008576C" w:rsidRPr="005F0047" w:rsidRDefault="0008576C" w:rsidP="00172C49">
            <w:pPr>
              <w:pStyle w:val="ConsNormal"/>
              <w:widowControl/>
              <w:ind w:right="0" w:firstLine="0"/>
              <w:jc w:val="center"/>
              <w:rPr>
                <w:rFonts w:ascii="Times New Roman" w:hAnsi="Times New Roman" w:cs="Times New Roman"/>
                <w:sz w:val="26"/>
                <w:szCs w:val="26"/>
              </w:rPr>
            </w:pP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6.1.1. Номенклатура дел - систематизированный перечень наименований дел, формируемых в ЦМТУ, с указанием сроков их хранения.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Номенклатура дел предназначена для группировки исполненных документов </w:t>
            </w:r>
            <w:r w:rsidRPr="00172C49">
              <w:rPr>
                <w:rFonts w:ascii="Times New Roman" w:hAnsi="Times New Roman" w:cs="Times New Roman"/>
                <w:sz w:val="26"/>
                <w:szCs w:val="26"/>
              </w:rPr>
              <w:br/>
              <w:t>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08576C" w:rsidRPr="00172C49" w:rsidRDefault="0008576C" w:rsidP="00172C49">
            <w:pPr>
              <w:rPr>
                <w:sz w:val="26"/>
                <w:szCs w:val="26"/>
              </w:rPr>
            </w:pPr>
            <w:r w:rsidRPr="00172C49">
              <w:rPr>
                <w:sz w:val="26"/>
                <w:szCs w:val="26"/>
              </w:rPr>
              <w:t xml:space="preserve">6.1.2. При составлении номенклатуры дел следует руководствоваться Положением о ЦМТУ и </w:t>
            </w:r>
            <w:proofErr w:type="gramStart"/>
            <w:r w:rsidRPr="00172C49">
              <w:rPr>
                <w:sz w:val="26"/>
                <w:szCs w:val="26"/>
              </w:rPr>
              <w:t>положениями</w:t>
            </w:r>
            <w:proofErr w:type="gramEnd"/>
            <w:r w:rsidRPr="00172C49">
              <w:rPr>
                <w:sz w:val="26"/>
                <w:szCs w:val="26"/>
              </w:rPr>
              <w:t xml:space="preserve"> о его отделах, штатным расписанием, планами </w:t>
            </w:r>
            <w:r w:rsidRPr="00172C49">
              <w:rPr>
                <w:sz w:val="26"/>
                <w:szCs w:val="26"/>
              </w:rPr>
              <w:br/>
              <w:t xml:space="preserve">и отчетами о работе, перечнями документов с указанием сроков их хранения, номенклатурами дел за предшествующие годы. Изучаются документы, образующиеся </w:t>
            </w:r>
            <w:r w:rsidRPr="00172C49">
              <w:rPr>
                <w:sz w:val="26"/>
                <w:szCs w:val="26"/>
              </w:rPr>
              <w:br/>
            </w:r>
            <w:r w:rsidRPr="00172C49">
              <w:rPr>
                <w:sz w:val="26"/>
                <w:szCs w:val="26"/>
              </w:rPr>
              <w:lastRenderedPageBreak/>
              <w:t>в деятельности ЦМТУ, их виды, состав и содержание.</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6.1.3. В ЦМТУ составляются номенклатуры дел отделов (приложение № 43) и сводная номенклатура дел ЦМТУ (приложение № 44).</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6.1.4. Номенклатура дел отделов составляется (не позднее 15 ноября текущего года) работником, ответственным за делопроизводство отдела, согласовывается</w:t>
            </w:r>
            <w:r w:rsidR="0060024F" w:rsidRPr="00172C49">
              <w:rPr>
                <w:rFonts w:ascii="Times New Roman" w:hAnsi="Times New Roman" w:cs="Times New Roman"/>
                <w:sz w:val="26"/>
                <w:szCs w:val="26"/>
              </w:rPr>
              <w:br/>
            </w:r>
            <w:r w:rsidRPr="00172C49">
              <w:rPr>
                <w:rFonts w:ascii="Times New Roman" w:hAnsi="Times New Roman" w:cs="Times New Roman"/>
                <w:sz w:val="26"/>
                <w:szCs w:val="26"/>
              </w:rPr>
              <w:t xml:space="preserve"> с работником ответственным за работу архива ЦМТУ и начальником отдела, ответственного за делопроизводство, затем  подписывается начальником отдела </w:t>
            </w:r>
            <w:r w:rsidR="0060024F" w:rsidRPr="00172C49">
              <w:rPr>
                <w:rFonts w:ascii="Times New Roman" w:hAnsi="Times New Roman" w:cs="Times New Roman"/>
                <w:sz w:val="26"/>
                <w:szCs w:val="26"/>
              </w:rPr>
              <w:br/>
            </w:r>
            <w:r w:rsidRPr="00172C49">
              <w:rPr>
                <w:rFonts w:ascii="Times New Roman" w:hAnsi="Times New Roman" w:cs="Times New Roman"/>
                <w:sz w:val="26"/>
                <w:szCs w:val="26"/>
              </w:rPr>
              <w:t>и копия представляется в отдел, ответственный за делопроизводство.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Вновь созданный отдел обязан в месячный срок разработать номенклатуру дел отдела и копию представить в отдел, ответственный за делопроизводство.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6.1.5. Сводная номенклатура дел составляется отделом, ответственным за делопроизводство, работником ответственным за работу архива ЦМТУ, на основе номенклатур дел отделов.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6.1.6. </w:t>
            </w:r>
            <w:proofErr w:type="gramStart"/>
            <w:r w:rsidRPr="00172C49">
              <w:rPr>
                <w:rFonts w:ascii="Times New Roman" w:hAnsi="Times New Roman" w:cs="Times New Roman"/>
                <w:sz w:val="26"/>
                <w:szCs w:val="26"/>
              </w:rPr>
              <w:t xml:space="preserve">Сводная номенклатура дел ЦМТУ подписывается начальником отдела, ответственного за делопроизводство, согласовывается с постоянно действующей экспертной комиссией ЦМТУ (далее - ЭК) и с экспертной проверочной комиссией (далее - ЭПК) Государственного архива Российской Федерации (далее –  ГА РФ), </w:t>
            </w:r>
            <w:r w:rsidRPr="00172C49">
              <w:rPr>
                <w:rFonts w:ascii="Times New Roman" w:hAnsi="Times New Roman" w:cs="Times New Roman"/>
                <w:sz w:val="26"/>
                <w:szCs w:val="26"/>
              </w:rPr>
              <w:br/>
              <w:t>в который документы постоянного хранения</w:t>
            </w:r>
            <w:r w:rsidRPr="005F0047">
              <w:rPr>
                <w:rFonts w:ascii="Times New Roman" w:hAnsi="Times New Roman" w:cs="Times New Roman"/>
                <w:sz w:val="26"/>
                <w:szCs w:val="26"/>
              </w:rPr>
              <w:t xml:space="preserve"> </w:t>
            </w:r>
            <w:r w:rsidRPr="00172C49">
              <w:rPr>
                <w:rFonts w:ascii="Times New Roman" w:hAnsi="Times New Roman" w:cs="Times New Roman"/>
                <w:sz w:val="26"/>
                <w:szCs w:val="26"/>
              </w:rPr>
              <w:t>и</w:t>
            </w:r>
            <w:r w:rsidRPr="005F0047">
              <w:rPr>
                <w:rFonts w:ascii="Times New Roman" w:hAnsi="Times New Roman" w:cs="Times New Roman"/>
                <w:sz w:val="26"/>
                <w:szCs w:val="26"/>
              </w:rPr>
              <w:t xml:space="preserve"> </w:t>
            </w:r>
            <w:r w:rsidRPr="00172C49">
              <w:rPr>
                <w:rFonts w:ascii="Times New Roman" w:hAnsi="Times New Roman" w:cs="Times New Roman"/>
                <w:sz w:val="26"/>
                <w:szCs w:val="26"/>
              </w:rPr>
              <w:t>по личному составу</w:t>
            </w:r>
            <w:r w:rsidRPr="005F0047">
              <w:rPr>
                <w:rFonts w:ascii="Times New Roman" w:hAnsi="Times New Roman" w:cs="Times New Roman"/>
                <w:sz w:val="26"/>
                <w:szCs w:val="26"/>
              </w:rPr>
              <w:t xml:space="preserve"> </w:t>
            </w:r>
            <w:r w:rsidRPr="00172C49">
              <w:rPr>
                <w:rFonts w:ascii="Times New Roman" w:hAnsi="Times New Roman" w:cs="Times New Roman"/>
                <w:sz w:val="26"/>
                <w:szCs w:val="26"/>
              </w:rPr>
              <w:t xml:space="preserve">передаются </w:t>
            </w:r>
            <w:r w:rsidRPr="00172C49">
              <w:rPr>
                <w:rFonts w:ascii="Times New Roman" w:hAnsi="Times New Roman" w:cs="Times New Roman"/>
                <w:sz w:val="26"/>
                <w:szCs w:val="26"/>
              </w:rPr>
              <w:br/>
              <w:t>(по предварительному согласованию с ГА РФ) на постоянное хранение.</w:t>
            </w:r>
            <w:proofErr w:type="gramEnd"/>
            <w:r w:rsidRPr="00172C49">
              <w:rPr>
                <w:rFonts w:ascii="Times New Roman" w:hAnsi="Times New Roman" w:cs="Times New Roman"/>
                <w:sz w:val="26"/>
                <w:szCs w:val="26"/>
              </w:rPr>
              <w:t xml:space="preserve"> Номенклатура дел утверждается (не позднее конца текущего года) руководителем ЦМТУ. Согласовывается номенклатура дел с </w:t>
            </w:r>
            <w:proofErr w:type="gramStart"/>
            <w:r w:rsidRPr="00172C49">
              <w:rPr>
                <w:rFonts w:ascii="Times New Roman" w:hAnsi="Times New Roman" w:cs="Times New Roman"/>
                <w:sz w:val="26"/>
                <w:szCs w:val="26"/>
              </w:rPr>
              <w:t>ГА</w:t>
            </w:r>
            <w:proofErr w:type="gramEnd"/>
            <w:r w:rsidRPr="00172C49">
              <w:rPr>
                <w:rFonts w:ascii="Times New Roman" w:hAnsi="Times New Roman" w:cs="Times New Roman"/>
                <w:sz w:val="26"/>
                <w:szCs w:val="26"/>
              </w:rPr>
              <w:t xml:space="preserve"> РФ не реже одного раза в 5 лет, если не было коренных изменений в функциях и структуре ЦМТУ.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6.1.7. После утверждения сводной номенклатуры дел отделы ЦМТУ получают выписки из соответствующих её разделов для использования в работе.</w:t>
            </w:r>
          </w:p>
          <w:p w:rsidR="0008576C" w:rsidRPr="00172C49" w:rsidRDefault="0008576C" w:rsidP="00172C49">
            <w:pPr>
              <w:pStyle w:val="ConsPlusNormal"/>
              <w:ind w:firstLine="540"/>
              <w:outlineLvl w:val="3"/>
              <w:rPr>
                <w:rFonts w:ascii="Times New Roman" w:hAnsi="Times New Roman" w:cs="Times New Roman"/>
                <w:sz w:val="26"/>
                <w:szCs w:val="26"/>
              </w:rPr>
            </w:pPr>
            <w:r w:rsidRPr="00172C49">
              <w:rPr>
                <w:rFonts w:ascii="Times New Roman" w:hAnsi="Times New Roman" w:cs="Times New Roman"/>
                <w:sz w:val="26"/>
                <w:szCs w:val="26"/>
              </w:rPr>
              <w:t>6.1.8. Сводная номенклатура дел печатается в необходимом количестве экземпляров.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Первый экземпляр как документ постоянного срока хранения помещается </w:t>
            </w:r>
            <w:r w:rsidRPr="00172C49">
              <w:rPr>
                <w:rFonts w:ascii="Times New Roman" w:hAnsi="Times New Roman" w:cs="Times New Roman"/>
                <w:sz w:val="26"/>
                <w:szCs w:val="26"/>
              </w:rPr>
              <w:br/>
              <w:t xml:space="preserve">в дело, второй - используется в отделе, ответственном за делопроизводство, </w:t>
            </w:r>
            <w:r w:rsidRPr="00172C49">
              <w:rPr>
                <w:rFonts w:ascii="Times New Roman" w:hAnsi="Times New Roman" w:cs="Times New Roman"/>
                <w:sz w:val="26"/>
                <w:szCs w:val="26"/>
              </w:rPr>
              <w:br/>
              <w:t>как рабочий</w:t>
            </w:r>
          </w:p>
          <w:p w:rsidR="0008576C" w:rsidRPr="00172C49" w:rsidRDefault="0008576C" w:rsidP="00172C49">
            <w:pPr>
              <w:pStyle w:val="ConsPlusNormal"/>
              <w:ind w:firstLine="0"/>
              <w:outlineLvl w:val="3"/>
              <w:rPr>
                <w:rFonts w:ascii="Times New Roman" w:hAnsi="Times New Roman" w:cs="Times New Roman"/>
                <w:sz w:val="26"/>
                <w:szCs w:val="26"/>
              </w:rPr>
            </w:pPr>
            <w:r w:rsidRPr="00172C49">
              <w:rPr>
                <w:rFonts w:ascii="Times New Roman" w:hAnsi="Times New Roman" w:cs="Times New Roman"/>
                <w:sz w:val="26"/>
                <w:szCs w:val="26"/>
              </w:rPr>
              <w:t xml:space="preserve">экземпляр, третий - применяется в архиве ЦМТУ, четвертый - передаётся в </w:t>
            </w:r>
            <w:proofErr w:type="gramStart"/>
            <w:r w:rsidRPr="00172C49">
              <w:rPr>
                <w:rFonts w:ascii="Times New Roman" w:hAnsi="Times New Roman" w:cs="Times New Roman"/>
                <w:sz w:val="26"/>
                <w:szCs w:val="26"/>
              </w:rPr>
              <w:t>ГА</w:t>
            </w:r>
            <w:proofErr w:type="gramEnd"/>
            <w:r w:rsidRPr="00172C49">
              <w:rPr>
                <w:rFonts w:ascii="Times New Roman" w:hAnsi="Times New Roman" w:cs="Times New Roman"/>
                <w:sz w:val="26"/>
                <w:szCs w:val="26"/>
              </w:rPr>
              <w:t xml:space="preserve"> РФ после согласования с ним номенклатуры дел. Рабочий экземпляр номенклатуры дел может вестись в электронном виде.</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6.1.9. Сводная номенклатура дел в конце каждого года уточняется, утверждается и вводится в действие с 1 января следующего календарного года.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6.1.10. Сводная номенклатура дел составляется и согласовывается заново </w:t>
            </w:r>
            <w:r w:rsidRPr="00172C49">
              <w:rPr>
                <w:rFonts w:ascii="Times New Roman" w:hAnsi="Times New Roman" w:cs="Times New Roman"/>
                <w:sz w:val="26"/>
                <w:szCs w:val="26"/>
              </w:rPr>
              <w:br/>
              <w:t>в случае коренных изменений функций и структуры ЦМТУ.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6.1.11. Названиями разделов номенклатуры дел ЦМТУ являются названия отделов. В сводной номенклатуре дел разделы располагаются в соответствии </w:t>
            </w:r>
            <w:r w:rsidRPr="00172C49">
              <w:rPr>
                <w:rFonts w:ascii="Times New Roman" w:hAnsi="Times New Roman" w:cs="Times New Roman"/>
                <w:sz w:val="26"/>
                <w:szCs w:val="26"/>
              </w:rPr>
              <w:br/>
              <w:t>с утвержденной структурой ЦМТУ.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6.1.12. В номенклатуру дел включаются заголовки дел, отражающие </w:t>
            </w:r>
            <w:r w:rsidRPr="00172C49">
              <w:rPr>
                <w:rFonts w:ascii="Times New Roman" w:hAnsi="Times New Roman" w:cs="Times New Roman"/>
                <w:sz w:val="26"/>
                <w:szCs w:val="26"/>
              </w:rPr>
              <w:br/>
              <w:t>все документируемые участки работы ЦМТУ.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В номенклатуру дел не включаются периодические издания.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6.1.13. Графы номенклатур дел заполняются следующим образом:</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6.1.13.1. В графе 1 номенклатуры дел проставляются индексы каждого дела, включенного в номенклатуру. Индекс дела состоит из установленного в ЦМТУ цифрового обозначения отдела и порядкового номера заголовка дела по номенклатуре в пределах отдела. Индексы дел обозначаются арабскими цифрами. Например: 01-05 – структурное обозначение руководства ЦМТУ, 05 - порядковый номер заголовка дела </w:t>
            </w:r>
            <w:r w:rsidRPr="00172C49">
              <w:rPr>
                <w:rFonts w:ascii="Times New Roman" w:hAnsi="Times New Roman" w:cs="Times New Roman"/>
                <w:sz w:val="26"/>
                <w:szCs w:val="26"/>
              </w:rPr>
              <w:br/>
              <w:t>по номенклатуре дел</w:t>
            </w:r>
            <w:r w:rsidRPr="00172C49" w:rsidDel="00224F5A">
              <w:rPr>
                <w:rFonts w:ascii="Times New Roman" w:hAnsi="Times New Roman" w:cs="Times New Roman"/>
                <w:sz w:val="26"/>
                <w:szCs w:val="26"/>
              </w:rPr>
              <w:t xml:space="preserve"> </w:t>
            </w:r>
            <w:r w:rsidRPr="00172C49">
              <w:rPr>
                <w:rFonts w:ascii="Times New Roman" w:hAnsi="Times New Roman" w:cs="Times New Roman"/>
                <w:sz w:val="26"/>
                <w:szCs w:val="26"/>
              </w:rPr>
              <w:t xml:space="preserve">руководства ЦМТУ или 06-08, где 06 – цифровое обозначение </w:t>
            </w:r>
            <w:r w:rsidRPr="00172C49">
              <w:rPr>
                <w:rFonts w:ascii="Times New Roman" w:hAnsi="Times New Roman" w:cs="Times New Roman"/>
                <w:sz w:val="26"/>
                <w:szCs w:val="26"/>
              </w:rPr>
              <w:lastRenderedPageBreak/>
              <w:t>отдела, 08 – порядковый номер заголовка дела по номенклатуре дел отдела.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6.1.13.2. В номенклатуре дел рекомендуется сохранять одинаковые индексы                 для однородных дел в пределах разных отделов. Для переходящих дел индекс сохраняется.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6.1.13.3. В графу 2 номенклатуры дел включаются заголовки дел (томов, частей).</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6.1.13.4. Заголовок дела должен четко, в обобщенной форме отражать основное содержание и состав документов 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6.1.13.5. Не допускается употребление в заголовке дела неконкретных формулировок («разные материалы», «общая переписка» и т.д.), а также вводных слов </w:t>
            </w:r>
            <w:r w:rsidRPr="00172C49">
              <w:rPr>
                <w:rFonts w:ascii="Times New Roman" w:hAnsi="Times New Roman" w:cs="Times New Roman"/>
                <w:sz w:val="26"/>
                <w:szCs w:val="26"/>
              </w:rPr>
              <w:br/>
              <w:t>и сложных оборотов. Не допускается употребление сокращенных слов и сокращенных наименований федеральных органов исполнительной власти и учреждений.</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6.1.13.6. </w:t>
            </w:r>
            <w:proofErr w:type="gramStart"/>
            <w:r w:rsidRPr="00172C49">
              <w:rPr>
                <w:rFonts w:ascii="Times New Roman" w:hAnsi="Times New Roman" w:cs="Times New Roman"/>
                <w:sz w:val="26"/>
                <w:szCs w:val="26"/>
              </w:rPr>
              <w:t>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название федерального органа исполнительной власти или отдела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w:t>
            </w:r>
            <w:proofErr w:type="gramEnd"/>
            <w:r w:rsidRPr="00172C49">
              <w:rPr>
                <w:rFonts w:ascii="Times New Roman" w:hAnsi="Times New Roman" w:cs="Times New Roman"/>
                <w:sz w:val="26"/>
                <w:szCs w:val="26"/>
              </w:rPr>
              <w:t xml:space="preserve"> название местности (территории), с которой связано содержание документов дела; дата (период), </w:t>
            </w:r>
            <w:r w:rsidRPr="00172C49">
              <w:rPr>
                <w:rFonts w:ascii="Times New Roman" w:hAnsi="Times New Roman" w:cs="Times New Roman"/>
                <w:sz w:val="26"/>
                <w:szCs w:val="26"/>
              </w:rPr>
              <w:br/>
              <w:t>к которым относятся документы 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6.1.13.7. 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p w:rsidR="0008576C" w:rsidRPr="00172C49" w:rsidRDefault="0008576C" w:rsidP="00172C49">
            <w:pPr>
              <w:pStyle w:val="ConsNormal"/>
              <w:widowControl/>
              <w:ind w:right="0" w:firstLine="716"/>
              <w:jc w:val="center"/>
              <w:rPr>
                <w:rFonts w:ascii="Times New Roman" w:hAnsi="Times New Roman" w:cs="Times New Roman"/>
                <w:sz w:val="26"/>
                <w:szCs w:val="26"/>
              </w:rPr>
            </w:pPr>
            <w:r w:rsidRPr="00172C49">
              <w:rPr>
                <w:rFonts w:ascii="Times New Roman" w:hAnsi="Times New Roman" w:cs="Times New Roman"/>
                <w:sz w:val="26"/>
                <w:szCs w:val="26"/>
              </w:rPr>
              <w:t xml:space="preserve">Документы по воинскому учету </w:t>
            </w:r>
          </w:p>
          <w:p w:rsidR="0008576C" w:rsidRPr="00172C49" w:rsidRDefault="0008576C" w:rsidP="00172C49">
            <w:pPr>
              <w:pStyle w:val="ConsNormal"/>
              <w:widowControl/>
              <w:ind w:right="0" w:firstLine="716"/>
              <w:jc w:val="center"/>
              <w:rPr>
                <w:rFonts w:ascii="Times New Roman" w:hAnsi="Times New Roman" w:cs="Times New Roman"/>
                <w:sz w:val="26"/>
                <w:szCs w:val="26"/>
              </w:rPr>
            </w:pPr>
            <w:r w:rsidRPr="00172C49">
              <w:rPr>
                <w:rFonts w:ascii="Times New Roman" w:hAnsi="Times New Roman" w:cs="Times New Roman"/>
                <w:sz w:val="26"/>
                <w:szCs w:val="26"/>
              </w:rPr>
              <w:t>(планы работы, сообщения в военкомат, переписка…)</w:t>
            </w:r>
          </w:p>
          <w:p w:rsidR="0008576C" w:rsidRPr="00172C49" w:rsidRDefault="0008576C" w:rsidP="00172C49">
            <w:pPr>
              <w:pStyle w:val="ConsNormal"/>
              <w:widowControl/>
              <w:ind w:right="0" w:firstLine="716"/>
              <w:jc w:val="center"/>
              <w:rPr>
                <w:rFonts w:ascii="Times New Roman" w:hAnsi="Times New Roman" w:cs="Times New Roman"/>
                <w:sz w:val="26"/>
                <w:szCs w:val="26"/>
              </w:rPr>
            </w:pP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6.1.13.8. В заголовках дел, содержащих переписку, указывается, с кем </w:t>
            </w:r>
            <w:r w:rsidRPr="00172C49">
              <w:rPr>
                <w:rFonts w:ascii="Times New Roman" w:hAnsi="Times New Roman" w:cs="Times New Roman"/>
                <w:sz w:val="26"/>
                <w:szCs w:val="26"/>
              </w:rPr>
              <w:br/>
              <w:t>и по какому вопросу она ведется.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6.1.13.9. В заголовках дел, содержащих переписку с однородными корреспондентами, последние не указываются, а указывается их общее видовое название.</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p w:rsidR="0008576C" w:rsidRPr="00172C49" w:rsidRDefault="0008576C"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Переписка ЦМТУ с организациями</w:t>
            </w:r>
          </w:p>
          <w:p w:rsidR="0008576C" w:rsidRPr="00172C49" w:rsidRDefault="0008576C"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по вопросам основной деятельности</w:t>
            </w:r>
          </w:p>
          <w:p w:rsidR="0008576C" w:rsidRPr="00172C49" w:rsidRDefault="0008576C" w:rsidP="00172C49">
            <w:pPr>
              <w:pStyle w:val="ConsNormal"/>
              <w:widowControl/>
              <w:ind w:right="0" w:firstLine="0"/>
              <w:jc w:val="center"/>
              <w:rPr>
                <w:rFonts w:ascii="Times New Roman" w:hAnsi="Times New Roman" w:cs="Times New Roman"/>
                <w:sz w:val="26"/>
                <w:szCs w:val="26"/>
              </w:rPr>
            </w:pP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6.1.13.10. В заголовках дел, содержащих переписку с разнородными корреспондентами, </w:t>
            </w:r>
            <w:proofErr w:type="gramStart"/>
            <w:r w:rsidRPr="00172C49">
              <w:rPr>
                <w:rFonts w:ascii="Times New Roman" w:hAnsi="Times New Roman" w:cs="Times New Roman"/>
                <w:sz w:val="26"/>
                <w:szCs w:val="26"/>
              </w:rPr>
              <w:t>последние</w:t>
            </w:r>
            <w:proofErr w:type="gramEnd"/>
            <w:r w:rsidRPr="00172C49">
              <w:rPr>
                <w:rFonts w:ascii="Times New Roman" w:hAnsi="Times New Roman" w:cs="Times New Roman"/>
                <w:sz w:val="26"/>
                <w:szCs w:val="26"/>
              </w:rPr>
              <w:t xml:space="preserve"> не перечисляются.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p w:rsidR="0008576C" w:rsidRPr="00172C49" w:rsidRDefault="0008576C"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 xml:space="preserve">Переписка по допуску и применению </w:t>
            </w:r>
            <w:proofErr w:type="gramStart"/>
            <w:r w:rsidRPr="00172C49">
              <w:rPr>
                <w:rFonts w:ascii="Times New Roman" w:hAnsi="Times New Roman" w:cs="Times New Roman"/>
                <w:sz w:val="26"/>
                <w:szCs w:val="26"/>
              </w:rPr>
              <w:t>технических</w:t>
            </w:r>
            <w:proofErr w:type="gramEnd"/>
          </w:p>
          <w:p w:rsidR="0008576C" w:rsidRPr="00172C49" w:rsidRDefault="0008576C"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устройств на опасных производственных объектах</w:t>
            </w:r>
          </w:p>
          <w:p w:rsidR="0008576C" w:rsidRPr="00172C49" w:rsidRDefault="0008576C" w:rsidP="00172C49">
            <w:pPr>
              <w:pStyle w:val="ConsNormal"/>
              <w:widowControl/>
              <w:ind w:right="0" w:firstLine="0"/>
              <w:jc w:val="center"/>
              <w:rPr>
                <w:rFonts w:ascii="Times New Roman" w:hAnsi="Times New Roman" w:cs="Times New Roman"/>
                <w:sz w:val="26"/>
                <w:szCs w:val="26"/>
              </w:rPr>
            </w:pP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6.1.13.11. В заголовке дела указывается конкретный корреспондент, </w:t>
            </w:r>
            <w:r w:rsidRPr="00172C49">
              <w:rPr>
                <w:rFonts w:ascii="Times New Roman" w:hAnsi="Times New Roman" w:cs="Times New Roman"/>
                <w:sz w:val="26"/>
                <w:szCs w:val="26"/>
              </w:rPr>
              <w:br/>
              <w:t>если переписка ведется только с ним.</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p w:rsidR="0008576C" w:rsidRPr="00172C49" w:rsidRDefault="0008576C" w:rsidP="00172C49">
            <w:pPr>
              <w:pStyle w:val="ConsNormal"/>
              <w:widowControl/>
              <w:ind w:right="0" w:firstLine="709"/>
              <w:rPr>
                <w:rFonts w:ascii="Times New Roman" w:hAnsi="Times New Roman" w:cs="Times New Roman"/>
                <w:sz w:val="26"/>
                <w:szCs w:val="26"/>
              </w:rPr>
            </w:pPr>
          </w:p>
          <w:p w:rsidR="0008576C" w:rsidRPr="00172C49" w:rsidRDefault="0008576C"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 xml:space="preserve">Переписка с Федеральной службы </w:t>
            </w:r>
          </w:p>
          <w:p w:rsidR="0008576C" w:rsidRPr="00172C49" w:rsidRDefault="0008576C"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 xml:space="preserve">по экологическому, технологическому и атомному надзору </w:t>
            </w:r>
          </w:p>
          <w:p w:rsidR="0008576C" w:rsidRPr="00172C49" w:rsidRDefault="0008576C"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lastRenderedPageBreak/>
              <w:t>по вопросам основной деятельности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6.1.13.12. 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w:t>
            </w:r>
            <w:r w:rsidRPr="00172C49">
              <w:rPr>
                <w:rFonts w:ascii="Times New Roman" w:hAnsi="Times New Roman" w:cs="Times New Roman"/>
                <w:sz w:val="26"/>
                <w:szCs w:val="26"/>
              </w:rPr>
              <w:br/>
              <w:t>не указываются их конкретные названия, а указывается их общее видовое название.</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p w:rsidR="0008576C" w:rsidRPr="00172C49" w:rsidRDefault="0008576C" w:rsidP="00172C49">
            <w:pPr>
              <w:pStyle w:val="ConsNormal"/>
              <w:widowControl/>
              <w:ind w:right="0" w:firstLine="709"/>
              <w:rPr>
                <w:rFonts w:ascii="Times New Roman" w:hAnsi="Times New Roman" w:cs="Times New Roman"/>
                <w:sz w:val="26"/>
                <w:szCs w:val="26"/>
              </w:rPr>
            </w:pPr>
          </w:p>
          <w:p w:rsidR="0008576C" w:rsidRPr="00172C49" w:rsidRDefault="0008576C"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 xml:space="preserve">Переписка с органами исполнительной власти </w:t>
            </w:r>
          </w:p>
          <w:p w:rsidR="0008576C" w:rsidRPr="00172C49" w:rsidRDefault="0008576C"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по вопросам контроля и надзора в области охраны окружающей среды</w:t>
            </w:r>
          </w:p>
          <w:p w:rsidR="0008576C" w:rsidRPr="00172C49" w:rsidRDefault="0008576C"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 xml:space="preserve"> и безопасного ведения работ в промышленности</w:t>
            </w:r>
          </w:p>
          <w:p w:rsidR="0008576C" w:rsidRPr="00172C49" w:rsidRDefault="0008576C" w:rsidP="00172C49">
            <w:pPr>
              <w:pStyle w:val="ConsNormal"/>
              <w:widowControl/>
              <w:ind w:right="0" w:firstLine="0"/>
              <w:jc w:val="center"/>
              <w:rPr>
                <w:rFonts w:ascii="Times New Roman" w:hAnsi="Times New Roman" w:cs="Times New Roman"/>
                <w:sz w:val="26"/>
                <w:szCs w:val="26"/>
              </w:rPr>
            </w:pP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6.1.13.13. Если содержание дела касается одной административно-территориальной единицы (населенного пункта), ее (</w:t>
            </w:r>
            <w:proofErr w:type="gramStart"/>
            <w:r w:rsidRPr="00172C49">
              <w:rPr>
                <w:rFonts w:ascii="Times New Roman" w:hAnsi="Times New Roman" w:cs="Times New Roman"/>
                <w:sz w:val="26"/>
                <w:szCs w:val="26"/>
              </w:rPr>
              <w:t xml:space="preserve">его) </w:t>
            </w:r>
            <w:proofErr w:type="gramEnd"/>
            <w:r w:rsidRPr="00172C49">
              <w:rPr>
                <w:rFonts w:ascii="Times New Roman" w:hAnsi="Times New Roman" w:cs="Times New Roman"/>
                <w:sz w:val="26"/>
                <w:szCs w:val="26"/>
              </w:rPr>
              <w:t xml:space="preserve">название указывается  </w:t>
            </w:r>
            <w:r w:rsidRPr="00172C49">
              <w:rPr>
                <w:rFonts w:ascii="Times New Roman" w:hAnsi="Times New Roman" w:cs="Times New Roman"/>
                <w:sz w:val="26"/>
                <w:szCs w:val="26"/>
              </w:rPr>
              <w:br/>
              <w:t>в заголовке 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p w:rsidR="0008576C" w:rsidRPr="00172C49" w:rsidRDefault="0008576C" w:rsidP="00172C49">
            <w:pPr>
              <w:pStyle w:val="ConsNormal"/>
              <w:widowControl/>
              <w:ind w:right="0" w:firstLine="709"/>
              <w:rPr>
                <w:rFonts w:ascii="Times New Roman" w:hAnsi="Times New Roman" w:cs="Times New Roman"/>
                <w:sz w:val="26"/>
                <w:szCs w:val="26"/>
              </w:rPr>
            </w:pPr>
          </w:p>
          <w:p w:rsidR="0008576C" w:rsidRPr="00172C49" w:rsidRDefault="0008576C"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 xml:space="preserve">Переписка с Управлением Федерального казначейства </w:t>
            </w:r>
          </w:p>
          <w:p w:rsidR="0008576C" w:rsidRPr="00172C49" w:rsidRDefault="0008576C"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 xml:space="preserve"> г. Москва</w:t>
            </w:r>
          </w:p>
          <w:p w:rsidR="0008576C" w:rsidRPr="00172C49" w:rsidRDefault="0008576C" w:rsidP="00172C49">
            <w:pPr>
              <w:pStyle w:val="ConsNormal"/>
              <w:widowControl/>
              <w:ind w:right="0" w:firstLine="0"/>
              <w:jc w:val="center"/>
              <w:rPr>
                <w:rFonts w:ascii="Times New Roman" w:hAnsi="Times New Roman" w:cs="Times New Roman"/>
                <w:sz w:val="26"/>
                <w:szCs w:val="26"/>
              </w:rPr>
            </w:pP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6.1.13.14. </w:t>
            </w:r>
            <w:proofErr w:type="gramStart"/>
            <w:r w:rsidRPr="00172C49">
              <w:rPr>
                <w:rFonts w:ascii="Times New Roman" w:hAnsi="Times New Roman" w:cs="Times New Roman"/>
                <w:sz w:val="26"/>
                <w:szCs w:val="26"/>
              </w:rPr>
              <w:t>В заголовках дел, содержащих плановую или отчетную документацию, указывается период (квартал, год), на (за) который составлены планы (отчеты).</w:t>
            </w:r>
            <w:proofErr w:type="gramEnd"/>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Например:</w:t>
            </w:r>
          </w:p>
          <w:p w:rsidR="0008576C" w:rsidRPr="00172C49" w:rsidRDefault="0008576C" w:rsidP="00172C49">
            <w:pPr>
              <w:pStyle w:val="ConsNormal"/>
              <w:widowControl/>
              <w:ind w:right="0" w:firstLine="709"/>
              <w:rPr>
                <w:rFonts w:ascii="Times New Roman" w:hAnsi="Times New Roman" w:cs="Times New Roman"/>
                <w:sz w:val="26"/>
                <w:szCs w:val="26"/>
              </w:rPr>
            </w:pPr>
          </w:p>
          <w:p w:rsidR="0008576C" w:rsidRPr="00172C49" w:rsidRDefault="0008576C"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 xml:space="preserve">Годовые отчеты Центрального МТУ по надзору </w:t>
            </w:r>
          </w:p>
          <w:p w:rsidR="0008576C" w:rsidRPr="00172C49" w:rsidRDefault="0008576C" w:rsidP="00172C49">
            <w:pPr>
              <w:pStyle w:val="ConsNormal"/>
              <w:widowControl/>
              <w:ind w:right="0" w:firstLine="0"/>
              <w:jc w:val="center"/>
              <w:rPr>
                <w:rFonts w:ascii="Times New Roman" w:hAnsi="Times New Roman" w:cs="Times New Roman"/>
                <w:sz w:val="26"/>
                <w:szCs w:val="26"/>
              </w:rPr>
            </w:pPr>
            <w:r w:rsidRPr="00172C49">
              <w:rPr>
                <w:rFonts w:ascii="Times New Roman" w:hAnsi="Times New Roman" w:cs="Times New Roman"/>
                <w:sz w:val="26"/>
                <w:szCs w:val="26"/>
              </w:rPr>
              <w:t>за ЯРБ Ростехнадзора</w:t>
            </w:r>
          </w:p>
          <w:p w:rsidR="0008576C" w:rsidRPr="00172C49" w:rsidRDefault="0008576C" w:rsidP="00172C49">
            <w:pPr>
              <w:pStyle w:val="ConsNormal"/>
              <w:widowControl/>
              <w:ind w:right="0" w:firstLine="0"/>
              <w:jc w:val="center"/>
              <w:rPr>
                <w:rFonts w:ascii="Times New Roman" w:hAnsi="Times New Roman" w:cs="Times New Roman"/>
                <w:sz w:val="26"/>
                <w:szCs w:val="26"/>
              </w:rPr>
            </w:pP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6.1.13.15. Если дело будет состоять из нескольких томов или частей, </w:t>
            </w:r>
            <w:r w:rsidRPr="00172C49">
              <w:rPr>
                <w:rFonts w:ascii="Times New Roman" w:hAnsi="Times New Roman" w:cs="Times New Roman"/>
                <w:sz w:val="26"/>
                <w:szCs w:val="26"/>
              </w:rPr>
              <w:br/>
              <w:t>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6.1.13.16. Заголовок приложения к делу, сформированного в отдельный том, должен соответствовать заголовку помещенного в этот том документа.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6.1.13.17. Порядок расположения заголовков дел внутри разделов и подразделов номенклатуры дел определяется степенью важности документов, составляющих дела, </w:t>
            </w:r>
            <w:r w:rsidRPr="00172C49">
              <w:rPr>
                <w:rFonts w:ascii="Times New Roman" w:hAnsi="Times New Roman" w:cs="Times New Roman"/>
                <w:sz w:val="26"/>
                <w:szCs w:val="26"/>
              </w:rPr>
              <w:br/>
              <w:t xml:space="preserve">и их взаимосвязью. </w:t>
            </w:r>
            <w:proofErr w:type="gramStart"/>
            <w:r w:rsidRPr="00172C49">
              <w:rPr>
                <w:rFonts w:ascii="Times New Roman" w:hAnsi="Times New Roman" w:cs="Times New Roman"/>
                <w:sz w:val="26"/>
                <w:szCs w:val="26"/>
              </w:rPr>
              <w:t>В начале</w:t>
            </w:r>
            <w:proofErr w:type="gramEnd"/>
            <w:r w:rsidRPr="00172C49">
              <w:rPr>
                <w:rFonts w:ascii="Times New Roman" w:hAnsi="Times New Roman" w:cs="Times New Roman"/>
                <w:sz w:val="26"/>
                <w:szCs w:val="26"/>
              </w:rPr>
              <w:t xml:space="preserve"> располагаются заголовки дел, содержащих организационно-распорядительную документацию.</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6.1.13.18. Заголовки дел могут уточняться в процессе формирования  </w:t>
            </w:r>
            <w:r w:rsidRPr="00172C49">
              <w:rPr>
                <w:rFonts w:ascii="Times New Roman" w:hAnsi="Times New Roman" w:cs="Times New Roman"/>
                <w:sz w:val="26"/>
                <w:szCs w:val="26"/>
              </w:rPr>
              <w:br/>
              <w:t>и оформления дел.</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6.1.13.19. Графа 3 номенклатуры дел заполняется по окончании календарного года.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6.1.13.20. В графе 4 указывается срок хранения дела, номера статей по перечню, а при его отсутствии - по типовой или примерной номенклатуре дел </w:t>
            </w:r>
            <w:r w:rsidRPr="00172C49">
              <w:rPr>
                <w:rFonts w:ascii="Times New Roman" w:hAnsi="Times New Roman" w:cs="Times New Roman"/>
                <w:sz w:val="26"/>
                <w:szCs w:val="26"/>
              </w:rPr>
              <w:br/>
              <w:t>или согласованный с Федеральным архивным агентством срок хранения.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6.1.13.21. </w:t>
            </w:r>
            <w:proofErr w:type="gramStart"/>
            <w:r w:rsidRPr="00172C49">
              <w:rPr>
                <w:rFonts w:ascii="Times New Roman" w:hAnsi="Times New Roman" w:cs="Times New Roman"/>
                <w:sz w:val="26"/>
                <w:szCs w:val="26"/>
              </w:rPr>
              <w:t>В графе 5 «Примечание» указываются название перечней документов, использованных при определении сроков хранения дел, проставляются отметки о заведении дел (в том числе, в электронном виде), о переходящих делах (например, переходящее с 2009 г.), о выделении дел к уничтожению, о лицах, ответственных за формирование дел, о передаче дел в другой федеральный орган исполнительной власти для продолжения и др.</w:t>
            </w:r>
            <w:proofErr w:type="gramEnd"/>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6.1.14. Если в течение года в ЦМТУ возникают новые документированные </w:t>
            </w:r>
            <w:r w:rsidRPr="00172C49">
              <w:rPr>
                <w:rFonts w:ascii="Times New Roman" w:hAnsi="Times New Roman" w:cs="Times New Roman"/>
                <w:sz w:val="26"/>
                <w:szCs w:val="26"/>
              </w:rPr>
              <w:lastRenderedPageBreak/>
              <w:t>участки работы, на них формируются соответствующие дела, они дополнительно вносятся в номенклатуру. Для вновь заводимых дел в каждом разделе номенклатуры оставляются резервные номера.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6.1.15. По окончании года в конце номенклатуры дел делается итоговая запись о количестве заведенных дел (томов).</w:t>
            </w:r>
          </w:p>
          <w:p w:rsidR="0008576C" w:rsidRPr="007F734A" w:rsidRDefault="0008576C" w:rsidP="00172C49">
            <w:pPr>
              <w:pStyle w:val="ConsNormal"/>
              <w:widowControl/>
              <w:ind w:right="0" w:firstLine="709"/>
              <w:rPr>
                <w:rFonts w:ascii="Times New Roman" w:hAnsi="Times New Roman" w:cs="Times New Roman"/>
                <w:b/>
                <w:sz w:val="26"/>
                <w:szCs w:val="26"/>
              </w:rPr>
            </w:pPr>
          </w:p>
          <w:p w:rsidR="0008576C" w:rsidRPr="007F734A" w:rsidRDefault="007F734A" w:rsidP="00172C49">
            <w:pPr>
              <w:pStyle w:val="ConsNormal"/>
              <w:widowControl/>
              <w:ind w:right="0" w:firstLine="0"/>
              <w:jc w:val="center"/>
              <w:rPr>
                <w:rFonts w:ascii="Times New Roman" w:hAnsi="Times New Roman" w:cs="Times New Roman"/>
                <w:b/>
                <w:sz w:val="26"/>
                <w:szCs w:val="26"/>
              </w:rPr>
            </w:pPr>
            <w:r w:rsidRPr="007F734A">
              <w:rPr>
                <w:rFonts w:ascii="Times New Roman" w:hAnsi="Times New Roman" w:cs="Times New Roman"/>
                <w:b/>
                <w:sz w:val="26"/>
                <w:szCs w:val="26"/>
              </w:rPr>
              <w:t>6.2. ФОРМИРОВАНИЕ И ОФОРМЛЕНИЕ ДЕЛ</w:t>
            </w:r>
          </w:p>
          <w:p w:rsidR="0008576C" w:rsidRPr="005F0047" w:rsidRDefault="0008576C" w:rsidP="00172C49">
            <w:pPr>
              <w:pStyle w:val="ConsNormal"/>
              <w:widowControl/>
              <w:ind w:right="0" w:firstLine="0"/>
              <w:jc w:val="center"/>
              <w:rPr>
                <w:rFonts w:ascii="Times New Roman" w:hAnsi="Times New Roman" w:cs="Times New Roman"/>
                <w:sz w:val="26"/>
                <w:szCs w:val="26"/>
              </w:rPr>
            </w:pP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6.2.1. Формирование дел - группировка исполненных документов в дела в соответствии с номенклатурой дел и систематизация документов внутри 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6.2.2. Дела формируются в ЦМТУ децентрализовано, т.е. в структурных подразделениях.</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6.2.3. Исполненные и законченные делопроизводством документы должны </w:t>
            </w:r>
            <w:r w:rsidRPr="00172C49">
              <w:rPr>
                <w:rFonts w:ascii="Times New Roman" w:hAnsi="Times New Roman" w:cs="Times New Roman"/>
                <w:sz w:val="26"/>
                <w:szCs w:val="26"/>
              </w:rPr>
              <w:br/>
              <w:t xml:space="preserve">в 5-дневный срок сдаваться исполнителем в отдел, ответственный </w:t>
            </w:r>
            <w:r w:rsidRPr="00172C49">
              <w:rPr>
                <w:rFonts w:ascii="Times New Roman" w:hAnsi="Times New Roman" w:cs="Times New Roman"/>
                <w:sz w:val="26"/>
                <w:szCs w:val="26"/>
              </w:rPr>
              <w:br/>
              <w:t xml:space="preserve">за делопроизводство, или лицам, ответственным за ведение делопроизводства </w:t>
            </w:r>
            <w:r w:rsidRPr="00172C49">
              <w:rPr>
                <w:rFonts w:ascii="Times New Roman" w:hAnsi="Times New Roman" w:cs="Times New Roman"/>
                <w:sz w:val="26"/>
                <w:szCs w:val="26"/>
              </w:rPr>
              <w:br/>
              <w:t xml:space="preserve">в отделах, для формирования их в дела. Номер дела, в которое должен быть подшит документ, определяет исполнитель или ответственный за ведение делопроизводства </w:t>
            </w:r>
            <w:r w:rsidRPr="00172C49">
              <w:rPr>
                <w:rFonts w:ascii="Times New Roman" w:hAnsi="Times New Roman" w:cs="Times New Roman"/>
                <w:sz w:val="26"/>
                <w:szCs w:val="26"/>
              </w:rPr>
              <w:br/>
              <w:t>в отделе в соответствии с номенклатурой дел.</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6.2.4. Контроль за правильным формированием дел осуществляется отделом, </w:t>
            </w:r>
            <w:proofErr w:type="gramStart"/>
            <w:r w:rsidRPr="00172C49">
              <w:rPr>
                <w:rFonts w:ascii="Times New Roman" w:hAnsi="Times New Roman" w:cs="Times New Roman"/>
                <w:sz w:val="26"/>
                <w:szCs w:val="26"/>
              </w:rPr>
              <w:t>ответственном</w:t>
            </w:r>
            <w:proofErr w:type="gramEnd"/>
            <w:r w:rsidRPr="00172C49">
              <w:rPr>
                <w:rFonts w:ascii="Times New Roman" w:hAnsi="Times New Roman" w:cs="Times New Roman"/>
                <w:sz w:val="26"/>
                <w:szCs w:val="26"/>
              </w:rPr>
              <w:t xml:space="preserve"> за делопроизводство.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6.2.5. </w:t>
            </w:r>
            <w:proofErr w:type="gramStart"/>
            <w:r w:rsidRPr="00172C49">
              <w:rPr>
                <w:rFonts w:ascii="Times New Roman" w:hAnsi="Times New Roman" w:cs="Times New Roman"/>
                <w:sz w:val="26"/>
                <w:szCs w:val="26"/>
              </w:rPr>
              <w:t>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 помещать приложения вместе с основными документами; включать в дело по одному экземпляру каждого документа;</w:t>
            </w:r>
            <w:proofErr w:type="gramEnd"/>
            <w:r w:rsidRPr="00172C49">
              <w:rPr>
                <w:rFonts w:ascii="Times New Roman" w:hAnsi="Times New Roman" w:cs="Times New Roman"/>
                <w:sz w:val="26"/>
                <w:szCs w:val="26"/>
              </w:rPr>
              <w:t xml:space="preserve"> </w:t>
            </w:r>
            <w:proofErr w:type="gramStart"/>
            <w:r w:rsidRPr="00172C49">
              <w:rPr>
                <w:rFonts w:ascii="Times New Roman" w:hAnsi="Times New Roman" w:cs="Times New Roman"/>
                <w:sz w:val="26"/>
                <w:szCs w:val="26"/>
              </w:rPr>
              <w:t xml:space="preserve">помещать </w:t>
            </w:r>
            <w:r w:rsidRPr="00172C49">
              <w:rPr>
                <w:rFonts w:ascii="Times New Roman" w:hAnsi="Times New Roman" w:cs="Times New Roman"/>
                <w:sz w:val="26"/>
                <w:szCs w:val="26"/>
              </w:rPr>
              <w:br/>
              <w:t xml:space="preserve">в дела ксерокопии </w:t>
            </w:r>
            <w:proofErr w:type="spellStart"/>
            <w:r w:rsidRPr="00172C49">
              <w:rPr>
                <w:rFonts w:ascii="Times New Roman" w:hAnsi="Times New Roman" w:cs="Times New Roman"/>
                <w:sz w:val="26"/>
                <w:szCs w:val="26"/>
              </w:rPr>
              <w:t>факсограмм</w:t>
            </w:r>
            <w:proofErr w:type="spellEnd"/>
            <w:r w:rsidRPr="00172C49">
              <w:rPr>
                <w:rFonts w:ascii="Times New Roman" w:hAnsi="Times New Roman" w:cs="Times New Roman"/>
                <w:sz w:val="26"/>
                <w:szCs w:val="26"/>
              </w:rPr>
              <w:t xml:space="preserve">, телефонограммы на общих основаниях; в дело </w:t>
            </w:r>
            <w:r w:rsidRPr="00172C49">
              <w:rPr>
                <w:rFonts w:ascii="Times New Roman" w:hAnsi="Times New Roman" w:cs="Times New Roman"/>
                <w:sz w:val="26"/>
                <w:szCs w:val="26"/>
              </w:rPr>
              <w:br/>
              <w:t xml:space="preserve">не должны помещаться документы, подлежащие возврату, лишние экземпляры, черновики (за исключением особо ценных); по объему дело не должно превышать </w:t>
            </w:r>
            <w:r w:rsidRPr="00172C49">
              <w:rPr>
                <w:rFonts w:ascii="Times New Roman" w:hAnsi="Times New Roman" w:cs="Times New Roman"/>
                <w:sz w:val="26"/>
                <w:szCs w:val="26"/>
              </w:rPr>
              <w:br/>
              <w:t xml:space="preserve">250 листов, при толщине не более 4 см (толщина дел со сроками хранения до 10 лет </w:t>
            </w:r>
            <w:r w:rsidRPr="00172C49">
              <w:rPr>
                <w:rFonts w:ascii="Times New Roman" w:hAnsi="Times New Roman" w:cs="Times New Roman"/>
                <w:sz w:val="26"/>
                <w:szCs w:val="26"/>
              </w:rPr>
              <w:br/>
              <w:t>не должна превышать 10 см).</w:t>
            </w:r>
            <w:proofErr w:type="gramEnd"/>
            <w:r w:rsidRPr="00172C49">
              <w:rPr>
                <w:rFonts w:ascii="Times New Roman" w:hAnsi="Times New Roman" w:cs="Times New Roman"/>
                <w:sz w:val="26"/>
                <w:szCs w:val="26"/>
              </w:rPr>
              <w:t xml:space="preserve"> При превышении данного объема заводится второй том. При наличии в деле нескольких томов (частей) номер (индекс) и заголовок дела проставляются на каждом томе с добавлением «т. 1», «т. 2» и т.д.</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6.2.6. Документы внутри дела располагаются сверху вниз в хронологической, вопросно-логической последовательности или их сочетании.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6.2.7. Организационно-распорядительные документы группируются в дела </w:t>
            </w:r>
            <w:r w:rsidRPr="00172C49">
              <w:rPr>
                <w:rFonts w:ascii="Times New Roman" w:hAnsi="Times New Roman" w:cs="Times New Roman"/>
                <w:sz w:val="26"/>
                <w:szCs w:val="26"/>
              </w:rPr>
              <w:br/>
              <w:t>по видам и хронологии с относящимися к ним приложениями.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6.2.8. В отдельные дела по хронологии, в зависимости от вида документов, формируются копии принятых протоколов и решений, нормативных актов Федеральной службы по экологическому, технологическому и атомному надзору.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6.2.9. Все документы отчетного и информационного характера по исполнению акта Федеральной службы по экологическому, технологическому и атомному надзору, находящегося на контроле, подшиваются в заведенное на этот акт дело. Если на акт дело не заводилось, то отчетные документы подшиваются в дело переписки постоянного срока хранения за текущий год.</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6.2.10. Если имеется документ о снятии с контроля нескольких актов, подшитых в разные дела, то следует подшить необходимое количество копий этого документа в соответствующие дела с указанием номера дела, в котором подшит подлинник этого документа.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lastRenderedPageBreak/>
              <w:t xml:space="preserve">6.2.11. Копии документов заседаний коллегии Службы группируются </w:t>
            </w:r>
            <w:r w:rsidRPr="00172C49">
              <w:rPr>
                <w:rFonts w:ascii="Times New Roman" w:hAnsi="Times New Roman" w:cs="Times New Roman"/>
                <w:sz w:val="26"/>
                <w:szCs w:val="26"/>
              </w:rPr>
              <w:br/>
              <w:t>в отдельное дело.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6.2.12. Положения, инструкции, утвержденные ОРД, являются приложениями </w:t>
            </w:r>
            <w:r w:rsidRPr="00172C49">
              <w:rPr>
                <w:rFonts w:ascii="Times New Roman" w:hAnsi="Times New Roman" w:cs="Times New Roman"/>
                <w:sz w:val="26"/>
                <w:szCs w:val="26"/>
              </w:rPr>
              <w:br/>
              <w:t>к ним и группируются вместе с копиями указанных документов в отдельное дело.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6.2.13. Приказы по основной деятельности группируются отдельно от приказов по личному составу.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При формировании приказов по личному составу формируются в отдельные дела приказы по личному составу по различным вопросам, в соответствии со сроками хранения. Например, приказы о приеме, перемещении, увольнении работников формируются отдельно от приказов по другим вопросам (командировкам и т.д.).</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6.2.14. 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6.2.15. Утвержденные планы, отчеты, сметы, лимиты, титульные списки </w:t>
            </w:r>
            <w:r w:rsidRPr="00172C49">
              <w:rPr>
                <w:rFonts w:ascii="Times New Roman" w:hAnsi="Times New Roman" w:cs="Times New Roman"/>
                <w:sz w:val="26"/>
                <w:szCs w:val="26"/>
              </w:rPr>
              <w:br/>
              <w:t>и другие документы группируются отдельно от проектов.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6.2.16. Документы в личных делах располагаются по мере их поступления.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6.2.17. Переписка группируется, как правило, за период календарного года                   и систематизируется в хронологической последовательности; исходящий документ-ответ помещается за входящим документом-запросом.</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6.2.18.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6.2.19. Обращения (предложения, заявления и жалобы) граждан по вопросам работы ЦМТУ и его отделов, а также по личным вопросам, и все документы </w:t>
            </w:r>
            <w:r w:rsidRPr="00172C49">
              <w:rPr>
                <w:rFonts w:ascii="Times New Roman" w:hAnsi="Times New Roman" w:cs="Times New Roman"/>
                <w:sz w:val="26"/>
                <w:szCs w:val="26"/>
              </w:rPr>
              <w:br/>
              <w:t>по их рассмотрению и исполнению группируются в отдельное дело.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6.2.20. Законченные делопроизводством электронные документы формируются в дела (папки, директории) в соответствии с номенклатурой дел ЦМТУ, отдельно от документов на бумажных носителях, на жестком диске специально выделенного компьютера.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6.2.21. Дела ЦМТУ подлежат оформлению при их заведении и по завершении года. Оформление дела - подготовка дела к хранению. Оформление дела включает </w:t>
            </w:r>
            <w:r w:rsidR="00C30F67">
              <w:rPr>
                <w:rFonts w:ascii="Times New Roman" w:hAnsi="Times New Roman" w:cs="Times New Roman"/>
                <w:sz w:val="26"/>
                <w:szCs w:val="26"/>
              </w:rPr>
              <w:br/>
            </w:r>
            <w:r w:rsidRPr="00172C49">
              <w:rPr>
                <w:rFonts w:ascii="Times New Roman" w:hAnsi="Times New Roman" w:cs="Times New Roman"/>
                <w:sz w:val="26"/>
                <w:szCs w:val="26"/>
              </w:rPr>
              <w:t xml:space="preserve">в себя комплекс работ по описанию дела на обложке, брошюровке, нумерации листов и составлению </w:t>
            </w:r>
            <w:proofErr w:type="spellStart"/>
            <w:r w:rsidRPr="00172C49">
              <w:rPr>
                <w:rFonts w:ascii="Times New Roman" w:hAnsi="Times New Roman" w:cs="Times New Roman"/>
                <w:sz w:val="26"/>
                <w:szCs w:val="26"/>
              </w:rPr>
              <w:t>заверительной</w:t>
            </w:r>
            <w:proofErr w:type="spellEnd"/>
            <w:r w:rsidRPr="00172C49">
              <w:rPr>
                <w:rFonts w:ascii="Times New Roman" w:hAnsi="Times New Roman" w:cs="Times New Roman"/>
                <w:sz w:val="26"/>
                <w:szCs w:val="26"/>
              </w:rPr>
              <w:t xml:space="preserve"> надписи. Оформление дел руководства ЦМТУ проводится работниками отдела, ответственного за делопроизводство, остальных отделов – работниками соответствующих отделов, в обязанность которых входит заведение и формирование дел, при методической помощи и под контролем работника, ответственного за ведение архива ЦМТУ.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6.2.22.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 45); нумерацию листов в деле; составление листа-заверителя дела (приложение № 46); составление в необходимых случаях внутренней описи документов дела (приложение № 47); подшивку или переплет дела; внесение необходимых уточнений в реквизиты обложки 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Обложка дела постоянного, временного (свыше 10 лет) хранения и по личному составу оформляется по установленной форме. Надписи на обложках дел (томов), следует выполнять чернилами, разборчиво, без сокращений. Если на обложку наклеивается титульный лист, изготовленный типографским способом, то надписи </w:t>
            </w:r>
            <w:r w:rsidRPr="00172C49">
              <w:rPr>
                <w:rFonts w:ascii="Times New Roman" w:hAnsi="Times New Roman" w:cs="Times New Roman"/>
                <w:sz w:val="26"/>
                <w:szCs w:val="26"/>
              </w:rPr>
              <w:br/>
            </w:r>
            <w:r w:rsidRPr="00172C49">
              <w:rPr>
                <w:rFonts w:ascii="Times New Roman" w:hAnsi="Times New Roman" w:cs="Times New Roman"/>
                <w:sz w:val="26"/>
                <w:szCs w:val="26"/>
              </w:rPr>
              <w:lastRenderedPageBreak/>
              <w:t>на нем можно печатать. Титульный лист рекомендуется наклеивать с накладкой клея на всю поверхность листа с тем, чтобы под ним не образовывалось пустот.</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 обложке дела указываются реквизиты: полное наименование ЦМТУ (</w:t>
            </w:r>
            <w:proofErr w:type="spellStart"/>
            <w:r w:rsidRPr="00172C49">
              <w:rPr>
                <w:rFonts w:ascii="Times New Roman" w:hAnsi="Times New Roman" w:cs="Times New Roman"/>
                <w:sz w:val="26"/>
                <w:szCs w:val="26"/>
              </w:rPr>
              <w:t>фондообразователя</w:t>
            </w:r>
            <w:proofErr w:type="spellEnd"/>
            <w:r w:rsidRPr="00172C49">
              <w:rPr>
                <w:rFonts w:ascii="Times New Roman" w:hAnsi="Times New Roman" w:cs="Times New Roman"/>
                <w:sz w:val="26"/>
                <w:szCs w:val="26"/>
              </w:rPr>
              <w:t xml:space="preserve">); наименование отдела; номер (индекс) дела; заголовок дела; дата дела (тома, части); количество листов в деле; срок хранения дела и номер статьи </w:t>
            </w:r>
            <w:r w:rsidRPr="00172C49">
              <w:rPr>
                <w:rFonts w:ascii="Times New Roman" w:hAnsi="Times New Roman" w:cs="Times New Roman"/>
                <w:sz w:val="26"/>
                <w:szCs w:val="26"/>
              </w:rPr>
              <w:br/>
              <w:t>по перечню; архивный шифр 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6.2.23. Реквизиты, проставляемые на обложке дела, оформляются следующим образом:</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наименование ЦМТУ указывается полностью, в именительном падеже, </w:t>
            </w:r>
            <w:r w:rsidRPr="00172C49">
              <w:rPr>
                <w:rFonts w:ascii="Times New Roman" w:hAnsi="Times New Roman" w:cs="Times New Roman"/>
                <w:sz w:val="26"/>
                <w:szCs w:val="26"/>
              </w:rPr>
              <w:br/>
              <w:t xml:space="preserve">с указанием официально принятого сокращенного наименования, которое указывается </w:t>
            </w:r>
            <w:r w:rsidRPr="00172C49">
              <w:rPr>
                <w:rFonts w:ascii="Times New Roman" w:hAnsi="Times New Roman" w:cs="Times New Roman"/>
                <w:sz w:val="26"/>
                <w:szCs w:val="26"/>
              </w:rPr>
              <w:br/>
              <w:t>в скобках после полного наименования;</w:t>
            </w:r>
          </w:p>
          <w:p w:rsidR="0008576C" w:rsidRPr="00172C49" w:rsidRDefault="0008576C" w:rsidP="00172C49">
            <w:pPr>
              <w:pStyle w:val="ConsNormal"/>
              <w:widowControl/>
              <w:ind w:right="0" w:firstLine="709"/>
              <w:rPr>
                <w:rFonts w:ascii="Times New Roman" w:hAnsi="Times New Roman" w:cs="Times New Roman"/>
                <w:sz w:val="26"/>
                <w:szCs w:val="26"/>
              </w:rPr>
            </w:pPr>
            <w:proofErr w:type="gramStart"/>
            <w:r w:rsidRPr="00172C49">
              <w:rPr>
                <w:rFonts w:ascii="Times New Roman" w:hAnsi="Times New Roman" w:cs="Times New Roman"/>
                <w:sz w:val="26"/>
                <w:szCs w:val="26"/>
              </w:rPr>
              <w:t>наименование отдела - записывается название отдела в соответствии  с утвержденной структурой; делопроизводственный номер (индекс) дела - проставляется цифровое обозначение (индекс) дела по номенклатуре дел ЦМТУ; если дело состоит из нескольких томов, то на обложке первого тома указывается количество томов этого дела, а на последующих томах - номер очередного тома, на последнем томе после его номера добавляется слово «последний»;</w:t>
            </w:r>
            <w:proofErr w:type="gramEnd"/>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заголовок (наименование) дела - переносится из номенклатуры дел ЦМТУ, согласованной с ЭПК ГА РФ (в необходимых случаях в заголовок вносятся уточнения: номера приказов, протоколов и др.). Заголовок дела должен быть кратким </w:t>
            </w:r>
            <w:r w:rsidRPr="00172C49">
              <w:rPr>
                <w:rFonts w:ascii="Times New Roman" w:hAnsi="Times New Roman" w:cs="Times New Roman"/>
                <w:sz w:val="26"/>
                <w:szCs w:val="26"/>
              </w:rPr>
              <w:br/>
              <w:t xml:space="preserve">и в то же время полно раскрывать содержание подшитых в дело документов. </w:t>
            </w:r>
            <w:r w:rsidRPr="00172C49">
              <w:rPr>
                <w:rFonts w:ascii="Times New Roman" w:hAnsi="Times New Roman" w:cs="Times New Roman"/>
                <w:sz w:val="26"/>
                <w:szCs w:val="26"/>
              </w:rPr>
              <w:br/>
              <w:t>В заголовке указываются виды имеющихся в деле документов, их автор и по какому они вопросу. Если наименование дела не раскрывает содержание подшитых в нем документов («Разная переписка», «Переписка по общим вопросам» и т.п.), составляется новое наименование, отражающее содержание подшитых в деле документов, и обложка дела переоформляется. Если делу нельзя дать одно общее краткое наименование, то заголовок составляется путем обобщения сходных документов или перечисления наиболее важных;</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дата дела - указывается го</w:t>
            </w:r>
            <w:proofErr w:type="gramStart"/>
            <w:r w:rsidRPr="00172C49">
              <w:rPr>
                <w:rFonts w:ascii="Times New Roman" w:hAnsi="Times New Roman" w:cs="Times New Roman"/>
                <w:sz w:val="26"/>
                <w:szCs w:val="26"/>
              </w:rPr>
              <w:t>д(</w:t>
            </w:r>
            <w:proofErr w:type="gramEnd"/>
            <w:r w:rsidRPr="00172C49">
              <w:rPr>
                <w:rFonts w:ascii="Times New Roman" w:hAnsi="Times New Roman" w:cs="Times New Roman"/>
                <w:sz w:val="26"/>
                <w:szCs w:val="26"/>
              </w:rPr>
              <w:t xml:space="preserve">ы) заведения и окончания дела в делопроизводстве. </w:t>
            </w:r>
            <w:proofErr w:type="gramStart"/>
            <w:r w:rsidRPr="00172C49">
              <w:rPr>
                <w:rFonts w:ascii="Times New Roman" w:hAnsi="Times New Roman" w:cs="Times New Roman"/>
                <w:sz w:val="26"/>
                <w:szCs w:val="26"/>
              </w:rPr>
              <w:t>Датой дел, содержащих организационно-распорядительную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roofErr w:type="gramEnd"/>
            <w:r w:rsidRPr="00172C49">
              <w:rPr>
                <w:rFonts w:ascii="Times New Roman" w:hAnsi="Times New Roman" w:cs="Times New Roman"/>
                <w:sz w:val="26"/>
                <w:szCs w:val="26"/>
              </w:rPr>
              <w:t xml:space="preserve"> При этом число (двумя цифрами) и год обозначаются арабскими цифрами, название месяца пишется словами. Если в дело включены документы (приложения и т.п.), даты которых выходят за крайние даты дела, то под датами дела, с новой строчки делается об этом запись: «В деле имеются документы за го</w:t>
            </w:r>
            <w:proofErr w:type="gramStart"/>
            <w:r w:rsidRPr="00172C49">
              <w:rPr>
                <w:rFonts w:ascii="Times New Roman" w:hAnsi="Times New Roman" w:cs="Times New Roman"/>
                <w:sz w:val="26"/>
                <w:szCs w:val="26"/>
              </w:rPr>
              <w:t>д(</w:t>
            </w:r>
            <w:proofErr w:type="gramEnd"/>
            <w:r w:rsidRPr="00172C49">
              <w:rPr>
                <w:rFonts w:ascii="Times New Roman" w:hAnsi="Times New Roman" w:cs="Times New Roman"/>
                <w:sz w:val="26"/>
                <w:szCs w:val="26"/>
              </w:rPr>
              <w:t>ы)». Даты дела могут не указываться на обложке дел, содержащих, например, годовые планы и отчеты, так как они отражаются в заголовках дел. Датой приложения к делу, сформированному в отдельный том, является дата регистрации основного документа, приложение к которому помещено в этот том.</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6.2.24. Для дел, сформированных из документов по номинальному признаку, </w:t>
            </w:r>
            <w:r w:rsidRPr="00172C49">
              <w:rPr>
                <w:rFonts w:ascii="Times New Roman" w:hAnsi="Times New Roman" w:cs="Times New Roman"/>
                <w:sz w:val="26"/>
                <w:szCs w:val="26"/>
              </w:rPr>
              <w:br/>
              <w:t>то есть по видам документов (приказы, распоряжения, акты и т.п.), датой начала дела является дата подписания или утверждения самого раннего документа, а датой окончания - дата подписания (утверждения) самого позднего документа.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Датой дела, содержащего протоколы заседаний, является дата утверждения</w:t>
            </w:r>
            <w:r w:rsidRPr="00172C49">
              <w:rPr>
                <w:rFonts w:ascii="Times New Roman" w:hAnsi="Times New Roman" w:cs="Times New Roman"/>
                <w:sz w:val="26"/>
                <w:szCs w:val="26"/>
              </w:rPr>
              <w:br/>
              <w:t xml:space="preserve"> (если они утверждаются) или составления первого и последнего протокола.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Крайними датами личного дела являются даты подписания приказов о приеме и увольнении лица, на которое оно заведено. В случае смерти лица, на которое заведено дело, конечной датой является дата документа, извещающего о его кончине, </w:t>
            </w:r>
            <w:r w:rsidRPr="00172C49">
              <w:rPr>
                <w:rFonts w:ascii="Times New Roman" w:hAnsi="Times New Roman" w:cs="Times New Roman"/>
                <w:sz w:val="26"/>
                <w:szCs w:val="26"/>
              </w:rPr>
              <w:lastRenderedPageBreak/>
              <w:t>или запись об этом сотрудника кадровой службы.</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Для дел, содержащих переписку, датой начала дела является дата поступления первого входящего или дата первого исходящего документа, а датой окончания - дата самого позднего входящего или исходящего документа независимо от места нахождения их в деле.</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6.2.25. </w:t>
            </w:r>
            <w:proofErr w:type="gramStart"/>
            <w:r w:rsidRPr="00172C49">
              <w:rPr>
                <w:rFonts w:ascii="Times New Roman" w:hAnsi="Times New Roman" w:cs="Times New Roman"/>
                <w:sz w:val="26"/>
                <w:szCs w:val="26"/>
              </w:rPr>
              <w:t>В целях обеспечения сохранности и закрепления порядка расположения документов, включенных в дело, все его листы, кроме чистых, листа-заверителя дела            и внутренней описи, нумеруются в развернутом виде арабскими цифрами, валовой нумерацией.</w:t>
            </w:r>
            <w:proofErr w:type="gramEnd"/>
            <w:r w:rsidRPr="00172C49">
              <w:rPr>
                <w:rFonts w:ascii="Times New Roman" w:hAnsi="Times New Roman" w:cs="Times New Roman"/>
                <w:sz w:val="26"/>
                <w:szCs w:val="26"/>
              </w:rPr>
              <w:t xml:space="preserve"> Чистые листы из дела изымаются (без повреждения целостности дела) и уничтожаются. Листы нумеруются простым карандашом сверху вниз </w:t>
            </w:r>
            <w:r w:rsidRPr="00172C49">
              <w:rPr>
                <w:rFonts w:ascii="Times New Roman" w:hAnsi="Times New Roman" w:cs="Times New Roman"/>
                <w:sz w:val="26"/>
                <w:szCs w:val="26"/>
              </w:rPr>
              <w:br/>
              <w:t xml:space="preserve">в возрастающем порядке номеров, начиная с первого. Цифры проставляются в правом верхнем углу листа, не задевая текста документов. Листы внутренней описи нумеруются отдельно. Количество пронумерованных в деле листов проставляется </w:t>
            </w:r>
            <w:r w:rsidRPr="00172C49">
              <w:rPr>
                <w:rFonts w:ascii="Times New Roman" w:hAnsi="Times New Roman" w:cs="Times New Roman"/>
                <w:sz w:val="26"/>
                <w:szCs w:val="26"/>
              </w:rPr>
              <w:br/>
              <w:t>с листа-заверителя 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6.2.26. Сложенный лист большого формата (формата A3, А</w:t>
            </w:r>
            <w:proofErr w:type="gramStart"/>
            <w:r w:rsidRPr="00172C49">
              <w:rPr>
                <w:rFonts w:ascii="Times New Roman" w:hAnsi="Times New Roman" w:cs="Times New Roman"/>
                <w:sz w:val="26"/>
                <w:szCs w:val="26"/>
              </w:rPr>
              <w:t>2</w:t>
            </w:r>
            <w:proofErr w:type="gramEnd"/>
            <w:r w:rsidRPr="00172C49">
              <w:rPr>
                <w:rFonts w:ascii="Times New Roman" w:hAnsi="Times New Roman" w:cs="Times New Roman"/>
                <w:sz w:val="26"/>
                <w:szCs w:val="26"/>
              </w:rPr>
              <w:t>) разворачивается и нумеруется в правой части верхнего поля листа. При этом лист любого формата, подшитый за один</w:t>
            </w:r>
            <w:r w:rsidR="00BA0121">
              <w:rPr>
                <w:rFonts w:ascii="Times New Roman" w:hAnsi="Times New Roman" w:cs="Times New Roman"/>
                <w:sz w:val="26"/>
                <w:szCs w:val="26"/>
              </w:rPr>
              <w:t xml:space="preserve"> край, нумеруется как один </w:t>
            </w:r>
            <w:proofErr w:type="gramStart"/>
            <w:r w:rsidR="00BA0121">
              <w:rPr>
                <w:rFonts w:ascii="Times New Roman" w:hAnsi="Times New Roman" w:cs="Times New Roman"/>
                <w:sz w:val="26"/>
                <w:szCs w:val="26"/>
              </w:rPr>
              <w:t>лист</w:t>
            </w:r>
            <w:proofErr w:type="gramEnd"/>
            <w:r w:rsidRPr="00172C49">
              <w:rPr>
                <w:rFonts w:ascii="Times New Roman" w:hAnsi="Times New Roman" w:cs="Times New Roman"/>
                <w:sz w:val="26"/>
                <w:szCs w:val="26"/>
              </w:rPr>
              <w:t xml:space="preserve"> а лист, сложенный и подшитый за середину, подлежит перешивке и нумеруется как один лист.</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Лист с наглухо наклеенными документами (фотографиями, вырезками, выписками и др.) нумеруется, как один лист; в нижней части или на обороте такого листа делается опись наклеенных на него документов. Во внутренней описи </w:t>
            </w:r>
            <w:r w:rsidRPr="00172C49">
              <w:rPr>
                <w:rFonts w:ascii="Times New Roman" w:hAnsi="Times New Roman" w:cs="Times New Roman"/>
                <w:sz w:val="26"/>
                <w:szCs w:val="26"/>
              </w:rPr>
              <w:br/>
              <w:t xml:space="preserve">и в </w:t>
            </w:r>
            <w:proofErr w:type="spellStart"/>
            <w:r w:rsidRPr="00172C49">
              <w:rPr>
                <w:rFonts w:ascii="Times New Roman" w:hAnsi="Times New Roman" w:cs="Times New Roman"/>
                <w:sz w:val="26"/>
                <w:szCs w:val="26"/>
              </w:rPr>
              <w:t>заверительной</w:t>
            </w:r>
            <w:proofErr w:type="spellEnd"/>
            <w:r w:rsidRPr="00172C49">
              <w:rPr>
                <w:rFonts w:ascii="Times New Roman" w:hAnsi="Times New Roman" w:cs="Times New Roman"/>
                <w:sz w:val="26"/>
                <w:szCs w:val="26"/>
              </w:rPr>
              <w:t xml:space="preserve"> надписи в конце дела о таких листах делается оговорка. Например: «На листе 6 наклеено 5 фотографий согласно описи на обороте листа».</w:t>
            </w:r>
          </w:p>
          <w:p w:rsidR="0008576C" w:rsidRPr="005F0047"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Карты и схемы, склеенные из нескольких листов, нумеруются как один лист. На таких листах на обороте или свободном от текста месте указывается количество листов в склейке. Во внутренней описи и в </w:t>
            </w:r>
            <w:proofErr w:type="spellStart"/>
            <w:r w:rsidRPr="00172C49">
              <w:rPr>
                <w:rFonts w:ascii="Times New Roman" w:hAnsi="Times New Roman" w:cs="Times New Roman"/>
                <w:sz w:val="26"/>
                <w:szCs w:val="26"/>
              </w:rPr>
              <w:t>заверительной</w:t>
            </w:r>
            <w:proofErr w:type="spellEnd"/>
            <w:r w:rsidRPr="00172C49">
              <w:rPr>
                <w:rFonts w:ascii="Times New Roman" w:hAnsi="Times New Roman" w:cs="Times New Roman"/>
                <w:sz w:val="26"/>
                <w:szCs w:val="26"/>
              </w:rPr>
              <w:t xml:space="preserve"> надписи в конце дела о таких листах делается оговорка. Например: «Лист 7 - карта-склейка из 10 листов».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Если к документу (листу) подклеены одним краем другие документы (вставки текста, переводы, вырезки, справки и др.), то каждый документ нумеруется отдельно, очередным порядковым номером.</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6.2.27. Документы с собственной нумерацией листов, в том числе печатные издания нумеруются в общем порядке или сохраняют собственную нумерацию, если</w:t>
            </w:r>
            <w:r w:rsidRPr="00172C49">
              <w:rPr>
                <w:rFonts w:ascii="Times New Roman" w:hAnsi="Times New Roman" w:cs="Times New Roman"/>
                <w:sz w:val="26"/>
                <w:szCs w:val="26"/>
              </w:rPr>
              <w:br/>
              <w:t xml:space="preserve"> она соответствует порядковому расположению листов в деле.</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6.2.28. Листы дел, состоящих из нескольких томов или частей, нумеруются по каждому тому или части отдельно, начиная с 1-го. Приложения к делу, поступившие в переплете, оформляются как самостоятельные тома и также нумеруются отдельно.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6.2.29. Фотографии, чертежи, диаграммы и другие иллюстративные </w:t>
            </w:r>
            <w:r w:rsidRPr="00172C49">
              <w:rPr>
                <w:rFonts w:ascii="Times New Roman" w:hAnsi="Times New Roman" w:cs="Times New Roman"/>
                <w:sz w:val="26"/>
                <w:szCs w:val="26"/>
              </w:rPr>
              <w:br/>
              <w:t>и специфические документы, представляющие самостоятельный лист в деле, нумеруются на оборотной стороне в левом верхнем углу.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6.2.30. Подшитые в дело конверты с вложениями нумеруются: вначале конверт, а затем очередным номером каждое вложение в конверте. Наиболее ценные в историческом и художественном отношении документы (чертежи, рукописи, графика и т.д.) не подшиваются, а вкладываются в конверты.</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Если в нумерации листов допущено много ошибок, все дело нумеруется заново. </w:t>
            </w:r>
            <w:r w:rsidRPr="00172C49">
              <w:rPr>
                <w:rFonts w:ascii="Times New Roman" w:hAnsi="Times New Roman" w:cs="Times New Roman"/>
                <w:sz w:val="26"/>
                <w:szCs w:val="26"/>
              </w:rPr>
              <w:br/>
              <w:t xml:space="preserve">При этом старые номера зачеркиваются одной наклонной чертой, и рядом ставится новый номер листа. В конце дела составляется новая </w:t>
            </w:r>
            <w:proofErr w:type="spellStart"/>
            <w:r w:rsidRPr="00172C49">
              <w:rPr>
                <w:rFonts w:ascii="Times New Roman" w:hAnsi="Times New Roman" w:cs="Times New Roman"/>
                <w:sz w:val="26"/>
                <w:szCs w:val="26"/>
              </w:rPr>
              <w:t>заверительная</w:t>
            </w:r>
            <w:proofErr w:type="spellEnd"/>
            <w:r w:rsidRPr="00172C49">
              <w:rPr>
                <w:rFonts w:ascii="Times New Roman" w:hAnsi="Times New Roman" w:cs="Times New Roman"/>
                <w:sz w:val="26"/>
                <w:szCs w:val="26"/>
              </w:rPr>
              <w:t xml:space="preserve"> надпись, при этом старая </w:t>
            </w:r>
            <w:proofErr w:type="spellStart"/>
            <w:r w:rsidRPr="00172C49">
              <w:rPr>
                <w:rFonts w:ascii="Times New Roman" w:hAnsi="Times New Roman" w:cs="Times New Roman"/>
                <w:sz w:val="26"/>
                <w:szCs w:val="26"/>
              </w:rPr>
              <w:t>заверительная</w:t>
            </w:r>
            <w:proofErr w:type="spellEnd"/>
            <w:r w:rsidRPr="00172C49">
              <w:rPr>
                <w:rFonts w:ascii="Times New Roman" w:hAnsi="Times New Roman" w:cs="Times New Roman"/>
                <w:sz w:val="26"/>
                <w:szCs w:val="26"/>
              </w:rPr>
              <w:t xml:space="preserve"> надпись зачеркивается, но сохраняется в деле; вносятся также исправления во внутреннюю опись или опись составляется заново.</w:t>
            </w:r>
          </w:p>
          <w:p w:rsidR="0008576C" w:rsidRPr="00172C49" w:rsidRDefault="0008576C" w:rsidP="00172C49">
            <w:pPr>
              <w:pStyle w:val="ConsNormal"/>
              <w:widowControl/>
              <w:ind w:right="0" w:firstLine="709"/>
              <w:rPr>
                <w:rFonts w:ascii="Times New Roman" w:hAnsi="Times New Roman" w:cs="Times New Roman"/>
                <w:sz w:val="26"/>
                <w:szCs w:val="26"/>
              </w:rPr>
            </w:pPr>
            <w:proofErr w:type="gramStart"/>
            <w:r w:rsidRPr="00172C49">
              <w:rPr>
                <w:rFonts w:ascii="Times New Roman" w:hAnsi="Times New Roman" w:cs="Times New Roman"/>
                <w:sz w:val="26"/>
                <w:szCs w:val="26"/>
              </w:rPr>
              <w:lastRenderedPageBreak/>
              <w:t xml:space="preserve">При наличии отдельных ошибок в нумерации листов в делах при подготовке </w:t>
            </w:r>
            <w:r w:rsidRPr="00172C49">
              <w:rPr>
                <w:rFonts w:ascii="Times New Roman" w:hAnsi="Times New Roman" w:cs="Times New Roman"/>
                <w:sz w:val="26"/>
                <w:szCs w:val="26"/>
              </w:rPr>
              <w:br/>
              <w:t>их к сдаче</w:t>
            </w:r>
            <w:proofErr w:type="gramEnd"/>
            <w:r w:rsidRPr="00172C49">
              <w:rPr>
                <w:rFonts w:ascii="Times New Roman" w:hAnsi="Times New Roman" w:cs="Times New Roman"/>
                <w:sz w:val="26"/>
                <w:szCs w:val="26"/>
              </w:rPr>
              <w:t xml:space="preserve"> в архив, допускается по согласованию с ним употребление литерных (с буквенными дополнениями) номеров листов.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6.2.31. После завершения нумерации листов составляется </w:t>
            </w:r>
            <w:proofErr w:type="spellStart"/>
            <w:r w:rsidRPr="00172C49">
              <w:rPr>
                <w:rFonts w:ascii="Times New Roman" w:hAnsi="Times New Roman" w:cs="Times New Roman"/>
                <w:sz w:val="26"/>
                <w:szCs w:val="26"/>
              </w:rPr>
              <w:t>заверительная</w:t>
            </w:r>
            <w:proofErr w:type="spellEnd"/>
            <w:r w:rsidRPr="00172C49">
              <w:rPr>
                <w:rFonts w:ascii="Times New Roman" w:hAnsi="Times New Roman" w:cs="Times New Roman"/>
                <w:sz w:val="26"/>
                <w:szCs w:val="26"/>
              </w:rPr>
              <w:t xml:space="preserve"> надпись, которая располагается в конце дела. </w:t>
            </w:r>
            <w:proofErr w:type="spellStart"/>
            <w:r w:rsidRPr="00172C49">
              <w:rPr>
                <w:rFonts w:ascii="Times New Roman" w:hAnsi="Times New Roman" w:cs="Times New Roman"/>
                <w:sz w:val="26"/>
                <w:szCs w:val="26"/>
              </w:rPr>
              <w:t>Заверительная</w:t>
            </w:r>
            <w:proofErr w:type="spellEnd"/>
            <w:r w:rsidRPr="00172C49">
              <w:rPr>
                <w:rFonts w:ascii="Times New Roman" w:hAnsi="Times New Roman" w:cs="Times New Roman"/>
                <w:sz w:val="26"/>
                <w:szCs w:val="26"/>
              </w:rPr>
              <w:t xml:space="preserve"> надпись составляется </w:t>
            </w:r>
            <w:r w:rsidRPr="00172C49">
              <w:rPr>
                <w:rFonts w:ascii="Times New Roman" w:hAnsi="Times New Roman" w:cs="Times New Roman"/>
                <w:sz w:val="26"/>
                <w:szCs w:val="26"/>
              </w:rPr>
              <w:br/>
              <w:t xml:space="preserve">в деле на отдельном листе-заверителе дела. В </w:t>
            </w:r>
            <w:proofErr w:type="spellStart"/>
            <w:r w:rsidRPr="00172C49">
              <w:rPr>
                <w:rFonts w:ascii="Times New Roman" w:hAnsi="Times New Roman" w:cs="Times New Roman"/>
                <w:sz w:val="26"/>
                <w:szCs w:val="26"/>
              </w:rPr>
              <w:t>заверительной</w:t>
            </w:r>
            <w:proofErr w:type="spellEnd"/>
            <w:r w:rsidRPr="00172C49">
              <w:rPr>
                <w:rFonts w:ascii="Times New Roman" w:hAnsi="Times New Roman" w:cs="Times New Roman"/>
                <w:sz w:val="26"/>
                <w:szCs w:val="26"/>
              </w:rPr>
              <w:t xml:space="preserve"> надписи цифрами </w:t>
            </w:r>
            <w:r w:rsidRPr="00172C49">
              <w:rPr>
                <w:rFonts w:ascii="Times New Roman" w:hAnsi="Times New Roman" w:cs="Times New Roman"/>
                <w:sz w:val="26"/>
                <w:szCs w:val="26"/>
              </w:rPr>
              <w:br/>
              <w:t>и прописью указывается количество листов в данном деле, отмечаются особенности отдельных документов (чертежи, фотографии, рисунки и т.п.) и физического состояния документов (помарки, неразборчивый текст, порванные листы и др.).</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6.2.32. </w:t>
            </w:r>
            <w:proofErr w:type="spellStart"/>
            <w:r w:rsidRPr="00172C49">
              <w:rPr>
                <w:rFonts w:ascii="Times New Roman" w:hAnsi="Times New Roman" w:cs="Times New Roman"/>
                <w:sz w:val="26"/>
                <w:szCs w:val="26"/>
              </w:rPr>
              <w:t>Заверительная</w:t>
            </w:r>
            <w:proofErr w:type="spellEnd"/>
            <w:r w:rsidRPr="00172C49">
              <w:rPr>
                <w:rFonts w:ascii="Times New Roman" w:hAnsi="Times New Roman" w:cs="Times New Roman"/>
                <w:sz w:val="26"/>
                <w:szCs w:val="26"/>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итоговой надписью.</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6.2.33. </w:t>
            </w:r>
            <w:proofErr w:type="gramStart"/>
            <w:r w:rsidRPr="00172C49">
              <w:rPr>
                <w:rFonts w:ascii="Times New Roman" w:hAnsi="Times New Roman" w:cs="Times New Roman"/>
                <w:sz w:val="26"/>
                <w:szCs w:val="26"/>
              </w:rPr>
              <w:t xml:space="preserve">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образующихся в деятельности ЦМТУ, </w:t>
            </w:r>
            <w:r w:rsidRPr="00172C49">
              <w:rPr>
                <w:rFonts w:ascii="Times New Roman" w:hAnsi="Times New Roman" w:cs="Times New Roman"/>
                <w:sz w:val="26"/>
                <w:szCs w:val="26"/>
              </w:rPr>
              <w:br/>
              <w:t>с указанием сроков хранения (при введении в действие новых перечней документов со сроками хранения старые записи зачеркиваются, а сверху или рядом пишутся новые данные).</w:t>
            </w:r>
            <w:proofErr w:type="gramEnd"/>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 делах постоянного хранения пишется: «Хранить постоянно».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6.2.34. Архивный шифр дела (состоит из номера фонда, номера описи и номера дела по описи) на обложках дел постоянного хранения проставляется в архиве ЦМТУ чернилами только после включения этих дел в годовые разделы сводных описей, утвержденных ЭПК ГА РФ (до этого он проставляется карандашом).</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6.2.35. На обложках дел постоянного хранения предусматривается место </w:t>
            </w:r>
            <w:r w:rsidRPr="00172C49">
              <w:rPr>
                <w:rFonts w:ascii="Times New Roman" w:hAnsi="Times New Roman" w:cs="Times New Roman"/>
                <w:sz w:val="26"/>
                <w:szCs w:val="26"/>
              </w:rPr>
              <w:br/>
              <w:t xml:space="preserve">для наименования </w:t>
            </w:r>
            <w:proofErr w:type="gramStart"/>
            <w:r w:rsidRPr="00172C49">
              <w:rPr>
                <w:rFonts w:ascii="Times New Roman" w:hAnsi="Times New Roman" w:cs="Times New Roman"/>
                <w:sz w:val="26"/>
                <w:szCs w:val="26"/>
              </w:rPr>
              <w:t>ГА</w:t>
            </w:r>
            <w:proofErr w:type="gramEnd"/>
            <w:r w:rsidRPr="00172C49">
              <w:rPr>
                <w:rFonts w:ascii="Times New Roman" w:hAnsi="Times New Roman" w:cs="Times New Roman"/>
                <w:sz w:val="26"/>
                <w:szCs w:val="26"/>
              </w:rPr>
              <w:t xml:space="preserve"> РФ, в который будут передаваться дела, кодов ГА РФ и ЦМТУ </w:t>
            </w:r>
            <w:r w:rsidRPr="00172C49">
              <w:rPr>
                <w:rFonts w:ascii="Times New Roman" w:hAnsi="Times New Roman" w:cs="Times New Roman"/>
                <w:sz w:val="26"/>
                <w:szCs w:val="26"/>
              </w:rPr>
              <w:br/>
              <w:t>по Общероссийскому классификатору предприятий и организаций (ОКПО) и Общероссийскому классификатору органов государственной власти и управления (ОКОГУ).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6.2.36. По окончании года в надписи на обложках дел постоянного и временного (свыше 10 лет) хранения вносятся уточнения: при несоответствии заголовка дел </w:t>
            </w:r>
            <w:r w:rsidRPr="00172C49">
              <w:rPr>
                <w:rFonts w:ascii="Times New Roman" w:hAnsi="Times New Roman" w:cs="Times New Roman"/>
                <w:sz w:val="26"/>
                <w:szCs w:val="26"/>
              </w:rPr>
              <w:br/>
              <w:t>на обложке содержанию подшитых документов в заголовок дела вносятся изменения и дополнения.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6.2.37. Наименования </w:t>
            </w:r>
            <w:proofErr w:type="spellStart"/>
            <w:r w:rsidRPr="00172C49">
              <w:rPr>
                <w:rFonts w:ascii="Times New Roman" w:hAnsi="Times New Roman" w:cs="Times New Roman"/>
                <w:sz w:val="26"/>
                <w:szCs w:val="26"/>
              </w:rPr>
              <w:t>фондообразователя</w:t>
            </w:r>
            <w:proofErr w:type="spellEnd"/>
            <w:r w:rsidRPr="00172C49">
              <w:rPr>
                <w:rFonts w:ascii="Times New Roman" w:hAnsi="Times New Roman" w:cs="Times New Roman"/>
                <w:sz w:val="26"/>
                <w:szCs w:val="26"/>
              </w:rPr>
              <w:t xml:space="preserve"> (ЦМТУ) и год и номер дела могут проставляться на обложке штампом.</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Правильность оформления обложки дела удостоверяется подписью лица, ответственного за ведение делопроизводства.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6.2.38. Для учета документов определенных категорий постоянного </w:t>
            </w:r>
            <w:r w:rsidRPr="00172C49">
              <w:rPr>
                <w:rFonts w:ascii="Times New Roman" w:hAnsi="Times New Roman" w:cs="Times New Roman"/>
                <w:sz w:val="26"/>
                <w:szCs w:val="26"/>
              </w:rPr>
              <w:br/>
              <w:t>и временного сроков (свыше 10 лет) хранения, учет которых вызывается спецификой данной документации (особо ценные, личные дела, дела с документами ограниченного доступа и т.д.), составляется внутренняя опись документов 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6.2.39. Внутренняя опись документов дела составляется также на объемные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 с целью учета и более быстрого нахождения документов </w:t>
            </w:r>
            <w:r w:rsidRPr="00172C49">
              <w:rPr>
                <w:rFonts w:ascii="Times New Roman" w:hAnsi="Times New Roman" w:cs="Times New Roman"/>
                <w:sz w:val="26"/>
                <w:szCs w:val="26"/>
              </w:rPr>
              <w:br/>
              <w:t>в деле. Во внутреннюю опись помимо документов, подшитых в дело, должны быть внесены и все приложения, относящиеся к нему.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Листы внутренней описи подшиваются в начале дела. Если дело переплетено или подшито без бланка внутренней описи документов, то составленная </w:t>
            </w:r>
            <w:r w:rsidRPr="00172C49">
              <w:rPr>
                <w:rFonts w:ascii="Times New Roman" w:hAnsi="Times New Roman" w:cs="Times New Roman"/>
                <w:sz w:val="26"/>
                <w:szCs w:val="26"/>
              </w:rPr>
              <w:br/>
              <w:t xml:space="preserve">по установленной форме опись подклеивается за верхний край к внутренней стороне </w:t>
            </w:r>
            <w:r w:rsidRPr="00172C49">
              <w:rPr>
                <w:rFonts w:ascii="Times New Roman" w:hAnsi="Times New Roman" w:cs="Times New Roman"/>
                <w:sz w:val="26"/>
                <w:szCs w:val="26"/>
              </w:rPr>
              <w:lastRenderedPageBreak/>
              <w:t>лицевой обложки 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6.2.40. Необходимость составления внутренней описи документов дела определяется настоящей Инструкцией. 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w:t>
            </w:r>
            <w:r w:rsidRPr="00172C49">
              <w:rPr>
                <w:rFonts w:ascii="Times New Roman" w:hAnsi="Times New Roman" w:cs="Times New Roman"/>
                <w:sz w:val="26"/>
                <w:szCs w:val="26"/>
              </w:rPr>
              <w:br/>
              <w:t>в которой указывается цифрами и прописью количество включенных в нее документов, приложений к делу и количество листов внутренней описи.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При изменении состава документов дела (изъятии, включении документов, замены их копиями и др.) эти изменения отражаются во внутренней описи в графе «Примечание» со ссылками на соответствующие акты и, при необходимости, составляется новая итоговая запись.</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6.2.41. Внутренняя опись документов дела подписывается составителем </w:t>
            </w:r>
            <w:r w:rsidRPr="00172C49">
              <w:rPr>
                <w:rFonts w:ascii="Times New Roman" w:hAnsi="Times New Roman" w:cs="Times New Roman"/>
                <w:sz w:val="26"/>
                <w:szCs w:val="26"/>
              </w:rPr>
              <w:br/>
              <w:t xml:space="preserve">с указанием расшифровки подписи, должности и даты составления описи </w:t>
            </w:r>
            <w:r w:rsidRPr="00172C49">
              <w:rPr>
                <w:rFonts w:ascii="Times New Roman" w:hAnsi="Times New Roman" w:cs="Times New Roman"/>
                <w:sz w:val="26"/>
                <w:szCs w:val="26"/>
              </w:rPr>
              <w:br/>
              <w:t>и, при необходимости, скрепляется печатью. Заверенная составителем внутренняя опись документов дела подклеивается за верхний край к внутренней стороне лицевой обложки 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6.2.42. Документы в делах постоянного, долговременного (свыше 10 лет) сроков хранения и по личному составу подшиваются на четыре прокола прочными нитками в твердую обложку из картона, или переплетаются с учетом возможности свободного чтения текста всех документов, дат, виз и указаний на них. Текст не должен подходить к линии подшивки (переплета) ближе 2,5 см, а листы не должны выступать за края обложки. В случаях, когда текст на документе расположен близко к краю листа, </w:t>
            </w:r>
            <w:r w:rsidRPr="00172C49">
              <w:rPr>
                <w:rFonts w:ascii="Times New Roman" w:hAnsi="Times New Roman" w:cs="Times New Roman"/>
                <w:sz w:val="26"/>
                <w:szCs w:val="26"/>
              </w:rPr>
              <w:br/>
              <w:t>к такому листу подклеивается полоска бумаги, за которую документ подшивается (переплетается) в дело.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Указания руководства, визы, составленные на отдельных листах, размещаются перед документом, к которому они относятся и в таком порядке подшиваются в дело.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При подготовке дел к подшивке (переплету) проверяется правильность их формирования, оформления, металлические скрепления (булавки, скрепки) </w:t>
            </w:r>
            <w:r w:rsidRPr="00172C49">
              <w:rPr>
                <w:rFonts w:ascii="Times New Roman" w:hAnsi="Times New Roman" w:cs="Times New Roman"/>
                <w:sz w:val="26"/>
                <w:szCs w:val="26"/>
              </w:rPr>
              <w:br/>
              <w:t>из документов удаляются.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В делах постоянного хранения подлежат изъятию дублетные экземпляры документов, черновики, неоформленные копии документов и не относящиеся </w:t>
            </w:r>
            <w:r w:rsidRPr="00172C49">
              <w:rPr>
                <w:rFonts w:ascii="Times New Roman" w:hAnsi="Times New Roman" w:cs="Times New Roman"/>
                <w:sz w:val="26"/>
                <w:szCs w:val="26"/>
              </w:rPr>
              <w:br/>
              <w:t>к вопросу документы с временными сроками хранения.</w:t>
            </w:r>
          </w:p>
          <w:p w:rsidR="0008576C" w:rsidRPr="00172C49" w:rsidRDefault="0008576C" w:rsidP="00172C49">
            <w:pPr>
              <w:pStyle w:val="ConsNormal"/>
              <w:widowControl/>
              <w:ind w:right="0" w:firstLine="709"/>
              <w:rPr>
                <w:rFonts w:ascii="Times New Roman" w:hAnsi="Times New Roman" w:cs="Times New Roman"/>
                <w:sz w:val="26"/>
                <w:szCs w:val="26"/>
              </w:rPr>
            </w:pPr>
            <w:proofErr w:type="gramStart"/>
            <w:r w:rsidRPr="00172C49">
              <w:rPr>
                <w:rFonts w:ascii="Times New Roman" w:hAnsi="Times New Roman" w:cs="Times New Roman"/>
                <w:sz w:val="26"/>
                <w:szCs w:val="26"/>
              </w:rPr>
              <w:t xml:space="preserve">Дела постоянного хранения, состоящие из документов особой научно-исторической, художественной и иной ценности или неформатных документов (карты, схемы, планы, чертежи, фотоснимки и другие документы большого формата), в целях их сохранности и удобства пользования не подшиваются в дела, а хранятся сложенными в закрытых твердых папках с тремя клапанами и с завязками, </w:t>
            </w:r>
            <w:r w:rsidRPr="00172C49">
              <w:rPr>
                <w:rFonts w:ascii="Times New Roman" w:hAnsi="Times New Roman" w:cs="Times New Roman"/>
                <w:sz w:val="26"/>
                <w:szCs w:val="26"/>
              </w:rPr>
              <w:br/>
              <w:t>или в картонных футлярах (коробках) в качестве приложений к делам.</w:t>
            </w:r>
            <w:proofErr w:type="gramEnd"/>
            <w:r w:rsidRPr="00172C49">
              <w:rPr>
                <w:rFonts w:ascii="Times New Roman" w:hAnsi="Times New Roman" w:cs="Times New Roman"/>
                <w:sz w:val="26"/>
                <w:szCs w:val="26"/>
              </w:rPr>
              <w:t xml:space="preserve"> На каждую папку (коробку) составляется внутренняя опись находящихся в ней документов.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Если в дело в ходе его формирования были подшиты документы с различными сроками хранения, то дело </w:t>
            </w:r>
            <w:proofErr w:type="gramStart"/>
            <w:r w:rsidRPr="00172C49">
              <w:rPr>
                <w:rFonts w:ascii="Times New Roman" w:hAnsi="Times New Roman" w:cs="Times New Roman"/>
                <w:sz w:val="26"/>
                <w:szCs w:val="26"/>
              </w:rPr>
              <w:t>расшивается</w:t>
            </w:r>
            <w:proofErr w:type="gramEnd"/>
            <w:r w:rsidRPr="00172C49">
              <w:rPr>
                <w:rFonts w:ascii="Times New Roman" w:hAnsi="Times New Roman" w:cs="Times New Roman"/>
                <w:sz w:val="26"/>
                <w:szCs w:val="26"/>
              </w:rPr>
              <w:t xml:space="preserve"> и формируются новые дела, исходя из сроков хранения документов. При этом документы с истекшими сроками хранения уничтожаются по актам в установленном порядке.</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Обложки дел с документами, исполненными на стандартных листах, должны иметь размеры 229 х 324 мм. Обложки дел с документами, изготовленными </w:t>
            </w:r>
            <w:r w:rsidRPr="00172C49">
              <w:rPr>
                <w:rFonts w:ascii="Times New Roman" w:hAnsi="Times New Roman" w:cs="Times New Roman"/>
                <w:sz w:val="26"/>
                <w:szCs w:val="26"/>
              </w:rPr>
              <w:br/>
              <w:t>на нестандартных листах, могут иметь размеры, соответствующие размерам подшитых в них листов.</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Обложки дел с документами, имеющими длительные (25 и более лет) сроки </w:t>
            </w:r>
            <w:r w:rsidRPr="00172C49">
              <w:rPr>
                <w:rFonts w:ascii="Times New Roman" w:hAnsi="Times New Roman" w:cs="Times New Roman"/>
                <w:sz w:val="26"/>
                <w:szCs w:val="26"/>
              </w:rPr>
              <w:lastRenderedPageBreak/>
              <w:t xml:space="preserve">хранения, должны быть изготовлены из твердого картона. Для обложек дел, сдаваемых на государственное хранение, применяется </w:t>
            </w:r>
            <w:proofErr w:type="spellStart"/>
            <w:r w:rsidRPr="00172C49">
              <w:rPr>
                <w:rFonts w:ascii="Times New Roman" w:hAnsi="Times New Roman" w:cs="Times New Roman"/>
                <w:sz w:val="26"/>
                <w:szCs w:val="26"/>
              </w:rPr>
              <w:t>бескислотный</w:t>
            </w:r>
            <w:proofErr w:type="spellEnd"/>
            <w:r w:rsidRPr="00172C49">
              <w:rPr>
                <w:rFonts w:ascii="Times New Roman" w:hAnsi="Times New Roman" w:cs="Times New Roman"/>
                <w:sz w:val="26"/>
                <w:szCs w:val="26"/>
              </w:rPr>
              <w:t xml:space="preserve"> картон.</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Для предохранения документов от механической порчи на первом и последнем листах дела, тома перед прошивкой наклеиваются полоски тонкого картона, через которые и пропускается шнур.</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При оформлении дел применять канцелярский (силикатный) клей, мучной и крахмальный клейстеры не следует.</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6.2.43. Дела временного (до 10 лет) хранения подлежат частичному оформлению: допускается дела хранить в папках-скоросшивателях, мягких обложках, не проводить </w:t>
            </w:r>
            <w:proofErr w:type="spellStart"/>
            <w:r w:rsidRPr="00172C49">
              <w:rPr>
                <w:rFonts w:ascii="Times New Roman" w:hAnsi="Times New Roman" w:cs="Times New Roman"/>
                <w:sz w:val="26"/>
                <w:szCs w:val="26"/>
              </w:rPr>
              <w:t>пересистематизацию</w:t>
            </w:r>
            <w:proofErr w:type="spellEnd"/>
            <w:r w:rsidRPr="00172C49">
              <w:rPr>
                <w:rFonts w:ascii="Times New Roman" w:hAnsi="Times New Roman" w:cs="Times New Roman"/>
                <w:sz w:val="26"/>
                <w:szCs w:val="26"/>
              </w:rPr>
              <w:t xml:space="preserve"> документов в деле, листы дела не нумеровать, </w:t>
            </w:r>
            <w:proofErr w:type="spellStart"/>
            <w:r w:rsidRPr="00172C49">
              <w:rPr>
                <w:rFonts w:ascii="Times New Roman" w:hAnsi="Times New Roman" w:cs="Times New Roman"/>
                <w:sz w:val="26"/>
                <w:szCs w:val="26"/>
              </w:rPr>
              <w:t>заверительные</w:t>
            </w:r>
            <w:proofErr w:type="spellEnd"/>
            <w:r w:rsidRPr="00172C49">
              <w:rPr>
                <w:rFonts w:ascii="Times New Roman" w:hAnsi="Times New Roman" w:cs="Times New Roman"/>
                <w:sz w:val="26"/>
                <w:szCs w:val="26"/>
              </w:rPr>
              <w:t xml:space="preserve"> надписи и внутренние описи не составлять. Реквизиты обложки дела заполняются по упрощенной схеме (без проставления архивного шифра, количества листов в деле).</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Документы ЦМТУ постоянного хранения и по личному составу являются федеральной собственностью, и после проведения экспертизы их ценности в порядке, установленном </w:t>
            </w:r>
            <w:proofErr w:type="spellStart"/>
            <w:r w:rsidRPr="00172C49">
              <w:rPr>
                <w:rFonts w:ascii="Times New Roman" w:hAnsi="Times New Roman" w:cs="Times New Roman"/>
                <w:sz w:val="26"/>
                <w:szCs w:val="26"/>
              </w:rPr>
              <w:t>Росархивом</w:t>
            </w:r>
            <w:proofErr w:type="spellEnd"/>
            <w:r w:rsidRPr="00172C49">
              <w:rPr>
                <w:rFonts w:ascii="Times New Roman" w:hAnsi="Times New Roman" w:cs="Times New Roman"/>
                <w:sz w:val="26"/>
                <w:szCs w:val="26"/>
              </w:rPr>
              <w:t>, подлежат обязательной передаче на постоянное хранение в </w:t>
            </w:r>
            <w:proofErr w:type="gramStart"/>
            <w:r w:rsidRPr="00172C49">
              <w:rPr>
                <w:rFonts w:ascii="Times New Roman" w:hAnsi="Times New Roman" w:cs="Times New Roman"/>
                <w:sz w:val="26"/>
                <w:szCs w:val="26"/>
              </w:rPr>
              <w:t>ГА</w:t>
            </w:r>
            <w:proofErr w:type="gramEnd"/>
            <w:r w:rsidRPr="00172C49">
              <w:rPr>
                <w:rFonts w:ascii="Times New Roman" w:hAnsi="Times New Roman" w:cs="Times New Roman"/>
                <w:sz w:val="26"/>
                <w:szCs w:val="26"/>
              </w:rPr>
              <w:t xml:space="preserve"> РФ (по предварительному согласованию с ним), как часть Архивного фонда Российской Федерации.</w:t>
            </w:r>
          </w:p>
          <w:p w:rsidR="0008576C" w:rsidRPr="00172C49" w:rsidRDefault="0008576C" w:rsidP="00172C49">
            <w:pPr>
              <w:pStyle w:val="ConsNormal"/>
              <w:widowControl/>
              <w:ind w:right="0" w:firstLine="709"/>
              <w:rPr>
                <w:rFonts w:ascii="Times New Roman" w:hAnsi="Times New Roman" w:cs="Times New Roman"/>
                <w:sz w:val="26"/>
                <w:szCs w:val="26"/>
              </w:rPr>
            </w:pPr>
          </w:p>
          <w:p w:rsidR="0008576C" w:rsidRDefault="007F734A" w:rsidP="007F734A">
            <w:pPr>
              <w:pStyle w:val="ConsNormal"/>
              <w:widowControl/>
              <w:ind w:right="0" w:firstLine="0"/>
              <w:jc w:val="center"/>
              <w:rPr>
                <w:rFonts w:ascii="Times New Roman" w:hAnsi="Times New Roman" w:cs="Times New Roman"/>
                <w:b/>
                <w:sz w:val="26"/>
                <w:szCs w:val="26"/>
              </w:rPr>
            </w:pPr>
            <w:r w:rsidRPr="007F734A">
              <w:rPr>
                <w:rFonts w:ascii="Times New Roman" w:hAnsi="Times New Roman" w:cs="Times New Roman"/>
                <w:b/>
                <w:sz w:val="26"/>
                <w:szCs w:val="26"/>
              </w:rPr>
              <w:t>6.3. ОРГАНИЗАЦИЯ ОПЕРАТИВНОГО ХРАНЕНИЯ ДОКУМЕНТОВ</w:t>
            </w:r>
          </w:p>
          <w:p w:rsidR="007F734A" w:rsidRPr="007F734A" w:rsidRDefault="007F734A" w:rsidP="007F734A">
            <w:pPr>
              <w:pStyle w:val="ConsNormal"/>
              <w:widowControl/>
              <w:ind w:right="0" w:firstLine="0"/>
              <w:jc w:val="center"/>
              <w:rPr>
                <w:rFonts w:ascii="Times New Roman" w:hAnsi="Times New Roman" w:cs="Times New Roman"/>
                <w:b/>
                <w:sz w:val="26"/>
                <w:szCs w:val="26"/>
              </w:rPr>
            </w:pP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6.3.1. С момента заведения и до передачи в архив ЦМТУ или на уничтожение документы и дела находятся на оперативном хранении по месту их формирования.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Дела считаются заведенными с момента включения в них первого исполненного документа. После исполнения документов и окончания работы с ними они помещаются (подшиваются) для обеспечения физической сохранности в твердые обложки или папки-регистраторы.</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Начальники отделов и работники, отвечающие за делопроизводство, обязаны обеспечивать сохранность документов и дел.</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В целях повышения оперативного поиска документов дела располагаются </w:t>
            </w:r>
            <w:r w:rsidRPr="00172C49">
              <w:rPr>
                <w:rFonts w:ascii="Times New Roman" w:hAnsi="Times New Roman" w:cs="Times New Roman"/>
                <w:sz w:val="26"/>
                <w:szCs w:val="26"/>
              </w:rPr>
              <w:br/>
              <w:t xml:space="preserve">в шкафах вертикально, корешками наружу в соответствии с номенклатурой дел </w:t>
            </w:r>
            <w:r w:rsidRPr="00172C49">
              <w:rPr>
                <w:rFonts w:ascii="Times New Roman" w:hAnsi="Times New Roman" w:cs="Times New Roman"/>
                <w:sz w:val="26"/>
                <w:szCs w:val="26"/>
              </w:rPr>
              <w:br/>
              <w:t xml:space="preserve">и перечнем всех дел, образовавшихся в ЦМТУ или отделе. На корешках обложек дел указываются индексы по номенклатуре дел. Номенклатура дел или выписка из неё помещается на внутренней стороне шкафа. На основании перечня дел разрабатываются указатели их размещения в помещениях архива ЦМТУ, которые постоянно хранятся </w:t>
            </w:r>
            <w:r w:rsidRPr="00172C49">
              <w:rPr>
                <w:rFonts w:ascii="Times New Roman" w:hAnsi="Times New Roman" w:cs="Times New Roman"/>
                <w:sz w:val="26"/>
                <w:szCs w:val="26"/>
              </w:rPr>
              <w:br/>
              <w:t xml:space="preserve">в этих помещениях. Такие же указатели, при необходимости, могут разрабатываться </w:t>
            </w:r>
            <w:r w:rsidRPr="00172C49">
              <w:rPr>
                <w:rFonts w:ascii="Times New Roman" w:hAnsi="Times New Roman" w:cs="Times New Roman"/>
                <w:sz w:val="26"/>
                <w:szCs w:val="26"/>
              </w:rPr>
              <w:br/>
              <w:t>и в отделах.</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Завершенные дела постоянного и долговременного (свыше 10 лет) сроков хранения хранятся по месту их формирования в течение трех лет, а затем сдаются </w:t>
            </w:r>
            <w:r w:rsidRPr="00172C49">
              <w:rPr>
                <w:rFonts w:ascii="Times New Roman" w:hAnsi="Times New Roman" w:cs="Times New Roman"/>
                <w:sz w:val="26"/>
                <w:szCs w:val="26"/>
              </w:rPr>
              <w:br/>
              <w:t xml:space="preserve"> в архив ЦМТУ.</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Периодически, как правило, перед передачей в архив ЦМТУ, проводится проверка состояния документов и дел и их оформления в соответствии </w:t>
            </w:r>
            <w:r w:rsidRPr="00172C49">
              <w:rPr>
                <w:rFonts w:ascii="Times New Roman" w:hAnsi="Times New Roman" w:cs="Times New Roman"/>
                <w:sz w:val="26"/>
                <w:szCs w:val="26"/>
              </w:rPr>
              <w:br/>
              <w:t>с номенклатурой дел, а также установление фактического наличия дел и его соответствия количеству дел, числящемуся по перечню всех образовавшихся дел.</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Проверка наличия и состояния документов и дел проводится при перемещении дел, при возврате дел, при смене начальника отдела, при смене ответственного </w:t>
            </w:r>
            <w:r w:rsidRPr="00172C49">
              <w:rPr>
                <w:rFonts w:ascii="Times New Roman" w:hAnsi="Times New Roman" w:cs="Times New Roman"/>
                <w:sz w:val="26"/>
                <w:szCs w:val="26"/>
              </w:rPr>
              <w:br/>
              <w:t>за ведение архива ЦМТУ, при реорганизации и ликвидации ЦМТУ или его отдела.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Проверка наличия проводится путем сверки статей номенклатуры дел </w:t>
            </w:r>
            <w:r w:rsidRPr="00172C49">
              <w:rPr>
                <w:rFonts w:ascii="Times New Roman" w:hAnsi="Times New Roman" w:cs="Times New Roman"/>
                <w:sz w:val="26"/>
                <w:szCs w:val="26"/>
              </w:rPr>
              <w:br/>
              <w:t xml:space="preserve">с описанием дел на обложке и сверки количества дел с перечнем всех образовавшихся </w:t>
            </w:r>
            <w:r w:rsidRPr="00172C49">
              <w:rPr>
                <w:rFonts w:ascii="Times New Roman" w:hAnsi="Times New Roman" w:cs="Times New Roman"/>
                <w:sz w:val="26"/>
                <w:szCs w:val="26"/>
              </w:rPr>
              <w:lastRenderedPageBreak/>
              <w:t>дел,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В случае утраты документов и дел проводится внутреннее расследование, по результатам которого, лицо, виновное в утрате, несет ответственность </w:t>
            </w:r>
            <w:r w:rsidRPr="00172C49">
              <w:rPr>
                <w:rFonts w:ascii="Times New Roman" w:hAnsi="Times New Roman" w:cs="Times New Roman"/>
                <w:sz w:val="26"/>
                <w:szCs w:val="26"/>
              </w:rPr>
              <w:br/>
              <w:t>в установленном порядке.</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6.3.2. Выдача дел одного отдела другому на временное пользование производится на основании служебной записки с разрешения начальника отдела, выдающего дело, а в его отсутствие - с разрешения начальника отдела, ответственного </w:t>
            </w:r>
            <w:r w:rsidRPr="00172C49">
              <w:rPr>
                <w:rFonts w:ascii="Times New Roman" w:hAnsi="Times New Roman" w:cs="Times New Roman"/>
                <w:sz w:val="26"/>
                <w:szCs w:val="26"/>
              </w:rPr>
              <w:br/>
              <w:t xml:space="preserve">за делопроизводство. Выдача дел работникам отделов для работы осуществляется </w:t>
            </w:r>
            <w:r w:rsidRPr="00172C49">
              <w:rPr>
                <w:rFonts w:ascii="Times New Roman" w:hAnsi="Times New Roman" w:cs="Times New Roman"/>
                <w:sz w:val="26"/>
                <w:szCs w:val="26"/>
              </w:rPr>
              <w:br/>
              <w:t xml:space="preserve">под расписку. На выданное дело заводится карта-заместитель, помещаемая на место выданного дела (приложение № 48). В ней указывается отдел, индекс дела, дата его выдачи, кому дело выдано, дата его возвращения, предусматриваются графы </w:t>
            </w:r>
            <w:r w:rsidRPr="00172C49">
              <w:rPr>
                <w:rFonts w:ascii="Times New Roman" w:hAnsi="Times New Roman" w:cs="Times New Roman"/>
                <w:sz w:val="26"/>
                <w:szCs w:val="26"/>
              </w:rPr>
              <w:br/>
              <w:t>для расписок в получении и приеме дела.</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Дела выдаются во временное пользование работникам на срок не более одного месяца. После истечения указанного срока дело должно быть возвращено на место его хранения.</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Сторонним организациям дела выдаются по актам на основании их письменных</w:t>
            </w:r>
          </w:p>
          <w:p w:rsidR="0008576C" w:rsidRPr="00172C49" w:rsidRDefault="0008576C" w:rsidP="00172C49">
            <w:pPr>
              <w:pStyle w:val="ConsNormal"/>
              <w:widowControl/>
              <w:ind w:right="0" w:firstLine="0"/>
              <w:rPr>
                <w:rFonts w:ascii="Times New Roman" w:hAnsi="Times New Roman" w:cs="Times New Roman"/>
                <w:sz w:val="26"/>
                <w:szCs w:val="26"/>
              </w:rPr>
            </w:pPr>
            <w:r w:rsidRPr="00172C49">
              <w:rPr>
                <w:rFonts w:ascii="Times New Roman" w:hAnsi="Times New Roman" w:cs="Times New Roman"/>
                <w:sz w:val="26"/>
                <w:szCs w:val="26"/>
              </w:rPr>
              <w:t>запросов с разрешения руководителя ЦМТУ или его заместителя, курирующего архив ЦМТУ.</w:t>
            </w:r>
          </w:p>
          <w:p w:rsidR="0008576C" w:rsidRPr="00172C49" w:rsidRDefault="0008576C" w:rsidP="00172C49">
            <w:pPr>
              <w:pStyle w:val="ConsNormal"/>
              <w:widowControl/>
              <w:ind w:right="0" w:firstLine="709"/>
              <w:rPr>
                <w:rFonts w:ascii="Times New Roman" w:hAnsi="Times New Roman" w:cs="Times New Roman"/>
                <w:sz w:val="26"/>
                <w:szCs w:val="26"/>
              </w:rPr>
            </w:pPr>
            <w:proofErr w:type="gramStart"/>
            <w:r w:rsidRPr="00172C49">
              <w:rPr>
                <w:rFonts w:ascii="Times New Roman" w:hAnsi="Times New Roman" w:cs="Times New Roman"/>
                <w:sz w:val="26"/>
                <w:szCs w:val="26"/>
              </w:rPr>
              <w:t xml:space="preserve">Если отдельные документы, уже включенные в дело, находящиеся </w:t>
            </w:r>
            <w:r w:rsidRPr="00172C49">
              <w:rPr>
                <w:rFonts w:ascii="Times New Roman" w:hAnsi="Times New Roman" w:cs="Times New Roman"/>
                <w:sz w:val="26"/>
                <w:szCs w:val="26"/>
              </w:rPr>
              <w:br/>
              <w:t>на оперативном хранении в отделах, временно требуются работнику, они могут быть выданы из дела ответственным за формирование и хранение дел, а на их место вкладывается лист-заместитель, с указанием – когда, кому и на какой срок выдан документ.</w:t>
            </w:r>
            <w:proofErr w:type="gramEnd"/>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Изъятие документов из дел постоянного хранения допускается </w:t>
            </w:r>
            <w:r w:rsidRPr="00172C49">
              <w:rPr>
                <w:rFonts w:ascii="Times New Roman" w:hAnsi="Times New Roman" w:cs="Times New Roman"/>
                <w:sz w:val="26"/>
                <w:szCs w:val="26"/>
              </w:rPr>
              <w:br/>
              <w:t xml:space="preserve">в исключительных случаях и производится с разрешения руководителя ЦМТУ </w:t>
            </w:r>
            <w:r w:rsidRPr="00172C49">
              <w:rPr>
                <w:rFonts w:ascii="Times New Roman" w:hAnsi="Times New Roman" w:cs="Times New Roman"/>
                <w:sz w:val="26"/>
                <w:szCs w:val="26"/>
              </w:rPr>
              <w:br/>
              <w:t>с оставлением в деле заверенной копии документа и акта о причинах выдачи подлинника.</w:t>
            </w:r>
          </w:p>
          <w:p w:rsidR="003F5D87" w:rsidRPr="00172C49" w:rsidRDefault="003F5D87" w:rsidP="00172C49">
            <w:pPr>
              <w:pStyle w:val="ConsNormal"/>
              <w:widowControl/>
              <w:ind w:right="0" w:firstLine="709"/>
              <w:rPr>
                <w:rFonts w:ascii="Times New Roman" w:hAnsi="Times New Roman" w:cs="Times New Roman"/>
                <w:sz w:val="26"/>
                <w:szCs w:val="26"/>
              </w:rPr>
            </w:pPr>
          </w:p>
          <w:p w:rsidR="0008576C" w:rsidRPr="007F734A" w:rsidRDefault="007F734A" w:rsidP="007F734A">
            <w:pPr>
              <w:pStyle w:val="ConsNormal"/>
              <w:widowControl/>
              <w:ind w:right="0" w:firstLine="0"/>
              <w:jc w:val="center"/>
              <w:rPr>
                <w:rFonts w:ascii="Times New Roman" w:hAnsi="Times New Roman" w:cs="Times New Roman"/>
                <w:b/>
                <w:sz w:val="26"/>
                <w:szCs w:val="26"/>
              </w:rPr>
            </w:pPr>
            <w:r w:rsidRPr="007F734A">
              <w:rPr>
                <w:rFonts w:ascii="Times New Roman" w:hAnsi="Times New Roman" w:cs="Times New Roman"/>
                <w:b/>
                <w:sz w:val="26"/>
                <w:szCs w:val="26"/>
              </w:rPr>
              <w:t>VII. ПОРЯДОК ПЕРЕДАЧИ ДОКУМЕНТОВ НА ХРАНЕНИЕ В АРХИВ</w:t>
            </w:r>
          </w:p>
          <w:p w:rsidR="007F734A" w:rsidRPr="005F0047" w:rsidRDefault="007F734A" w:rsidP="007F734A">
            <w:pPr>
              <w:pStyle w:val="ConsNormal"/>
              <w:widowControl/>
              <w:ind w:right="0" w:firstLine="0"/>
              <w:jc w:val="center"/>
              <w:rPr>
                <w:rFonts w:ascii="Times New Roman" w:hAnsi="Times New Roman" w:cs="Times New Roman"/>
                <w:sz w:val="26"/>
                <w:szCs w:val="26"/>
              </w:rPr>
            </w:pP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Документы ЦМТУ являются федеральной собственностью и после проведения экспертизы их ценности в порядке, установленном </w:t>
            </w:r>
            <w:proofErr w:type="spellStart"/>
            <w:r w:rsidRPr="00172C49">
              <w:rPr>
                <w:rFonts w:ascii="Times New Roman" w:hAnsi="Times New Roman" w:cs="Times New Roman"/>
                <w:sz w:val="26"/>
                <w:szCs w:val="26"/>
              </w:rPr>
              <w:t>Росархивом</w:t>
            </w:r>
            <w:proofErr w:type="spellEnd"/>
            <w:r w:rsidRPr="00172C49">
              <w:rPr>
                <w:rFonts w:ascii="Times New Roman" w:hAnsi="Times New Roman" w:cs="Times New Roman"/>
                <w:sz w:val="26"/>
                <w:szCs w:val="26"/>
              </w:rPr>
              <w:t xml:space="preserve">, подлежат обязательной передаче на постоянное хранение в </w:t>
            </w:r>
            <w:proofErr w:type="gramStart"/>
            <w:r w:rsidRPr="00172C49">
              <w:rPr>
                <w:rFonts w:ascii="Times New Roman" w:hAnsi="Times New Roman" w:cs="Times New Roman"/>
                <w:sz w:val="26"/>
                <w:szCs w:val="26"/>
              </w:rPr>
              <w:t>ГА</w:t>
            </w:r>
            <w:proofErr w:type="gramEnd"/>
            <w:r w:rsidRPr="00172C49">
              <w:rPr>
                <w:rFonts w:ascii="Times New Roman" w:hAnsi="Times New Roman" w:cs="Times New Roman"/>
                <w:sz w:val="26"/>
                <w:szCs w:val="26"/>
              </w:rPr>
              <w:t xml:space="preserve"> РФ (по согласованию с ГА РФ) как часть Архивного фонда Российской Федерации.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Для хранения документов Архивного фонда Российской Федерации, относящихся к государственной собственности,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постоянное хранение ЦМТУ образует архив ЦМТУ.</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Подготовка документов к передаче на хранение в архив ЦМТУ включает работу отдела, ответственного за делопроизводство,</w:t>
            </w:r>
            <w:r w:rsidRPr="00172C49" w:rsidDel="00051ABC">
              <w:rPr>
                <w:rFonts w:ascii="Times New Roman" w:hAnsi="Times New Roman" w:cs="Times New Roman"/>
                <w:sz w:val="26"/>
                <w:szCs w:val="26"/>
              </w:rPr>
              <w:t xml:space="preserve"> </w:t>
            </w:r>
            <w:r w:rsidRPr="00172C49">
              <w:rPr>
                <w:rFonts w:ascii="Times New Roman" w:hAnsi="Times New Roman" w:cs="Times New Roman"/>
                <w:sz w:val="26"/>
                <w:szCs w:val="26"/>
              </w:rPr>
              <w:t xml:space="preserve">и лиц, ответственных в отделах </w:t>
            </w:r>
            <w:r w:rsidRPr="00172C49">
              <w:rPr>
                <w:rFonts w:ascii="Times New Roman" w:hAnsi="Times New Roman" w:cs="Times New Roman"/>
                <w:sz w:val="26"/>
                <w:szCs w:val="26"/>
              </w:rPr>
              <w:br/>
              <w:t xml:space="preserve">за ведение делопроизводства, по проведению экспертизы ценности документов, формированию и оформлению дел, составлению описей дел и актов о выделении </w:t>
            </w:r>
            <w:r w:rsidRPr="00172C49">
              <w:rPr>
                <w:rFonts w:ascii="Times New Roman" w:hAnsi="Times New Roman" w:cs="Times New Roman"/>
                <w:sz w:val="26"/>
                <w:szCs w:val="26"/>
              </w:rPr>
              <w:br/>
              <w:t>к уничтожению документов и дел.</w:t>
            </w:r>
          </w:p>
          <w:p w:rsidR="003F5D87" w:rsidRDefault="003F5D87" w:rsidP="00172C49">
            <w:pPr>
              <w:pStyle w:val="ConsNonformat"/>
              <w:widowControl/>
              <w:ind w:right="0"/>
              <w:rPr>
                <w:rFonts w:ascii="Times New Roman" w:hAnsi="Times New Roman" w:cs="Times New Roman"/>
                <w:sz w:val="26"/>
                <w:szCs w:val="26"/>
              </w:rPr>
            </w:pPr>
          </w:p>
          <w:p w:rsidR="0008576C" w:rsidRPr="007F734A" w:rsidRDefault="007F734A" w:rsidP="00172C49">
            <w:pPr>
              <w:pStyle w:val="ConsNonformat"/>
              <w:widowControl/>
              <w:ind w:right="0"/>
              <w:jc w:val="center"/>
              <w:rPr>
                <w:rFonts w:ascii="Times New Roman" w:hAnsi="Times New Roman" w:cs="Times New Roman"/>
                <w:b/>
                <w:sz w:val="26"/>
                <w:szCs w:val="26"/>
              </w:rPr>
            </w:pPr>
            <w:r w:rsidRPr="007F734A">
              <w:rPr>
                <w:rFonts w:ascii="Times New Roman" w:hAnsi="Times New Roman" w:cs="Times New Roman"/>
                <w:b/>
                <w:sz w:val="26"/>
                <w:szCs w:val="26"/>
              </w:rPr>
              <w:t>7.1. ЭКСПЕРТИЗА ЦЕННОСТИ ДОКУМЕНТОВ</w:t>
            </w:r>
          </w:p>
          <w:p w:rsidR="0008576C" w:rsidRPr="005F0047" w:rsidRDefault="0008576C" w:rsidP="00172C49">
            <w:pPr>
              <w:pStyle w:val="ConsNonformat"/>
              <w:widowControl/>
              <w:ind w:right="0"/>
              <w:jc w:val="center"/>
              <w:rPr>
                <w:rFonts w:ascii="Times New Roman" w:hAnsi="Times New Roman" w:cs="Times New Roman"/>
                <w:sz w:val="26"/>
                <w:szCs w:val="26"/>
              </w:rPr>
            </w:pP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7.1.1. Экспертиза ценности документов - изучение документов на основании </w:t>
            </w:r>
            <w:r w:rsidRPr="00172C49">
              <w:rPr>
                <w:rFonts w:ascii="Times New Roman" w:hAnsi="Times New Roman" w:cs="Times New Roman"/>
                <w:sz w:val="26"/>
                <w:szCs w:val="26"/>
              </w:rPr>
              <w:lastRenderedPageBreak/>
              <w:t xml:space="preserve">критериев их ценности в целях определения сроков хранения документов и отбора </w:t>
            </w:r>
            <w:r w:rsidRPr="00172C49">
              <w:rPr>
                <w:rFonts w:ascii="Times New Roman" w:hAnsi="Times New Roman" w:cs="Times New Roman"/>
                <w:sz w:val="26"/>
                <w:szCs w:val="26"/>
              </w:rPr>
              <w:br/>
              <w:t>их для включения в состав Архивного фонда Российской Федерации.</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7.1.2. Экспертиза ценности документов в ЦМТУ на стадии делопроизводства проводится: при составлении номенклатуры дел; в процессе формирования дел </w:t>
            </w:r>
            <w:r w:rsidRPr="00172C49">
              <w:rPr>
                <w:rFonts w:ascii="Times New Roman" w:hAnsi="Times New Roman" w:cs="Times New Roman"/>
                <w:sz w:val="26"/>
                <w:szCs w:val="26"/>
              </w:rPr>
              <w:br/>
              <w:t xml:space="preserve">и проверке правильности отнесения документов к делам; при подготовке дел </w:t>
            </w:r>
            <w:r w:rsidRPr="00172C49">
              <w:rPr>
                <w:rFonts w:ascii="Times New Roman" w:hAnsi="Times New Roman" w:cs="Times New Roman"/>
                <w:sz w:val="26"/>
                <w:szCs w:val="26"/>
              </w:rPr>
              <w:br/>
              <w:t>к передаче в архив ЦМТУ.</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7.1.3. Для организации и проведения экспертизы ценности документов в ЦМТУ создается постоянно действующая экспертная комиссия (далее именуется - ПДЭК).</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7.1.4. Функции и права ПДЭК, а также организация её работы определяются положением, которое утверждается руководителем ЦМТУ. Положение о ПДЭК </w:t>
            </w:r>
            <w:r w:rsidRPr="00172C49">
              <w:rPr>
                <w:rFonts w:ascii="Times New Roman" w:hAnsi="Times New Roman" w:cs="Times New Roman"/>
                <w:sz w:val="26"/>
                <w:szCs w:val="26"/>
              </w:rPr>
              <w:br/>
              <w:t xml:space="preserve">до его утверждения подлежит согласованию с </w:t>
            </w:r>
            <w:proofErr w:type="spellStart"/>
            <w:r w:rsidRPr="00172C49">
              <w:rPr>
                <w:rFonts w:ascii="Times New Roman" w:hAnsi="Times New Roman" w:cs="Times New Roman"/>
                <w:sz w:val="26"/>
                <w:szCs w:val="26"/>
              </w:rPr>
              <w:t>Росархивом</w:t>
            </w:r>
            <w:proofErr w:type="spellEnd"/>
            <w:r w:rsidRPr="00172C49">
              <w:rPr>
                <w:rFonts w:ascii="Times New Roman" w:hAnsi="Times New Roman" w:cs="Times New Roman"/>
                <w:sz w:val="26"/>
                <w:szCs w:val="26"/>
              </w:rPr>
              <w:t>.</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7.1.5. Экспертиза ценности документов постоянного и временного хранения осуществляется ежегодно в отделах непосредственно лицами, ответственными </w:t>
            </w:r>
            <w:r w:rsidRPr="00172C49">
              <w:rPr>
                <w:rFonts w:ascii="Times New Roman" w:hAnsi="Times New Roman" w:cs="Times New Roman"/>
                <w:sz w:val="26"/>
                <w:szCs w:val="26"/>
              </w:rPr>
              <w:br/>
              <w:t xml:space="preserve">за ведение делопроизводства (в отделах, расположенных в офисе ЦМТУ, - совместно </w:t>
            </w:r>
            <w:r w:rsidRPr="00172C49">
              <w:rPr>
                <w:rFonts w:ascii="Times New Roman" w:hAnsi="Times New Roman" w:cs="Times New Roman"/>
                <w:sz w:val="26"/>
                <w:szCs w:val="26"/>
              </w:rPr>
              <w:br/>
              <w:t xml:space="preserve">с ПДЭК под непосредственным методическим руководством работника, ответственного за ведение архива ЦМТУ; в территориальных отделах – </w:t>
            </w:r>
            <w:r w:rsidRPr="00172C49">
              <w:rPr>
                <w:rFonts w:ascii="Times New Roman" w:hAnsi="Times New Roman" w:cs="Times New Roman"/>
                <w:sz w:val="26"/>
                <w:szCs w:val="26"/>
              </w:rPr>
              <w:br/>
              <w:t>под руководством их начальников)</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7.1.6. При проведении экспертизы ценности документов осуществляется отбор дел постоянного и временного (свыше 10 лет) хранения для передачи в архив ЦМТУ; отбор дел с временными (до 10 лет) сроками хранения и с пометкой «До минования надобности», подлежащих дальнейшему хранению в отделах; выделение </w:t>
            </w:r>
            <w:r w:rsidRPr="00172C49">
              <w:rPr>
                <w:rFonts w:ascii="Times New Roman" w:hAnsi="Times New Roman" w:cs="Times New Roman"/>
                <w:sz w:val="26"/>
                <w:szCs w:val="26"/>
              </w:rPr>
              <w:br/>
              <w:t xml:space="preserve">к уничтожению дел за предыдущие годы с временными (до 10 лет) сроками хранения, </w:t>
            </w:r>
            <w:proofErr w:type="gramStart"/>
            <w:r w:rsidRPr="00172C49">
              <w:rPr>
                <w:rFonts w:ascii="Times New Roman" w:hAnsi="Times New Roman" w:cs="Times New Roman"/>
                <w:sz w:val="26"/>
                <w:szCs w:val="26"/>
              </w:rPr>
              <w:t>сроки</w:t>
            </w:r>
            <w:proofErr w:type="gramEnd"/>
            <w:r w:rsidRPr="00172C49">
              <w:rPr>
                <w:rFonts w:ascii="Times New Roman" w:hAnsi="Times New Roman" w:cs="Times New Roman"/>
                <w:sz w:val="26"/>
                <w:szCs w:val="26"/>
              </w:rPr>
              <w:t xml:space="preserve"> хранения которых истекли.</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7.1.7. Отбор документов для постоянного хранения проводится на основании перечней архивных документов с указанием сроков их хранения и номенклатуры дел ЦМТУ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ПДЭК ЦМТУ.</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7.1.8. 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дел временного (до 10 лет) хранения к уничтожению.</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7.1.9. Опись дела - архивный справочник, содержащий систематизированный перечень единиц хранения архивного фонда, коллекции и предназначенный для </w:t>
            </w:r>
            <w:r w:rsidRPr="00172C49">
              <w:rPr>
                <w:rFonts w:ascii="Times New Roman" w:hAnsi="Times New Roman" w:cs="Times New Roman"/>
                <w:sz w:val="26"/>
                <w:szCs w:val="26"/>
              </w:rPr>
              <w:br/>
              <w:t>их учета и раскрытия содержания. Отдельная опись представляет собой перечень дел с самостоятельной валовой (порядковой) законченной нумерацией. Основой составления описей дел является номенклатура дел.</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7.1.10. Описи составляются отдельно на дела постоянного хранения; дела временного (свыше 10 лет) хранения; дела по личному составу, на дела временного </w:t>
            </w:r>
            <w:r w:rsidRPr="00172C49">
              <w:rPr>
                <w:rFonts w:ascii="Times New Roman" w:hAnsi="Times New Roman" w:cs="Times New Roman"/>
                <w:sz w:val="26"/>
                <w:szCs w:val="26"/>
              </w:rPr>
              <w:br/>
              <w:t>(до 10 лет) хранения описи не составляются.</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7.1.11. В отделах ЦМТУ, где имеются дела постоянного хранения, </w:t>
            </w:r>
            <w:r w:rsidRPr="00172C49">
              <w:rPr>
                <w:rFonts w:ascii="Times New Roman" w:hAnsi="Times New Roman" w:cs="Times New Roman"/>
                <w:sz w:val="26"/>
                <w:szCs w:val="26"/>
              </w:rPr>
              <w:br/>
              <w:t>на них составляются описи под непосредственным методическим руководством работника, ответственного за ведение архива ЦМТУ. По этим описям документы сдаются в архив ЦМТУ.</w:t>
            </w:r>
          </w:p>
          <w:p w:rsidR="0008576C" w:rsidRPr="00172C49" w:rsidRDefault="0008576C" w:rsidP="00172C49">
            <w:pPr>
              <w:pStyle w:val="ConsNonformat"/>
              <w:widowControl/>
              <w:ind w:right="0"/>
              <w:rPr>
                <w:rFonts w:ascii="Times New Roman" w:hAnsi="Times New Roman" w:cs="Times New Roman"/>
                <w:sz w:val="26"/>
                <w:szCs w:val="26"/>
              </w:rPr>
            </w:pPr>
            <w:proofErr w:type="gramStart"/>
            <w:r w:rsidRPr="00172C49">
              <w:rPr>
                <w:rFonts w:ascii="Times New Roman" w:hAnsi="Times New Roman" w:cs="Times New Roman"/>
                <w:sz w:val="26"/>
                <w:szCs w:val="26"/>
              </w:rPr>
              <w:t xml:space="preserve">Описи дел, подготовленные отделами, служат основой для подготовки сводной описи дел ЦМТУ, которую готовит ответственный за ведение архива ЦМТУ </w:t>
            </w:r>
            <w:r w:rsidRPr="00172C49">
              <w:rPr>
                <w:rFonts w:ascii="Times New Roman" w:hAnsi="Times New Roman" w:cs="Times New Roman"/>
                <w:sz w:val="26"/>
                <w:szCs w:val="26"/>
              </w:rPr>
              <w:br/>
              <w:t>и по которой дела сдаются на государственное хранение в ГА РФ.</w:t>
            </w:r>
            <w:proofErr w:type="gramEnd"/>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7.1.12. Описи дел отделов составляются по установленной форме (приложение </w:t>
            </w:r>
            <w:r w:rsidRPr="00172C49">
              <w:rPr>
                <w:rFonts w:ascii="Times New Roman" w:hAnsi="Times New Roman" w:cs="Times New Roman"/>
                <w:sz w:val="26"/>
                <w:szCs w:val="26"/>
              </w:rPr>
              <w:br/>
            </w:r>
            <w:r w:rsidRPr="00172C49">
              <w:rPr>
                <w:rFonts w:ascii="Times New Roman" w:hAnsi="Times New Roman" w:cs="Times New Roman"/>
                <w:sz w:val="26"/>
                <w:szCs w:val="26"/>
              </w:rPr>
              <w:lastRenderedPageBreak/>
              <w:t>№ 49) и представляются в архив ЦМТУ не позднее чем через три года после завершения дел в делопроизводстве.</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7.1.13. </w:t>
            </w:r>
            <w:proofErr w:type="gramStart"/>
            <w:r w:rsidRPr="00172C49">
              <w:rPr>
                <w:rFonts w:ascii="Times New Roman" w:hAnsi="Times New Roman" w:cs="Times New Roman"/>
                <w:sz w:val="26"/>
                <w:szCs w:val="26"/>
              </w:rPr>
              <w:t>Описательная статья описи дел отдела имеет следующие элементы: порядковый номер дела (тома, части) по описи; индекс дела (тома, части); заголовок дела (тома, части); дата дела (тома, части); количество листов в деле (томе, части); срок хранения дела.</w:t>
            </w:r>
            <w:proofErr w:type="gramEnd"/>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В описях дел указывается полное действительное (без сокращений) наименование отдела, которое вело дела и закончило их делопроизводством. </w:t>
            </w:r>
            <w:r w:rsidRPr="00172C49">
              <w:rPr>
                <w:rFonts w:ascii="Times New Roman" w:hAnsi="Times New Roman" w:cs="Times New Roman"/>
                <w:sz w:val="26"/>
                <w:szCs w:val="26"/>
              </w:rPr>
              <w:br/>
              <w:t>В случаях, когда отдел в течение периода, за который вносятся дела в опись, было переименовано (преобразовано), под прежним наименованием пишется его новое наименование.</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7.1.14. При составлении описи дел соблюдаются следующие требования: каждое дело вносится в опись под самостоятельным порядковым номером (если дело состоит из нескольких томов (частей), то каждый том (часть), в том числе сформированное    в отдельный том приложение к делу, вносится в опись под самостоятельным номером; порядок нумерации дел в описи - валовый; </w:t>
            </w:r>
            <w:proofErr w:type="gramStart"/>
            <w:r w:rsidRPr="00172C49">
              <w:rPr>
                <w:rFonts w:ascii="Times New Roman" w:hAnsi="Times New Roman" w:cs="Times New Roman"/>
                <w:sz w:val="26"/>
                <w:szCs w:val="26"/>
              </w:rPr>
              <w:t>графы описи заполняются в точном соответствии с теми сведениями, которые вынесены на обложку дела; 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roofErr w:type="gramEnd"/>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Многотомные дела в опись вносятся по порядку номеров томов. В этом случае в описи пишется наименование только первого тома, а наименования всех остальных томов, если они помещены на одной странице, обозначаются словами «то же». Если наименование многотомного дела переходит на следующий лист, то необходимо заголовок дела повторить полностью. При внесении в опись последнего тома добавляется слово «последний». В описи между наименованиями (заголовками) дел оставляется интервал не менее 1 см.</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Графа описи «примечание» используется для отметок о приеме дел, особенностях их физического состояния, о передаче дел другим отделам со ссылкой </w:t>
            </w:r>
            <w:r w:rsidRPr="00172C49">
              <w:rPr>
                <w:rFonts w:ascii="Times New Roman" w:hAnsi="Times New Roman" w:cs="Times New Roman"/>
                <w:sz w:val="26"/>
                <w:szCs w:val="26"/>
              </w:rPr>
              <w:br/>
              <w:t>на необходимый акт, о наличии копий и т.п.</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7.1.15. В конце описи вслед за последней описательной статьей делается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7.1.16. Опись дел отдела подписывается ее составителем с указанием его должности, согласовывается с начальником отдела, ответственного </w:t>
            </w:r>
            <w:r w:rsidRPr="00172C49">
              <w:rPr>
                <w:rFonts w:ascii="Times New Roman" w:hAnsi="Times New Roman" w:cs="Times New Roman"/>
                <w:sz w:val="26"/>
                <w:szCs w:val="26"/>
              </w:rPr>
              <w:br/>
              <w:t xml:space="preserve">за делопроизводство </w:t>
            </w:r>
            <w:r w:rsidRPr="005F0047">
              <w:rPr>
                <w:rFonts w:ascii="Times New Roman" w:hAnsi="Times New Roman" w:cs="Times New Roman"/>
                <w:sz w:val="26"/>
                <w:szCs w:val="26"/>
              </w:rPr>
              <w:t>и</w:t>
            </w:r>
            <w:r w:rsidRPr="00172C49">
              <w:rPr>
                <w:rFonts w:ascii="Times New Roman" w:hAnsi="Times New Roman" w:cs="Times New Roman"/>
                <w:sz w:val="26"/>
                <w:szCs w:val="26"/>
              </w:rPr>
              <w:t> утверждается начальником отдела.</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7.1.17. Опись дел отдела составляется в двух экземплярах, один из которых передается вместе с делами в архив ЦМТУ, а второй остается в качестве контрольного экземпляра в отделе.</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7.1.18. Отбор документов постоянного хранения за соответствующий период к уничтожению и составление акта о выделении их к уничтожению (приложение </w:t>
            </w:r>
            <w:r w:rsidRPr="00172C49">
              <w:rPr>
                <w:rFonts w:ascii="Times New Roman" w:hAnsi="Times New Roman" w:cs="Times New Roman"/>
                <w:sz w:val="26"/>
                <w:szCs w:val="26"/>
              </w:rPr>
              <w:br/>
              <w:t xml:space="preserve">№ 50) производится после составления сводных описей дел постоянного хранения </w:t>
            </w:r>
            <w:r w:rsidRPr="00172C49">
              <w:rPr>
                <w:rFonts w:ascii="Times New Roman" w:hAnsi="Times New Roman" w:cs="Times New Roman"/>
                <w:sz w:val="26"/>
                <w:szCs w:val="26"/>
              </w:rPr>
              <w:br/>
              <w:t xml:space="preserve">за этот же период. Указанные описи и акты рассматриваются на заседании </w:t>
            </w:r>
            <w:proofErr w:type="gramStart"/>
            <w:r w:rsidRPr="00172C49">
              <w:rPr>
                <w:rFonts w:ascii="Times New Roman" w:hAnsi="Times New Roman" w:cs="Times New Roman"/>
                <w:sz w:val="26"/>
                <w:szCs w:val="26"/>
              </w:rPr>
              <w:t>ЭК</w:t>
            </w:r>
            <w:proofErr w:type="gramEnd"/>
            <w:r w:rsidRPr="00172C49">
              <w:rPr>
                <w:rFonts w:ascii="Times New Roman" w:hAnsi="Times New Roman" w:cs="Times New Roman"/>
                <w:sz w:val="26"/>
                <w:szCs w:val="26"/>
              </w:rPr>
              <w:t xml:space="preserve"> ЦМТУ одновременно. Согласованные </w:t>
            </w:r>
            <w:proofErr w:type="gramStart"/>
            <w:r w:rsidRPr="00172C49">
              <w:rPr>
                <w:rFonts w:ascii="Times New Roman" w:hAnsi="Times New Roman" w:cs="Times New Roman"/>
                <w:sz w:val="26"/>
                <w:szCs w:val="26"/>
              </w:rPr>
              <w:t>ЭК</w:t>
            </w:r>
            <w:proofErr w:type="gramEnd"/>
            <w:r w:rsidRPr="00172C49">
              <w:rPr>
                <w:rFonts w:ascii="Times New Roman" w:hAnsi="Times New Roman" w:cs="Times New Roman"/>
                <w:sz w:val="26"/>
                <w:szCs w:val="26"/>
              </w:rPr>
              <w:t xml:space="preserve"> ЦМТУ акты утверждаются руководителем ЦМТУ только после утверждения ЭПК ГА РФ описей дел постоянного хранения. После этого ЦМТУ имеет право уничтожить дела, включенные в данные акты в соответствии </w:t>
            </w:r>
            <w:r w:rsidRPr="00172C49">
              <w:rPr>
                <w:rFonts w:ascii="Times New Roman" w:hAnsi="Times New Roman" w:cs="Times New Roman"/>
                <w:sz w:val="26"/>
                <w:szCs w:val="26"/>
              </w:rPr>
              <w:br/>
            </w:r>
            <w:r w:rsidRPr="00172C49">
              <w:rPr>
                <w:rFonts w:ascii="Times New Roman" w:hAnsi="Times New Roman" w:cs="Times New Roman"/>
                <w:sz w:val="26"/>
                <w:szCs w:val="26"/>
              </w:rPr>
              <w:lastRenderedPageBreak/>
              <w:t>с установленным порядком.</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7.1.19. Акт о выделении документов к уничтожению составляется, как правило, на дела всего ЦМТУ. Если в акте указаны дела нескольких отделов, то название каждого отдела указывается перед группой заголовков дел этого отдела.</w:t>
            </w:r>
          </w:p>
          <w:p w:rsidR="0008576C" w:rsidRPr="00172C49" w:rsidRDefault="0008576C" w:rsidP="00172C49">
            <w:pPr>
              <w:pStyle w:val="ConsNonformat"/>
              <w:widowControl/>
              <w:ind w:right="0"/>
              <w:rPr>
                <w:rFonts w:ascii="Times New Roman" w:hAnsi="Times New Roman" w:cs="Times New Roman"/>
                <w:sz w:val="26"/>
                <w:szCs w:val="26"/>
              </w:rPr>
            </w:pPr>
          </w:p>
          <w:p w:rsidR="0008576C" w:rsidRPr="007F734A" w:rsidRDefault="007F734A" w:rsidP="00172C49">
            <w:pPr>
              <w:pStyle w:val="ConsNormal"/>
              <w:widowControl/>
              <w:ind w:right="0" w:firstLine="0"/>
              <w:jc w:val="center"/>
              <w:rPr>
                <w:rFonts w:ascii="Times New Roman" w:hAnsi="Times New Roman" w:cs="Times New Roman"/>
                <w:b/>
                <w:sz w:val="26"/>
                <w:szCs w:val="26"/>
              </w:rPr>
            </w:pPr>
            <w:r w:rsidRPr="007F734A">
              <w:rPr>
                <w:rFonts w:ascii="Times New Roman" w:hAnsi="Times New Roman" w:cs="Times New Roman"/>
                <w:b/>
                <w:sz w:val="26"/>
                <w:szCs w:val="26"/>
              </w:rPr>
              <w:t>7.2. ПОДГОТОВКА И ПЕРЕДАЧА ДОКУМЕНТОВ В АРХИВ</w:t>
            </w:r>
          </w:p>
          <w:p w:rsidR="0008576C" w:rsidRPr="005F0047" w:rsidRDefault="0008576C" w:rsidP="00172C49">
            <w:pPr>
              <w:pStyle w:val="ConsNormal"/>
              <w:widowControl/>
              <w:ind w:right="0" w:firstLine="0"/>
              <w:jc w:val="center"/>
              <w:rPr>
                <w:rFonts w:ascii="Times New Roman" w:hAnsi="Times New Roman" w:cs="Times New Roman"/>
                <w:sz w:val="26"/>
                <w:szCs w:val="26"/>
              </w:rPr>
            </w:pP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7.2.1. В архив ЦМТУ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7.2.2. Дела с исполненными документами постоянного и временного (свыше 10 лет) хранения передаются в архив ЦМТУ не позднее чем через три года после их завершения в делопроизводстве.</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7.2.3. Дела временного (до 10 лет включительно) хранения хранятся в отделах и передаются в архив ЦМТУ после завершения их в делопроизводстве. По истечении сроков хранения дела временного (до 10 лет включительно) хранения подлежат уничтожению в установленном порядке. При этом</w:t>
            </w:r>
            <w:proofErr w:type="gramStart"/>
            <w:r w:rsidRPr="00172C49">
              <w:rPr>
                <w:rFonts w:ascii="Times New Roman" w:hAnsi="Times New Roman" w:cs="Times New Roman"/>
                <w:sz w:val="26"/>
                <w:szCs w:val="26"/>
              </w:rPr>
              <w:t>,</w:t>
            </w:r>
            <w:proofErr w:type="gramEnd"/>
            <w:r w:rsidRPr="00172C49">
              <w:rPr>
                <w:rFonts w:ascii="Times New Roman" w:hAnsi="Times New Roman" w:cs="Times New Roman"/>
                <w:sz w:val="26"/>
                <w:szCs w:val="26"/>
              </w:rPr>
              <w:t xml:space="preserve"> уничтожение таких дел руководства ЦМТУ и отделов, расположенных в офисе ЦМТУ (г. Москва, ул. Кошкина, д. 4) организует и проводит отдел, ответственный за делопроизводство, </w:t>
            </w:r>
            <w:r w:rsidRPr="00172C49">
              <w:rPr>
                <w:rFonts w:ascii="Times New Roman" w:hAnsi="Times New Roman" w:cs="Times New Roman"/>
                <w:sz w:val="26"/>
                <w:szCs w:val="26"/>
              </w:rPr>
              <w:br/>
              <w:t>с составлением акта по форме приложения № 50, а все остальные отделы проводят уничтожение самостоятельно с составлением акта по форме приложения № 51, копия которого после утверждения акта начальником отела направляется в отдел, ответственный за делопроизводство.</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7.2.4. </w:t>
            </w:r>
            <w:proofErr w:type="gramStart"/>
            <w:r w:rsidRPr="00172C49">
              <w:rPr>
                <w:rFonts w:ascii="Times New Roman" w:hAnsi="Times New Roman" w:cs="Times New Roman"/>
                <w:sz w:val="26"/>
                <w:szCs w:val="26"/>
              </w:rPr>
              <w:t>Отделы, имеющие дела с исполненными документами постоянного, временного (свыше 10 лет) хранения и по личному составу, осуществляют их передачу в архив ЦМТУ по графику, составленному ответственным за ведение архива ЦМТУ, согласованному с начальниками отделов и утвержденному начальником отдела, ответственного за делопроизводство.</w:t>
            </w:r>
            <w:proofErr w:type="gramEnd"/>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 xml:space="preserve">7.2.5. В период подготовки дел отделов к передаче в архив ЦМТУ работником, ответственным за ведение архива ЦМТУ, предварительно проверяется правильность </w:t>
            </w:r>
            <w:r w:rsidRPr="00172C49">
              <w:rPr>
                <w:rFonts w:ascii="Times New Roman" w:hAnsi="Times New Roman" w:cs="Times New Roman"/>
                <w:sz w:val="26"/>
                <w:szCs w:val="26"/>
              </w:rPr>
              <w:br/>
              <w:t>их формирования, оформления и соответствие количества дел, включенных в опись, количеству дел, заведенных в соответствии с номенклатурой и перечнем дел ЦМТУ. Все выявленные при проверке недостатки в формировании и оформлении дел работники отделов обязаны устранить.</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7.2.6. Прием каждого дела производится работником, ответственным за ведение архива ЦМТУ, в присутствии работника отдела. При этом на обоих экземплярах описи против каждого дела, включённого в неё,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ответственного за ведение архива ЦМТУ, и лица, передавшего дела.</w:t>
            </w:r>
          </w:p>
          <w:p w:rsidR="0008576C" w:rsidRPr="00172C49"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Вместе с делами в архив ЦМТУ передаются регистрационные картотеки на документы и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p>
          <w:p w:rsidR="0008576C" w:rsidRPr="005F0047" w:rsidRDefault="0008576C" w:rsidP="00172C49">
            <w:pPr>
              <w:pStyle w:val="ConsNonformat"/>
              <w:widowControl/>
              <w:ind w:right="0"/>
              <w:rPr>
                <w:rFonts w:ascii="Times New Roman" w:hAnsi="Times New Roman" w:cs="Times New Roman"/>
                <w:sz w:val="26"/>
                <w:szCs w:val="26"/>
              </w:rPr>
            </w:pPr>
            <w:r w:rsidRPr="00172C49">
              <w:rPr>
                <w:rFonts w:ascii="Times New Roman" w:hAnsi="Times New Roman" w:cs="Times New Roman"/>
                <w:sz w:val="26"/>
                <w:szCs w:val="26"/>
              </w:rPr>
              <w:t>7.2.7. В случае ликвидации или реорганизации отдела лицо, ответственное за ведение делопроизводства данного отдела, в период проведения ликвидационных мероприятий формирует все имеющиеся документы в дела, оформляет дела и передает их в архив ЦМТУ, независимо от сроков хранения. Передача дел осуществляется по описям дел, номенклатуре перечню дел.</w:t>
            </w:r>
          </w:p>
          <w:p w:rsidR="0008576C" w:rsidRPr="00172C49" w:rsidRDefault="0008576C" w:rsidP="00172C49">
            <w:pPr>
              <w:rPr>
                <w:sz w:val="26"/>
                <w:szCs w:val="26"/>
              </w:rPr>
            </w:pPr>
            <w:r w:rsidRPr="00172C49">
              <w:rPr>
                <w:sz w:val="26"/>
                <w:szCs w:val="26"/>
              </w:rPr>
              <w:lastRenderedPageBreak/>
              <w:t xml:space="preserve">7.2.8. Технические средства приема, хранения, обработки и передачи информации в целях ее защиты при ликвидации или реорганизации отдела передаются в другие отделы, в архив ЦМТУ или уничтожаются по акту в соответствии </w:t>
            </w:r>
            <w:r w:rsidRPr="00172C49">
              <w:rPr>
                <w:sz w:val="26"/>
                <w:szCs w:val="26"/>
              </w:rPr>
              <w:br/>
              <w:t>с требованиями настоящей Инструкции.</w:t>
            </w:r>
          </w:p>
          <w:p w:rsidR="0008576C" w:rsidRPr="00172C49" w:rsidRDefault="0008576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6"/>
                <w:szCs w:val="26"/>
              </w:rPr>
              <w:t>Средства вычислительной техники, на которых обрабатывалась информация ограниченного доступа, перед передачей должны быть проверены на отсутствие в них остаточной информации с помощью работников отдела, осуществляющего эксплуатацию объектов информатизации.</w:t>
            </w:r>
          </w:p>
          <w:p w:rsidR="0008576C" w:rsidRPr="00172C49" w:rsidRDefault="0008576C" w:rsidP="00172C49">
            <w:pPr>
              <w:pStyle w:val="ConsNormal"/>
              <w:ind w:right="0" w:firstLine="709"/>
              <w:rPr>
                <w:rFonts w:ascii="Times New Roman" w:hAnsi="Times New Roman" w:cs="Times New Roman"/>
                <w:sz w:val="26"/>
                <w:szCs w:val="26"/>
              </w:rPr>
            </w:pPr>
            <w:r w:rsidRPr="00172C49">
              <w:rPr>
                <w:rFonts w:ascii="Times New Roman" w:hAnsi="Times New Roman" w:cs="Times New Roman"/>
                <w:sz w:val="26"/>
                <w:szCs w:val="26"/>
              </w:rPr>
              <w:t xml:space="preserve">7.2.9. Машинные носители информации (гибкие и жесткие магнитные диски, оптические и магнитооптические компакт-диски и т.п.), используемые для работы </w:t>
            </w:r>
            <w:r w:rsidRPr="00172C49">
              <w:rPr>
                <w:rFonts w:ascii="Times New Roman" w:hAnsi="Times New Roman" w:cs="Times New Roman"/>
                <w:sz w:val="26"/>
                <w:szCs w:val="26"/>
              </w:rPr>
              <w:br/>
              <w:t xml:space="preserve">с информацией ограниченного доступа, при ликвидации или реорганизации отдела сдаются работнику отдела, ответственному за обеспечение выполнения в отделе предусмотренных мер защиты информации для дальнейшего уничтожения </w:t>
            </w:r>
            <w:r w:rsidRPr="00172C49">
              <w:rPr>
                <w:rFonts w:ascii="Times New Roman" w:hAnsi="Times New Roman" w:cs="Times New Roman"/>
                <w:sz w:val="26"/>
                <w:szCs w:val="26"/>
              </w:rPr>
              <w:br/>
              <w:t>в установленном порядке.</w:t>
            </w:r>
          </w:p>
          <w:p w:rsidR="0008576C" w:rsidRPr="00172C49" w:rsidRDefault="0008576C" w:rsidP="00172C49">
            <w:pPr>
              <w:pStyle w:val="ConsNormal"/>
              <w:ind w:right="0" w:firstLine="709"/>
              <w:rPr>
                <w:rFonts w:ascii="Times New Roman" w:hAnsi="Times New Roman" w:cs="Times New Roman"/>
                <w:sz w:val="26"/>
                <w:szCs w:val="26"/>
              </w:rPr>
            </w:pPr>
          </w:p>
          <w:p w:rsidR="0008576C" w:rsidRPr="005F0047" w:rsidRDefault="0008576C" w:rsidP="00172C49">
            <w:pPr>
              <w:pStyle w:val="ConsNormal"/>
              <w:ind w:right="0" w:firstLine="0"/>
              <w:jc w:val="left"/>
              <w:rPr>
                <w:rFonts w:ascii="Times New Roman" w:hAnsi="Times New Roman" w:cs="Times New Roman"/>
                <w:sz w:val="26"/>
                <w:szCs w:val="26"/>
              </w:rPr>
            </w:pPr>
            <w:r w:rsidRPr="005F0047">
              <w:rPr>
                <w:rFonts w:ascii="Times New Roman" w:hAnsi="Times New Roman" w:cs="Times New Roman"/>
                <w:sz w:val="26"/>
                <w:szCs w:val="26"/>
              </w:rPr>
              <w:t>СОГЛАСОВАНО</w:t>
            </w:r>
          </w:p>
          <w:p w:rsidR="0008576C" w:rsidRPr="005F0047" w:rsidRDefault="0008576C" w:rsidP="00172C49">
            <w:pPr>
              <w:pStyle w:val="ConsNormal"/>
              <w:tabs>
                <w:tab w:val="left" w:pos="3405"/>
              </w:tabs>
              <w:ind w:right="0" w:firstLine="0"/>
              <w:jc w:val="left"/>
              <w:rPr>
                <w:rFonts w:ascii="Times New Roman" w:hAnsi="Times New Roman" w:cs="Times New Roman"/>
                <w:sz w:val="26"/>
                <w:szCs w:val="26"/>
              </w:rPr>
            </w:pPr>
            <w:r w:rsidRPr="005F0047">
              <w:rPr>
                <w:rFonts w:ascii="Times New Roman" w:hAnsi="Times New Roman" w:cs="Times New Roman"/>
                <w:sz w:val="26"/>
                <w:szCs w:val="26"/>
              </w:rPr>
              <w:t>Начальник ИТО, ответственного</w:t>
            </w:r>
          </w:p>
          <w:p w:rsidR="0008576C" w:rsidRPr="005F0047" w:rsidRDefault="0008576C" w:rsidP="00172C49">
            <w:pPr>
              <w:pStyle w:val="ConsNormal"/>
              <w:ind w:right="0" w:firstLine="0"/>
              <w:jc w:val="left"/>
              <w:rPr>
                <w:rFonts w:ascii="Times New Roman" w:hAnsi="Times New Roman" w:cs="Times New Roman"/>
                <w:sz w:val="26"/>
                <w:szCs w:val="26"/>
              </w:rPr>
            </w:pPr>
            <w:r w:rsidRPr="005F0047">
              <w:rPr>
                <w:rFonts w:ascii="Times New Roman" w:hAnsi="Times New Roman" w:cs="Times New Roman"/>
                <w:sz w:val="26"/>
                <w:szCs w:val="26"/>
              </w:rPr>
              <w:t xml:space="preserve">за делопроизводство                                                                          </w:t>
            </w:r>
          </w:p>
          <w:p w:rsidR="0008576C" w:rsidRPr="005F0047" w:rsidRDefault="0008576C" w:rsidP="00172C49">
            <w:pPr>
              <w:pStyle w:val="ConsNormal"/>
              <w:spacing w:before="120" w:after="120"/>
              <w:ind w:right="0" w:firstLine="0"/>
              <w:jc w:val="left"/>
              <w:rPr>
                <w:rFonts w:ascii="Times New Roman" w:hAnsi="Times New Roman" w:cs="Times New Roman"/>
                <w:sz w:val="26"/>
                <w:szCs w:val="26"/>
              </w:rPr>
            </w:pPr>
            <w:r w:rsidRPr="005F0047">
              <w:rPr>
                <w:rFonts w:ascii="Times New Roman" w:hAnsi="Times New Roman" w:cs="Times New Roman"/>
                <w:sz w:val="26"/>
                <w:szCs w:val="26"/>
              </w:rPr>
              <w:t>___________ А.И. Елистратов</w:t>
            </w:r>
          </w:p>
          <w:p w:rsidR="0008576C" w:rsidRPr="005F0047" w:rsidRDefault="0008576C" w:rsidP="00172C49">
            <w:pPr>
              <w:pStyle w:val="ConsNormal"/>
              <w:spacing w:before="120" w:after="120"/>
              <w:ind w:right="0" w:firstLine="0"/>
              <w:jc w:val="left"/>
              <w:rPr>
                <w:rFonts w:ascii="Times New Roman" w:hAnsi="Times New Roman" w:cs="Times New Roman"/>
                <w:sz w:val="26"/>
                <w:szCs w:val="26"/>
              </w:rPr>
            </w:pPr>
            <w:r w:rsidRPr="005F0047">
              <w:rPr>
                <w:rFonts w:ascii="Times New Roman" w:hAnsi="Times New Roman" w:cs="Times New Roman"/>
                <w:sz w:val="26"/>
                <w:szCs w:val="26"/>
              </w:rPr>
              <w:t>___________2017</w:t>
            </w:r>
          </w:p>
          <w:p w:rsidR="0008576C" w:rsidRPr="005F0047" w:rsidRDefault="0008576C" w:rsidP="00172C49">
            <w:pPr>
              <w:tabs>
                <w:tab w:val="left" w:pos="4543"/>
              </w:tabs>
              <w:ind w:firstLine="0"/>
              <w:rPr>
                <w:sz w:val="26"/>
                <w:szCs w:val="26"/>
              </w:rPr>
            </w:pPr>
            <w:r w:rsidRPr="005F0047">
              <w:rPr>
                <w:sz w:val="26"/>
                <w:szCs w:val="26"/>
              </w:rPr>
              <w:t>СОГЛАСОВАНО</w:t>
            </w:r>
          </w:p>
          <w:p w:rsidR="0008576C" w:rsidRPr="005F0047" w:rsidRDefault="0008576C" w:rsidP="00172C49">
            <w:pPr>
              <w:tabs>
                <w:tab w:val="left" w:pos="3467"/>
              </w:tabs>
              <w:ind w:firstLine="0"/>
              <w:rPr>
                <w:sz w:val="26"/>
                <w:szCs w:val="26"/>
              </w:rPr>
            </w:pPr>
            <w:r w:rsidRPr="005F0047">
              <w:rPr>
                <w:sz w:val="26"/>
                <w:szCs w:val="26"/>
              </w:rPr>
              <w:t>Протокол ПДЭК ЦМТУ</w:t>
            </w:r>
          </w:p>
          <w:p w:rsidR="0008576C" w:rsidRPr="005F0047" w:rsidRDefault="0008576C" w:rsidP="00172C49">
            <w:pPr>
              <w:ind w:firstLine="0"/>
              <w:rPr>
                <w:sz w:val="26"/>
                <w:szCs w:val="26"/>
              </w:rPr>
            </w:pPr>
            <w:r w:rsidRPr="005F0047">
              <w:rPr>
                <w:sz w:val="26"/>
                <w:szCs w:val="26"/>
              </w:rPr>
              <w:t xml:space="preserve"> от _____________№__________</w:t>
            </w:r>
          </w:p>
          <w:p w:rsidR="0008576C" w:rsidRPr="005F0047" w:rsidRDefault="0008576C" w:rsidP="00172C49">
            <w:pPr>
              <w:ind w:firstLine="0"/>
              <w:rPr>
                <w:sz w:val="26"/>
                <w:szCs w:val="26"/>
              </w:rPr>
            </w:pPr>
          </w:p>
        </w:tc>
      </w:tr>
    </w:tbl>
    <w:p w:rsidR="00301E9B" w:rsidRPr="00172C49" w:rsidRDefault="00301E9B" w:rsidP="00172C49">
      <w:pPr>
        <w:ind w:firstLine="0"/>
      </w:pPr>
      <w:r w:rsidRPr="00172C49">
        <w:lastRenderedPageBreak/>
        <w:br w:type="page"/>
      </w:r>
    </w:p>
    <w:p w:rsidR="00D7449D" w:rsidRPr="00172C49" w:rsidRDefault="00D7449D" w:rsidP="00172C49">
      <w:pPr>
        <w:pStyle w:val="1"/>
        <w:ind w:firstLine="0"/>
        <w:jc w:val="right"/>
        <w:rPr>
          <w:b w:val="0"/>
          <w:bCs w:val="0"/>
          <w:sz w:val="26"/>
          <w:szCs w:val="26"/>
        </w:rPr>
      </w:pPr>
      <w:r w:rsidRPr="00172C49">
        <w:rPr>
          <w:b w:val="0"/>
          <w:bCs w:val="0"/>
          <w:sz w:val="26"/>
          <w:szCs w:val="26"/>
        </w:rPr>
        <w:lastRenderedPageBreak/>
        <w:t>Приложение № 1</w:t>
      </w:r>
    </w:p>
    <w:p w:rsidR="00BB6276" w:rsidRPr="00172C49" w:rsidRDefault="00D7449D" w:rsidP="00172C49">
      <w:pPr>
        <w:pStyle w:val="4"/>
        <w:ind w:firstLine="0"/>
        <w:jc w:val="right"/>
      </w:pPr>
      <w:r w:rsidRPr="00172C49">
        <w:rPr>
          <w:b w:val="0"/>
          <w:bCs w:val="0"/>
        </w:rPr>
        <w:t>к п.2.2.9</w:t>
      </w:r>
    </w:p>
    <w:p w:rsidR="003409B0" w:rsidRPr="00172C49" w:rsidRDefault="003409B0" w:rsidP="00172C49">
      <w:pPr>
        <w:pStyle w:val="4"/>
        <w:ind w:firstLine="0"/>
        <w:rPr>
          <w:rStyle w:val="aff4"/>
          <w:b/>
        </w:rPr>
      </w:pPr>
      <w:r w:rsidRPr="00172C49">
        <w:rPr>
          <w:rStyle w:val="aff4"/>
          <w:b/>
        </w:rPr>
        <w:t xml:space="preserve">Форма </w:t>
      </w:r>
      <w:proofErr w:type="gramStart"/>
      <w:r w:rsidRPr="00172C49">
        <w:rPr>
          <w:rStyle w:val="aff4"/>
          <w:b/>
        </w:rPr>
        <w:t>журнала учета поступления гербовых бланков Службы</w:t>
      </w:r>
      <w:proofErr w:type="gramEnd"/>
    </w:p>
    <w:p w:rsidR="0012123F" w:rsidRPr="00172C49" w:rsidRDefault="0012123F" w:rsidP="00172C49">
      <w:pPr>
        <w:pStyle w:val="1"/>
        <w:ind w:firstLine="0"/>
        <w:jc w:val="center"/>
        <w:rPr>
          <w:b w:val="0"/>
          <w:bCs w:val="0"/>
          <w:sz w:val="26"/>
          <w:szCs w:val="26"/>
        </w:rPr>
      </w:pPr>
      <w:r w:rsidRPr="00172C49">
        <w:rPr>
          <w:b w:val="0"/>
          <w:bCs w:val="0"/>
          <w:sz w:val="26"/>
          <w:szCs w:val="26"/>
        </w:rPr>
        <w:t>Журнал</w:t>
      </w:r>
    </w:p>
    <w:p w:rsidR="0012123F" w:rsidRPr="00172C49" w:rsidRDefault="0012123F" w:rsidP="00172C49">
      <w:pPr>
        <w:jc w:val="center"/>
        <w:rPr>
          <w:sz w:val="26"/>
          <w:szCs w:val="26"/>
        </w:rPr>
      </w:pPr>
      <w:r w:rsidRPr="00172C49">
        <w:rPr>
          <w:sz w:val="26"/>
          <w:szCs w:val="26"/>
        </w:rPr>
        <w:t xml:space="preserve">учета поступления гербовых бланков Федеральной службы </w:t>
      </w:r>
    </w:p>
    <w:p w:rsidR="0012123F" w:rsidRPr="00172C49" w:rsidRDefault="0012123F" w:rsidP="00172C49">
      <w:pPr>
        <w:jc w:val="center"/>
        <w:rPr>
          <w:sz w:val="26"/>
          <w:szCs w:val="26"/>
        </w:rPr>
      </w:pPr>
      <w:r w:rsidRPr="00172C49">
        <w:rPr>
          <w:sz w:val="26"/>
          <w:szCs w:val="26"/>
        </w:rPr>
        <w:t>по экологическому, технологическому и атомному надзору</w:t>
      </w:r>
    </w:p>
    <w:p w:rsidR="0012123F" w:rsidRPr="00172C49" w:rsidRDefault="0012123F" w:rsidP="00172C49">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1701"/>
        <w:gridCol w:w="1559"/>
        <w:gridCol w:w="2410"/>
        <w:gridCol w:w="1417"/>
      </w:tblGrid>
      <w:tr w:rsidR="0012123F" w:rsidRPr="00172C49">
        <w:tc>
          <w:tcPr>
            <w:tcW w:w="1101" w:type="dxa"/>
          </w:tcPr>
          <w:p w:rsidR="00401668" w:rsidRPr="00172C49" w:rsidRDefault="0012123F" w:rsidP="00172C49">
            <w:pPr>
              <w:pStyle w:val="3"/>
              <w:ind w:firstLine="0"/>
              <w:rPr>
                <w:b w:val="0"/>
                <w:bCs w:val="0"/>
                <w:sz w:val="24"/>
                <w:szCs w:val="24"/>
              </w:rPr>
            </w:pPr>
            <w:r w:rsidRPr="00172C49">
              <w:rPr>
                <w:b w:val="0"/>
                <w:bCs w:val="0"/>
                <w:sz w:val="24"/>
                <w:szCs w:val="24"/>
              </w:rPr>
              <w:t>Кол-во</w:t>
            </w:r>
          </w:p>
          <w:p w:rsidR="0012123F" w:rsidRPr="00172C49" w:rsidRDefault="0012123F" w:rsidP="00172C49">
            <w:pPr>
              <w:pStyle w:val="3"/>
              <w:ind w:firstLine="0"/>
              <w:rPr>
                <w:b w:val="0"/>
                <w:bCs w:val="0"/>
                <w:sz w:val="24"/>
                <w:szCs w:val="24"/>
              </w:rPr>
            </w:pPr>
            <w:r w:rsidRPr="00172C49">
              <w:rPr>
                <w:b w:val="0"/>
                <w:bCs w:val="0"/>
                <w:sz w:val="24"/>
                <w:szCs w:val="24"/>
              </w:rPr>
              <w:t>экз.</w:t>
            </w:r>
          </w:p>
          <w:p w:rsidR="0012123F" w:rsidRPr="00172C49" w:rsidRDefault="00443B8E" w:rsidP="00172C49">
            <w:pPr>
              <w:ind w:firstLine="0"/>
              <w:jc w:val="center"/>
              <w:rPr>
                <w:sz w:val="24"/>
                <w:szCs w:val="24"/>
              </w:rPr>
            </w:pPr>
            <w:r w:rsidRPr="00172C49">
              <w:rPr>
                <w:sz w:val="24"/>
                <w:szCs w:val="24"/>
              </w:rPr>
              <w:t>блан</w:t>
            </w:r>
            <w:r w:rsidR="0012123F" w:rsidRPr="00172C49">
              <w:rPr>
                <w:sz w:val="24"/>
                <w:szCs w:val="24"/>
              </w:rPr>
              <w:t>ков</w:t>
            </w:r>
          </w:p>
        </w:tc>
        <w:tc>
          <w:tcPr>
            <w:tcW w:w="1701" w:type="dxa"/>
          </w:tcPr>
          <w:p w:rsidR="0012123F" w:rsidRPr="00172C49" w:rsidRDefault="0012123F" w:rsidP="00172C49">
            <w:pPr>
              <w:ind w:firstLine="0"/>
              <w:jc w:val="center"/>
              <w:rPr>
                <w:sz w:val="24"/>
                <w:szCs w:val="24"/>
              </w:rPr>
            </w:pPr>
          </w:p>
          <w:p w:rsidR="0012123F" w:rsidRPr="00172C49" w:rsidRDefault="0012123F" w:rsidP="00172C49">
            <w:pPr>
              <w:ind w:firstLine="0"/>
              <w:jc w:val="center"/>
              <w:rPr>
                <w:sz w:val="24"/>
                <w:szCs w:val="24"/>
              </w:rPr>
            </w:pPr>
            <w:r w:rsidRPr="00172C49">
              <w:rPr>
                <w:sz w:val="24"/>
                <w:szCs w:val="24"/>
              </w:rPr>
              <w:t>Вид бланка</w:t>
            </w:r>
          </w:p>
        </w:tc>
        <w:tc>
          <w:tcPr>
            <w:tcW w:w="1701" w:type="dxa"/>
          </w:tcPr>
          <w:p w:rsidR="0012123F" w:rsidRPr="00172C49" w:rsidRDefault="0012123F" w:rsidP="00172C49">
            <w:pPr>
              <w:ind w:firstLine="0"/>
              <w:jc w:val="center"/>
              <w:rPr>
                <w:sz w:val="24"/>
                <w:szCs w:val="24"/>
              </w:rPr>
            </w:pPr>
            <w:r w:rsidRPr="00172C49">
              <w:rPr>
                <w:sz w:val="24"/>
                <w:szCs w:val="24"/>
              </w:rPr>
              <w:t>Номера полученных бланков,</w:t>
            </w:r>
          </w:p>
          <w:p w:rsidR="0012123F" w:rsidRPr="00172C49" w:rsidRDefault="0012123F" w:rsidP="00172C49">
            <w:pPr>
              <w:ind w:firstLine="0"/>
              <w:jc w:val="center"/>
              <w:rPr>
                <w:sz w:val="24"/>
                <w:szCs w:val="24"/>
              </w:rPr>
            </w:pPr>
            <w:r w:rsidRPr="00172C49">
              <w:rPr>
                <w:sz w:val="24"/>
                <w:szCs w:val="24"/>
              </w:rPr>
              <w:t>серия</w:t>
            </w:r>
          </w:p>
        </w:tc>
        <w:tc>
          <w:tcPr>
            <w:tcW w:w="1559" w:type="dxa"/>
          </w:tcPr>
          <w:p w:rsidR="0012123F" w:rsidRPr="00172C49" w:rsidRDefault="0012123F" w:rsidP="00172C49">
            <w:pPr>
              <w:ind w:firstLine="0"/>
              <w:jc w:val="center"/>
              <w:rPr>
                <w:sz w:val="24"/>
                <w:szCs w:val="24"/>
              </w:rPr>
            </w:pPr>
            <w:r w:rsidRPr="00172C49">
              <w:rPr>
                <w:sz w:val="24"/>
                <w:szCs w:val="24"/>
              </w:rPr>
              <w:t>Дата получения</w:t>
            </w:r>
          </w:p>
        </w:tc>
        <w:tc>
          <w:tcPr>
            <w:tcW w:w="2410" w:type="dxa"/>
          </w:tcPr>
          <w:p w:rsidR="0012123F" w:rsidRPr="00172C49" w:rsidRDefault="0012123F" w:rsidP="00172C49">
            <w:pPr>
              <w:ind w:firstLine="0"/>
              <w:jc w:val="center"/>
              <w:rPr>
                <w:sz w:val="24"/>
                <w:szCs w:val="24"/>
              </w:rPr>
            </w:pPr>
            <w:r w:rsidRPr="00172C49">
              <w:rPr>
                <w:sz w:val="24"/>
                <w:szCs w:val="24"/>
              </w:rPr>
              <w:t xml:space="preserve">Фамилия, инициалы </w:t>
            </w:r>
            <w:r w:rsidR="00115A68" w:rsidRPr="00172C49">
              <w:rPr>
                <w:sz w:val="24"/>
                <w:szCs w:val="24"/>
              </w:rPr>
              <w:t>получателя бланков</w:t>
            </w:r>
          </w:p>
          <w:p w:rsidR="0012123F" w:rsidRPr="00172C49" w:rsidRDefault="0012123F" w:rsidP="00172C49">
            <w:pPr>
              <w:ind w:firstLine="0"/>
              <w:jc w:val="center"/>
              <w:rPr>
                <w:sz w:val="24"/>
                <w:szCs w:val="24"/>
              </w:rPr>
            </w:pPr>
          </w:p>
        </w:tc>
        <w:tc>
          <w:tcPr>
            <w:tcW w:w="1417" w:type="dxa"/>
          </w:tcPr>
          <w:p w:rsidR="0012123F" w:rsidRPr="00172C49" w:rsidRDefault="0012123F" w:rsidP="00172C49">
            <w:pPr>
              <w:ind w:firstLine="0"/>
              <w:jc w:val="center"/>
              <w:rPr>
                <w:sz w:val="24"/>
                <w:szCs w:val="24"/>
              </w:rPr>
            </w:pPr>
            <w:r w:rsidRPr="00172C49">
              <w:rPr>
                <w:sz w:val="24"/>
                <w:szCs w:val="24"/>
              </w:rPr>
              <w:t xml:space="preserve">Подпись </w:t>
            </w:r>
            <w:r w:rsidR="00115A68" w:rsidRPr="00172C49">
              <w:rPr>
                <w:sz w:val="24"/>
                <w:szCs w:val="24"/>
              </w:rPr>
              <w:t>получателя</w:t>
            </w:r>
          </w:p>
        </w:tc>
      </w:tr>
      <w:tr w:rsidR="0012123F" w:rsidRPr="00172C49">
        <w:tc>
          <w:tcPr>
            <w:tcW w:w="1101" w:type="dxa"/>
          </w:tcPr>
          <w:p w:rsidR="0012123F" w:rsidRPr="00172C49" w:rsidRDefault="0012123F" w:rsidP="00172C49">
            <w:pPr>
              <w:rPr>
                <w:sz w:val="26"/>
                <w:szCs w:val="26"/>
              </w:rPr>
            </w:pPr>
            <w:r w:rsidRPr="00172C49">
              <w:rPr>
                <w:sz w:val="26"/>
                <w:szCs w:val="26"/>
              </w:rPr>
              <w:t>1</w:t>
            </w:r>
          </w:p>
        </w:tc>
        <w:tc>
          <w:tcPr>
            <w:tcW w:w="1701" w:type="dxa"/>
          </w:tcPr>
          <w:p w:rsidR="0012123F" w:rsidRPr="00172C49" w:rsidRDefault="002D2A25" w:rsidP="00172C49">
            <w:pPr>
              <w:rPr>
                <w:sz w:val="26"/>
                <w:szCs w:val="26"/>
              </w:rPr>
            </w:pPr>
            <w:r w:rsidRPr="00172C49">
              <w:rPr>
                <w:sz w:val="26"/>
                <w:szCs w:val="26"/>
              </w:rPr>
              <w:t>2</w:t>
            </w:r>
          </w:p>
        </w:tc>
        <w:tc>
          <w:tcPr>
            <w:tcW w:w="1701" w:type="dxa"/>
          </w:tcPr>
          <w:p w:rsidR="0012123F" w:rsidRPr="00172C49" w:rsidRDefault="002D2A25" w:rsidP="00172C49">
            <w:pPr>
              <w:rPr>
                <w:sz w:val="26"/>
                <w:szCs w:val="26"/>
              </w:rPr>
            </w:pPr>
            <w:r w:rsidRPr="00172C49">
              <w:rPr>
                <w:sz w:val="26"/>
                <w:szCs w:val="26"/>
              </w:rPr>
              <w:t>3</w:t>
            </w:r>
          </w:p>
        </w:tc>
        <w:tc>
          <w:tcPr>
            <w:tcW w:w="1559" w:type="dxa"/>
          </w:tcPr>
          <w:p w:rsidR="0012123F" w:rsidRPr="00172C49" w:rsidRDefault="002D2A25" w:rsidP="00172C49">
            <w:pPr>
              <w:rPr>
                <w:sz w:val="26"/>
                <w:szCs w:val="26"/>
              </w:rPr>
            </w:pPr>
            <w:r w:rsidRPr="00172C49">
              <w:rPr>
                <w:sz w:val="26"/>
                <w:szCs w:val="26"/>
              </w:rPr>
              <w:t>4</w:t>
            </w:r>
          </w:p>
        </w:tc>
        <w:tc>
          <w:tcPr>
            <w:tcW w:w="2410" w:type="dxa"/>
          </w:tcPr>
          <w:p w:rsidR="0012123F" w:rsidRPr="00172C49" w:rsidRDefault="002D2A25" w:rsidP="00172C49">
            <w:pPr>
              <w:rPr>
                <w:sz w:val="26"/>
                <w:szCs w:val="26"/>
              </w:rPr>
            </w:pPr>
            <w:r w:rsidRPr="00172C49">
              <w:rPr>
                <w:sz w:val="26"/>
                <w:szCs w:val="26"/>
              </w:rPr>
              <w:t>5</w:t>
            </w:r>
          </w:p>
        </w:tc>
        <w:tc>
          <w:tcPr>
            <w:tcW w:w="1417" w:type="dxa"/>
          </w:tcPr>
          <w:p w:rsidR="0012123F" w:rsidRPr="00172C49" w:rsidRDefault="002D2A25" w:rsidP="00172C49">
            <w:pPr>
              <w:rPr>
                <w:sz w:val="26"/>
                <w:szCs w:val="26"/>
              </w:rPr>
            </w:pPr>
            <w:r w:rsidRPr="00172C49">
              <w:rPr>
                <w:sz w:val="26"/>
                <w:szCs w:val="26"/>
              </w:rPr>
              <w:t>6</w:t>
            </w:r>
          </w:p>
        </w:tc>
      </w:tr>
      <w:tr w:rsidR="0012123F" w:rsidRPr="00172C49">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bl>
    <w:p w:rsidR="0012123F" w:rsidRPr="00172C49" w:rsidRDefault="0012123F" w:rsidP="00172C49">
      <w:pPr>
        <w:rPr>
          <w:sz w:val="26"/>
          <w:szCs w:val="26"/>
        </w:rPr>
      </w:pPr>
    </w:p>
    <w:p w:rsidR="0012123F" w:rsidRPr="00172C49" w:rsidRDefault="007737CF" w:rsidP="00172C49">
      <w:pPr>
        <w:pStyle w:val="4"/>
        <w:ind w:firstLine="0"/>
      </w:pPr>
      <w:r w:rsidRPr="00172C49">
        <w:t>Ф</w:t>
      </w:r>
      <w:r w:rsidR="0012123F" w:rsidRPr="00172C49">
        <w:t>орма журнала у</w:t>
      </w:r>
      <w:r w:rsidRPr="00172C49">
        <w:t>чета выданных гербовых бланков С</w:t>
      </w:r>
      <w:r w:rsidR="0012123F" w:rsidRPr="00172C49">
        <w:t>лужбы</w:t>
      </w:r>
    </w:p>
    <w:p w:rsidR="0012123F" w:rsidRPr="00172C49" w:rsidRDefault="0012123F" w:rsidP="00172C49">
      <w:pPr>
        <w:pStyle w:val="1"/>
        <w:ind w:firstLine="0"/>
        <w:jc w:val="center"/>
        <w:rPr>
          <w:b w:val="0"/>
          <w:bCs w:val="0"/>
          <w:sz w:val="26"/>
          <w:szCs w:val="26"/>
        </w:rPr>
      </w:pPr>
      <w:r w:rsidRPr="00172C49">
        <w:rPr>
          <w:b w:val="0"/>
          <w:bCs w:val="0"/>
          <w:sz w:val="26"/>
          <w:szCs w:val="26"/>
        </w:rPr>
        <w:t>Журнал</w:t>
      </w:r>
    </w:p>
    <w:p w:rsidR="0012123F" w:rsidRPr="00172C49" w:rsidRDefault="0012123F" w:rsidP="00172C49">
      <w:pPr>
        <w:jc w:val="center"/>
        <w:rPr>
          <w:sz w:val="26"/>
          <w:szCs w:val="26"/>
        </w:rPr>
      </w:pPr>
      <w:r w:rsidRPr="00172C49">
        <w:rPr>
          <w:sz w:val="26"/>
          <w:szCs w:val="26"/>
        </w:rPr>
        <w:t xml:space="preserve">учета выданных гербовых бланков Федеральной службы </w:t>
      </w:r>
    </w:p>
    <w:p w:rsidR="0012123F" w:rsidRPr="00172C49" w:rsidRDefault="0012123F" w:rsidP="00172C49">
      <w:pPr>
        <w:jc w:val="center"/>
        <w:rPr>
          <w:sz w:val="26"/>
          <w:szCs w:val="26"/>
        </w:rPr>
      </w:pPr>
      <w:r w:rsidRPr="00172C49">
        <w:rPr>
          <w:sz w:val="26"/>
          <w:szCs w:val="26"/>
        </w:rPr>
        <w:t>по экологическому, технологическому и атомному надзору</w:t>
      </w:r>
    </w:p>
    <w:p w:rsidR="0012123F" w:rsidRPr="00172C49" w:rsidRDefault="0012123F" w:rsidP="00172C49">
      <w:pPr>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1701"/>
        <w:gridCol w:w="1559"/>
        <w:gridCol w:w="2410"/>
        <w:gridCol w:w="1417"/>
      </w:tblGrid>
      <w:tr w:rsidR="0012123F" w:rsidRPr="00172C49" w:rsidTr="002D2A25">
        <w:tc>
          <w:tcPr>
            <w:tcW w:w="1101" w:type="dxa"/>
          </w:tcPr>
          <w:p w:rsidR="0012123F" w:rsidRPr="003E75A9" w:rsidRDefault="0012123F" w:rsidP="00172C49">
            <w:pPr>
              <w:pStyle w:val="3"/>
              <w:ind w:firstLine="0"/>
              <w:rPr>
                <w:b w:val="0"/>
                <w:sz w:val="24"/>
                <w:szCs w:val="24"/>
              </w:rPr>
            </w:pPr>
            <w:r w:rsidRPr="003E75A9">
              <w:rPr>
                <w:b w:val="0"/>
                <w:sz w:val="24"/>
                <w:szCs w:val="24"/>
              </w:rPr>
              <w:t>Кол-во</w:t>
            </w:r>
          </w:p>
          <w:p w:rsidR="0012123F" w:rsidRPr="00172C49" w:rsidRDefault="0012123F" w:rsidP="00172C49">
            <w:pPr>
              <w:ind w:firstLine="0"/>
              <w:jc w:val="center"/>
              <w:rPr>
                <w:sz w:val="24"/>
                <w:szCs w:val="24"/>
              </w:rPr>
            </w:pPr>
            <w:r w:rsidRPr="00172C49">
              <w:rPr>
                <w:sz w:val="24"/>
                <w:szCs w:val="24"/>
              </w:rPr>
              <w:t>экз.</w:t>
            </w:r>
          </w:p>
          <w:p w:rsidR="0012123F" w:rsidRPr="00172C49" w:rsidRDefault="00B654A8" w:rsidP="00172C49">
            <w:pPr>
              <w:ind w:firstLine="0"/>
              <w:jc w:val="center"/>
              <w:rPr>
                <w:sz w:val="24"/>
                <w:szCs w:val="24"/>
              </w:rPr>
            </w:pPr>
            <w:r w:rsidRPr="00172C49">
              <w:rPr>
                <w:sz w:val="24"/>
                <w:szCs w:val="24"/>
              </w:rPr>
              <w:t>блан</w:t>
            </w:r>
            <w:r w:rsidR="0012123F" w:rsidRPr="00172C49">
              <w:rPr>
                <w:sz w:val="24"/>
                <w:szCs w:val="24"/>
              </w:rPr>
              <w:t>ков</w:t>
            </w:r>
          </w:p>
        </w:tc>
        <w:tc>
          <w:tcPr>
            <w:tcW w:w="1701" w:type="dxa"/>
          </w:tcPr>
          <w:p w:rsidR="0012123F" w:rsidRPr="00172C49" w:rsidRDefault="0012123F" w:rsidP="00172C49">
            <w:pPr>
              <w:jc w:val="center"/>
              <w:rPr>
                <w:sz w:val="24"/>
                <w:szCs w:val="24"/>
              </w:rPr>
            </w:pPr>
          </w:p>
          <w:p w:rsidR="0012123F" w:rsidRPr="00172C49" w:rsidRDefault="0012123F" w:rsidP="00172C49">
            <w:pPr>
              <w:ind w:firstLine="33"/>
              <w:jc w:val="center"/>
              <w:rPr>
                <w:sz w:val="24"/>
                <w:szCs w:val="24"/>
              </w:rPr>
            </w:pPr>
            <w:r w:rsidRPr="00172C49">
              <w:rPr>
                <w:sz w:val="24"/>
                <w:szCs w:val="24"/>
              </w:rPr>
              <w:t>Вид бланка</w:t>
            </w:r>
          </w:p>
        </w:tc>
        <w:tc>
          <w:tcPr>
            <w:tcW w:w="1701" w:type="dxa"/>
          </w:tcPr>
          <w:p w:rsidR="0012123F" w:rsidRPr="00172C49" w:rsidRDefault="0012123F" w:rsidP="00172C49">
            <w:pPr>
              <w:ind w:firstLine="33"/>
              <w:jc w:val="center"/>
              <w:rPr>
                <w:sz w:val="24"/>
                <w:szCs w:val="24"/>
              </w:rPr>
            </w:pPr>
            <w:r w:rsidRPr="00172C49">
              <w:rPr>
                <w:sz w:val="24"/>
                <w:szCs w:val="24"/>
              </w:rPr>
              <w:t>Номера полученных бланков,</w:t>
            </w:r>
          </w:p>
          <w:p w:rsidR="0012123F" w:rsidRPr="00172C49" w:rsidRDefault="0012123F" w:rsidP="00172C49">
            <w:pPr>
              <w:ind w:firstLine="33"/>
              <w:jc w:val="center"/>
              <w:rPr>
                <w:sz w:val="24"/>
                <w:szCs w:val="24"/>
              </w:rPr>
            </w:pPr>
            <w:r w:rsidRPr="00172C49">
              <w:rPr>
                <w:sz w:val="24"/>
                <w:szCs w:val="24"/>
              </w:rPr>
              <w:t>серия</w:t>
            </w:r>
          </w:p>
        </w:tc>
        <w:tc>
          <w:tcPr>
            <w:tcW w:w="1559" w:type="dxa"/>
          </w:tcPr>
          <w:p w:rsidR="0012123F" w:rsidRPr="00172C49" w:rsidRDefault="0012123F" w:rsidP="00172C49">
            <w:pPr>
              <w:ind w:firstLine="33"/>
              <w:jc w:val="center"/>
              <w:rPr>
                <w:sz w:val="24"/>
                <w:szCs w:val="24"/>
              </w:rPr>
            </w:pPr>
            <w:r w:rsidRPr="00172C49">
              <w:rPr>
                <w:sz w:val="24"/>
                <w:szCs w:val="24"/>
              </w:rPr>
              <w:t>Дата получения</w:t>
            </w:r>
          </w:p>
        </w:tc>
        <w:tc>
          <w:tcPr>
            <w:tcW w:w="2410" w:type="dxa"/>
          </w:tcPr>
          <w:p w:rsidR="0012123F" w:rsidRPr="00172C49" w:rsidRDefault="0012123F" w:rsidP="00172C49">
            <w:pPr>
              <w:ind w:firstLine="0"/>
              <w:jc w:val="center"/>
              <w:rPr>
                <w:sz w:val="24"/>
                <w:szCs w:val="24"/>
              </w:rPr>
            </w:pPr>
            <w:r w:rsidRPr="00172C49">
              <w:rPr>
                <w:sz w:val="24"/>
                <w:szCs w:val="24"/>
              </w:rPr>
              <w:t xml:space="preserve">Фамилия, инициалы </w:t>
            </w:r>
            <w:r w:rsidR="00115A68" w:rsidRPr="00172C49">
              <w:rPr>
                <w:sz w:val="24"/>
                <w:szCs w:val="24"/>
              </w:rPr>
              <w:t>получателя бланков</w:t>
            </w:r>
          </w:p>
          <w:p w:rsidR="0012123F" w:rsidRPr="00172C49" w:rsidRDefault="00CF304F" w:rsidP="00172C49">
            <w:pPr>
              <w:ind w:firstLine="0"/>
              <w:jc w:val="center"/>
              <w:rPr>
                <w:sz w:val="24"/>
                <w:szCs w:val="24"/>
              </w:rPr>
            </w:pPr>
            <w:r w:rsidRPr="00172C49">
              <w:rPr>
                <w:sz w:val="24"/>
                <w:szCs w:val="24"/>
              </w:rPr>
              <w:t>(отдел</w:t>
            </w:r>
            <w:r w:rsidR="0012123F" w:rsidRPr="00172C49">
              <w:rPr>
                <w:sz w:val="24"/>
                <w:szCs w:val="24"/>
              </w:rPr>
              <w:t>)</w:t>
            </w:r>
          </w:p>
        </w:tc>
        <w:tc>
          <w:tcPr>
            <w:tcW w:w="1417" w:type="dxa"/>
          </w:tcPr>
          <w:p w:rsidR="0012123F" w:rsidRPr="00172C49" w:rsidRDefault="0012123F" w:rsidP="00172C49">
            <w:pPr>
              <w:ind w:firstLine="0"/>
              <w:jc w:val="center"/>
              <w:rPr>
                <w:sz w:val="24"/>
                <w:szCs w:val="24"/>
              </w:rPr>
            </w:pPr>
            <w:r w:rsidRPr="00172C49">
              <w:rPr>
                <w:sz w:val="24"/>
                <w:szCs w:val="24"/>
              </w:rPr>
              <w:t xml:space="preserve">Подпись </w:t>
            </w:r>
            <w:r w:rsidR="00115A68" w:rsidRPr="00172C49">
              <w:rPr>
                <w:sz w:val="24"/>
                <w:szCs w:val="24"/>
              </w:rPr>
              <w:t>получателя</w:t>
            </w:r>
          </w:p>
        </w:tc>
      </w:tr>
      <w:tr w:rsidR="002D2A25" w:rsidRPr="00172C49" w:rsidTr="002D2A25">
        <w:tc>
          <w:tcPr>
            <w:tcW w:w="1101" w:type="dxa"/>
          </w:tcPr>
          <w:p w:rsidR="002D2A25" w:rsidRPr="00172C49" w:rsidRDefault="002D2A25" w:rsidP="00172C49">
            <w:pPr>
              <w:rPr>
                <w:sz w:val="26"/>
                <w:szCs w:val="26"/>
              </w:rPr>
            </w:pPr>
            <w:r w:rsidRPr="00172C49">
              <w:rPr>
                <w:sz w:val="26"/>
                <w:szCs w:val="26"/>
              </w:rPr>
              <w:t>1</w:t>
            </w:r>
          </w:p>
        </w:tc>
        <w:tc>
          <w:tcPr>
            <w:tcW w:w="1701" w:type="dxa"/>
          </w:tcPr>
          <w:p w:rsidR="002D2A25" w:rsidRPr="00172C49" w:rsidRDefault="002D2A25" w:rsidP="00172C49">
            <w:pPr>
              <w:rPr>
                <w:sz w:val="26"/>
                <w:szCs w:val="26"/>
              </w:rPr>
            </w:pPr>
            <w:r w:rsidRPr="00172C49">
              <w:rPr>
                <w:sz w:val="26"/>
                <w:szCs w:val="26"/>
              </w:rPr>
              <w:t>2</w:t>
            </w:r>
          </w:p>
        </w:tc>
        <w:tc>
          <w:tcPr>
            <w:tcW w:w="1701" w:type="dxa"/>
          </w:tcPr>
          <w:p w:rsidR="002D2A25" w:rsidRPr="00172C49" w:rsidRDefault="002D2A25" w:rsidP="00172C49">
            <w:pPr>
              <w:rPr>
                <w:sz w:val="26"/>
                <w:szCs w:val="26"/>
              </w:rPr>
            </w:pPr>
            <w:r w:rsidRPr="00172C49">
              <w:rPr>
                <w:sz w:val="26"/>
                <w:szCs w:val="26"/>
              </w:rPr>
              <w:t>3</w:t>
            </w:r>
          </w:p>
        </w:tc>
        <w:tc>
          <w:tcPr>
            <w:tcW w:w="1559" w:type="dxa"/>
          </w:tcPr>
          <w:p w:rsidR="002D2A25" w:rsidRPr="00172C49" w:rsidRDefault="002D2A25" w:rsidP="00172C49">
            <w:pPr>
              <w:rPr>
                <w:sz w:val="26"/>
                <w:szCs w:val="26"/>
              </w:rPr>
            </w:pPr>
            <w:r w:rsidRPr="00172C49">
              <w:rPr>
                <w:sz w:val="26"/>
                <w:szCs w:val="26"/>
              </w:rPr>
              <w:t>4</w:t>
            </w:r>
          </w:p>
        </w:tc>
        <w:tc>
          <w:tcPr>
            <w:tcW w:w="2410" w:type="dxa"/>
          </w:tcPr>
          <w:p w:rsidR="002D2A25" w:rsidRPr="00172C49" w:rsidRDefault="002D2A25" w:rsidP="00172C49">
            <w:pPr>
              <w:rPr>
                <w:sz w:val="26"/>
                <w:szCs w:val="26"/>
              </w:rPr>
            </w:pPr>
            <w:r w:rsidRPr="00172C49">
              <w:rPr>
                <w:sz w:val="26"/>
                <w:szCs w:val="26"/>
              </w:rPr>
              <w:t>5</w:t>
            </w:r>
          </w:p>
        </w:tc>
        <w:tc>
          <w:tcPr>
            <w:tcW w:w="1417" w:type="dxa"/>
          </w:tcPr>
          <w:p w:rsidR="002D2A25" w:rsidRPr="00172C49" w:rsidRDefault="002D2A25" w:rsidP="00172C49">
            <w:pPr>
              <w:rPr>
                <w:sz w:val="26"/>
                <w:szCs w:val="26"/>
              </w:rPr>
            </w:pPr>
            <w:r w:rsidRPr="00172C49">
              <w:rPr>
                <w:sz w:val="26"/>
                <w:szCs w:val="26"/>
              </w:rPr>
              <w:t>6</w:t>
            </w:r>
          </w:p>
        </w:tc>
      </w:tr>
      <w:tr w:rsidR="0012123F" w:rsidRPr="00172C49" w:rsidTr="002D2A25">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rsidTr="002D2A25">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rsidTr="002D2A25">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rsidTr="002D2A25">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rsidTr="002D2A25">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rsidTr="002D2A25">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rsidTr="002D2A25">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rsidTr="002D2A25">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r w:rsidR="0012123F" w:rsidRPr="00172C49" w:rsidTr="002D2A25">
        <w:tc>
          <w:tcPr>
            <w:tcW w:w="11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701" w:type="dxa"/>
          </w:tcPr>
          <w:p w:rsidR="0012123F" w:rsidRPr="00172C49" w:rsidRDefault="0012123F" w:rsidP="00172C49">
            <w:pPr>
              <w:rPr>
                <w:sz w:val="26"/>
                <w:szCs w:val="26"/>
              </w:rPr>
            </w:pPr>
          </w:p>
        </w:tc>
        <w:tc>
          <w:tcPr>
            <w:tcW w:w="1559" w:type="dxa"/>
          </w:tcPr>
          <w:p w:rsidR="0012123F" w:rsidRPr="00172C49" w:rsidRDefault="0012123F" w:rsidP="00172C49">
            <w:pPr>
              <w:rPr>
                <w:sz w:val="26"/>
                <w:szCs w:val="26"/>
              </w:rPr>
            </w:pPr>
          </w:p>
        </w:tc>
        <w:tc>
          <w:tcPr>
            <w:tcW w:w="2410" w:type="dxa"/>
          </w:tcPr>
          <w:p w:rsidR="0012123F" w:rsidRPr="00172C49" w:rsidRDefault="0012123F" w:rsidP="00172C49">
            <w:pPr>
              <w:rPr>
                <w:sz w:val="26"/>
                <w:szCs w:val="26"/>
              </w:rPr>
            </w:pPr>
          </w:p>
        </w:tc>
        <w:tc>
          <w:tcPr>
            <w:tcW w:w="1417" w:type="dxa"/>
          </w:tcPr>
          <w:p w:rsidR="0012123F" w:rsidRPr="00172C49" w:rsidRDefault="0012123F" w:rsidP="00172C49">
            <w:pPr>
              <w:rPr>
                <w:sz w:val="26"/>
                <w:szCs w:val="26"/>
              </w:rPr>
            </w:pPr>
          </w:p>
        </w:tc>
      </w:tr>
    </w:tbl>
    <w:p w:rsidR="002D2A25" w:rsidRPr="00172C49" w:rsidRDefault="002D2A25" w:rsidP="00172C49">
      <w:pPr>
        <w:pStyle w:val="1"/>
        <w:ind w:firstLine="0"/>
        <w:rPr>
          <w:b w:val="0"/>
          <w:bCs w:val="0"/>
          <w:sz w:val="26"/>
          <w:szCs w:val="26"/>
        </w:rPr>
        <w:sectPr w:rsidR="002D2A25" w:rsidRPr="00172C49" w:rsidSect="00681547">
          <w:pgSz w:w="11907" w:h="16840" w:code="9"/>
          <w:pgMar w:top="1134" w:right="1275" w:bottom="851" w:left="1134" w:header="720" w:footer="720" w:gutter="0"/>
          <w:pgNumType w:start="2"/>
          <w:cols w:space="720"/>
          <w:docGrid w:linePitch="272"/>
        </w:sectPr>
      </w:pPr>
    </w:p>
    <w:p w:rsidR="007C5108" w:rsidRPr="00172C49" w:rsidRDefault="007C5108" w:rsidP="00172C49">
      <w:pPr>
        <w:pStyle w:val="1"/>
        <w:ind w:firstLine="0"/>
        <w:jc w:val="right"/>
        <w:rPr>
          <w:b w:val="0"/>
          <w:bCs w:val="0"/>
          <w:sz w:val="26"/>
          <w:szCs w:val="26"/>
        </w:rPr>
      </w:pPr>
    </w:p>
    <w:p w:rsidR="007C5108" w:rsidRPr="00172C49" w:rsidRDefault="002E3BCC" w:rsidP="00172C49">
      <w:pPr>
        <w:pStyle w:val="1"/>
        <w:spacing w:before="0"/>
        <w:ind w:firstLine="0"/>
        <w:jc w:val="right"/>
        <w:rPr>
          <w:b w:val="0"/>
          <w:bCs w:val="0"/>
          <w:sz w:val="26"/>
          <w:szCs w:val="26"/>
        </w:rPr>
      </w:pPr>
      <w:r w:rsidRPr="00172C49">
        <w:rPr>
          <w:b w:val="0"/>
          <w:bCs w:val="0"/>
          <w:sz w:val="26"/>
          <w:szCs w:val="26"/>
        </w:rPr>
        <w:t>Приложение № 2</w:t>
      </w:r>
    </w:p>
    <w:p w:rsidR="002E3BCC" w:rsidRPr="00172C49" w:rsidRDefault="002E3BCC" w:rsidP="00172C49">
      <w:pPr>
        <w:pStyle w:val="1"/>
        <w:spacing w:before="0"/>
        <w:ind w:firstLine="0"/>
        <w:jc w:val="right"/>
        <w:rPr>
          <w:b w:val="0"/>
          <w:bCs w:val="0"/>
          <w:sz w:val="26"/>
          <w:szCs w:val="26"/>
        </w:rPr>
      </w:pPr>
      <w:r w:rsidRPr="00172C49">
        <w:rPr>
          <w:b w:val="0"/>
          <w:bCs w:val="0"/>
          <w:sz w:val="26"/>
          <w:szCs w:val="26"/>
        </w:rPr>
        <w:t>к п.2.3.15</w:t>
      </w:r>
    </w:p>
    <w:p w:rsidR="002E3BCC" w:rsidRPr="00172C49" w:rsidRDefault="002E3BCC" w:rsidP="00172C49"/>
    <w:p w:rsidR="008708C2" w:rsidRPr="00172C49" w:rsidRDefault="008708C2" w:rsidP="00172C49">
      <w:pPr>
        <w:jc w:val="center"/>
        <w:rPr>
          <w:b/>
          <w:bCs/>
          <w:sz w:val="26"/>
          <w:szCs w:val="26"/>
        </w:rPr>
      </w:pPr>
      <w:r w:rsidRPr="00172C49">
        <w:rPr>
          <w:b/>
          <w:bCs/>
          <w:sz w:val="26"/>
          <w:szCs w:val="26"/>
        </w:rPr>
        <w:t>ФОРМА ЖУРНАЛА УЧЁТА ПЕЧАТЕЙ И ШТАМПОВ ЦМТУ</w:t>
      </w:r>
    </w:p>
    <w:p w:rsidR="00235974" w:rsidRPr="00172C49" w:rsidRDefault="00235974" w:rsidP="00172C49">
      <w:pPr>
        <w:jc w:val="center"/>
        <w:rPr>
          <w:b/>
          <w:bCs/>
          <w:sz w:val="26"/>
          <w:szCs w:val="26"/>
        </w:rPr>
      </w:pPr>
    </w:p>
    <w:p w:rsidR="00947B10" w:rsidRPr="00172C49" w:rsidRDefault="00947B10" w:rsidP="00172C49">
      <w:pPr>
        <w:jc w:val="center"/>
        <w:rPr>
          <w:bCs/>
          <w:sz w:val="26"/>
          <w:szCs w:val="26"/>
        </w:rPr>
      </w:pPr>
      <w:r w:rsidRPr="00172C49">
        <w:rPr>
          <w:bCs/>
          <w:sz w:val="26"/>
          <w:szCs w:val="26"/>
        </w:rPr>
        <w:t>Журнал учета</w:t>
      </w:r>
    </w:p>
    <w:p w:rsidR="00161616" w:rsidRPr="00172C49" w:rsidRDefault="00947B10" w:rsidP="00172C49">
      <w:pPr>
        <w:jc w:val="center"/>
        <w:rPr>
          <w:bCs/>
          <w:sz w:val="26"/>
          <w:szCs w:val="26"/>
        </w:rPr>
      </w:pPr>
      <w:r w:rsidRPr="00172C49">
        <w:rPr>
          <w:bCs/>
          <w:sz w:val="26"/>
          <w:szCs w:val="26"/>
        </w:rPr>
        <w:t>печатей и штампов Центрального межрегионального территориального управления по надзору за ядерной и радиационной безопасностью</w:t>
      </w:r>
    </w:p>
    <w:p w:rsidR="00235974" w:rsidRPr="00172C49" w:rsidRDefault="00235974" w:rsidP="00172C49">
      <w:pPr>
        <w:jc w:val="center"/>
        <w:rPr>
          <w:bCs/>
          <w:sz w:val="26"/>
          <w:szCs w:val="2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2126"/>
        <w:gridCol w:w="2410"/>
        <w:gridCol w:w="2409"/>
        <w:gridCol w:w="1560"/>
        <w:gridCol w:w="1418"/>
        <w:gridCol w:w="1558"/>
        <w:gridCol w:w="1701"/>
      </w:tblGrid>
      <w:tr w:rsidR="00947B10" w:rsidRPr="00172C49" w:rsidTr="00947B10">
        <w:trPr>
          <w:trHeight w:val="180"/>
          <w:jc w:val="center"/>
        </w:trPr>
        <w:tc>
          <w:tcPr>
            <w:tcW w:w="709" w:type="dxa"/>
          </w:tcPr>
          <w:p w:rsidR="00947B10" w:rsidRPr="00172C49" w:rsidRDefault="00947B10" w:rsidP="00172C49">
            <w:pPr>
              <w:ind w:firstLine="34"/>
              <w:jc w:val="center"/>
            </w:pPr>
            <w:r w:rsidRPr="00172C49">
              <w:t>№</w:t>
            </w:r>
          </w:p>
          <w:p w:rsidR="00947B10" w:rsidRPr="00172C49" w:rsidRDefault="00947B10" w:rsidP="00172C49">
            <w:pPr>
              <w:ind w:firstLine="34"/>
              <w:jc w:val="center"/>
            </w:pPr>
            <w:proofErr w:type="gramStart"/>
            <w:r w:rsidRPr="00172C49">
              <w:t>п</w:t>
            </w:r>
            <w:proofErr w:type="gramEnd"/>
            <w:r w:rsidRPr="00172C49">
              <w:t>/п</w:t>
            </w:r>
          </w:p>
        </w:tc>
        <w:tc>
          <w:tcPr>
            <w:tcW w:w="1985" w:type="dxa"/>
          </w:tcPr>
          <w:p w:rsidR="00947B10" w:rsidRPr="00172C49" w:rsidRDefault="00947B10" w:rsidP="00172C49">
            <w:pPr>
              <w:ind w:firstLine="34"/>
              <w:jc w:val="center"/>
            </w:pPr>
            <w:r w:rsidRPr="00172C49">
              <w:t>Оттиск</w:t>
            </w:r>
          </w:p>
          <w:p w:rsidR="00947B10" w:rsidRPr="00172C49" w:rsidRDefault="00947B10" w:rsidP="00172C49">
            <w:pPr>
              <w:ind w:firstLine="34"/>
              <w:jc w:val="center"/>
            </w:pPr>
            <w:r w:rsidRPr="00172C49">
              <w:t>печати (штампа)</w:t>
            </w:r>
          </w:p>
        </w:tc>
        <w:tc>
          <w:tcPr>
            <w:tcW w:w="2126" w:type="dxa"/>
          </w:tcPr>
          <w:p w:rsidR="00947B10" w:rsidRPr="00172C49" w:rsidRDefault="00947B10" w:rsidP="00172C49">
            <w:pPr>
              <w:ind w:firstLine="34"/>
              <w:jc w:val="center"/>
            </w:pPr>
            <w:r w:rsidRPr="00172C49">
              <w:t>Наименование печати</w:t>
            </w:r>
          </w:p>
          <w:p w:rsidR="00947B10" w:rsidRPr="00172C49" w:rsidRDefault="00947B10" w:rsidP="00172C49">
            <w:pPr>
              <w:ind w:firstLine="34"/>
              <w:jc w:val="center"/>
            </w:pPr>
            <w:r w:rsidRPr="00172C49">
              <w:t xml:space="preserve"> (штампа)</w:t>
            </w:r>
          </w:p>
        </w:tc>
        <w:tc>
          <w:tcPr>
            <w:tcW w:w="2410" w:type="dxa"/>
          </w:tcPr>
          <w:p w:rsidR="00947B10" w:rsidRPr="00172C49" w:rsidRDefault="00947B10" w:rsidP="00172C49">
            <w:pPr>
              <w:ind w:firstLine="34"/>
              <w:jc w:val="center"/>
            </w:pPr>
            <w:r w:rsidRPr="00172C49">
              <w:t xml:space="preserve">Дата получения печати </w:t>
            </w:r>
          </w:p>
          <w:p w:rsidR="00947B10" w:rsidRPr="00172C49" w:rsidRDefault="00947B10" w:rsidP="00172C49">
            <w:pPr>
              <w:ind w:firstLine="34"/>
              <w:jc w:val="center"/>
            </w:pPr>
            <w:r w:rsidRPr="00172C49">
              <w:t>(штампа) от изготовителя</w:t>
            </w:r>
          </w:p>
        </w:tc>
        <w:tc>
          <w:tcPr>
            <w:tcW w:w="2409" w:type="dxa"/>
          </w:tcPr>
          <w:p w:rsidR="00947B10" w:rsidRPr="00172C49" w:rsidRDefault="00947B10" w:rsidP="00172C49">
            <w:pPr>
              <w:ind w:firstLine="0"/>
              <w:jc w:val="center"/>
            </w:pPr>
            <w:r w:rsidRPr="00172C49">
              <w:t>Предприятие изготовитель,</w:t>
            </w:r>
          </w:p>
          <w:p w:rsidR="00947B10" w:rsidRPr="00172C49" w:rsidRDefault="00947B10" w:rsidP="00172C49">
            <w:pPr>
              <w:ind w:firstLine="0"/>
              <w:jc w:val="center"/>
            </w:pPr>
            <w:r w:rsidRPr="00172C49">
              <w:t>дата и №</w:t>
            </w:r>
          </w:p>
          <w:p w:rsidR="00947B10" w:rsidRPr="00172C49" w:rsidRDefault="00947B10" w:rsidP="00172C49">
            <w:pPr>
              <w:ind w:firstLine="0"/>
              <w:jc w:val="center"/>
            </w:pPr>
            <w:r w:rsidRPr="00172C49">
              <w:t>сопроводительного</w:t>
            </w:r>
          </w:p>
          <w:p w:rsidR="00947B10" w:rsidRPr="00172C49" w:rsidRDefault="00947B10" w:rsidP="00172C49">
            <w:pPr>
              <w:ind w:firstLine="0"/>
              <w:jc w:val="center"/>
            </w:pPr>
            <w:r w:rsidRPr="00172C49">
              <w:t>документа</w:t>
            </w:r>
          </w:p>
        </w:tc>
        <w:tc>
          <w:tcPr>
            <w:tcW w:w="1560" w:type="dxa"/>
          </w:tcPr>
          <w:p w:rsidR="00947B10" w:rsidRPr="00172C49" w:rsidRDefault="00947B10" w:rsidP="00172C49">
            <w:pPr>
              <w:ind w:firstLine="0"/>
              <w:jc w:val="center"/>
            </w:pPr>
            <w:r w:rsidRPr="00172C49">
              <w:t>Кому выдана (должность, отдел)</w:t>
            </w:r>
          </w:p>
        </w:tc>
        <w:tc>
          <w:tcPr>
            <w:tcW w:w="1418" w:type="dxa"/>
          </w:tcPr>
          <w:p w:rsidR="00947B10" w:rsidRPr="00172C49" w:rsidRDefault="00947B10" w:rsidP="00172C49">
            <w:pPr>
              <w:ind w:firstLine="0"/>
              <w:jc w:val="center"/>
            </w:pPr>
            <w:r w:rsidRPr="00172C49">
              <w:t>Роспись</w:t>
            </w:r>
          </w:p>
          <w:p w:rsidR="00947B10" w:rsidRPr="00172C49" w:rsidRDefault="00947B10" w:rsidP="00172C49">
            <w:pPr>
              <w:ind w:firstLine="0"/>
              <w:jc w:val="center"/>
            </w:pPr>
            <w:r w:rsidRPr="00172C49">
              <w:t>работника</w:t>
            </w:r>
          </w:p>
        </w:tc>
        <w:tc>
          <w:tcPr>
            <w:tcW w:w="1558" w:type="dxa"/>
          </w:tcPr>
          <w:p w:rsidR="00947B10" w:rsidRPr="00172C49" w:rsidRDefault="00947B10" w:rsidP="00172C49">
            <w:pPr>
              <w:ind w:firstLine="0"/>
              <w:jc w:val="center"/>
              <w:rPr>
                <w:sz w:val="18"/>
                <w:szCs w:val="18"/>
              </w:rPr>
            </w:pPr>
            <w:r w:rsidRPr="00172C49">
              <w:rPr>
                <w:sz w:val="18"/>
                <w:szCs w:val="18"/>
              </w:rPr>
              <w:t>Дата возврата Роспись</w:t>
            </w:r>
          </w:p>
          <w:p w:rsidR="00947B10" w:rsidRPr="00172C49" w:rsidRDefault="00947B10" w:rsidP="00172C49">
            <w:pPr>
              <w:ind w:firstLine="0"/>
              <w:jc w:val="center"/>
            </w:pPr>
            <w:r w:rsidRPr="00172C49">
              <w:rPr>
                <w:sz w:val="18"/>
                <w:szCs w:val="18"/>
              </w:rPr>
              <w:t>работника</w:t>
            </w:r>
          </w:p>
        </w:tc>
        <w:tc>
          <w:tcPr>
            <w:tcW w:w="1701" w:type="dxa"/>
          </w:tcPr>
          <w:p w:rsidR="00947B10" w:rsidRPr="00172C49" w:rsidRDefault="00947B10" w:rsidP="00172C49">
            <w:pPr>
              <w:ind w:firstLine="0"/>
              <w:jc w:val="center"/>
            </w:pPr>
            <w:r w:rsidRPr="00172C49">
              <w:t xml:space="preserve">Дата </w:t>
            </w:r>
            <w:r w:rsidR="00115A68" w:rsidRPr="00172C49">
              <w:t>уничтожения</w:t>
            </w:r>
            <w:r w:rsidR="006C40EF" w:rsidRPr="00172C49">
              <w:t>,</w:t>
            </w:r>
          </w:p>
          <w:p w:rsidR="00947B10" w:rsidRPr="00172C49" w:rsidRDefault="006C40EF" w:rsidP="00172C49">
            <w:pPr>
              <w:ind w:firstLine="0"/>
              <w:jc w:val="center"/>
            </w:pPr>
            <w:r w:rsidRPr="00172C49">
              <w:t>д</w:t>
            </w:r>
            <w:r w:rsidR="00947B10" w:rsidRPr="00172C49">
              <w:t>ата и</w:t>
            </w:r>
          </w:p>
          <w:p w:rsidR="00947B10" w:rsidRPr="00172C49" w:rsidRDefault="00947B10" w:rsidP="00172C49">
            <w:pPr>
              <w:ind w:firstLine="0"/>
              <w:jc w:val="center"/>
            </w:pPr>
            <w:r w:rsidRPr="00172C49">
              <w:t>№ акта</w:t>
            </w:r>
          </w:p>
        </w:tc>
      </w:tr>
      <w:tr w:rsidR="00947B10" w:rsidRPr="00172C49" w:rsidTr="00947B10">
        <w:trPr>
          <w:trHeight w:val="180"/>
          <w:jc w:val="center"/>
        </w:trPr>
        <w:tc>
          <w:tcPr>
            <w:tcW w:w="709" w:type="dxa"/>
          </w:tcPr>
          <w:p w:rsidR="00947B10" w:rsidRPr="00172C49" w:rsidRDefault="00947B10" w:rsidP="00172C49">
            <w:pPr>
              <w:tabs>
                <w:tab w:val="left" w:pos="0"/>
              </w:tabs>
              <w:ind w:right="34" w:firstLine="0"/>
              <w:jc w:val="center"/>
              <w:rPr>
                <w:sz w:val="26"/>
                <w:szCs w:val="26"/>
              </w:rPr>
            </w:pPr>
            <w:r w:rsidRPr="00172C49">
              <w:rPr>
                <w:sz w:val="26"/>
                <w:szCs w:val="26"/>
              </w:rPr>
              <w:t>1</w:t>
            </w:r>
          </w:p>
        </w:tc>
        <w:tc>
          <w:tcPr>
            <w:tcW w:w="1985" w:type="dxa"/>
          </w:tcPr>
          <w:p w:rsidR="00947B10" w:rsidRPr="00172C49" w:rsidRDefault="00947B10" w:rsidP="00172C49">
            <w:pPr>
              <w:tabs>
                <w:tab w:val="left" w:pos="0"/>
              </w:tabs>
              <w:ind w:right="34" w:firstLine="0"/>
              <w:jc w:val="center"/>
              <w:rPr>
                <w:sz w:val="26"/>
                <w:szCs w:val="26"/>
              </w:rPr>
            </w:pPr>
            <w:r w:rsidRPr="00172C49">
              <w:rPr>
                <w:sz w:val="26"/>
                <w:szCs w:val="26"/>
              </w:rPr>
              <w:t>2</w:t>
            </w:r>
          </w:p>
        </w:tc>
        <w:tc>
          <w:tcPr>
            <w:tcW w:w="2126" w:type="dxa"/>
          </w:tcPr>
          <w:p w:rsidR="00947B10" w:rsidRPr="00172C49" w:rsidRDefault="00947B10" w:rsidP="00172C49">
            <w:pPr>
              <w:ind w:firstLine="34"/>
              <w:jc w:val="center"/>
              <w:rPr>
                <w:sz w:val="26"/>
                <w:szCs w:val="26"/>
              </w:rPr>
            </w:pPr>
            <w:r w:rsidRPr="00172C49">
              <w:rPr>
                <w:sz w:val="26"/>
                <w:szCs w:val="26"/>
              </w:rPr>
              <w:t>3</w:t>
            </w:r>
          </w:p>
        </w:tc>
        <w:tc>
          <w:tcPr>
            <w:tcW w:w="2410" w:type="dxa"/>
          </w:tcPr>
          <w:p w:rsidR="00947B10" w:rsidRPr="00172C49" w:rsidRDefault="00947B10" w:rsidP="00172C49">
            <w:pPr>
              <w:ind w:firstLine="34"/>
              <w:jc w:val="center"/>
              <w:rPr>
                <w:sz w:val="26"/>
                <w:szCs w:val="26"/>
              </w:rPr>
            </w:pPr>
            <w:r w:rsidRPr="00172C49">
              <w:rPr>
                <w:sz w:val="26"/>
                <w:szCs w:val="26"/>
              </w:rPr>
              <w:t>4</w:t>
            </w:r>
          </w:p>
        </w:tc>
        <w:tc>
          <w:tcPr>
            <w:tcW w:w="2409" w:type="dxa"/>
          </w:tcPr>
          <w:p w:rsidR="00947B10" w:rsidRPr="00172C49" w:rsidRDefault="00947B10" w:rsidP="00172C49">
            <w:pPr>
              <w:ind w:firstLine="34"/>
              <w:jc w:val="center"/>
              <w:rPr>
                <w:sz w:val="26"/>
                <w:szCs w:val="26"/>
              </w:rPr>
            </w:pPr>
            <w:r w:rsidRPr="00172C49">
              <w:rPr>
                <w:sz w:val="26"/>
                <w:szCs w:val="26"/>
              </w:rPr>
              <w:t>5</w:t>
            </w:r>
          </w:p>
        </w:tc>
        <w:tc>
          <w:tcPr>
            <w:tcW w:w="1560" w:type="dxa"/>
          </w:tcPr>
          <w:p w:rsidR="00947B10" w:rsidRPr="00172C49" w:rsidRDefault="00947B10" w:rsidP="00172C49">
            <w:pPr>
              <w:ind w:firstLine="34"/>
              <w:jc w:val="center"/>
              <w:rPr>
                <w:sz w:val="26"/>
                <w:szCs w:val="26"/>
              </w:rPr>
            </w:pPr>
            <w:r w:rsidRPr="00172C49">
              <w:rPr>
                <w:sz w:val="26"/>
                <w:szCs w:val="26"/>
              </w:rPr>
              <w:t>6</w:t>
            </w:r>
          </w:p>
        </w:tc>
        <w:tc>
          <w:tcPr>
            <w:tcW w:w="1418" w:type="dxa"/>
          </w:tcPr>
          <w:p w:rsidR="00947B10" w:rsidRPr="00172C49" w:rsidRDefault="00947B10" w:rsidP="00172C49">
            <w:pPr>
              <w:ind w:firstLine="34"/>
              <w:jc w:val="center"/>
              <w:rPr>
                <w:sz w:val="26"/>
                <w:szCs w:val="26"/>
              </w:rPr>
            </w:pPr>
            <w:r w:rsidRPr="00172C49">
              <w:rPr>
                <w:sz w:val="26"/>
                <w:szCs w:val="26"/>
              </w:rPr>
              <w:t>7</w:t>
            </w:r>
          </w:p>
        </w:tc>
        <w:tc>
          <w:tcPr>
            <w:tcW w:w="1558" w:type="dxa"/>
          </w:tcPr>
          <w:p w:rsidR="00947B10" w:rsidRPr="00172C49" w:rsidRDefault="00947B10" w:rsidP="00172C49">
            <w:pPr>
              <w:ind w:firstLine="34"/>
              <w:jc w:val="center"/>
              <w:rPr>
                <w:sz w:val="26"/>
                <w:szCs w:val="26"/>
              </w:rPr>
            </w:pPr>
            <w:r w:rsidRPr="00172C49">
              <w:rPr>
                <w:sz w:val="26"/>
                <w:szCs w:val="26"/>
              </w:rPr>
              <w:t>8</w:t>
            </w:r>
          </w:p>
        </w:tc>
        <w:tc>
          <w:tcPr>
            <w:tcW w:w="1701" w:type="dxa"/>
          </w:tcPr>
          <w:p w:rsidR="00947B10" w:rsidRPr="00172C49" w:rsidRDefault="00947B10" w:rsidP="00172C49">
            <w:pPr>
              <w:rPr>
                <w:sz w:val="26"/>
                <w:szCs w:val="26"/>
              </w:rPr>
            </w:pPr>
            <w:r w:rsidRPr="00172C49">
              <w:rPr>
                <w:sz w:val="26"/>
                <w:szCs w:val="26"/>
              </w:rPr>
              <w:t>9</w:t>
            </w:r>
          </w:p>
        </w:tc>
      </w:tr>
      <w:tr w:rsidR="00947B10" w:rsidRPr="00172C49" w:rsidTr="00947B10">
        <w:trPr>
          <w:trHeight w:val="180"/>
          <w:jc w:val="center"/>
        </w:trPr>
        <w:tc>
          <w:tcPr>
            <w:tcW w:w="709" w:type="dxa"/>
          </w:tcPr>
          <w:p w:rsidR="00947B10" w:rsidRPr="00172C49" w:rsidRDefault="00947B10" w:rsidP="00172C49">
            <w:pPr>
              <w:jc w:val="center"/>
              <w:rPr>
                <w:sz w:val="26"/>
                <w:szCs w:val="26"/>
              </w:rPr>
            </w:pPr>
          </w:p>
        </w:tc>
        <w:tc>
          <w:tcPr>
            <w:tcW w:w="1985" w:type="dxa"/>
          </w:tcPr>
          <w:p w:rsidR="00947B10" w:rsidRPr="00172C49" w:rsidRDefault="00947B10" w:rsidP="00172C49">
            <w:pPr>
              <w:jc w:val="center"/>
              <w:rPr>
                <w:sz w:val="26"/>
                <w:szCs w:val="26"/>
              </w:rPr>
            </w:pPr>
          </w:p>
        </w:tc>
        <w:tc>
          <w:tcPr>
            <w:tcW w:w="2126" w:type="dxa"/>
          </w:tcPr>
          <w:p w:rsidR="00947B10" w:rsidRPr="00172C49" w:rsidRDefault="00947B10" w:rsidP="00172C49">
            <w:pPr>
              <w:jc w:val="center"/>
              <w:rPr>
                <w:sz w:val="26"/>
                <w:szCs w:val="26"/>
              </w:rPr>
            </w:pPr>
          </w:p>
        </w:tc>
        <w:tc>
          <w:tcPr>
            <w:tcW w:w="2410" w:type="dxa"/>
          </w:tcPr>
          <w:p w:rsidR="00947B10" w:rsidRPr="00172C49" w:rsidRDefault="00947B10" w:rsidP="00172C49">
            <w:pPr>
              <w:jc w:val="center"/>
              <w:rPr>
                <w:sz w:val="26"/>
                <w:szCs w:val="26"/>
              </w:rPr>
            </w:pPr>
          </w:p>
        </w:tc>
        <w:tc>
          <w:tcPr>
            <w:tcW w:w="2409" w:type="dxa"/>
          </w:tcPr>
          <w:p w:rsidR="00947B10" w:rsidRPr="00172C49" w:rsidRDefault="00947B10" w:rsidP="00172C49">
            <w:pPr>
              <w:jc w:val="center"/>
              <w:rPr>
                <w:sz w:val="26"/>
                <w:szCs w:val="26"/>
              </w:rPr>
            </w:pPr>
          </w:p>
        </w:tc>
        <w:tc>
          <w:tcPr>
            <w:tcW w:w="1560" w:type="dxa"/>
          </w:tcPr>
          <w:p w:rsidR="00947B10" w:rsidRPr="00172C49" w:rsidRDefault="00947B10" w:rsidP="00172C49">
            <w:pPr>
              <w:jc w:val="center"/>
              <w:rPr>
                <w:sz w:val="26"/>
                <w:szCs w:val="26"/>
              </w:rPr>
            </w:pPr>
          </w:p>
        </w:tc>
        <w:tc>
          <w:tcPr>
            <w:tcW w:w="1418" w:type="dxa"/>
          </w:tcPr>
          <w:p w:rsidR="00947B10" w:rsidRPr="00172C49" w:rsidRDefault="00947B10" w:rsidP="00172C49">
            <w:pPr>
              <w:jc w:val="center"/>
              <w:rPr>
                <w:sz w:val="26"/>
                <w:szCs w:val="26"/>
              </w:rPr>
            </w:pPr>
          </w:p>
        </w:tc>
        <w:tc>
          <w:tcPr>
            <w:tcW w:w="1558" w:type="dxa"/>
          </w:tcPr>
          <w:p w:rsidR="00947B10" w:rsidRPr="00172C49" w:rsidRDefault="00947B10" w:rsidP="00172C49">
            <w:pPr>
              <w:jc w:val="center"/>
              <w:rPr>
                <w:sz w:val="26"/>
                <w:szCs w:val="26"/>
              </w:rPr>
            </w:pPr>
          </w:p>
        </w:tc>
        <w:tc>
          <w:tcPr>
            <w:tcW w:w="1701" w:type="dxa"/>
          </w:tcPr>
          <w:p w:rsidR="00947B10" w:rsidRPr="00172C49" w:rsidRDefault="00947B10" w:rsidP="00172C49">
            <w:pPr>
              <w:jc w:val="center"/>
              <w:rPr>
                <w:sz w:val="26"/>
                <w:szCs w:val="26"/>
              </w:rPr>
            </w:pPr>
          </w:p>
        </w:tc>
      </w:tr>
      <w:tr w:rsidR="00947B10" w:rsidRPr="00172C49" w:rsidTr="00947B10">
        <w:trPr>
          <w:trHeight w:val="180"/>
          <w:jc w:val="center"/>
        </w:trPr>
        <w:tc>
          <w:tcPr>
            <w:tcW w:w="709" w:type="dxa"/>
          </w:tcPr>
          <w:p w:rsidR="00947B10" w:rsidRPr="00172C49" w:rsidRDefault="00947B10" w:rsidP="00172C49">
            <w:pPr>
              <w:jc w:val="center"/>
              <w:rPr>
                <w:sz w:val="26"/>
                <w:szCs w:val="26"/>
              </w:rPr>
            </w:pPr>
          </w:p>
        </w:tc>
        <w:tc>
          <w:tcPr>
            <w:tcW w:w="1985" w:type="dxa"/>
          </w:tcPr>
          <w:p w:rsidR="00947B10" w:rsidRPr="00172C49" w:rsidRDefault="00947B10" w:rsidP="00172C49">
            <w:pPr>
              <w:jc w:val="center"/>
              <w:rPr>
                <w:sz w:val="26"/>
                <w:szCs w:val="26"/>
              </w:rPr>
            </w:pPr>
          </w:p>
        </w:tc>
        <w:tc>
          <w:tcPr>
            <w:tcW w:w="2126" w:type="dxa"/>
          </w:tcPr>
          <w:p w:rsidR="00947B10" w:rsidRPr="00172C49" w:rsidRDefault="00947B10" w:rsidP="00172C49">
            <w:pPr>
              <w:jc w:val="center"/>
              <w:rPr>
                <w:sz w:val="26"/>
                <w:szCs w:val="26"/>
              </w:rPr>
            </w:pPr>
          </w:p>
        </w:tc>
        <w:tc>
          <w:tcPr>
            <w:tcW w:w="2410" w:type="dxa"/>
          </w:tcPr>
          <w:p w:rsidR="00947B10" w:rsidRPr="00172C49" w:rsidRDefault="00947B10" w:rsidP="00172C49">
            <w:pPr>
              <w:jc w:val="center"/>
              <w:rPr>
                <w:sz w:val="26"/>
                <w:szCs w:val="26"/>
              </w:rPr>
            </w:pPr>
          </w:p>
        </w:tc>
        <w:tc>
          <w:tcPr>
            <w:tcW w:w="2409" w:type="dxa"/>
          </w:tcPr>
          <w:p w:rsidR="00947B10" w:rsidRPr="00172C49" w:rsidRDefault="00947B10" w:rsidP="00172C49">
            <w:pPr>
              <w:jc w:val="center"/>
              <w:rPr>
                <w:sz w:val="26"/>
                <w:szCs w:val="26"/>
              </w:rPr>
            </w:pPr>
          </w:p>
        </w:tc>
        <w:tc>
          <w:tcPr>
            <w:tcW w:w="1560" w:type="dxa"/>
          </w:tcPr>
          <w:p w:rsidR="00947B10" w:rsidRPr="00172C49" w:rsidRDefault="00947B10" w:rsidP="00172C49">
            <w:pPr>
              <w:jc w:val="center"/>
              <w:rPr>
                <w:sz w:val="26"/>
                <w:szCs w:val="26"/>
              </w:rPr>
            </w:pPr>
          </w:p>
        </w:tc>
        <w:tc>
          <w:tcPr>
            <w:tcW w:w="1418" w:type="dxa"/>
          </w:tcPr>
          <w:p w:rsidR="00947B10" w:rsidRPr="00172C49" w:rsidRDefault="00947B10" w:rsidP="00172C49">
            <w:pPr>
              <w:jc w:val="center"/>
              <w:rPr>
                <w:sz w:val="26"/>
                <w:szCs w:val="26"/>
              </w:rPr>
            </w:pPr>
          </w:p>
        </w:tc>
        <w:tc>
          <w:tcPr>
            <w:tcW w:w="1558" w:type="dxa"/>
          </w:tcPr>
          <w:p w:rsidR="00947B10" w:rsidRPr="00172C49" w:rsidRDefault="00947B10" w:rsidP="00172C49">
            <w:pPr>
              <w:jc w:val="center"/>
              <w:rPr>
                <w:sz w:val="26"/>
                <w:szCs w:val="26"/>
              </w:rPr>
            </w:pPr>
          </w:p>
        </w:tc>
        <w:tc>
          <w:tcPr>
            <w:tcW w:w="1701" w:type="dxa"/>
          </w:tcPr>
          <w:p w:rsidR="00947B10" w:rsidRPr="00172C49" w:rsidRDefault="00947B10" w:rsidP="00172C49">
            <w:pPr>
              <w:jc w:val="center"/>
              <w:rPr>
                <w:sz w:val="26"/>
                <w:szCs w:val="26"/>
              </w:rPr>
            </w:pPr>
          </w:p>
        </w:tc>
      </w:tr>
    </w:tbl>
    <w:p w:rsidR="00F01764" w:rsidRPr="00172C49" w:rsidRDefault="00F01764" w:rsidP="00172C49">
      <w:pPr>
        <w:jc w:val="right"/>
        <w:rPr>
          <w:sz w:val="26"/>
          <w:szCs w:val="26"/>
        </w:rPr>
      </w:pPr>
      <w:r w:rsidRPr="00172C49">
        <w:rPr>
          <w:sz w:val="26"/>
          <w:szCs w:val="26"/>
        </w:rPr>
        <w:t xml:space="preserve">                                                                                                             </w:t>
      </w:r>
      <w:r w:rsidR="00D05B15" w:rsidRPr="00172C49">
        <w:rPr>
          <w:sz w:val="26"/>
          <w:szCs w:val="26"/>
        </w:rPr>
        <w:t xml:space="preserve">                 </w:t>
      </w:r>
    </w:p>
    <w:p w:rsidR="00F01764" w:rsidRPr="00172C49" w:rsidRDefault="00F01764" w:rsidP="00172C49">
      <w:pPr>
        <w:jc w:val="center"/>
        <w:rPr>
          <w:b/>
          <w:bCs/>
          <w:sz w:val="26"/>
          <w:szCs w:val="26"/>
        </w:rPr>
      </w:pPr>
      <w:r w:rsidRPr="00172C49">
        <w:rPr>
          <w:b/>
          <w:bCs/>
          <w:sz w:val="26"/>
          <w:szCs w:val="26"/>
        </w:rPr>
        <w:t>ФОРМА ЖУРНАЛА УЧЁТА</w:t>
      </w:r>
      <w:r w:rsidR="00D05B15" w:rsidRPr="00172C49">
        <w:rPr>
          <w:b/>
          <w:bCs/>
          <w:sz w:val="26"/>
          <w:szCs w:val="26"/>
        </w:rPr>
        <w:t xml:space="preserve"> ВЫДАННЫХ НА ОТВЕТСТВЕННОЕ ХРАНЕНИЕ И ИСПОЛЬЗОВАНИЕ</w:t>
      </w:r>
      <w:r w:rsidRPr="00172C49">
        <w:rPr>
          <w:b/>
          <w:bCs/>
          <w:sz w:val="26"/>
          <w:szCs w:val="26"/>
        </w:rPr>
        <w:t xml:space="preserve"> ПЕЧАТЕЙ И ШТАМПОВ ЦМТУ</w:t>
      </w:r>
    </w:p>
    <w:p w:rsidR="00235974" w:rsidRPr="00172C49" w:rsidRDefault="00235974" w:rsidP="00172C49">
      <w:pPr>
        <w:jc w:val="center"/>
        <w:rPr>
          <w:b/>
          <w:bCs/>
          <w:sz w:val="26"/>
          <w:szCs w:val="26"/>
        </w:rPr>
      </w:pPr>
    </w:p>
    <w:p w:rsidR="00341428" w:rsidRPr="00172C49" w:rsidRDefault="00341428" w:rsidP="00172C49">
      <w:pPr>
        <w:jc w:val="center"/>
        <w:rPr>
          <w:bCs/>
          <w:sz w:val="26"/>
          <w:szCs w:val="26"/>
        </w:rPr>
      </w:pPr>
      <w:r w:rsidRPr="00172C49">
        <w:rPr>
          <w:bCs/>
          <w:sz w:val="26"/>
          <w:szCs w:val="26"/>
        </w:rPr>
        <w:t>Журнал учета</w:t>
      </w:r>
    </w:p>
    <w:p w:rsidR="00F01764" w:rsidRPr="00172C49" w:rsidRDefault="00341428" w:rsidP="00172C49">
      <w:pPr>
        <w:jc w:val="center"/>
        <w:rPr>
          <w:bCs/>
          <w:sz w:val="26"/>
          <w:szCs w:val="26"/>
        </w:rPr>
      </w:pPr>
      <w:r w:rsidRPr="00172C49">
        <w:rPr>
          <w:bCs/>
          <w:sz w:val="26"/>
          <w:szCs w:val="26"/>
        </w:rPr>
        <w:t>выданных на ответственное хранение и использование печатей и штампов Центрального межрегионального</w:t>
      </w:r>
    </w:p>
    <w:p w:rsidR="00341428" w:rsidRPr="00172C49" w:rsidRDefault="00341428" w:rsidP="00172C49">
      <w:pPr>
        <w:jc w:val="center"/>
        <w:rPr>
          <w:sz w:val="26"/>
          <w:szCs w:val="26"/>
        </w:rPr>
      </w:pPr>
      <w:r w:rsidRPr="00172C49">
        <w:rPr>
          <w:bCs/>
          <w:sz w:val="26"/>
          <w:szCs w:val="26"/>
        </w:rPr>
        <w:t>территориального управления по надзору за ядерной и радиационной безопасностью</w:t>
      </w:r>
    </w:p>
    <w:p w:rsidR="00341428" w:rsidRPr="00172C49" w:rsidRDefault="00341428" w:rsidP="00172C49">
      <w:pPr>
        <w:ind w:firstLine="0"/>
        <w:rPr>
          <w:sz w:val="26"/>
          <w:szCs w:val="26"/>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95"/>
        <w:gridCol w:w="2200"/>
        <w:gridCol w:w="1559"/>
        <w:gridCol w:w="4252"/>
        <w:gridCol w:w="4536"/>
      </w:tblGrid>
      <w:tr w:rsidR="001E0CA8" w:rsidRPr="00172C49" w:rsidTr="00823B50">
        <w:trPr>
          <w:trHeight w:val="180"/>
        </w:trPr>
        <w:tc>
          <w:tcPr>
            <w:tcW w:w="993" w:type="dxa"/>
          </w:tcPr>
          <w:p w:rsidR="001E0CA8" w:rsidRPr="00172C49" w:rsidRDefault="00341428" w:rsidP="00172C49">
            <w:pPr>
              <w:ind w:firstLine="34"/>
              <w:jc w:val="center"/>
            </w:pPr>
            <w:r w:rsidRPr="00172C49">
              <w:t>№</w:t>
            </w:r>
          </w:p>
          <w:p w:rsidR="001E0CA8" w:rsidRPr="00172C49" w:rsidRDefault="001E0CA8" w:rsidP="00172C49">
            <w:pPr>
              <w:ind w:firstLine="34"/>
              <w:jc w:val="center"/>
            </w:pPr>
            <w:proofErr w:type="gramStart"/>
            <w:r w:rsidRPr="00172C49">
              <w:t>п</w:t>
            </w:r>
            <w:proofErr w:type="gramEnd"/>
            <w:r w:rsidRPr="00172C49">
              <w:t>/п</w:t>
            </w:r>
          </w:p>
        </w:tc>
        <w:tc>
          <w:tcPr>
            <w:tcW w:w="2195" w:type="dxa"/>
          </w:tcPr>
          <w:p w:rsidR="001E0CA8" w:rsidRPr="00172C49" w:rsidRDefault="001E0CA8" w:rsidP="00172C49">
            <w:pPr>
              <w:ind w:firstLine="34"/>
              <w:jc w:val="center"/>
            </w:pPr>
            <w:r w:rsidRPr="00172C49">
              <w:t xml:space="preserve">Оттиск </w:t>
            </w:r>
            <w:proofErr w:type="gramStart"/>
            <w:r w:rsidRPr="00172C49">
              <w:t>выданной</w:t>
            </w:r>
            <w:proofErr w:type="gramEnd"/>
            <w:r w:rsidRPr="00172C49">
              <w:t xml:space="preserve"> </w:t>
            </w:r>
          </w:p>
          <w:p w:rsidR="001E0CA8" w:rsidRPr="00172C49" w:rsidRDefault="001E0CA8" w:rsidP="00172C49">
            <w:pPr>
              <w:ind w:firstLine="34"/>
              <w:jc w:val="center"/>
            </w:pPr>
            <w:r w:rsidRPr="00172C49">
              <w:t>печати или штампа</w:t>
            </w:r>
          </w:p>
        </w:tc>
        <w:tc>
          <w:tcPr>
            <w:tcW w:w="2200" w:type="dxa"/>
          </w:tcPr>
          <w:p w:rsidR="001E0CA8" w:rsidRPr="00172C49" w:rsidRDefault="00823B50" w:rsidP="00172C49">
            <w:pPr>
              <w:ind w:firstLine="34"/>
              <w:jc w:val="center"/>
            </w:pPr>
            <w:r w:rsidRPr="00172C49">
              <w:t>Количест</w:t>
            </w:r>
            <w:r w:rsidR="001E0CA8" w:rsidRPr="00172C49">
              <w:t>во</w:t>
            </w:r>
          </w:p>
        </w:tc>
        <w:tc>
          <w:tcPr>
            <w:tcW w:w="1559" w:type="dxa"/>
          </w:tcPr>
          <w:p w:rsidR="001E0CA8" w:rsidRPr="00172C49" w:rsidRDefault="001E0CA8" w:rsidP="00172C49">
            <w:pPr>
              <w:ind w:firstLine="34"/>
              <w:jc w:val="center"/>
            </w:pPr>
            <w:r w:rsidRPr="00172C49">
              <w:t>Дата выдачи</w:t>
            </w:r>
          </w:p>
        </w:tc>
        <w:tc>
          <w:tcPr>
            <w:tcW w:w="4252" w:type="dxa"/>
          </w:tcPr>
          <w:p w:rsidR="001E0CA8" w:rsidRPr="00172C49" w:rsidRDefault="003E589A" w:rsidP="00172C49">
            <w:pPr>
              <w:ind w:firstLine="34"/>
              <w:jc w:val="center"/>
            </w:pPr>
            <w:r w:rsidRPr="00172C49">
              <w:t xml:space="preserve">Наименование отдела, должность, </w:t>
            </w:r>
            <w:r w:rsidR="006C40EF" w:rsidRPr="00172C49">
              <w:t>Ф, И.О.</w:t>
            </w:r>
            <w:r w:rsidRPr="00172C49">
              <w:t xml:space="preserve"> и подпись получателя</w:t>
            </w:r>
          </w:p>
        </w:tc>
        <w:tc>
          <w:tcPr>
            <w:tcW w:w="4536" w:type="dxa"/>
          </w:tcPr>
          <w:p w:rsidR="001E0CA8" w:rsidRPr="00172C49" w:rsidRDefault="001E0CA8" w:rsidP="00172C49">
            <w:pPr>
              <w:ind w:firstLine="34"/>
              <w:jc w:val="center"/>
            </w:pPr>
            <w:r w:rsidRPr="00172C49">
              <w:t xml:space="preserve">Отметка о возврате или уничтожении </w:t>
            </w:r>
            <w:r w:rsidR="006C40EF" w:rsidRPr="00172C49">
              <w:t>печати,</w:t>
            </w:r>
            <w:r w:rsidRPr="00172C49">
              <w:t xml:space="preserve"> или штампа (</w:t>
            </w:r>
            <w:r w:rsidR="006C40EF" w:rsidRPr="00172C49">
              <w:t>Ф, И.О.</w:t>
            </w:r>
            <w:r w:rsidR="003E589A" w:rsidRPr="00172C49">
              <w:t>,</w:t>
            </w:r>
            <w:r w:rsidRPr="00172C49">
              <w:t xml:space="preserve"> должность, подпись сделавшего отметку и дата)</w:t>
            </w:r>
          </w:p>
        </w:tc>
      </w:tr>
      <w:tr w:rsidR="001E0CA8" w:rsidRPr="00172C49" w:rsidTr="00823B50">
        <w:trPr>
          <w:trHeight w:val="180"/>
        </w:trPr>
        <w:tc>
          <w:tcPr>
            <w:tcW w:w="993" w:type="dxa"/>
          </w:tcPr>
          <w:p w:rsidR="001E0CA8" w:rsidRPr="00172C49" w:rsidRDefault="00341428" w:rsidP="00172C49">
            <w:pPr>
              <w:ind w:firstLine="0"/>
              <w:jc w:val="center"/>
              <w:rPr>
                <w:sz w:val="26"/>
                <w:szCs w:val="26"/>
              </w:rPr>
            </w:pPr>
            <w:r w:rsidRPr="00172C49">
              <w:rPr>
                <w:sz w:val="26"/>
                <w:szCs w:val="26"/>
              </w:rPr>
              <w:t>1</w:t>
            </w:r>
          </w:p>
        </w:tc>
        <w:tc>
          <w:tcPr>
            <w:tcW w:w="2195" w:type="dxa"/>
          </w:tcPr>
          <w:p w:rsidR="001E0CA8" w:rsidRPr="00172C49" w:rsidRDefault="001E0CA8" w:rsidP="00172C49">
            <w:pPr>
              <w:ind w:firstLine="0"/>
              <w:jc w:val="center"/>
              <w:rPr>
                <w:sz w:val="26"/>
                <w:szCs w:val="26"/>
              </w:rPr>
            </w:pPr>
            <w:r w:rsidRPr="00172C49">
              <w:rPr>
                <w:sz w:val="26"/>
                <w:szCs w:val="26"/>
              </w:rPr>
              <w:t>2</w:t>
            </w:r>
          </w:p>
        </w:tc>
        <w:tc>
          <w:tcPr>
            <w:tcW w:w="2200" w:type="dxa"/>
          </w:tcPr>
          <w:p w:rsidR="001E0CA8" w:rsidRPr="00172C49" w:rsidRDefault="001E0CA8" w:rsidP="00172C49">
            <w:pPr>
              <w:ind w:firstLine="0"/>
              <w:jc w:val="center"/>
              <w:rPr>
                <w:sz w:val="26"/>
                <w:szCs w:val="26"/>
              </w:rPr>
            </w:pPr>
            <w:r w:rsidRPr="00172C49">
              <w:rPr>
                <w:sz w:val="26"/>
                <w:szCs w:val="26"/>
              </w:rPr>
              <w:t>3</w:t>
            </w:r>
          </w:p>
        </w:tc>
        <w:tc>
          <w:tcPr>
            <w:tcW w:w="1559" w:type="dxa"/>
          </w:tcPr>
          <w:p w:rsidR="001E0CA8" w:rsidRPr="00172C49" w:rsidRDefault="001E0CA8" w:rsidP="00172C49">
            <w:pPr>
              <w:ind w:firstLine="0"/>
              <w:jc w:val="center"/>
              <w:rPr>
                <w:sz w:val="26"/>
                <w:szCs w:val="26"/>
              </w:rPr>
            </w:pPr>
            <w:r w:rsidRPr="00172C49">
              <w:rPr>
                <w:sz w:val="26"/>
                <w:szCs w:val="26"/>
              </w:rPr>
              <w:t>4</w:t>
            </w:r>
          </w:p>
        </w:tc>
        <w:tc>
          <w:tcPr>
            <w:tcW w:w="4252" w:type="dxa"/>
          </w:tcPr>
          <w:p w:rsidR="001E0CA8" w:rsidRPr="00172C49" w:rsidRDefault="001E0CA8" w:rsidP="00172C49">
            <w:pPr>
              <w:ind w:firstLine="0"/>
              <w:jc w:val="center"/>
              <w:rPr>
                <w:sz w:val="26"/>
                <w:szCs w:val="26"/>
              </w:rPr>
            </w:pPr>
            <w:r w:rsidRPr="00172C49">
              <w:rPr>
                <w:sz w:val="26"/>
                <w:szCs w:val="26"/>
              </w:rPr>
              <w:t>5</w:t>
            </w:r>
          </w:p>
        </w:tc>
        <w:tc>
          <w:tcPr>
            <w:tcW w:w="4536" w:type="dxa"/>
          </w:tcPr>
          <w:p w:rsidR="001E0CA8" w:rsidRPr="00172C49" w:rsidRDefault="001E0CA8" w:rsidP="00172C49">
            <w:pPr>
              <w:ind w:firstLine="0"/>
              <w:jc w:val="center"/>
              <w:rPr>
                <w:sz w:val="26"/>
                <w:szCs w:val="26"/>
              </w:rPr>
            </w:pPr>
            <w:r w:rsidRPr="00172C49">
              <w:rPr>
                <w:sz w:val="26"/>
                <w:szCs w:val="26"/>
              </w:rPr>
              <w:t>6</w:t>
            </w:r>
          </w:p>
        </w:tc>
      </w:tr>
      <w:tr w:rsidR="00341428" w:rsidRPr="00172C49" w:rsidTr="00823B50">
        <w:trPr>
          <w:trHeight w:val="180"/>
        </w:trPr>
        <w:tc>
          <w:tcPr>
            <w:tcW w:w="993" w:type="dxa"/>
          </w:tcPr>
          <w:p w:rsidR="00341428" w:rsidRPr="00172C49" w:rsidRDefault="00341428" w:rsidP="00172C49">
            <w:pPr>
              <w:ind w:firstLine="0"/>
              <w:rPr>
                <w:sz w:val="26"/>
                <w:szCs w:val="26"/>
              </w:rPr>
            </w:pPr>
          </w:p>
        </w:tc>
        <w:tc>
          <w:tcPr>
            <w:tcW w:w="2195" w:type="dxa"/>
          </w:tcPr>
          <w:p w:rsidR="00341428" w:rsidRPr="00172C49" w:rsidRDefault="00341428" w:rsidP="00172C49">
            <w:pPr>
              <w:jc w:val="center"/>
              <w:rPr>
                <w:sz w:val="26"/>
                <w:szCs w:val="26"/>
              </w:rPr>
            </w:pPr>
          </w:p>
        </w:tc>
        <w:tc>
          <w:tcPr>
            <w:tcW w:w="2200" w:type="dxa"/>
          </w:tcPr>
          <w:p w:rsidR="00341428" w:rsidRPr="00172C49" w:rsidRDefault="00341428" w:rsidP="00172C49">
            <w:pPr>
              <w:jc w:val="center"/>
              <w:rPr>
                <w:sz w:val="26"/>
                <w:szCs w:val="26"/>
              </w:rPr>
            </w:pPr>
          </w:p>
        </w:tc>
        <w:tc>
          <w:tcPr>
            <w:tcW w:w="1559" w:type="dxa"/>
          </w:tcPr>
          <w:p w:rsidR="00341428" w:rsidRPr="00172C49" w:rsidRDefault="00341428" w:rsidP="00172C49">
            <w:pPr>
              <w:jc w:val="center"/>
              <w:rPr>
                <w:sz w:val="26"/>
                <w:szCs w:val="26"/>
              </w:rPr>
            </w:pPr>
          </w:p>
        </w:tc>
        <w:tc>
          <w:tcPr>
            <w:tcW w:w="4252" w:type="dxa"/>
          </w:tcPr>
          <w:p w:rsidR="00341428" w:rsidRPr="00172C49" w:rsidRDefault="00341428" w:rsidP="00172C49">
            <w:pPr>
              <w:jc w:val="center"/>
              <w:rPr>
                <w:sz w:val="26"/>
                <w:szCs w:val="26"/>
              </w:rPr>
            </w:pPr>
          </w:p>
        </w:tc>
        <w:tc>
          <w:tcPr>
            <w:tcW w:w="4536" w:type="dxa"/>
          </w:tcPr>
          <w:p w:rsidR="00341428" w:rsidRPr="00172C49" w:rsidRDefault="00341428" w:rsidP="00172C49">
            <w:pPr>
              <w:jc w:val="center"/>
              <w:rPr>
                <w:sz w:val="26"/>
                <w:szCs w:val="26"/>
              </w:rPr>
            </w:pPr>
          </w:p>
        </w:tc>
      </w:tr>
      <w:tr w:rsidR="00341428" w:rsidRPr="00172C49" w:rsidTr="00823B50">
        <w:trPr>
          <w:trHeight w:val="180"/>
        </w:trPr>
        <w:tc>
          <w:tcPr>
            <w:tcW w:w="993" w:type="dxa"/>
          </w:tcPr>
          <w:p w:rsidR="00341428" w:rsidRPr="00172C49" w:rsidRDefault="00341428" w:rsidP="00172C49">
            <w:pPr>
              <w:ind w:firstLine="0"/>
              <w:rPr>
                <w:sz w:val="26"/>
                <w:szCs w:val="26"/>
              </w:rPr>
            </w:pPr>
          </w:p>
        </w:tc>
        <w:tc>
          <w:tcPr>
            <w:tcW w:w="2195" w:type="dxa"/>
          </w:tcPr>
          <w:p w:rsidR="00341428" w:rsidRPr="00172C49" w:rsidRDefault="00341428" w:rsidP="00172C49">
            <w:pPr>
              <w:jc w:val="center"/>
              <w:rPr>
                <w:sz w:val="26"/>
                <w:szCs w:val="26"/>
              </w:rPr>
            </w:pPr>
          </w:p>
        </w:tc>
        <w:tc>
          <w:tcPr>
            <w:tcW w:w="2200" w:type="dxa"/>
          </w:tcPr>
          <w:p w:rsidR="00341428" w:rsidRPr="00172C49" w:rsidRDefault="00341428" w:rsidP="00172C49">
            <w:pPr>
              <w:jc w:val="center"/>
              <w:rPr>
                <w:sz w:val="26"/>
                <w:szCs w:val="26"/>
              </w:rPr>
            </w:pPr>
          </w:p>
        </w:tc>
        <w:tc>
          <w:tcPr>
            <w:tcW w:w="1559" w:type="dxa"/>
          </w:tcPr>
          <w:p w:rsidR="00341428" w:rsidRPr="00172C49" w:rsidRDefault="00341428" w:rsidP="00172C49">
            <w:pPr>
              <w:jc w:val="center"/>
              <w:rPr>
                <w:sz w:val="26"/>
                <w:szCs w:val="26"/>
              </w:rPr>
            </w:pPr>
          </w:p>
        </w:tc>
        <w:tc>
          <w:tcPr>
            <w:tcW w:w="4252" w:type="dxa"/>
          </w:tcPr>
          <w:p w:rsidR="00341428" w:rsidRPr="00172C49" w:rsidRDefault="00341428" w:rsidP="00172C49">
            <w:pPr>
              <w:jc w:val="center"/>
              <w:rPr>
                <w:sz w:val="26"/>
                <w:szCs w:val="26"/>
              </w:rPr>
            </w:pPr>
          </w:p>
        </w:tc>
        <w:tc>
          <w:tcPr>
            <w:tcW w:w="4536" w:type="dxa"/>
          </w:tcPr>
          <w:p w:rsidR="00341428" w:rsidRPr="00172C49" w:rsidRDefault="00341428" w:rsidP="00172C49">
            <w:pPr>
              <w:jc w:val="center"/>
              <w:rPr>
                <w:sz w:val="26"/>
                <w:szCs w:val="26"/>
              </w:rPr>
            </w:pPr>
          </w:p>
        </w:tc>
      </w:tr>
    </w:tbl>
    <w:p w:rsidR="002D2A25" w:rsidRPr="00172C49" w:rsidRDefault="002D2A25" w:rsidP="00172C49">
      <w:pPr>
        <w:rPr>
          <w:sz w:val="26"/>
          <w:szCs w:val="26"/>
        </w:rPr>
        <w:sectPr w:rsidR="002D2A25" w:rsidRPr="00172C49" w:rsidSect="007C5108">
          <w:pgSz w:w="16840" w:h="11907" w:orient="landscape" w:code="9"/>
          <w:pgMar w:top="709" w:right="1275" w:bottom="1418" w:left="1134" w:header="720" w:footer="720" w:gutter="0"/>
          <w:pgNumType w:start="82"/>
          <w:cols w:space="720"/>
          <w:docGrid w:linePitch="272"/>
        </w:sectPr>
      </w:pPr>
    </w:p>
    <w:p w:rsidR="001F00AD" w:rsidRPr="00172C49" w:rsidRDefault="003E695C" w:rsidP="00172C49">
      <w:pPr>
        <w:jc w:val="right"/>
        <w:rPr>
          <w:sz w:val="26"/>
          <w:szCs w:val="26"/>
        </w:rPr>
      </w:pPr>
      <w:r w:rsidRPr="00172C49">
        <w:rPr>
          <w:sz w:val="26"/>
          <w:szCs w:val="26"/>
        </w:rPr>
        <w:lastRenderedPageBreak/>
        <w:t>Приложение</w:t>
      </w:r>
      <w:r w:rsidR="00990BC1" w:rsidRPr="00172C49">
        <w:rPr>
          <w:sz w:val="26"/>
          <w:szCs w:val="26"/>
        </w:rPr>
        <w:t xml:space="preserve"> </w:t>
      </w:r>
      <w:r w:rsidR="00A6680E" w:rsidRPr="00172C49">
        <w:rPr>
          <w:sz w:val="26"/>
          <w:szCs w:val="26"/>
        </w:rPr>
        <w:t>№ 3</w:t>
      </w:r>
    </w:p>
    <w:p w:rsidR="001F00AD" w:rsidRPr="00172C49" w:rsidRDefault="001F00AD" w:rsidP="00172C49">
      <w:pPr>
        <w:jc w:val="right"/>
        <w:rPr>
          <w:sz w:val="26"/>
          <w:szCs w:val="26"/>
        </w:rPr>
      </w:pPr>
      <w:r w:rsidRPr="00172C49">
        <w:rPr>
          <w:sz w:val="26"/>
          <w:szCs w:val="26"/>
        </w:rPr>
        <w:t>к п. 2.5.1.7</w:t>
      </w:r>
    </w:p>
    <w:p w:rsidR="001F00AD" w:rsidRPr="00172C49" w:rsidRDefault="001F00AD" w:rsidP="00172C49">
      <w:pPr>
        <w:pStyle w:val="1"/>
        <w:ind w:firstLine="0"/>
        <w:jc w:val="center"/>
        <w:rPr>
          <w:caps/>
          <w:sz w:val="26"/>
          <w:szCs w:val="26"/>
        </w:rPr>
      </w:pPr>
    </w:p>
    <w:p w:rsidR="001F00AD" w:rsidRPr="00172C49" w:rsidRDefault="001F00AD" w:rsidP="00172C49">
      <w:pPr>
        <w:pStyle w:val="1"/>
        <w:ind w:firstLine="0"/>
        <w:jc w:val="center"/>
        <w:rPr>
          <w:caps/>
          <w:sz w:val="26"/>
          <w:szCs w:val="26"/>
        </w:rPr>
      </w:pPr>
      <w:r w:rsidRPr="00172C49">
        <w:rPr>
          <w:caps/>
          <w:sz w:val="26"/>
          <w:szCs w:val="26"/>
        </w:rPr>
        <w:t xml:space="preserve">ФОРМА оформления оборотНОЙ СТОРОНЫ последнего листа </w:t>
      </w:r>
    </w:p>
    <w:p w:rsidR="001F00AD" w:rsidRPr="00172C49" w:rsidRDefault="006C40EF" w:rsidP="00172C49">
      <w:pPr>
        <w:pStyle w:val="1"/>
        <w:ind w:firstLine="0"/>
        <w:jc w:val="center"/>
        <w:rPr>
          <w:sz w:val="26"/>
          <w:szCs w:val="26"/>
        </w:rPr>
      </w:pPr>
      <w:r w:rsidRPr="00172C49">
        <w:rPr>
          <w:caps/>
          <w:sz w:val="26"/>
          <w:szCs w:val="26"/>
        </w:rPr>
        <w:t>ПРОЕКТА ПРИКАЗА</w:t>
      </w:r>
      <w:r w:rsidR="001F00AD" w:rsidRPr="00172C49">
        <w:rPr>
          <w:caps/>
          <w:sz w:val="26"/>
          <w:szCs w:val="26"/>
        </w:rPr>
        <w:t>, распоряжения ЦМТУ</w:t>
      </w:r>
    </w:p>
    <w:p w:rsidR="001F00AD" w:rsidRPr="00172C49" w:rsidRDefault="001F00AD" w:rsidP="00172C49">
      <w:pPr>
        <w:ind w:firstLine="0"/>
        <w:rPr>
          <w:sz w:val="26"/>
          <w:szCs w:val="26"/>
        </w:rPr>
      </w:pPr>
    </w:p>
    <w:p w:rsidR="001F00AD" w:rsidRPr="00172C49" w:rsidRDefault="001F00AD" w:rsidP="00172C49">
      <w:pPr>
        <w:ind w:firstLine="0"/>
        <w:rPr>
          <w:sz w:val="26"/>
          <w:szCs w:val="26"/>
          <w:u w:val="single"/>
        </w:rPr>
      </w:pPr>
    </w:p>
    <w:p w:rsidR="001F00AD" w:rsidRPr="00172C49" w:rsidRDefault="001F00AD" w:rsidP="00172C49">
      <w:pPr>
        <w:ind w:firstLine="0"/>
        <w:rPr>
          <w:sz w:val="26"/>
          <w:szCs w:val="26"/>
          <w:u w:val="single"/>
        </w:rPr>
      </w:pPr>
      <w:r w:rsidRPr="00172C49">
        <w:rPr>
          <w:sz w:val="26"/>
          <w:szCs w:val="26"/>
          <w:u w:val="single"/>
        </w:rPr>
        <w:t>Проект вносит:</w:t>
      </w:r>
    </w:p>
    <w:p w:rsidR="001F00AD" w:rsidRPr="00172C49" w:rsidRDefault="001F00AD" w:rsidP="00172C49">
      <w:pPr>
        <w:ind w:firstLine="0"/>
        <w:rPr>
          <w:sz w:val="26"/>
          <w:szCs w:val="26"/>
        </w:rPr>
      </w:pPr>
    </w:p>
    <w:tbl>
      <w:tblPr>
        <w:tblW w:w="0" w:type="auto"/>
        <w:tblLook w:val="04A0" w:firstRow="1" w:lastRow="0" w:firstColumn="1" w:lastColumn="0" w:noHBand="0" w:noVBand="1"/>
      </w:tblPr>
      <w:tblGrid>
        <w:gridCol w:w="3284"/>
        <w:gridCol w:w="3285"/>
        <w:gridCol w:w="3285"/>
      </w:tblGrid>
      <w:tr w:rsidR="0080469B" w:rsidRPr="00172C49" w:rsidTr="0080469B">
        <w:tc>
          <w:tcPr>
            <w:tcW w:w="3284" w:type="dxa"/>
            <w:shd w:val="clear" w:color="auto" w:fill="auto"/>
          </w:tcPr>
          <w:p w:rsidR="00664DDD" w:rsidRPr="00172C49" w:rsidRDefault="00664DDD" w:rsidP="00172C49">
            <w:pPr>
              <w:widowControl w:val="0"/>
              <w:ind w:firstLine="0"/>
              <w:rPr>
                <w:sz w:val="26"/>
                <w:szCs w:val="26"/>
              </w:rPr>
            </w:pPr>
            <w:r w:rsidRPr="00172C49">
              <w:rPr>
                <w:sz w:val="26"/>
                <w:szCs w:val="26"/>
              </w:rPr>
              <w:t>Должность</w:t>
            </w:r>
          </w:p>
        </w:tc>
        <w:tc>
          <w:tcPr>
            <w:tcW w:w="3285" w:type="dxa"/>
            <w:shd w:val="clear" w:color="auto" w:fill="auto"/>
          </w:tcPr>
          <w:p w:rsidR="00664DDD" w:rsidRPr="00172C49" w:rsidRDefault="00664DDD" w:rsidP="00172C49">
            <w:pPr>
              <w:widowControl w:val="0"/>
              <w:ind w:firstLine="0"/>
              <w:jc w:val="center"/>
              <w:rPr>
                <w:sz w:val="26"/>
                <w:szCs w:val="26"/>
              </w:rPr>
            </w:pPr>
            <w:r w:rsidRPr="00172C49">
              <w:rPr>
                <w:sz w:val="26"/>
                <w:szCs w:val="26"/>
              </w:rPr>
              <w:t>подпись</w:t>
            </w:r>
          </w:p>
        </w:tc>
        <w:tc>
          <w:tcPr>
            <w:tcW w:w="3285" w:type="dxa"/>
            <w:shd w:val="clear" w:color="auto" w:fill="auto"/>
          </w:tcPr>
          <w:p w:rsidR="00664DDD" w:rsidRPr="00172C49" w:rsidRDefault="00664DDD" w:rsidP="00172C49">
            <w:pPr>
              <w:widowControl w:val="0"/>
              <w:ind w:firstLine="0"/>
              <w:jc w:val="right"/>
              <w:rPr>
                <w:sz w:val="26"/>
                <w:szCs w:val="26"/>
              </w:rPr>
            </w:pPr>
            <w:r w:rsidRPr="00172C49">
              <w:rPr>
                <w:sz w:val="26"/>
                <w:szCs w:val="26"/>
              </w:rPr>
              <w:t>инициалы и фамилия</w:t>
            </w:r>
          </w:p>
        </w:tc>
      </w:tr>
    </w:tbl>
    <w:p w:rsidR="001F00AD" w:rsidRPr="00172C49" w:rsidRDefault="001F00AD" w:rsidP="00172C49">
      <w:pPr>
        <w:ind w:firstLine="0"/>
        <w:rPr>
          <w:sz w:val="26"/>
          <w:szCs w:val="26"/>
        </w:rPr>
      </w:pPr>
    </w:p>
    <w:p w:rsidR="001F00AD" w:rsidRPr="00172C49" w:rsidRDefault="001F00AD" w:rsidP="00172C49">
      <w:pPr>
        <w:ind w:firstLine="0"/>
        <w:rPr>
          <w:sz w:val="26"/>
          <w:szCs w:val="26"/>
          <w:u w:val="single"/>
        </w:rPr>
      </w:pPr>
      <w:r w:rsidRPr="00172C49">
        <w:rPr>
          <w:sz w:val="26"/>
          <w:szCs w:val="26"/>
          <w:u w:val="single"/>
        </w:rPr>
        <w:t>Проект согласован:</w:t>
      </w:r>
    </w:p>
    <w:p w:rsidR="001F00AD" w:rsidRPr="00172C49" w:rsidRDefault="001F00AD" w:rsidP="00172C49">
      <w:pPr>
        <w:ind w:firstLine="0"/>
        <w:rPr>
          <w:sz w:val="26"/>
          <w:szCs w:val="26"/>
        </w:rPr>
      </w:pPr>
    </w:p>
    <w:tbl>
      <w:tblPr>
        <w:tblW w:w="0" w:type="auto"/>
        <w:tblLook w:val="04A0" w:firstRow="1" w:lastRow="0" w:firstColumn="1" w:lastColumn="0" w:noHBand="0" w:noVBand="1"/>
      </w:tblPr>
      <w:tblGrid>
        <w:gridCol w:w="3284"/>
        <w:gridCol w:w="3285"/>
        <w:gridCol w:w="3285"/>
      </w:tblGrid>
      <w:tr w:rsidR="0080469B" w:rsidRPr="00172C49" w:rsidTr="0080469B">
        <w:tc>
          <w:tcPr>
            <w:tcW w:w="3284" w:type="dxa"/>
            <w:shd w:val="clear" w:color="auto" w:fill="auto"/>
          </w:tcPr>
          <w:p w:rsidR="00F34A47" w:rsidRPr="00172C49" w:rsidRDefault="00F34A47" w:rsidP="00172C49">
            <w:pPr>
              <w:widowControl w:val="0"/>
              <w:ind w:firstLine="0"/>
              <w:rPr>
                <w:sz w:val="26"/>
                <w:szCs w:val="26"/>
              </w:rPr>
            </w:pPr>
            <w:r w:rsidRPr="00172C49">
              <w:rPr>
                <w:sz w:val="26"/>
                <w:szCs w:val="26"/>
              </w:rPr>
              <w:t>Должность</w:t>
            </w:r>
          </w:p>
        </w:tc>
        <w:tc>
          <w:tcPr>
            <w:tcW w:w="3285" w:type="dxa"/>
            <w:shd w:val="clear" w:color="auto" w:fill="auto"/>
          </w:tcPr>
          <w:p w:rsidR="00F34A47" w:rsidRPr="00172C49" w:rsidRDefault="00F34A47" w:rsidP="00172C49">
            <w:pPr>
              <w:widowControl w:val="0"/>
              <w:ind w:firstLine="0"/>
              <w:jc w:val="center"/>
              <w:rPr>
                <w:sz w:val="26"/>
                <w:szCs w:val="26"/>
              </w:rPr>
            </w:pPr>
            <w:r w:rsidRPr="00172C49">
              <w:rPr>
                <w:sz w:val="26"/>
                <w:szCs w:val="26"/>
              </w:rPr>
              <w:t>подпись</w:t>
            </w:r>
          </w:p>
        </w:tc>
        <w:tc>
          <w:tcPr>
            <w:tcW w:w="3285" w:type="dxa"/>
            <w:shd w:val="clear" w:color="auto" w:fill="auto"/>
          </w:tcPr>
          <w:p w:rsidR="00F34A47" w:rsidRPr="00172C49" w:rsidRDefault="00F34A47" w:rsidP="00172C49">
            <w:pPr>
              <w:widowControl w:val="0"/>
              <w:ind w:firstLine="0"/>
              <w:jc w:val="right"/>
              <w:rPr>
                <w:sz w:val="26"/>
                <w:szCs w:val="26"/>
              </w:rPr>
            </w:pPr>
            <w:r w:rsidRPr="00172C49">
              <w:rPr>
                <w:sz w:val="26"/>
                <w:szCs w:val="26"/>
              </w:rPr>
              <w:t>инициалы и фамилия</w:t>
            </w:r>
          </w:p>
        </w:tc>
      </w:tr>
      <w:tr w:rsidR="0080469B" w:rsidRPr="00172C49" w:rsidTr="0080469B">
        <w:tc>
          <w:tcPr>
            <w:tcW w:w="3284" w:type="dxa"/>
            <w:shd w:val="clear" w:color="auto" w:fill="auto"/>
          </w:tcPr>
          <w:p w:rsidR="00F34A47" w:rsidRPr="00172C49" w:rsidRDefault="00F34A47" w:rsidP="00172C49">
            <w:pPr>
              <w:widowControl w:val="0"/>
              <w:ind w:firstLine="0"/>
              <w:rPr>
                <w:sz w:val="26"/>
                <w:szCs w:val="26"/>
              </w:rPr>
            </w:pPr>
          </w:p>
        </w:tc>
        <w:tc>
          <w:tcPr>
            <w:tcW w:w="3285" w:type="dxa"/>
            <w:shd w:val="clear" w:color="auto" w:fill="auto"/>
          </w:tcPr>
          <w:p w:rsidR="00F34A47" w:rsidRPr="00172C49" w:rsidRDefault="00F34A47" w:rsidP="00172C49">
            <w:pPr>
              <w:widowControl w:val="0"/>
              <w:ind w:firstLine="0"/>
              <w:jc w:val="center"/>
              <w:rPr>
                <w:sz w:val="26"/>
                <w:szCs w:val="26"/>
              </w:rPr>
            </w:pPr>
          </w:p>
        </w:tc>
        <w:tc>
          <w:tcPr>
            <w:tcW w:w="3285" w:type="dxa"/>
            <w:shd w:val="clear" w:color="auto" w:fill="auto"/>
          </w:tcPr>
          <w:p w:rsidR="00F34A47" w:rsidRPr="00172C49" w:rsidRDefault="00F34A47" w:rsidP="00172C49">
            <w:pPr>
              <w:widowControl w:val="0"/>
              <w:ind w:firstLine="0"/>
              <w:jc w:val="right"/>
              <w:rPr>
                <w:sz w:val="26"/>
                <w:szCs w:val="26"/>
              </w:rPr>
            </w:pPr>
          </w:p>
        </w:tc>
      </w:tr>
      <w:tr w:rsidR="0080469B" w:rsidRPr="00172C49" w:rsidTr="0080469B">
        <w:tc>
          <w:tcPr>
            <w:tcW w:w="3284" w:type="dxa"/>
            <w:shd w:val="clear" w:color="auto" w:fill="auto"/>
          </w:tcPr>
          <w:p w:rsidR="00F34A47" w:rsidRPr="00172C49" w:rsidRDefault="00F34A47" w:rsidP="00172C49">
            <w:pPr>
              <w:widowControl w:val="0"/>
              <w:ind w:firstLine="0"/>
              <w:rPr>
                <w:sz w:val="26"/>
                <w:szCs w:val="26"/>
              </w:rPr>
            </w:pPr>
            <w:r w:rsidRPr="00172C49">
              <w:rPr>
                <w:sz w:val="26"/>
                <w:szCs w:val="26"/>
              </w:rPr>
              <w:t>Должность</w:t>
            </w:r>
          </w:p>
        </w:tc>
        <w:tc>
          <w:tcPr>
            <w:tcW w:w="3285" w:type="dxa"/>
            <w:shd w:val="clear" w:color="auto" w:fill="auto"/>
          </w:tcPr>
          <w:p w:rsidR="00F34A47" w:rsidRPr="00172C49" w:rsidRDefault="00F34A47" w:rsidP="00172C49">
            <w:pPr>
              <w:widowControl w:val="0"/>
              <w:ind w:firstLine="0"/>
              <w:jc w:val="center"/>
              <w:rPr>
                <w:sz w:val="26"/>
                <w:szCs w:val="26"/>
              </w:rPr>
            </w:pPr>
            <w:r w:rsidRPr="00172C49">
              <w:rPr>
                <w:sz w:val="26"/>
                <w:szCs w:val="26"/>
              </w:rPr>
              <w:t>подпись</w:t>
            </w:r>
          </w:p>
        </w:tc>
        <w:tc>
          <w:tcPr>
            <w:tcW w:w="3285" w:type="dxa"/>
            <w:shd w:val="clear" w:color="auto" w:fill="auto"/>
          </w:tcPr>
          <w:p w:rsidR="00F34A47" w:rsidRPr="00172C49" w:rsidRDefault="00F34A47" w:rsidP="00172C49">
            <w:pPr>
              <w:widowControl w:val="0"/>
              <w:ind w:firstLine="0"/>
              <w:jc w:val="right"/>
              <w:rPr>
                <w:sz w:val="26"/>
                <w:szCs w:val="26"/>
              </w:rPr>
            </w:pPr>
            <w:r w:rsidRPr="00172C49">
              <w:rPr>
                <w:sz w:val="26"/>
                <w:szCs w:val="26"/>
              </w:rPr>
              <w:t>инициалы и фамилия</w:t>
            </w:r>
          </w:p>
        </w:tc>
      </w:tr>
      <w:tr w:rsidR="0080469B" w:rsidRPr="00172C49" w:rsidTr="0080469B">
        <w:tc>
          <w:tcPr>
            <w:tcW w:w="3284" w:type="dxa"/>
            <w:shd w:val="clear" w:color="auto" w:fill="auto"/>
          </w:tcPr>
          <w:p w:rsidR="00F34A47" w:rsidRPr="00172C49" w:rsidRDefault="00F34A47" w:rsidP="00172C49">
            <w:pPr>
              <w:widowControl w:val="0"/>
              <w:ind w:firstLine="0"/>
              <w:rPr>
                <w:sz w:val="26"/>
                <w:szCs w:val="26"/>
              </w:rPr>
            </w:pPr>
          </w:p>
        </w:tc>
        <w:tc>
          <w:tcPr>
            <w:tcW w:w="3285" w:type="dxa"/>
            <w:shd w:val="clear" w:color="auto" w:fill="auto"/>
          </w:tcPr>
          <w:p w:rsidR="00F34A47" w:rsidRPr="00172C49" w:rsidRDefault="00F34A47" w:rsidP="00172C49">
            <w:pPr>
              <w:widowControl w:val="0"/>
              <w:ind w:firstLine="0"/>
              <w:jc w:val="center"/>
              <w:rPr>
                <w:sz w:val="26"/>
                <w:szCs w:val="26"/>
              </w:rPr>
            </w:pPr>
          </w:p>
        </w:tc>
        <w:tc>
          <w:tcPr>
            <w:tcW w:w="3285" w:type="dxa"/>
            <w:shd w:val="clear" w:color="auto" w:fill="auto"/>
          </w:tcPr>
          <w:p w:rsidR="00F34A47" w:rsidRPr="00172C49" w:rsidRDefault="00F34A47" w:rsidP="00172C49">
            <w:pPr>
              <w:widowControl w:val="0"/>
              <w:ind w:firstLine="0"/>
              <w:jc w:val="right"/>
              <w:rPr>
                <w:sz w:val="26"/>
                <w:szCs w:val="26"/>
              </w:rPr>
            </w:pPr>
          </w:p>
        </w:tc>
      </w:tr>
      <w:tr w:rsidR="0080469B" w:rsidRPr="00172C49" w:rsidTr="0080469B">
        <w:tc>
          <w:tcPr>
            <w:tcW w:w="3284" w:type="dxa"/>
            <w:shd w:val="clear" w:color="auto" w:fill="auto"/>
          </w:tcPr>
          <w:p w:rsidR="00F34A47" w:rsidRPr="00172C49" w:rsidRDefault="00F34A47" w:rsidP="00172C49">
            <w:pPr>
              <w:widowControl w:val="0"/>
              <w:ind w:firstLine="0"/>
              <w:rPr>
                <w:sz w:val="26"/>
                <w:szCs w:val="26"/>
              </w:rPr>
            </w:pPr>
            <w:r w:rsidRPr="00172C49">
              <w:rPr>
                <w:sz w:val="26"/>
                <w:szCs w:val="26"/>
              </w:rPr>
              <w:t>Должность</w:t>
            </w:r>
          </w:p>
        </w:tc>
        <w:tc>
          <w:tcPr>
            <w:tcW w:w="3285" w:type="dxa"/>
            <w:shd w:val="clear" w:color="auto" w:fill="auto"/>
          </w:tcPr>
          <w:p w:rsidR="00F34A47" w:rsidRPr="00172C49" w:rsidRDefault="00F34A47" w:rsidP="00172C49">
            <w:pPr>
              <w:widowControl w:val="0"/>
              <w:ind w:firstLine="0"/>
              <w:jc w:val="center"/>
              <w:rPr>
                <w:sz w:val="26"/>
                <w:szCs w:val="26"/>
              </w:rPr>
            </w:pPr>
            <w:r w:rsidRPr="00172C49">
              <w:rPr>
                <w:sz w:val="26"/>
                <w:szCs w:val="26"/>
              </w:rPr>
              <w:t>подпись</w:t>
            </w:r>
          </w:p>
        </w:tc>
        <w:tc>
          <w:tcPr>
            <w:tcW w:w="3285" w:type="dxa"/>
            <w:shd w:val="clear" w:color="auto" w:fill="auto"/>
          </w:tcPr>
          <w:p w:rsidR="00F34A47" w:rsidRPr="00172C49" w:rsidRDefault="00F34A47" w:rsidP="00172C49">
            <w:pPr>
              <w:widowControl w:val="0"/>
              <w:ind w:firstLine="0"/>
              <w:jc w:val="right"/>
              <w:rPr>
                <w:sz w:val="26"/>
                <w:szCs w:val="26"/>
              </w:rPr>
            </w:pPr>
            <w:r w:rsidRPr="00172C49">
              <w:rPr>
                <w:sz w:val="26"/>
                <w:szCs w:val="26"/>
              </w:rPr>
              <w:t>инициалы и фамилия</w:t>
            </w:r>
          </w:p>
        </w:tc>
      </w:tr>
    </w:tbl>
    <w:p w:rsidR="00F34A47" w:rsidRPr="00172C49" w:rsidRDefault="00F34A47" w:rsidP="00172C49">
      <w:pPr>
        <w:ind w:firstLine="0"/>
        <w:rPr>
          <w:sz w:val="26"/>
          <w:szCs w:val="26"/>
        </w:rPr>
      </w:pPr>
    </w:p>
    <w:p w:rsidR="001F00AD" w:rsidRPr="00172C49" w:rsidRDefault="001F00AD" w:rsidP="00172C49">
      <w:pPr>
        <w:rPr>
          <w:sz w:val="26"/>
          <w:szCs w:val="26"/>
        </w:rPr>
      </w:pPr>
      <w:proofErr w:type="gramStart"/>
      <w:r w:rsidRPr="00172C49">
        <w:rPr>
          <w:sz w:val="26"/>
          <w:szCs w:val="26"/>
        </w:rPr>
        <w:t xml:space="preserve">Примечание - должности располагаются в следующем порядке: заместитель руководителя ЦМТУ, координирующий и контролирующий деятельность отдела, подготовившего соответствующий проект; начальники юридической службы и службы </w:t>
      </w:r>
      <w:r w:rsidR="006C40EF" w:rsidRPr="00172C49">
        <w:rPr>
          <w:sz w:val="26"/>
          <w:szCs w:val="26"/>
        </w:rPr>
        <w:t>делопроизводства (</w:t>
      </w:r>
      <w:r w:rsidRPr="00172C49">
        <w:rPr>
          <w:sz w:val="26"/>
          <w:szCs w:val="26"/>
        </w:rPr>
        <w:t>при их наличии в штате ЦМТУ</w:t>
      </w:r>
      <w:r w:rsidR="009D01FA" w:rsidRPr="00172C49">
        <w:rPr>
          <w:sz w:val="26"/>
          <w:szCs w:val="26"/>
        </w:rPr>
        <w:t>); начальники</w:t>
      </w:r>
      <w:r w:rsidRPr="00172C49">
        <w:rPr>
          <w:sz w:val="26"/>
          <w:szCs w:val="26"/>
        </w:rPr>
        <w:t xml:space="preserve"> отделов, в части содержащихся в соответствующем проекте вопросов, относящихся к их компетенции; начальники отделов, которым в соответствующем проекте предусматриваются задания и поручения.</w:t>
      </w:r>
      <w:proofErr w:type="gramEnd"/>
    </w:p>
    <w:p w:rsidR="001F00AD" w:rsidRPr="00172C49" w:rsidRDefault="001F00AD" w:rsidP="00172C49">
      <w:pPr>
        <w:ind w:firstLine="0"/>
        <w:rPr>
          <w:sz w:val="26"/>
          <w:szCs w:val="26"/>
        </w:rPr>
      </w:pPr>
    </w:p>
    <w:p w:rsidR="001F00AD" w:rsidRPr="00172C49" w:rsidRDefault="001F00AD" w:rsidP="00172C49">
      <w:pPr>
        <w:ind w:firstLine="0"/>
        <w:rPr>
          <w:sz w:val="26"/>
          <w:szCs w:val="26"/>
        </w:rPr>
      </w:pPr>
    </w:p>
    <w:p w:rsidR="001F00AD" w:rsidRPr="00172C49" w:rsidRDefault="001F00AD" w:rsidP="00172C49">
      <w:pPr>
        <w:ind w:firstLine="0"/>
        <w:rPr>
          <w:sz w:val="26"/>
          <w:szCs w:val="26"/>
        </w:rPr>
      </w:pPr>
    </w:p>
    <w:p w:rsidR="001F00AD" w:rsidRPr="00172C49" w:rsidRDefault="001F00AD" w:rsidP="00172C49">
      <w:pPr>
        <w:ind w:firstLine="0"/>
        <w:rPr>
          <w:sz w:val="26"/>
          <w:szCs w:val="26"/>
        </w:rPr>
      </w:pPr>
      <w:r w:rsidRPr="00172C49">
        <w:rPr>
          <w:sz w:val="26"/>
          <w:szCs w:val="26"/>
        </w:rPr>
        <w:t xml:space="preserve">      </w:t>
      </w:r>
    </w:p>
    <w:p w:rsidR="001F00AD" w:rsidRPr="00172C49" w:rsidRDefault="001F00AD" w:rsidP="00172C49">
      <w:pPr>
        <w:ind w:firstLine="0"/>
        <w:rPr>
          <w:sz w:val="26"/>
          <w:szCs w:val="26"/>
        </w:rPr>
      </w:pPr>
      <w:r w:rsidRPr="00172C49">
        <w:rPr>
          <w:sz w:val="26"/>
          <w:szCs w:val="26"/>
        </w:rPr>
        <w:t>Разослать согласно прилагаемому</w:t>
      </w:r>
      <w:r w:rsidR="00C90126" w:rsidRPr="00172C49">
        <w:rPr>
          <w:sz w:val="26"/>
          <w:szCs w:val="26"/>
        </w:rPr>
        <w:t xml:space="preserve"> </w:t>
      </w:r>
      <w:r w:rsidRPr="00172C49">
        <w:rPr>
          <w:sz w:val="26"/>
          <w:szCs w:val="26"/>
        </w:rPr>
        <w:t>(</w:t>
      </w:r>
      <w:proofErr w:type="spellStart"/>
      <w:r w:rsidRPr="00172C49">
        <w:rPr>
          <w:sz w:val="26"/>
          <w:szCs w:val="26"/>
        </w:rPr>
        <w:t>ым</w:t>
      </w:r>
      <w:proofErr w:type="spellEnd"/>
      <w:r w:rsidRPr="00172C49">
        <w:rPr>
          <w:sz w:val="26"/>
          <w:szCs w:val="26"/>
        </w:rPr>
        <w:t>) указателю</w:t>
      </w:r>
      <w:r w:rsidR="00C90126" w:rsidRPr="00172C49">
        <w:rPr>
          <w:sz w:val="26"/>
          <w:szCs w:val="26"/>
        </w:rPr>
        <w:t xml:space="preserve"> </w:t>
      </w:r>
      <w:r w:rsidRPr="00172C49">
        <w:rPr>
          <w:sz w:val="26"/>
          <w:szCs w:val="26"/>
        </w:rPr>
        <w:t>(ям) рассылки</w:t>
      </w:r>
    </w:p>
    <w:p w:rsidR="001F00AD" w:rsidRPr="00172C49" w:rsidRDefault="001F00AD" w:rsidP="00172C49">
      <w:pPr>
        <w:spacing w:before="120" w:after="120"/>
        <w:ind w:firstLine="0"/>
        <w:rPr>
          <w:sz w:val="26"/>
          <w:szCs w:val="26"/>
        </w:rPr>
      </w:pPr>
    </w:p>
    <w:p w:rsidR="001F00AD" w:rsidRPr="00172C49" w:rsidRDefault="001F00AD" w:rsidP="00172C49">
      <w:pPr>
        <w:ind w:firstLine="0"/>
        <w:rPr>
          <w:sz w:val="26"/>
          <w:szCs w:val="26"/>
        </w:rPr>
      </w:pPr>
      <w:r w:rsidRPr="00172C49">
        <w:rPr>
          <w:sz w:val="26"/>
          <w:szCs w:val="26"/>
        </w:rPr>
        <w:t xml:space="preserve">    </w:t>
      </w:r>
    </w:p>
    <w:p w:rsidR="001F00AD" w:rsidRPr="00172C49" w:rsidRDefault="001F00AD" w:rsidP="00172C49">
      <w:pPr>
        <w:ind w:firstLine="0"/>
        <w:rPr>
          <w:sz w:val="26"/>
          <w:szCs w:val="26"/>
        </w:rPr>
      </w:pPr>
    </w:p>
    <w:p w:rsidR="00235974" w:rsidRPr="00172C49" w:rsidRDefault="00235974" w:rsidP="00172C49">
      <w:pPr>
        <w:ind w:firstLine="0"/>
        <w:rPr>
          <w:sz w:val="26"/>
          <w:szCs w:val="26"/>
        </w:rPr>
      </w:pPr>
    </w:p>
    <w:p w:rsidR="00235974" w:rsidRPr="00172C49" w:rsidRDefault="00235974" w:rsidP="00172C49">
      <w:pPr>
        <w:ind w:firstLine="0"/>
        <w:rPr>
          <w:sz w:val="26"/>
          <w:szCs w:val="26"/>
        </w:rPr>
      </w:pPr>
    </w:p>
    <w:p w:rsidR="00235974" w:rsidRPr="00172C49" w:rsidRDefault="00235974" w:rsidP="00172C49">
      <w:pPr>
        <w:ind w:firstLine="0"/>
        <w:rPr>
          <w:sz w:val="26"/>
          <w:szCs w:val="26"/>
        </w:rPr>
      </w:pPr>
    </w:p>
    <w:p w:rsidR="00235974" w:rsidRPr="00172C49" w:rsidRDefault="00235974" w:rsidP="00172C49">
      <w:pPr>
        <w:ind w:firstLine="0"/>
        <w:rPr>
          <w:sz w:val="26"/>
          <w:szCs w:val="26"/>
        </w:rPr>
      </w:pPr>
    </w:p>
    <w:p w:rsidR="00235974" w:rsidRPr="00172C49" w:rsidRDefault="00235974" w:rsidP="00172C49">
      <w:pPr>
        <w:ind w:firstLine="0"/>
        <w:rPr>
          <w:sz w:val="26"/>
          <w:szCs w:val="26"/>
        </w:rPr>
      </w:pPr>
    </w:p>
    <w:p w:rsidR="000979DD" w:rsidRPr="00172C49" w:rsidRDefault="000979DD" w:rsidP="00172C49">
      <w:pPr>
        <w:ind w:firstLine="0"/>
        <w:rPr>
          <w:sz w:val="26"/>
          <w:szCs w:val="26"/>
        </w:rPr>
      </w:pPr>
    </w:p>
    <w:p w:rsidR="000979DD" w:rsidRPr="00172C49" w:rsidRDefault="000979DD" w:rsidP="00172C49">
      <w:pPr>
        <w:ind w:firstLine="0"/>
        <w:rPr>
          <w:sz w:val="26"/>
          <w:szCs w:val="26"/>
        </w:rPr>
      </w:pPr>
    </w:p>
    <w:p w:rsidR="000979DD" w:rsidRPr="00172C49" w:rsidRDefault="000979DD" w:rsidP="00172C49">
      <w:pPr>
        <w:ind w:firstLine="0"/>
        <w:rPr>
          <w:sz w:val="26"/>
          <w:szCs w:val="26"/>
        </w:rPr>
      </w:pPr>
    </w:p>
    <w:p w:rsidR="000979DD" w:rsidRPr="00172C49" w:rsidRDefault="000979DD" w:rsidP="00172C49">
      <w:pPr>
        <w:ind w:firstLine="0"/>
        <w:rPr>
          <w:sz w:val="26"/>
          <w:szCs w:val="26"/>
        </w:rPr>
      </w:pPr>
    </w:p>
    <w:p w:rsidR="00235974" w:rsidRPr="00172C49" w:rsidRDefault="00235974" w:rsidP="00172C49">
      <w:pPr>
        <w:ind w:firstLine="0"/>
        <w:rPr>
          <w:sz w:val="26"/>
          <w:szCs w:val="26"/>
        </w:rPr>
      </w:pPr>
    </w:p>
    <w:p w:rsidR="001F00AD" w:rsidRPr="00172C49" w:rsidRDefault="001F00AD" w:rsidP="00172C49">
      <w:pPr>
        <w:ind w:firstLine="0"/>
      </w:pPr>
      <w:r w:rsidRPr="00172C49">
        <w:t>Личная подпись исполнителя</w:t>
      </w:r>
    </w:p>
    <w:p w:rsidR="001F00AD" w:rsidRPr="00172C49" w:rsidRDefault="001F00AD" w:rsidP="00172C49">
      <w:pPr>
        <w:ind w:firstLine="0"/>
      </w:pPr>
      <w:r w:rsidRPr="00172C49">
        <w:t>дата</w:t>
      </w:r>
    </w:p>
    <w:p w:rsidR="001F00AD" w:rsidRPr="00172C49" w:rsidRDefault="001F00AD" w:rsidP="00172C49">
      <w:pPr>
        <w:ind w:firstLine="0"/>
      </w:pPr>
      <w:r w:rsidRPr="00172C49">
        <w:t xml:space="preserve">инициалы и фамилия </w:t>
      </w:r>
    </w:p>
    <w:p w:rsidR="00664DDD" w:rsidRPr="00172C49" w:rsidRDefault="001F00AD" w:rsidP="00172C49">
      <w:pPr>
        <w:ind w:firstLine="0"/>
        <w:jc w:val="left"/>
      </w:pPr>
      <w:r w:rsidRPr="00172C49">
        <w:t>телефон</w:t>
      </w:r>
    </w:p>
    <w:p w:rsidR="00BC2CDC" w:rsidRPr="00172C49" w:rsidRDefault="00664DDD" w:rsidP="00172C49">
      <w:pPr>
        <w:jc w:val="right"/>
        <w:rPr>
          <w:sz w:val="24"/>
          <w:szCs w:val="24"/>
        </w:rPr>
      </w:pPr>
      <w:r w:rsidRPr="00172C49">
        <w:br w:type="page"/>
      </w:r>
      <w:r w:rsidR="00D301D0" w:rsidRPr="00172C49">
        <w:rPr>
          <w:sz w:val="26"/>
          <w:szCs w:val="26"/>
        </w:rPr>
        <w:lastRenderedPageBreak/>
        <w:t xml:space="preserve">Приложение </w:t>
      </w:r>
      <w:r w:rsidR="009B01B2" w:rsidRPr="00172C49">
        <w:rPr>
          <w:sz w:val="26"/>
          <w:szCs w:val="26"/>
        </w:rPr>
        <w:t>№ 4</w:t>
      </w:r>
    </w:p>
    <w:p w:rsidR="00BC2CDC" w:rsidRPr="00172C49" w:rsidRDefault="00BC2CDC" w:rsidP="00172C49">
      <w:pPr>
        <w:jc w:val="right"/>
        <w:rPr>
          <w:sz w:val="26"/>
          <w:szCs w:val="26"/>
        </w:rPr>
      </w:pPr>
      <w:r w:rsidRPr="00172C49">
        <w:rPr>
          <w:sz w:val="26"/>
          <w:szCs w:val="26"/>
        </w:rPr>
        <w:t>к п. 2.5.1.12</w:t>
      </w:r>
    </w:p>
    <w:p w:rsidR="00BC2CDC" w:rsidRPr="00172C49" w:rsidRDefault="00BC2CDC" w:rsidP="00172C49">
      <w:pPr>
        <w:jc w:val="right"/>
        <w:rPr>
          <w:sz w:val="26"/>
          <w:szCs w:val="26"/>
        </w:rPr>
      </w:pPr>
    </w:p>
    <w:p w:rsidR="00BC2CDC" w:rsidRPr="00172C49" w:rsidRDefault="00BC2CDC" w:rsidP="00172C49">
      <w:pPr>
        <w:jc w:val="right"/>
        <w:rPr>
          <w:sz w:val="26"/>
          <w:szCs w:val="26"/>
        </w:rPr>
      </w:pPr>
    </w:p>
    <w:p w:rsidR="00BC2CDC" w:rsidRPr="00172C49" w:rsidRDefault="00BC2CDC" w:rsidP="00172C49">
      <w:pPr>
        <w:jc w:val="center"/>
        <w:rPr>
          <w:b/>
          <w:bCs/>
          <w:caps/>
          <w:spacing w:val="-6"/>
          <w:sz w:val="26"/>
          <w:szCs w:val="26"/>
        </w:rPr>
      </w:pPr>
      <w:r w:rsidRPr="00172C49">
        <w:rPr>
          <w:b/>
          <w:bCs/>
          <w:caps/>
          <w:sz w:val="26"/>
          <w:szCs w:val="26"/>
        </w:rPr>
        <w:t>ФОРМА</w:t>
      </w:r>
      <w:r w:rsidRPr="00172C49">
        <w:rPr>
          <w:b/>
          <w:bCs/>
          <w:caps/>
          <w:spacing w:val="-6"/>
          <w:sz w:val="26"/>
          <w:szCs w:val="26"/>
        </w:rPr>
        <w:t xml:space="preserve"> листа согласования проекта </w:t>
      </w:r>
    </w:p>
    <w:p w:rsidR="00BC2CDC" w:rsidRPr="00172C49" w:rsidRDefault="00BC2CDC" w:rsidP="00172C49">
      <w:pPr>
        <w:jc w:val="center"/>
        <w:rPr>
          <w:b/>
          <w:bCs/>
          <w:caps/>
          <w:spacing w:val="-6"/>
          <w:sz w:val="26"/>
          <w:szCs w:val="26"/>
        </w:rPr>
      </w:pPr>
      <w:r w:rsidRPr="00172C49">
        <w:rPr>
          <w:b/>
          <w:bCs/>
          <w:caps/>
          <w:spacing w:val="-6"/>
          <w:sz w:val="26"/>
          <w:szCs w:val="26"/>
        </w:rPr>
        <w:t xml:space="preserve">приказа (распоряжения) ЦМТУ </w:t>
      </w:r>
    </w:p>
    <w:p w:rsidR="00BC2CDC" w:rsidRPr="00172C49" w:rsidRDefault="00BC2CDC" w:rsidP="00172C49">
      <w:pPr>
        <w:jc w:val="center"/>
        <w:rPr>
          <w:sz w:val="26"/>
          <w:szCs w:val="26"/>
        </w:rPr>
      </w:pPr>
      <w:r w:rsidRPr="00172C49">
        <w:rPr>
          <w:b/>
          <w:bCs/>
          <w:caps/>
          <w:spacing w:val="-6"/>
          <w:sz w:val="26"/>
          <w:szCs w:val="26"/>
        </w:rPr>
        <w:t>при числе участвующих в нём лиц более трех</w:t>
      </w:r>
    </w:p>
    <w:p w:rsidR="00BC2CDC" w:rsidRPr="00172C49" w:rsidRDefault="00BC2CDC" w:rsidP="00172C49">
      <w:pPr>
        <w:rPr>
          <w:sz w:val="26"/>
          <w:szCs w:val="26"/>
        </w:rPr>
      </w:pPr>
    </w:p>
    <w:p w:rsidR="00BC2CDC" w:rsidRPr="00172C49" w:rsidRDefault="00BC2CDC" w:rsidP="00172C49">
      <w:pPr>
        <w:rPr>
          <w:sz w:val="26"/>
          <w:szCs w:val="26"/>
        </w:rPr>
      </w:pPr>
    </w:p>
    <w:p w:rsidR="00BC2CDC" w:rsidRPr="00172C49" w:rsidRDefault="00BC2CDC" w:rsidP="00172C49">
      <w:pPr>
        <w:pStyle w:val="a5"/>
        <w:rPr>
          <w:sz w:val="26"/>
          <w:szCs w:val="26"/>
        </w:rPr>
      </w:pPr>
      <w:r w:rsidRPr="00172C49">
        <w:rPr>
          <w:b w:val="0"/>
          <w:bCs w:val="0"/>
          <w:sz w:val="26"/>
          <w:szCs w:val="26"/>
        </w:rPr>
        <w:t>Лист согласования</w:t>
      </w:r>
    </w:p>
    <w:p w:rsidR="00BC2CDC" w:rsidRPr="00172C49" w:rsidRDefault="00BC2CDC" w:rsidP="00172C49">
      <w:pPr>
        <w:pStyle w:val="24"/>
        <w:ind w:firstLine="0"/>
        <w:rPr>
          <w:sz w:val="26"/>
          <w:szCs w:val="26"/>
        </w:rPr>
      </w:pPr>
      <w:r w:rsidRPr="00172C49">
        <w:rPr>
          <w:sz w:val="26"/>
          <w:szCs w:val="26"/>
        </w:rPr>
        <w:t xml:space="preserve">проекта приказа (распоряжения) </w:t>
      </w:r>
      <w:r w:rsidR="006C40EF" w:rsidRPr="00172C49">
        <w:rPr>
          <w:sz w:val="26"/>
          <w:szCs w:val="26"/>
        </w:rPr>
        <w:t>ЦМТУ «</w:t>
      </w:r>
      <w:r w:rsidRPr="00172C49">
        <w:rPr>
          <w:sz w:val="26"/>
          <w:szCs w:val="26"/>
        </w:rPr>
        <w:t>(</w:t>
      </w:r>
      <w:r w:rsidRPr="00172C49">
        <w:rPr>
          <w:i/>
          <w:iCs/>
          <w:sz w:val="26"/>
          <w:szCs w:val="26"/>
        </w:rPr>
        <w:t>Заголовок текста проекта документа)</w:t>
      </w:r>
      <w:r w:rsidRPr="00172C49">
        <w:rPr>
          <w:sz w:val="26"/>
          <w:szCs w:val="26"/>
        </w:rPr>
        <w:t>»</w:t>
      </w:r>
    </w:p>
    <w:p w:rsidR="00BC2CDC" w:rsidRPr="00172C49" w:rsidRDefault="00BC2CDC" w:rsidP="00172C49">
      <w:pPr>
        <w:pStyle w:val="24"/>
        <w:ind w:firstLine="0"/>
        <w:jc w:val="center"/>
        <w:rPr>
          <w:sz w:val="26"/>
          <w:szCs w:val="26"/>
        </w:rPr>
      </w:pPr>
      <w:r w:rsidRPr="00172C49">
        <w:rPr>
          <w:sz w:val="26"/>
          <w:szCs w:val="26"/>
          <w:u w:val="single"/>
        </w:rPr>
        <w:t>Проект вносит:</w:t>
      </w:r>
    </w:p>
    <w:p w:rsidR="00BC2CDC" w:rsidRPr="00172C49" w:rsidRDefault="00BC2CDC" w:rsidP="00172C49">
      <w:pPr>
        <w:ind w:firstLine="0"/>
        <w:rPr>
          <w:sz w:val="26"/>
          <w:szCs w:val="26"/>
        </w:rPr>
      </w:pPr>
    </w:p>
    <w:tbl>
      <w:tblPr>
        <w:tblW w:w="0" w:type="auto"/>
        <w:tblLook w:val="04A0" w:firstRow="1" w:lastRow="0" w:firstColumn="1" w:lastColumn="0" w:noHBand="0" w:noVBand="1"/>
      </w:tblPr>
      <w:tblGrid>
        <w:gridCol w:w="3794"/>
        <w:gridCol w:w="6060"/>
      </w:tblGrid>
      <w:tr w:rsidR="002B0703" w:rsidRPr="00172C49" w:rsidTr="0080469B">
        <w:tc>
          <w:tcPr>
            <w:tcW w:w="3794" w:type="dxa"/>
            <w:shd w:val="clear" w:color="auto" w:fill="auto"/>
          </w:tcPr>
          <w:p w:rsidR="002B0703" w:rsidRPr="00172C49" w:rsidRDefault="002B0703" w:rsidP="00172C49">
            <w:pPr>
              <w:widowControl w:val="0"/>
              <w:ind w:firstLine="0"/>
              <w:rPr>
                <w:sz w:val="26"/>
                <w:szCs w:val="26"/>
              </w:rPr>
            </w:pPr>
            <w:r w:rsidRPr="00172C49">
              <w:rPr>
                <w:sz w:val="26"/>
                <w:szCs w:val="26"/>
              </w:rPr>
              <w:t>Должность</w:t>
            </w:r>
          </w:p>
        </w:tc>
        <w:tc>
          <w:tcPr>
            <w:tcW w:w="6060" w:type="dxa"/>
            <w:shd w:val="clear" w:color="auto" w:fill="auto"/>
          </w:tcPr>
          <w:p w:rsidR="002B0703" w:rsidRPr="00172C49" w:rsidRDefault="002B0703" w:rsidP="00172C49">
            <w:pPr>
              <w:widowControl w:val="0"/>
              <w:ind w:firstLine="0"/>
              <w:jc w:val="right"/>
              <w:rPr>
                <w:sz w:val="26"/>
                <w:szCs w:val="26"/>
              </w:rPr>
            </w:pPr>
            <w:r w:rsidRPr="00172C49">
              <w:rPr>
                <w:sz w:val="26"/>
                <w:szCs w:val="26"/>
              </w:rPr>
              <w:t>инициалы и фамилия руководителя</w:t>
            </w:r>
          </w:p>
        </w:tc>
      </w:tr>
    </w:tbl>
    <w:p w:rsidR="00BC2CDC" w:rsidRPr="00172C49" w:rsidRDefault="00BC2CDC" w:rsidP="00172C49">
      <w:pPr>
        <w:ind w:firstLine="0"/>
        <w:rPr>
          <w:sz w:val="26"/>
          <w:szCs w:val="26"/>
        </w:rPr>
      </w:pPr>
    </w:p>
    <w:p w:rsidR="00BC2CDC" w:rsidRPr="00172C49" w:rsidRDefault="00BC2CDC" w:rsidP="00172C49">
      <w:pPr>
        <w:ind w:firstLine="0"/>
        <w:rPr>
          <w:sz w:val="26"/>
          <w:szCs w:val="26"/>
          <w:u w:val="single"/>
        </w:rPr>
      </w:pPr>
      <w:r w:rsidRPr="00172C49">
        <w:rPr>
          <w:sz w:val="26"/>
          <w:szCs w:val="26"/>
          <w:u w:val="single"/>
        </w:rPr>
        <w:t>Проект согласован:</w:t>
      </w:r>
    </w:p>
    <w:tbl>
      <w:tblPr>
        <w:tblW w:w="0" w:type="auto"/>
        <w:tblLook w:val="04A0" w:firstRow="1" w:lastRow="0" w:firstColumn="1" w:lastColumn="0" w:noHBand="0" w:noVBand="1"/>
      </w:tblPr>
      <w:tblGrid>
        <w:gridCol w:w="3794"/>
        <w:gridCol w:w="6060"/>
      </w:tblGrid>
      <w:tr w:rsidR="0080469B" w:rsidRPr="00172C49" w:rsidTr="0080469B">
        <w:tc>
          <w:tcPr>
            <w:tcW w:w="3794" w:type="dxa"/>
            <w:shd w:val="clear" w:color="auto" w:fill="auto"/>
          </w:tcPr>
          <w:p w:rsidR="002B0703" w:rsidRPr="00172C49" w:rsidRDefault="002B0703" w:rsidP="00172C49">
            <w:pPr>
              <w:widowControl w:val="0"/>
              <w:ind w:firstLine="0"/>
              <w:rPr>
                <w:sz w:val="26"/>
                <w:szCs w:val="26"/>
              </w:rPr>
            </w:pPr>
            <w:r w:rsidRPr="00172C49">
              <w:rPr>
                <w:sz w:val="26"/>
                <w:szCs w:val="26"/>
              </w:rPr>
              <w:t>Должность</w:t>
            </w:r>
          </w:p>
        </w:tc>
        <w:tc>
          <w:tcPr>
            <w:tcW w:w="6060" w:type="dxa"/>
            <w:shd w:val="clear" w:color="auto" w:fill="auto"/>
          </w:tcPr>
          <w:p w:rsidR="002B0703" w:rsidRPr="00172C49" w:rsidRDefault="002B0703" w:rsidP="00172C49">
            <w:pPr>
              <w:widowControl w:val="0"/>
              <w:ind w:firstLine="0"/>
              <w:jc w:val="right"/>
              <w:rPr>
                <w:sz w:val="26"/>
                <w:szCs w:val="26"/>
              </w:rPr>
            </w:pPr>
            <w:r w:rsidRPr="00172C49">
              <w:rPr>
                <w:sz w:val="26"/>
                <w:szCs w:val="26"/>
              </w:rPr>
              <w:t>инициалы и фамилия руководителя</w:t>
            </w:r>
          </w:p>
        </w:tc>
      </w:tr>
      <w:tr w:rsidR="002B0703" w:rsidRPr="00172C49" w:rsidTr="0080469B">
        <w:tc>
          <w:tcPr>
            <w:tcW w:w="3794" w:type="dxa"/>
            <w:shd w:val="clear" w:color="auto" w:fill="auto"/>
          </w:tcPr>
          <w:p w:rsidR="002B0703" w:rsidRPr="00172C49" w:rsidRDefault="002B0703" w:rsidP="00172C49">
            <w:pPr>
              <w:widowControl w:val="0"/>
              <w:ind w:firstLine="0"/>
              <w:rPr>
                <w:sz w:val="26"/>
                <w:szCs w:val="26"/>
              </w:rPr>
            </w:pPr>
          </w:p>
        </w:tc>
        <w:tc>
          <w:tcPr>
            <w:tcW w:w="6060" w:type="dxa"/>
            <w:shd w:val="clear" w:color="auto" w:fill="auto"/>
          </w:tcPr>
          <w:p w:rsidR="002B0703" w:rsidRPr="00172C49" w:rsidRDefault="002B0703" w:rsidP="00172C49">
            <w:pPr>
              <w:widowControl w:val="0"/>
              <w:ind w:firstLine="0"/>
              <w:jc w:val="right"/>
              <w:rPr>
                <w:sz w:val="26"/>
                <w:szCs w:val="26"/>
              </w:rPr>
            </w:pPr>
          </w:p>
        </w:tc>
      </w:tr>
      <w:tr w:rsidR="002B0703" w:rsidRPr="00172C49" w:rsidTr="0080469B">
        <w:tc>
          <w:tcPr>
            <w:tcW w:w="3794" w:type="dxa"/>
            <w:shd w:val="clear" w:color="auto" w:fill="auto"/>
          </w:tcPr>
          <w:p w:rsidR="002B0703" w:rsidRPr="00172C49" w:rsidRDefault="002B0703" w:rsidP="00172C49">
            <w:pPr>
              <w:widowControl w:val="0"/>
              <w:ind w:firstLine="0"/>
              <w:rPr>
                <w:sz w:val="26"/>
                <w:szCs w:val="26"/>
              </w:rPr>
            </w:pPr>
            <w:r w:rsidRPr="00172C49">
              <w:rPr>
                <w:sz w:val="26"/>
                <w:szCs w:val="26"/>
              </w:rPr>
              <w:t>Должность</w:t>
            </w:r>
          </w:p>
        </w:tc>
        <w:tc>
          <w:tcPr>
            <w:tcW w:w="6060" w:type="dxa"/>
            <w:shd w:val="clear" w:color="auto" w:fill="auto"/>
          </w:tcPr>
          <w:p w:rsidR="002B0703" w:rsidRPr="00172C49" w:rsidRDefault="002B0703" w:rsidP="00172C49">
            <w:pPr>
              <w:widowControl w:val="0"/>
              <w:ind w:firstLine="0"/>
              <w:jc w:val="right"/>
              <w:rPr>
                <w:sz w:val="26"/>
                <w:szCs w:val="26"/>
              </w:rPr>
            </w:pPr>
            <w:r w:rsidRPr="00172C49">
              <w:rPr>
                <w:sz w:val="26"/>
                <w:szCs w:val="26"/>
              </w:rPr>
              <w:t>инициалы и фамилия руководителя</w:t>
            </w:r>
          </w:p>
        </w:tc>
      </w:tr>
      <w:tr w:rsidR="002B0703" w:rsidRPr="00172C49" w:rsidTr="0080469B">
        <w:tc>
          <w:tcPr>
            <w:tcW w:w="3794" w:type="dxa"/>
            <w:shd w:val="clear" w:color="auto" w:fill="auto"/>
          </w:tcPr>
          <w:p w:rsidR="002B0703" w:rsidRPr="00172C49" w:rsidRDefault="002B0703" w:rsidP="00172C49">
            <w:pPr>
              <w:widowControl w:val="0"/>
              <w:ind w:firstLine="0"/>
              <w:rPr>
                <w:sz w:val="26"/>
                <w:szCs w:val="26"/>
              </w:rPr>
            </w:pPr>
          </w:p>
        </w:tc>
        <w:tc>
          <w:tcPr>
            <w:tcW w:w="6060" w:type="dxa"/>
            <w:shd w:val="clear" w:color="auto" w:fill="auto"/>
          </w:tcPr>
          <w:p w:rsidR="002B0703" w:rsidRPr="00172C49" w:rsidRDefault="002B0703" w:rsidP="00172C49">
            <w:pPr>
              <w:widowControl w:val="0"/>
              <w:ind w:firstLine="0"/>
              <w:jc w:val="right"/>
              <w:rPr>
                <w:sz w:val="26"/>
                <w:szCs w:val="26"/>
              </w:rPr>
            </w:pPr>
          </w:p>
        </w:tc>
      </w:tr>
      <w:tr w:rsidR="002B0703" w:rsidRPr="00172C49" w:rsidTr="0080469B">
        <w:tc>
          <w:tcPr>
            <w:tcW w:w="3794" w:type="dxa"/>
            <w:shd w:val="clear" w:color="auto" w:fill="auto"/>
          </w:tcPr>
          <w:p w:rsidR="002B0703" w:rsidRPr="00172C49" w:rsidRDefault="002B0703" w:rsidP="00172C49">
            <w:pPr>
              <w:widowControl w:val="0"/>
              <w:ind w:firstLine="0"/>
              <w:rPr>
                <w:sz w:val="26"/>
                <w:szCs w:val="26"/>
              </w:rPr>
            </w:pPr>
            <w:r w:rsidRPr="00172C49">
              <w:rPr>
                <w:sz w:val="26"/>
                <w:szCs w:val="26"/>
              </w:rPr>
              <w:t>Должность</w:t>
            </w:r>
          </w:p>
        </w:tc>
        <w:tc>
          <w:tcPr>
            <w:tcW w:w="6060" w:type="dxa"/>
            <w:shd w:val="clear" w:color="auto" w:fill="auto"/>
          </w:tcPr>
          <w:p w:rsidR="002B0703" w:rsidRPr="00172C49" w:rsidRDefault="002B0703" w:rsidP="00172C49">
            <w:pPr>
              <w:widowControl w:val="0"/>
              <w:ind w:firstLine="0"/>
              <w:jc w:val="right"/>
              <w:rPr>
                <w:sz w:val="26"/>
                <w:szCs w:val="26"/>
              </w:rPr>
            </w:pPr>
            <w:r w:rsidRPr="00172C49">
              <w:rPr>
                <w:sz w:val="26"/>
                <w:szCs w:val="26"/>
              </w:rPr>
              <w:t>инициалы и фамилия руководителя</w:t>
            </w:r>
          </w:p>
        </w:tc>
      </w:tr>
      <w:tr w:rsidR="002B0703" w:rsidRPr="00172C49" w:rsidTr="0080469B">
        <w:tc>
          <w:tcPr>
            <w:tcW w:w="3794" w:type="dxa"/>
            <w:shd w:val="clear" w:color="auto" w:fill="auto"/>
          </w:tcPr>
          <w:p w:rsidR="002B0703" w:rsidRPr="00172C49" w:rsidRDefault="002B0703" w:rsidP="00172C49">
            <w:pPr>
              <w:widowControl w:val="0"/>
              <w:ind w:firstLine="0"/>
              <w:rPr>
                <w:sz w:val="26"/>
                <w:szCs w:val="26"/>
              </w:rPr>
            </w:pPr>
          </w:p>
        </w:tc>
        <w:tc>
          <w:tcPr>
            <w:tcW w:w="6060" w:type="dxa"/>
            <w:shd w:val="clear" w:color="auto" w:fill="auto"/>
          </w:tcPr>
          <w:p w:rsidR="002B0703" w:rsidRPr="00172C49" w:rsidRDefault="002B0703" w:rsidP="00172C49">
            <w:pPr>
              <w:widowControl w:val="0"/>
              <w:ind w:firstLine="0"/>
              <w:jc w:val="right"/>
              <w:rPr>
                <w:sz w:val="26"/>
                <w:szCs w:val="26"/>
              </w:rPr>
            </w:pPr>
          </w:p>
        </w:tc>
      </w:tr>
      <w:tr w:rsidR="002B0703" w:rsidRPr="00172C49" w:rsidTr="0080469B">
        <w:tc>
          <w:tcPr>
            <w:tcW w:w="3794" w:type="dxa"/>
            <w:shd w:val="clear" w:color="auto" w:fill="auto"/>
          </w:tcPr>
          <w:p w:rsidR="002B0703" w:rsidRPr="00172C49" w:rsidRDefault="002B0703" w:rsidP="00172C49">
            <w:pPr>
              <w:widowControl w:val="0"/>
              <w:ind w:firstLine="0"/>
              <w:rPr>
                <w:sz w:val="26"/>
                <w:szCs w:val="26"/>
              </w:rPr>
            </w:pPr>
            <w:r w:rsidRPr="00172C49">
              <w:rPr>
                <w:sz w:val="26"/>
                <w:szCs w:val="26"/>
              </w:rPr>
              <w:t>Должность</w:t>
            </w:r>
          </w:p>
        </w:tc>
        <w:tc>
          <w:tcPr>
            <w:tcW w:w="6060" w:type="dxa"/>
            <w:shd w:val="clear" w:color="auto" w:fill="auto"/>
          </w:tcPr>
          <w:p w:rsidR="002B0703" w:rsidRPr="00172C49" w:rsidRDefault="002B0703" w:rsidP="00172C49">
            <w:pPr>
              <w:widowControl w:val="0"/>
              <w:ind w:firstLine="0"/>
              <w:jc w:val="right"/>
              <w:rPr>
                <w:sz w:val="26"/>
                <w:szCs w:val="26"/>
              </w:rPr>
            </w:pPr>
            <w:r w:rsidRPr="00172C49">
              <w:rPr>
                <w:sz w:val="26"/>
                <w:szCs w:val="26"/>
              </w:rPr>
              <w:t>инициалы и фамилия руководителя</w:t>
            </w:r>
          </w:p>
        </w:tc>
      </w:tr>
      <w:tr w:rsidR="002B0703" w:rsidRPr="00172C49" w:rsidTr="0080469B">
        <w:tc>
          <w:tcPr>
            <w:tcW w:w="3794" w:type="dxa"/>
            <w:shd w:val="clear" w:color="auto" w:fill="auto"/>
          </w:tcPr>
          <w:p w:rsidR="002B0703" w:rsidRPr="00172C49" w:rsidRDefault="002B0703" w:rsidP="00172C49">
            <w:pPr>
              <w:widowControl w:val="0"/>
              <w:ind w:firstLine="0"/>
              <w:rPr>
                <w:sz w:val="26"/>
                <w:szCs w:val="26"/>
              </w:rPr>
            </w:pPr>
          </w:p>
        </w:tc>
        <w:tc>
          <w:tcPr>
            <w:tcW w:w="6060" w:type="dxa"/>
            <w:shd w:val="clear" w:color="auto" w:fill="auto"/>
          </w:tcPr>
          <w:p w:rsidR="002B0703" w:rsidRPr="00172C49" w:rsidRDefault="002B0703" w:rsidP="00172C49">
            <w:pPr>
              <w:widowControl w:val="0"/>
              <w:ind w:firstLine="0"/>
              <w:jc w:val="right"/>
              <w:rPr>
                <w:sz w:val="26"/>
                <w:szCs w:val="26"/>
              </w:rPr>
            </w:pPr>
          </w:p>
        </w:tc>
      </w:tr>
      <w:tr w:rsidR="002B0703" w:rsidRPr="00172C49" w:rsidTr="0080469B">
        <w:tc>
          <w:tcPr>
            <w:tcW w:w="3794" w:type="dxa"/>
            <w:shd w:val="clear" w:color="auto" w:fill="auto"/>
          </w:tcPr>
          <w:p w:rsidR="002B0703" w:rsidRPr="00172C49" w:rsidRDefault="002B0703" w:rsidP="00172C49">
            <w:pPr>
              <w:widowControl w:val="0"/>
              <w:ind w:firstLine="0"/>
              <w:rPr>
                <w:sz w:val="26"/>
                <w:szCs w:val="26"/>
              </w:rPr>
            </w:pPr>
            <w:r w:rsidRPr="00172C49">
              <w:rPr>
                <w:sz w:val="26"/>
                <w:szCs w:val="26"/>
              </w:rPr>
              <w:t>Должность</w:t>
            </w:r>
          </w:p>
        </w:tc>
        <w:tc>
          <w:tcPr>
            <w:tcW w:w="6060" w:type="dxa"/>
            <w:shd w:val="clear" w:color="auto" w:fill="auto"/>
          </w:tcPr>
          <w:p w:rsidR="002B0703" w:rsidRPr="00172C49" w:rsidRDefault="002B0703" w:rsidP="00172C49">
            <w:pPr>
              <w:widowControl w:val="0"/>
              <w:ind w:firstLine="0"/>
              <w:jc w:val="right"/>
              <w:rPr>
                <w:sz w:val="26"/>
                <w:szCs w:val="26"/>
              </w:rPr>
            </w:pPr>
            <w:r w:rsidRPr="00172C49">
              <w:rPr>
                <w:sz w:val="26"/>
                <w:szCs w:val="26"/>
              </w:rPr>
              <w:t>инициалы и фамилия руководителя</w:t>
            </w:r>
          </w:p>
        </w:tc>
      </w:tr>
      <w:tr w:rsidR="002B0703" w:rsidRPr="00172C49" w:rsidTr="0080469B">
        <w:tc>
          <w:tcPr>
            <w:tcW w:w="3794" w:type="dxa"/>
            <w:shd w:val="clear" w:color="auto" w:fill="auto"/>
          </w:tcPr>
          <w:p w:rsidR="002B0703" w:rsidRPr="00172C49" w:rsidRDefault="002B0703" w:rsidP="00172C49">
            <w:pPr>
              <w:widowControl w:val="0"/>
              <w:ind w:firstLine="0"/>
              <w:rPr>
                <w:sz w:val="26"/>
                <w:szCs w:val="26"/>
              </w:rPr>
            </w:pPr>
          </w:p>
        </w:tc>
        <w:tc>
          <w:tcPr>
            <w:tcW w:w="6060" w:type="dxa"/>
            <w:shd w:val="clear" w:color="auto" w:fill="auto"/>
          </w:tcPr>
          <w:p w:rsidR="002B0703" w:rsidRPr="00172C49" w:rsidRDefault="002B0703" w:rsidP="00172C49">
            <w:pPr>
              <w:widowControl w:val="0"/>
              <w:ind w:firstLine="0"/>
              <w:jc w:val="right"/>
              <w:rPr>
                <w:sz w:val="26"/>
                <w:szCs w:val="26"/>
              </w:rPr>
            </w:pPr>
          </w:p>
        </w:tc>
      </w:tr>
      <w:tr w:rsidR="002B0703" w:rsidRPr="00172C49" w:rsidTr="0080469B">
        <w:tc>
          <w:tcPr>
            <w:tcW w:w="3794" w:type="dxa"/>
            <w:shd w:val="clear" w:color="auto" w:fill="auto"/>
          </w:tcPr>
          <w:p w:rsidR="002B0703" w:rsidRPr="00172C49" w:rsidRDefault="002B0703" w:rsidP="00172C49">
            <w:pPr>
              <w:widowControl w:val="0"/>
              <w:ind w:firstLine="0"/>
              <w:rPr>
                <w:sz w:val="26"/>
                <w:szCs w:val="26"/>
              </w:rPr>
            </w:pPr>
            <w:r w:rsidRPr="00172C49">
              <w:rPr>
                <w:sz w:val="26"/>
                <w:szCs w:val="26"/>
              </w:rPr>
              <w:t>Должность</w:t>
            </w:r>
          </w:p>
        </w:tc>
        <w:tc>
          <w:tcPr>
            <w:tcW w:w="6060" w:type="dxa"/>
            <w:shd w:val="clear" w:color="auto" w:fill="auto"/>
          </w:tcPr>
          <w:p w:rsidR="002B0703" w:rsidRPr="00172C49" w:rsidRDefault="002B0703" w:rsidP="00172C49">
            <w:pPr>
              <w:widowControl w:val="0"/>
              <w:ind w:firstLine="0"/>
              <w:jc w:val="right"/>
              <w:rPr>
                <w:sz w:val="26"/>
                <w:szCs w:val="26"/>
              </w:rPr>
            </w:pPr>
            <w:r w:rsidRPr="00172C49">
              <w:rPr>
                <w:sz w:val="26"/>
                <w:szCs w:val="26"/>
              </w:rPr>
              <w:t>инициалы и фамилия руководителя</w:t>
            </w:r>
          </w:p>
        </w:tc>
      </w:tr>
      <w:tr w:rsidR="002B0703" w:rsidRPr="00172C49" w:rsidTr="0080469B">
        <w:tc>
          <w:tcPr>
            <w:tcW w:w="3794" w:type="dxa"/>
            <w:shd w:val="clear" w:color="auto" w:fill="auto"/>
          </w:tcPr>
          <w:p w:rsidR="002B0703" w:rsidRPr="00172C49" w:rsidRDefault="002B0703" w:rsidP="00172C49">
            <w:pPr>
              <w:widowControl w:val="0"/>
              <w:ind w:firstLine="0"/>
              <w:rPr>
                <w:sz w:val="26"/>
                <w:szCs w:val="26"/>
              </w:rPr>
            </w:pPr>
          </w:p>
        </w:tc>
        <w:tc>
          <w:tcPr>
            <w:tcW w:w="6060" w:type="dxa"/>
            <w:shd w:val="clear" w:color="auto" w:fill="auto"/>
          </w:tcPr>
          <w:p w:rsidR="002B0703" w:rsidRPr="00172C49" w:rsidRDefault="002B0703" w:rsidP="00172C49">
            <w:pPr>
              <w:widowControl w:val="0"/>
              <w:ind w:firstLine="0"/>
              <w:jc w:val="right"/>
              <w:rPr>
                <w:sz w:val="26"/>
                <w:szCs w:val="26"/>
              </w:rPr>
            </w:pPr>
          </w:p>
        </w:tc>
      </w:tr>
      <w:tr w:rsidR="002B0703" w:rsidRPr="00172C49" w:rsidTr="0080469B">
        <w:tc>
          <w:tcPr>
            <w:tcW w:w="3794" w:type="dxa"/>
            <w:shd w:val="clear" w:color="auto" w:fill="auto"/>
          </w:tcPr>
          <w:p w:rsidR="002B0703" w:rsidRPr="00172C49" w:rsidRDefault="002B0703" w:rsidP="00172C49">
            <w:pPr>
              <w:widowControl w:val="0"/>
              <w:ind w:firstLine="0"/>
              <w:rPr>
                <w:sz w:val="26"/>
                <w:szCs w:val="26"/>
              </w:rPr>
            </w:pPr>
            <w:r w:rsidRPr="00172C49">
              <w:rPr>
                <w:sz w:val="26"/>
                <w:szCs w:val="26"/>
              </w:rPr>
              <w:t>Должность</w:t>
            </w:r>
          </w:p>
        </w:tc>
        <w:tc>
          <w:tcPr>
            <w:tcW w:w="6060" w:type="dxa"/>
            <w:shd w:val="clear" w:color="auto" w:fill="auto"/>
          </w:tcPr>
          <w:p w:rsidR="002B0703" w:rsidRPr="00172C49" w:rsidRDefault="0061578A" w:rsidP="00172C49">
            <w:pPr>
              <w:widowControl w:val="0"/>
              <w:ind w:firstLine="0"/>
              <w:jc w:val="right"/>
              <w:rPr>
                <w:sz w:val="26"/>
                <w:szCs w:val="26"/>
              </w:rPr>
            </w:pPr>
            <w:r w:rsidRPr="00172C49">
              <w:rPr>
                <w:sz w:val="26"/>
                <w:szCs w:val="26"/>
              </w:rPr>
              <w:t>инициалы и фамилия руководителя</w:t>
            </w:r>
          </w:p>
        </w:tc>
      </w:tr>
    </w:tbl>
    <w:p w:rsidR="00BC2CDC" w:rsidRPr="00172C49" w:rsidRDefault="00BC2CDC" w:rsidP="00172C49">
      <w:pPr>
        <w:ind w:firstLine="0"/>
        <w:rPr>
          <w:sz w:val="26"/>
          <w:szCs w:val="26"/>
        </w:rPr>
      </w:pPr>
    </w:p>
    <w:p w:rsidR="00BC2CDC" w:rsidRPr="00172C49" w:rsidRDefault="00BC2CDC" w:rsidP="00172C49">
      <w:pPr>
        <w:ind w:firstLine="0"/>
        <w:rPr>
          <w:sz w:val="26"/>
          <w:szCs w:val="26"/>
        </w:rPr>
      </w:pPr>
    </w:p>
    <w:p w:rsidR="005778EA" w:rsidRPr="00172C49" w:rsidRDefault="005778EA" w:rsidP="00172C49">
      <w:pPr>
        <w:ind w:firstLine="0"/>
        <w:rPr>
          <w:sz w:val="26"/>
          <w:szCs w:val="26"/>
        </w:rPr>
      </w:pPr>
    </w:p>
    <w:p w:rsidR="005778EA" w:rsidRPr="00172C49" w:rsidRDefault="005778EA" w:rsidP="00172C49">
      <w:pPr>
        <w:ind w:firstLine="0"/>
        <w:rPr>
          <w:sz w:val="26"/>
          <w:szCs w:val="26"/>
        </w:rPr>
      </w:pPr>
    </w:p>
    <w:p w:rsidR="005778EA" w:rsidRPr="00172C49" w:rsidRDefault="005778EA" w:rsidP="00172C49">
      <w:pPr>
        <w:ind w:firstLine="0"/>
        <w:rPr>
          <w:sz w:val="26"/>
          <w:szCs w:val="26"/>
        </w:rPr>
      </w:pPr>
    </w:p>
    <w:p w:rsidR="005778EA" w:rsidRPr="00172C49" w:rsidRDefault="005778EA" w:rsidP="00172C49">
      <w:pPr>
        <w:ind w:firstLine="0"/>
        <w:rPr>
          <w:sz w:val="26"/>
          <w:szCs w:val="26"/>
        </w:rPr>
      </w:pPr>
    </w:p>
    <w:p w:rsidR="005778EA" w:rsidRPr="00172C49" w:rsidRDefault="005778EA" w:rsidP="00172C49">
      <w:pPr>
        <w:ind w:firstLine="0"/>
        <w:rPr>
          <w:sz w:val="26"/>
          <w:szCs w:val="26"/>
        </w:rPr>
      </w:pPr>
    </w:p>
    <w:p w:rsidR="005778EA" w:rsidRPr="00172C49" w:rsidRDefault="005778EA" w:rsidP="00172C49">
      <w:pPr>
        <w:ind w:firstLine="0"/>
        <w:rPr>
          <w:sz w:val="26"/>
          <w:szCs w:val="26"/>
        </w:rPr>
      </w:pPr>
    </w:p>
    <w:p w:rsidR="005778EA" w:rsidRPr="00172C49" w:rsidRDefault="005778EA" w:rsidP="00172C49">
      <w:pPr>
        <w:ind w:firstLine="0"/>
        <w:rPr>
          <w:sz w:val="26"/>
          <w:szCs w:val="26"/>
        </w:rPr>
      </w:pPr>
    </w:p>
    <w:p w:rsidR="00BC2CDC" w:rsidRPr="00172C49" w:rsidRDefault="00BC2CDC" w:rsidP="00172C49">
      <w:pPr>
        <w:ind w:firstLine="0"/>
        <w:rPr>
          <w:sz w:val="26"/>
          <w:szCs w:val="26"/>
        </w:rPr>
      </w:pPr>
    </w:p>
    <w:p w:rsidR="005F31D8" w:rsidRPr="00172C49" w:rsidRDefault="005F31D8" w:rsidP="00172C49">
      <w:pPr>
        <w:ind w:firstLine="0"/>
        <w:rPr>
          <w:sz w:val="26"/>
          <w:szCs w:val="26"/>
        </w:rPr>
      </w:pPr>
    </w:p>
    <w:p w:rsidR="005F31D8" w:rsidRPr="00172C49" w:rsidRDefault="005F31D8" w:rsidP="00172C49">
      <w:pPr>
        <w:ind w:firstLine="0"/>
        <w:rPr>
          <w:sz w:val="26"/>
          <w:szCs w:val="26"/>
        </w:rPr>
      </w:pPr>
    </w:p>
    <w:p w:rsidR="005F31D8" w:rsidRPr="00172C49" w:rsidRDefault="005F31D8" w:rsidP="00172C49">
      <w:pPr>
        <w:ind w:firstLine="0"/>
        <w:rPr>
          <w:sz w:val="26"/>
          <w:szCs w:val="26"/>
        </w:rPr>
      </w:pPr>
    </w:p>
    <w:p w:rsidR="005778EA" w:rsidRPr="00172C49" w:rsidRDefault="005778EA" w:rsidP="00172C49">
      <w:pPr>
        <w:ind w:firstLine="0"/>
        <w:rPr>
          <w:sz w:val="26"/>
          <w:szCs w:val="26"/>
        </w:rPr>
      </w:pPr>
    </w:p>
    <w:p w:rsidR="00BC2CDC" w:rsidRPr="00172C49" w:rsidRDefault="00BC2CDC" w:rsidP="00172C49">
      <w:r w:rsidRPr="00172C49">
        <w:t>Личная подпись исполнителя</w:t>
      </w:r>
    </w:p>
    <w:p w:rsidR="00BC2CDC" w:rsidRPr="00172C49" w:rsidRDefault="00BC2CDC" w:rsidP="00172C49">
      <w:r w:rsidRPr="00172C49">
        <w:t>дата</w:t>
      </w:r>
    </w:p>
    <w:p w:rsidR="00BC2CDC" w:rsidRPr="00172C49" w:rsidRDefault="00BC2CDC" w:rsidP="00172C49">
      <w:r w:rsidRPr="00172C49">
        <w:t xml:space="preserve">инициалы и фамилия </w:t>
      </w:r>
    </w:p>
    <w:p w:rsidR="00664DDD" w:rsidRPr="00172C49" w:rsidRDefault="005778EA" w:rsidP="00172C49">
      <w:r w:rsidRPr="00172C49">
        <w:t>телефон</w:t>
      </w:r>
    </w:p>
    <w:p w:rsidR="00FE2445" w:rsidRPr="00172C49" w:rsidRDefault="00664DDD" w:rsidP="00172C49">
      <w:pPr>
        <w:jc w:val="right"/>
        <w:rPr>
          <w:sz w:val="26"/>
          <w:szCs w:val="26"/>
        </w:rPr>
      </w:pPr>
      <w:r w:rsidRPr="00172C49">
        <w:br w:type="page"/>
      </w:r>
      <w:r w:rsidR="009521AD" w:rsidRPr="00172C49">
        <w:rPr>
          <w:sz w:val="26"/>
          <w:szCs w:val="26"/>
        </w:rPr>
        <w:lastRenderedPageBreak/>
        <w:t>Приложение</w:t>
      </w:r>
      <w:r w:rsidR="00BB15EB" w:rsidRPr="00172C49">
        <w:rPr>
          <w:sz w:val="26"/>
          <w:szCs w:val="26"/>
        </w:rPr>
        <w:t xml:space="preserve"> № 5</w:t>
      </w:r>
    </w:p>
    <w:p w:rsidR="00FE2445" w:rsidRPr="00172C49" w:rsidRDefault="00FE2445" w:rsidP="00172C49">
      <w:pPr>
        <w:jc w:val="right"/>
        <w:rPr>
          <w:sz w:val="26"/>
          <w:szCs w:val="26"/>
        </w:rPr>
      </w:pPr>
      <w:r w:rsidRPr="00172C49">
        <w:rPr>
          <w:sz w:val="26"/>
          <w:szCs w:val="26"/>
        </w:rPr>
        <w:t>к п. 2.5.1.12</w:t>
      </w:r>
    </w:p>
    <w:p w:rsidR="00FE2445" w:rsidRPr="00172C49" w:rsidRDefault="00FE2445" w:rsidP="00172C49">
      <w:pPr>
        <w:jc w:val="right"/>
        <w:rPr>
          <w:sz w:val="26"/>
          <w:szCs w:val="26"/>
        </w:rPr>
      </w:pPr>
    </w:p>
    <w:p w:rsidR="00FE2445" w:rsidRPr="00172C49" w:rsidRDefault="00FE2445" w:rsidP="00172C49">
      <w:pPr>
        <w:jc w:val="right"/>
        <w:rPr>
          <w:sz w:val="26"/>
          <w:szCs w:val="26"/>
        </w:rPr>
      </w:pPr>
    </w:p>
    <w:p w:rsidR="00FE2445" w:rsidRPr="00172C49" w:rsidRDefault="00FE2445" w:rsidP="00172C49">
      <w:pPr>
        <w:pStyle w:val="3"/>
        <w:ind w:firstLine="0"/>
        <w:rPr>
          <w:caps/>
        </w:rPr>
      </w:pPr>
      <w:r w:rsidRPr="00172C49">
        <w:rPr>
          <w:caps/>
        </w:rPr>
        <w:t>ФО</w:t>
      </w:r>
      <w:r w:rsidR="005F31D8" w:rsidRPr="00172C49">
        <w:rPr>
          <w:caps/>
        </w:rPr>
        <w:t>РМА листа согласования проекта</w:t>
      </w:r>
    </w:p>
    <w:p w:rsidR="00FE2445" w:rsidRPr="00172C49" w:rsidRDefault="00FE2445" w:rsidP="00172C49">
      <w:pPr>
        <w:pStyle w:val="3"/>
        <w:ind w:firstLine="0"/>
        <w:rPr>
          <w:caps/>
        </w:rPr>
      </w:pPr>
      <w:r w:rsidRPr="00172C49">
        <w:rPr>
          <w:caps/>
        </w:rPr>
        <w:t>приказа (распоряжения) ЦМТУ для каждого должностного лица</w:t>
      </w:r>
    </w:p>
    <w:p w:rsidR="00FE2445" w:rsidRPr="00172C49" w:rsidRDefault="00FE2445" w:rsidP="00172C49">
      <w:pPr>
        <w:ind w:firstLine="0"/>
        <w:jc w:val="center"/>
        <w:rPr>
          <w:sz w:val="26"/>
          <w:szCs w:val="26"/>
        </w:rPr>
      </w:pPr>
    </w:p>
    <w:p w:rsidR="00FE2445" w:rsidRPr="00172C49" w:rsidRDefault="00FE2445" w:rsidP="00172C49">
      <w:pPr>
        <w:ind w:firstLine="0"/>
        <w:jc w:val="center"/>
        <w:rPr>
          <w:sz w:val="26"/>
          <w:szCs w:val="26"/>
        </w:rPr>
      </w:pPr>
    </w:p>
    <w:p w:rsidR="00FE2445" w:rsidRPr="00172C49" w:rsidRDefault="00FE2445" w:rsidP="00172C49">
      <w:pPr>
        <w:ind w:firstLine="0"/>
        <w:jc w:val="center"/>
        <w:rPr>
          <w:sz w:val="26"/>
          <w:szCs w:val="26"/>
        </w:rPr>
      </w:pPr>
    </w:p>
    <w:p w:rsidR="00FE2445" w:rsidRPr="00172C49" w:rsidRDefault="00FE2445" w:rsidP="00172C49">
      <w:pPr>
        <w:pStyle w:val="a5"/>
        <w:ind w:firstLine="0"/>
        <w:rPr>
          <w:sz w:val="26"/>
          <w:szCs w:val="26"/>
        </w:rPr>
      </w:pPr>
      <w:r w:rsidRPr="00172C49">
        <w:rPr>
          <w:sz w:val="26"/>
          <w:szCs w:val="26"/>
        </w:rPr>
        <w:t>Лист согласования</w:t>
      </w:r>
    </w:p>
    <w:p w:rsidR="00FE2445" w:rsidRPr="00172C49" w:rsidRDefault="00FE2445" w:rsidP="00172C49">
      <w:pPr>
        <w:pStyle w:val="24"/>
        <w:ind w:firstLine="0"/>
        <w:jc w:val="center"/>
        <w:rPr>
          <w:sz w:val="26"/>
          <w:szCs w:val="26"/>
        </w:rPr>
      </w:pPr>
      <w:r w:rsidRPr="00172C49">
        <w:rPr>
          <w:sz w:val="26"/>
          <w:szCs w:val="26"/>
        </w:rPr>
        <w:t>проекта приказа (распоряжения) ЦМТУ</w:t>
      </w:r>
    </w:p>
    <w:p w:rsidR="00FE2445" w:rsidRPr="00172C49" w:rsidRDefault="00FE2445" w:rsidP="00172C49">
      <w:pPr>
        <w:pStyle w:val="24"/>
        <w:ind w:firstLine="0"/>
        <w:jc w:val="center"/>
        <w:rPr>
          <w:sz w:val="26"/>
          <w:szCs w:val="26"/>
        </w:rPr>
      </w:pPr>
      <w:r w:rsidRPr="00172C49">
        <w:rPr>
          <w:sz w:val="26"/>
          <w:szCs w:val="26"/>
        </w:rPr>
        <w:t>«(</w:t>
      </w:r>
      <w:r w:rsidRPr="00172C49">
        <w:rPr>
          <w:i/>
          <w:iCs/>
          <w:sz w:val="26"/>
          <w:szCs w:val="26"/>
        </w:rPr>
        <w:t>Заголовок текста проекта документа)</w:t>
      </w:r>
      <w:r w:rsidRPr="00172C49">
        <w:rPr>
          <w:sz w:val="26"/>
          <w:szCs w:val="26"/>
        </w:rPr>
        <w:t>»</w:t>
      </w:r>
    </w:p>
    <w:p w:rsidR="00FE2445" w:rsidRPr="00172C49" w:rsidRDefault="00FE2445" w:rsidP="00172C49">
      <w:pPr>
        <w:pStyle w:val="24"/>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6"/>
        <w:gridCol w:w="2448"/>
        <w:gridCol w:w="3897"/>
      </w:tblGrid>
      <w:tr w:rsidR="00FE2445" w:rsidRPr="00172C49">
        <w:tc>
          <w:tcPr>
            <w:tcW w:w="2866" w:type="dxa"/>
          </w:tcPr>
          <w:p w:rsidR="00FE2445" w:rsidRPr="00172C49" w:rsidRDefault="00FE2445" w:rsidP="00172C49">
            <w:pPr>
              <w:ind w:firstLine="0"/>
              <w:jc w:val="center"/>
              <w:rPr>
                <w:sz w:val="26"/>
                <w:szCs w:val="26"/>
              </w:rPr>
            </w:pPr>
          </w:p>
          <w:p w:rsidR="00FE2445" w:rsidRPr="00172C49" w:rsidRDefault="00FE2445" w:rsidP="00172C49">
            <w:pPr>
              <w:ind w:firstLine="0"/>
              <w:jc w:val="center"/>
              <w:rPr>
                <w:sz w:val="26"/>
                <w:szCs w:val="26"/>
              </w:rPr>
            </w:pPr>
            <w:r w:rsidRPr="00172C49">
              <w:rPr>
                <w:sz w:val="26"/>
                <w:szCs w:val="26"/>
              </w:rPr>
              <w:t>Должность</w:t>
            </w:r>
          </w:p>
        </w:tc>
        <w:tc>
          <w:tcPr>
            <w:tcW w:w="2448" w:type="dxa"/>
          </w:tcPr>
          <w:p w:rsidR="005778EA" w:rsidRPr="00172C49" w:rsidRDefault="00FE2445" w:rsidP="00172C49">
            <w:pPr>
              <w:ind w:firstLine="0"/>
              <w:jc w:val="center"/>
              <w:rPr>
                <w:sz w:val="26"/>
                <w:szCs w:val="26"/>
              </w:rPr>
            </w:pPr>
            <w:r w:rsidRPr="00172C49">
              <w:rPr>
                <w:sz w:val="26"/>
                <w:szCs w:val="26"/>
              </w:rPr>
              <w:t xml:space="preserve">Фамилия и инициалы руководителя, </w:t>
            </w:r>
          </w:p>
          <w:p w:rsidR="00FE2445" w:rsidRPr="00172C49" w:rsidRDefault="00FE2445" w:rsidP="00172C49">
            <w:pPr>
              <w:ind w:firstLine="0"/>
              <w:jc w:val="center"/>
              <w:rPr>
                <w:sz w:val="26"/>
                <w:szCs w:val="26"/>
              </w:rPr>
            </w:pPr>
            <w:r w:rsidRPr="00172C49">
              <w:rPr>
                <w:sz w:val="26"/>
                <w:szCs w:val="26"/>
              </w:rPr>
              <w:t xml:space="preserve">с </w:t>
            </w:r>
            <w:proofErr w:type="gramStart"/>
            <w:r w:rsidRPr="00172C49">
              <w:rPr>
                <w:sz w:val="26"/>
                <w:szCs w:val="26"/>
              </w:rPr>
              <w:t>которым</w:t>
            </w:r>
            <w:proofErr w:type="gramEnd"/>
            <w:r w:rsidRPr="00172C49">
              <w:rPr>
                <w:sz w:val="26"/>
                <w:szCs w:val="26"/>
              </w:rPr>
              <w:t xml:space="preserve"> согласован документ</w:t>
            </w:r>
          </w:p>
        </w:tc>
        <w:tc>
          <w:tcPr>
            <w:tcW w:w="3897" w:type="dxa"/>
          </w:tcPr>
          <w:p w:rsidR="00FE2445" w:rsidRPr="00172C49" w:rsidRDefault="00FE2445" w:rsidP="00172C49">
            <w:pPr>
              <w:ind w:firstLine="0"/>
              <w:jc w:val="center"/>
              <w:rPr>
                <w:sz w:val="26"/>
                <w:szCs w:val="26"/>
              </w:rPr>
            </w:pPr>
            <w:r w:rsidRPr="00172C49">
              <w:rPr>
                <w:sz w:val="26"/>
                <w:szCs w:val="26"/>
              </w:rPr>
              <w:t xml:space="preserve">Номер и дата письма, уведомляющего </w:t>
            </w:r>
          </w:p>
          <w:p w:rsidR="00FE2445" w:rsidRPr="00172C49" w:rsidRDefault="00FE2445" w:rsidP="00172C49">
            <w:pPr>
              <w:ind w:firstLine="0"/>
              <w:jc w:val="center"/>
              <w:rPr>
                <w:sz w:val="26"/>
                <w:szCs w:val="26"/>
              </w:rPr>
            </w:pPr>
            <w:r w:rsidRPr="00172C49">
              <w:rPr>
                <w:sz w:val="26"/>
                <w:szCs w:val="26"/>
              </w:rPr>
              <w:t>о согласовании проекта или подпись руководителя, согласовавшего проект и дата</w:t>
            </w:r>
          </w:p>
        </w:tc>
      </w:tr>
      <w:tr w:rsidR="00FE2445" w:rsidRPr="00172C49">
        <w:trPr>
          <w:trHeight w:val="2761"/>
        </w:trPr>
        <w:tc>
          <w:tcPr>
            <w:tcW w:w="2866" w:type="dxa"/>
          </w:tcPr>
          <w:p w:rsidR="00FE2445" w:rsidRPr="00172C49" w:rsidRDefault="00FE2445" w:rsidP="00172C49">
            <w:pPr>
              <w:rPr>
                <w:sz w:val="26"/>
                <w:szCs w:val="26"/>
              </w:rPr>
            </w:pPr>
          </w:p>
        </w:tc>
        <w:tc>
          <w:tcPr>
            <w:tcW w:w="2448" w:type="dxa"/>
          </w:tcPr>
          <w:p w:rsidR="00FE2445" w:rsidRPr="00172C49" w:rsidRDefault="00FE2445" w:rsidP="00172C49">
            <w:pPr>
              <w:rPr>
                <w:sz w:val="26"/>
                <w:szCs w:val="26"/>
              </w:rPr>
            </w:pPr>
          </w:p>
        </w:tc>
        <w:tc>
          <w:tcPr>
            <w:tcW w:w="3897" w:type="dxa"/>
          </w:tcPr>
          <w:p w:rsidR="00FE2445" w:rsidRPr="00172C49" w:rsidRDefault="00FE2445" w:rsidP="00172C49">
            <w:pPr>
              <w:rPr>
                <w:sz w:val="26"/>
                <w:szCs w:val="26"/>
              </w:rPr>
            </w:pPr>
          </w:p>
        </w:tc>
      </w:tr>
    </w:tbl>
    <w:p w:rsidR="002E3BCC" w:rsidRPr="00172C49" w:rsidRDefault="002E3BCC" w:rsidP="00172C49">
      <w:pPr>
        <w:jc w:val="right"/>
        <w:rPr>
          <w:sz w:val="26"/>
          <w:szCs w:val="26"/>
        </w:rPr>
      </w:pPr>
    </w:p>
    <w:p w:rsidR="001D6296" w:rsidRPr="00172C49" w:rsidRDefault="002E3BCC" w:rsidP="00172C49">
      <w:pPr>
        <w:jc w:val="right"/>
        <w:rPr>
          <w:sz w:val="26"/>
          <w:szCs w:val="26"/>
        </w:rPr>
      </w:pPr>
      <w:r w:rsidRPr="00172C49">
        <w:br w:type="page"/>
      </w:r>
      <w:r w:rsidR="00AC5472" w:rsidRPr="00172C49">
        <w:rPr>
          <w:sz w:val="26"/>
          <w:szCs w:val="26"/>
        </w:rPr>
        <w:lastRenderedPageBreak/>
        <w:t>Приложение</w:t>
      </w:r>
      <w:r w:rsidR="00952C49" w:rsidRPr="00172C49">
        <w:rPr>
          <w:sz w:val="26"/>
          <w:szCs w:val="26"/>
        </w:rPr>
        <w:t xml:space="preserve"> № 6</w:t>
      </w:r>
    </w:p>
    <w:p w:rsidR="001D6296" w:rsidRPr="00172C49" w:rsidRDefault="001D6296" w:rsidP="00172C49">
      <w:pPr>
        <w:jc w:val="right"/>
        <w:rPr>
          <w:sz w:val="26"/>
          <w:szCs w:val="26"/>
        </w:rPr>
      </w:pPr>
      <w:r w:rsidRPr="00172C49">
        <w:rPr>
          <w:sz w:val="26"/>
          <w:szCs w:val="26"/>
        </w:rPr>
        <w:t>к п. 2.5.1.12</w:t>
      </w:r>
    </w:p>
    <w:p w:rsidR="001D6296" w:rsidRPr="00172C49" w:rsidRDefault="001D6296" w:rsidP="00172C49">
      <w:pPr>
        <w:jc w:val="right"/>
        <w:rPr>
          <w:sz w:val="26"/>
          <w:szCs w:val="26"/>
        </w:rPr>
      </w:pPr>
    </w:p>
    <w:p w:rsidR="001D6296" w:rsidRPr="00172C49" w:rsidRDefault="001D6296" w:rsidP="00172C49">
      <w:pPr>
        <w:rPr>
          <w:sz w:val="26"/>
          <w:szCs w:val="26"/>
        </w:rPr>
      </w:pPr>
    </w:p>
    <w:p w:rsidR="001D6296" w:rsidRPr="00172C49" w:rsidRDefault="001D6296" w:rsidP="00172C49">
      <w:pPr>
        <w:ind w:firstLine="0"/>
        <w:jc w:val="center"/>
        <w:rPr>
          <w:b/>
          <w:bCs/>
          <w:caps/>
          <w:spacing w:val="-2"/>
          <w:sz w:val="26"/>
          <w:szCs w:val="26"/>
        </w:rPr>
      </w:pPr>
      <w:r w:rsidRPr="00172C49">
        <w:rPr>
          <w:b/>
          <w:bCs/>
          <w:caps/>
          <w:spacing w:val="-2"/>
          <w:sz w:val="26"/>
          <w:szCs w:val="26"/>
        </w:rPr>
        <w:t xml:space="preserve">ФОРМА листа согласования проекта  </w:t>
      </w:r>
    </w:p>
    <w:p w:rsidR="001D6296" w:rsidRPr="00172C49" w:rsidRDefault="001D6296" w:rsidP="00172C49">
      <w:pPr>
        <w:ind w:firstLine="0"/>
        <w:jc w:val="center"/>
        <w:rPr>
          <w:b/>
          <w:bCs/>
          <w:caps/>
          <w:spacing w:val="-2"/>
          <w:sz w:val="26"/>
          <w:szCs w:val="26"/>
        </w:rPr>
      </w:pPr>
      <w:r w:rsidRPr="00172C49">
        <w:rPr>
          <w:b/>
          <w:bCs/>
          <w:caps/>
          <w:spacing w:val="-2"/>
          <w:sz w:val="26"/>
          <w:szCs w:val="26"/>
        </w:rPr>
        <w:t xml:space="preserve">приказа (распоряжения) ЦМТУ при сборе </w:t>
      </w:r>
      <w:proofErr w:type="gramStart"/>
      <w:r w:rsidRPr="00172C49">
        <w:rPr>
          <w:b/>
          <w:bCs/>
          <w:caps/>
          <w:spacing w:val="-2"/>
          <w:sz w:val="26"/>
          <w:szCs w:val="26"/>
        </w:rPr>
        <w:t>согласующих</w:t>
      </w:r>
      <w:proofErr w:type="gramEnd"/>
      <w:r w:rsidRPr="00172C49">
        <w:rPr>
          <w:b/>
          <w:bCs/>
          <w:caps/>
          <w:spacing w:val="-2"/>
          <w:sz w:val="26"/>
          <w:szCs w:val="26"/>
        </w:rPr>
        <w:t xml:space="preserve">  </w:t>
      </w:r>
    </w:p>
    <w:p w:rsidR="001D6296" w:rsidRPr="00172C49" w:rsidRDefault="001D6296" w:rsidP="00172C49">
      <w:pPr>
        <w:ind w:firstLine="0"/>
        <w:jc w:val="center"/>
        <w:rPr>
          <w:b/>
          <w:bCs/>
          <w:caps/>
          <w:spacing w:val="-2"/>
          <w:sz w:val="26"/>
          <w:szCs w:val="26"/>
        </w:rPr>
      </w:pPr>
      <w:r w:rsidRPr="00172C49">
        <w:rPr>
          <w:b/>
          <w:bCs/>
          <w:caps/>
          <w:spacing w:val="-2"/>
          <w:sz w:val="26"/>
          <w:szCs w:val="26"/>
        </w:rPr>
        <w:t xml:space="preserve">подписей на листах согласования, предусмотренных </w:t>
      </w:r>
    </w:p>
    <w:p w:rsidR="001D6296" w:rsidRPr="00172C49" w:rsidRDefault="001D6296" w:rsidP="00172C49">
      <w:pPr>
        <w:ind w:firstLine="0"/>
        <w:jc w:val="center"/>
        <w:rPr>
          <w:sz w:val="26"/>
          <w:szCs w:val="26"/>
        </w:rPr>
      </w:pPr>
      <w:r w:rsidRPr="00172C49">
        <w:rPr>
          <w:b/>
          <w:bCs/>
          <w:caps/>
          <w:spacing w:val="-2"/>
          <w:sz w:val="26"/>
          <w:szCs w:val="26"/>
        </w:rPr>
        <w:t xml:space="preserve">для </w:t>
      </w:r>
      <w:r w:rsidR="006C40EF" w:rsidRPr="00172C49">
        <w:rPr>
          <w:b/>
          <w:bCs/>
          <w:caps/>
          <w:spacing w:val="-2"/>
          <w:sz w:val="26"/>
          <w:szCs w:val="26"/>
        </w:rPr>
        <w:t>КАЖДОГО ДОЛЖНОСТНОГО</w:t>
      </w:r>
      <w:r w:rsidRPr="00172C49">
        <w:rPr>
          <w:b/>
          <w:bCs/>
          <w:caps/>
          <w:spacing w:val="-2"/>
          <w:sz w:val="26"/>
          <w:szCs w:val="26"/>
        </w:rPr>
        <w:t xml:space="preserve"> лица</w:t>
      </w:r>
    </w:p>
    <w:p w:rsidR="001D6296" w:rsidRPr="00172C49" w:rsidRDefault="001D6296" w:rsidP="00172C49">
      <w:pPr>
        <w:ind w:firstLine="0"/>
        <w:rPr>
          <w:sz w:val="26"/>
          <w:szCs w:val="26"/>
        </w:rPr>
      </w:pPr>
    </w:p>
    <w:p w:rsidR="001D6296" w:rsidRPr="00172C49" w:rsidRDefault="001D6296" w:rsidP="00172C49">
      <w:pPr>
        <w:ind w:firstLine="0"/>
        <w:rPr>
          <w:sz w:val="26"/>
          <w:szCs w:val="26"/>
        </w:rPr>
      </w:pPr>
    </w:p>
    <w:p w:rsidR="001D6296" w:rsidRPr="00172C49" w:rsidRDefault="001D6296" w:rsidP="00172C49">
      <w:pPr>
        <w:ind w:firstLine="0"/>
        <w:rPr>
          <w:sz w:val="26"/>
          <w:szCs w:val="26"/>
        </w:rPr>
      </w:pPr>
    </w:p>
    <w:p w:rsidR="001D6296" w:rsidRPr="00172C49" w:rsidRDefault="001D6296" w:rsidP="00172C49">
      <w:pPr>
        <w:pStyle w:val="a5"/>
        <w:ind w:firstLine="0"/>
        <w:rPr>
          <w:sz w:val="26"/>
          <w:szCs w:val="26"/>
        </w:rPr>
      </w:pPr>
      <w:r w:rsidRPr="00172C49">
        <w:rPr>
          <w:b w:val="0"/>
          <w:bCs w:val="0"/>
          <w:sz w:val="26"/>
          <w:szCs w:val="26"/>
        </w:rPr>
        <w:t>Лист согласования</w:t>
      </w:r>
    </w:p>
    <w:p w:rsidR="001D6296" w:rsidRPr="00172C49" w:rsidRDefault="001D6296" w:rsidP="00172C49">
      <w:pPr>
        <w:pStyle w:val="24"/>
        <w:ind w:firstLine="0"/>
        <w:jc w:val="center"/>
        <w:rPr>
          <w:sz w:val="26"/>
          <w:szCs w:val="26"/>
        </w:rPr>
      </w:pPr>
      <w:r w:rsidRPr="00172C49">
        <w:rPr>
          <w:sz w:val="26"/>
          <w:szCs w:val="26"/>
        </w:rPr>
        <w:t>проекта приказа (распоряжения) ЦМТУ</w:t>
      </w:r>
    </w:p>
    <w:p w:rsidR="001D6296" w:rsidRPr="00172C49" w:rsidRDefault="001D6296" w:rsidP="00172C49">
      <w:pPr>
        <w:pStyle w:val="24"/>
        <w:ind w:firstLine="0"/>
        <w:jc w:val="center"/>
        <w:rPr>
          <w:sz w:val="26"/>
          <w:szCs w:val="26"/>
        </w:rPr>
      </w:pPr>
      <w:r w:rsidRPr="00172C49">
        <w:rPr>
          <w:sz w:val="26"/>
          <w:szCs w:val="26"/>
        </w:rPr>
        <w:t>«(</w:t>
      </w:r>
      <w:r w:rsidRPr="00172C49">
        <w:rPr>
          <w:i/>
          <w:iCs/>
          <w:sz w:val="26"/>
          <w:szCs w:val="26"/>
        </w:rPr>
        <w:t>Заголовок текста проекта документа)</w:t>
      </w:r>
      <w:r w:rsidRPr="00172C49">
        <w:rPr>
          <w:sz w:val="26"/>
          <w:szCs w:val="26"/>
        </w:rPr>
        <w:t>»</w:t>
      </w:r>
    </w:p>
    <w:p w:rsidR="001D6296" w:rsidRPr="00172C49" w:rsidRDefault="001D6296" w:rsidP="00172C49">
      <w:pPr>
        <w:ind w:firstLine="0"/>
        <w:rPr>
          <w:sz w:val="26"/>
          <w:szCs w:val="26"/>
        </w:rPr>
      </w:pPr>
    </w:p>
    <w:p w:rsidR="001D6296" w:rsidRPr="00172C49" w:rsidRDefault="001D6296" w:rsidP="00172C49">
      <w:pPr>
        <w:ind w:firstLine="0"/>
        <w:rPr>
          <w:sz w:val="26"/>
          <w:szCs w:val="26"/>
        </w:rPr>
      </w:pPr>
    </w:p>
    <w:p w:rsidR="001D6296" w:rsidRPr="00172C49" w:rsidRDefault="001D6296" w:rsidP="00172C49">
      <w:pPr>
        <w:ind w:firstLine="0"/>
        <w:rPr>
          <w:sz w:val="26"/>
          <w:szCs w:val="26"/>
          <w:u w:val="single"/>
        </w:rPr>
      </w:pPr>
      <w:r w:rsidRPr="00172C49">
        <w:rPr>
          <w:sz w:val="26"/>
          <w:szCs w:val="26"/>
          <w:u w:val="single"/>
        </w:rPr>
        <w:t>Проект вносит:</w:t>
      </w:r>
    </w:p>
    <w:p w:rsidR="001D6296" w:rsidRPr="00172C49" w:rsidRDefault="001D6296" w:rsidP="00172C49">
      <w:pPr>
        <w:ind w:firstLine="0"/>
        <w:rPr>
          <w:sz w:val="26"/>
          <w:szCs w:val="26"/>
        </w:rPr>
      </w:pPr>
    </w:p>
    <w:p w:rsidR="001D6296" w:rsidRPr="00172C49" w:rsidRDefault="001D6296" w:rsidP="00172C49">
      <w:pPr>
        <w:ind w:firstLine="0"/>
        <w:rPr>
          <w:sz w:val="26"/>
          <w:szCs w:val="26"/>
        </w:rPr>
      </w:pPr>
      <w:r w:rsidRPr="00172C49">
        <w:rPr>
          <w:sz w:val="26"/>
          <w:szCs w:val="26"/>
        </w:rPr>
        <w:t>Должность                                                                инициалы и фамилия руководителя</w:t>
      </w:r>
    </w:p>
    <w:p w:rsidR="001D6296" w:rsidRPr="00172C49" w:rsidRDefault="001D6296" w:rsidP="00172C49">
      <w:pPr>
        <w:ind w:firstLine="0"/>
        <w:rPr>
          <w:sz w:val="26"/>
          <w:szCs w:val="26"/>
        </w:rPr>
      </w:pPr>
    </w:p>
    <w:p w:rsidR="001D6296" w:rsidRPr="00172C49" w:rsidRDefault="001D6296" w:rsidP="00172C49">
      <w:pPr>
        <w:ind w:firstLine="0"/>
        <w:rPr>
          <w:sz w:val="26"/>
          <w:szCs w:val="26"/>
          <w:u w:val="single"/>
        </w:rPr>
      </w:pPr>
      <w:r w:rsidRPr="00172C49">
        <w:rPr>
          <w:sz w:val="26"/>
          <w:szCs w:val="26"/>
          <w:u w:val="single"/>
        </w:rPr>
        <w:t>Проект согласован.</w:t>
      </w:r>
    </w:p>
    <w:p w:rsidR="001D6296" w:rsidRPr="00172C49" w:rsidRDefault="001D6296" w:rsidP="00172C49">
      <w:pPr>
        <w:ind w:firstLine="0"/>
        <w:rPr>
          <w:sz w:val="26"/>
          <w:szCs w:val="26"/>
        </w:rPr>
      </w:pPr>
    </w:p>
    <w:p w:rsidR="001D6296" w:rsidRPr="00172C49" w:rsidRDefault="001D6296" w:rsidP="00172C49">
      <w:pPr>
        <w:ind w:firstLine="0"/>
        <w:rPr>
          <w:sz w:val="26"/>
          <w:szCs w:val="26"/>
        </w:rPr>
      </w:pPr>
      <w:r w:rsidRPr="00172C49">
        <w:rPr>
          <w:color w:val="000000"/>
          <w:sz w:val="26"/>
          <w:szCs w:val="26"/>
        </w:rPr>
        <w:t>Листы согласования прилагаются: Фамилия И.О., Фамилия И.О., Фамилия И.О., Фамилия И.О., Фамилия И.О., Фамилия И.О., Фамилия И.О., Фамилия И.О., Фамилия И.О., Фамилия И.О., Фамилия И.О., Фамилия И.О., Фамилия И.О., Фамилия И.О., Фамилия И.О.</w:t>
      </w:r>
    </w:p>
    <w:p w:rsidR="001D6296" w:rsidRPr="00172C49" w:rsidRDefault="001D6296" w:rsidP="00172C49">
      <w:pPr>
        <w:ind w:firstLine="0"/>
        <w:rPr>
          <w:sz w:val="26"/>
          <w:szCs w:val="26"/>
        </w:rPr>
      </w:pPr>
    </w:p>
    <w:p w:rsidR="001D6296" w:rsidRPr="00172C49" w:rsidRDefault="001D6296" w:rsidP="00172C49">
      <w:pPr>
        <w:ind w:firstLine="0"/>
        <w:rPr>
          <w:sz w:val="26"/>
          <w:szCs w:val="26"/>
        </w:rPr>
      </w:pPr>
    </w:p>
    <w:p w:rsidR="001D6296" w:rsidRPr="00172C49" w:rsidRDefault="001D6296" w:rsidP="00172C49">
      <w:pPr>
        <w:ind w:firstLine="0"/>
        <w:rPr>
          <w:sz w:val="26"/>
          <w:szCs w:val="26"/>
        </w:rPr>
      </w:pPr>
    </w:p>
    <w:p w:rsidR="001D6296" w:rsidRPr="00172C49" w:rsidRDefault="001D6296" w:rsidP="00172C49">
      <w:pPr>
        <w:ind w:firstLine="0"/>
        <w:rPr>
          <w:sz w:val="26"/>
          <w:szCs w:val="26"/>
        </w:rPr>
      </w:pPr>
      <w:r w:rsidRPr="00172C49">
        <w:rPr>
          <w:sz w:val="26"/>
          <w:szCs w:val="26"/>
        </w:rPr>
        <w:t xml:space="preserve">      </w:t>
      </w:r>
    </w:p>
    <w:p w:rsidR="001D6296" w:rsidRPr="00172C49" w:rsidRDefault="001D6296" w:rsidP="00172C49">
      <w:pPr>
        <w:ind w:firstLine="0"/>
        <w:rPr>
          <w:sz w:val="26"/>
          <w:szCs w:val="26"/>
        </w:rPr>
      </w:pPr>
    </w:p>
    <w:p w:rsidR="001D6296" w:rsidRPr="00172C49" w:rsidRDefault="001D6296" w:rsidP="00172C49">
      <w:pPr>
        <w:ind w:firstLine="0"/>
        <w:rPr>
          <w:sz w:val="26"/>
          <w:szCs w:val="26"/>
        </w:rPr>
      </w:pPr>
    </w:p>
    <w:p w:rsidR="001D6296" w:rsidRPr="00172C49" w:rsidRDefault="001D6296" w:rsidP="00172C49">
      <w:pPr>
        <w:ind w:firstLine="0"/>
        <w:rPr>
          <w:sz w:val="26"/>
          <w:szCs w:val="26"/>
        </w:rPr>
      </w:pPr>
      <w:r w:rsidRPr="00172C49">
        <w:rPr>
          <w:sz w:val="26"/>
          <w:szCs w:val="26"/>
        </w:rPr>
        <w:t>Разослать согласно прилагаемому указателю рассылки.</w:t>
      </w:r>
    </w:p>
    <w:p w:rsidR="001D6296" w:rsidRPr="00172C49" w:rsidRDefault="001D6296" w:rsidP="00172C49">
      <w:pPr>
        <w:ind w:firstLine="0"/>
        <w:rPr>
          <w:sz w:val="26"/>
          <w:szCs w:val="26"/>
        </w:rPr>
      </w:pPr>
    </w:p>
    <w:p w:rsidR="001D6296" w:rsidRPr="00172C49" w:rsidRDefault="001D6296" w:rsidP="00172C49">
      <w:pPr>
        <w:ind w:firstLine="0"/>
        <w:rPr>
          <w:sz w:val="26"/>
          <w:szCs w:val="26"/>
        </w:rPr>
      </w:pPr>
    </w:p>
    <w:p w:rsidR="005778EA" w:rsidRPr="00172C49" w:rsidRDefault="005778EA" w:rsidP="00172C49">
      <w:pPr>
        <w:ind w:firstLine="0"/>
        <w:rPr>
          <w:sz w:val="26"/>
          <w:szCs w:val="26"/>
        </w:rPr>
      </w:pPr>
    </w:p>
    <w:p w:rsidR="005778EA" w:rsidRPr="00172C49" w:rsidRDefault="005778EA" w:rsidP="00172C49">
      <w:pPr>
        <w:ind w:firstLine="0"/>
        <w:rPr>
          <w:sz w:val="26"/>
          <w:szCs w:val="26"/>
        </w:rPr>
      </w:pPr>
    </w:p>
    <w:p w:rsidR="005778EA" w:rsidRPr="00172C49" w:rsidRDefault="005778EA" w:rsidP="00172C49">
      <w:pPr>
        <w:ind w:firstLine="0"/>
        <w:rPr>
          <w:sz w:val="26"/>
          <w:szCs w:val="26"/>
        </w:rPr>
      </w:pPr>
    </w:p>
    <w:p w:rsidR="005778EA" w:rsidRPr="00172C49" w:rsidRDefault="005778EA" w:rsidP="00172C49">
      <w:pPr>
        <w:ind w:firstLine="0"/>
        <w:rPr>
          <w:sz w:val="26"/>
          <w:szCs w:val="26"/>
        </w:rPr>
      </w:pPr>
    </w:p>
    <w:p w:rsidR="005778EA" w:rsidRPr="00172C49" w:rsidRDefault="005778EA" w:rsidP="00172C49">
      <w:pPr>
        <w:ind w:firstLine="0"/>
        <w:rPr>
          <w:sz w:val="26"/>
          <w:szCs w:val="26"/>
        </w:rPr>
      </w:pPr>
    </w:p>
    <w:p w:rsidR="001D6296" w:rsidRPr="00172C49" w:rsidRDefault="001D6296" w:rsidP="00172C49">
      <w:pPr>
        <w:ind w:firstLine="0"/>
        <w:rPr>
          <w:sz w:val="26"/>
          <w:szCs w:val="26"/>
        </w:rPr>
      </w:pPr>
    </w:p>
    <w:p w:rsidR="001D6296" w:rsidRPr="00172C49" w:rsidRDefault="001D6296" w:rsidP="00172C49">
      <w:pPr>
        <w:ind w:firstLine="0"/>
        <w:rPr>
          <w:szCs w:val="26"/>
        </w:rPr>
      </w:pPr>
      <w:r w:rsidRPr="00172C49">
        <w:rPr>
          <w:szCs w:val="26"/>
        </w:rPr>
        <w:t>Личная подпись исполнителя</w:t>
      </w:r>
    </w:p>
    <w:p w:rsidR="001D6296" w:rsidRPr="00172C49" w:rsidRDefault="001D6296" w:rsidP="00172C49">
      <w:pPr>
        <w:ind w:firstLine="0"/>
        <w:rPr>
          <w:szCs w:val="26"/>
        </w:rPr>
      </w:pPr>
      <w:r w:rsidRPr="00172C49">
        <w:rPr>
          <w:szCs w:val="26"/>
        </w:rPr>
        <w:t>дата</w:t>
      </w:r>
    </w:p>
    <w:p w:rsidR="001D6296" w:rsidRPr="00172C49" w:rsidRDefault="001D6296" w:rsidP="00172C49">
      <w:pPr>
        <w:ind w:firstLine="0"/>
        <w:rPr>
          <w:szCs w:val="26"/>
        </w:rPr>
      </w:pPr>
      <w:r w:rsidRPr="00172C49">
        <w:rPr>
          <w:szCs w:val="26"/>
        </w:rPr>
        <w:t xml:space="preserve">инициалы и фамилия </w:t>
      </w:r>
    </w:p>
    <w:p w:rsidR="00E012B9" w:rsidRPr="00172C49" w:rsidRDefault="005778EA" w:rsidP="00172C49">
      <w:pPr>
        <w:ind w:firstLine="0"/>
        <w:rPr>
          <w:szCs w:val="26"/>
        </w:rPr>
      </w:pPr>
      <w:r w:rsidRPr="00172C49">
        <w:rPr>
          <w:szCs w:val="26"/>
        </w:rPr>
        <w:t>телефон</w:t>
      </w:r>
    </w:p>
    <w:p w:rsidR="003E48F0" w:rsidRPr="00172C49" w:rsidRDefault="00E012B9" w:rsidP="00172C49">
      <w:pPr>
        <w:rPr>
          <w:sz w:val="26"/>
        </w:rPr>
      </w:pPr>
      <w:r w:rsidRPr="00172C49">
        <w:br w:type="page"/>
      </w:r>
    </w:p>
    <w:p w:rsidR="004900BA" w:rsidRPr="00172C49" w:rsidRDefault="009D01FA" w:rsidP="00172C49">
      <w:pPr>
        <w:jc w:val="right"/>
        <w:rPr>
          <w:sz w:val="26"/>
          <w:szCs w:val="26"/>
        </w:rPr>
      </w:pPr>
      <w:r w:rsidRPr="00172C49">
        <w:rPr>
          <w:sz w:val="26"/>
          <w:szCs w:val="26"/>
        </w:rPr>
        <w:lastRenderedPageBreak/>
        <w:t>Приложение №</w:t>
      </w:r>
      <w:r w:rsidR="004900BA" w:rsidRPr="00172C49">
        <w:rPr>
          <w:sz w:val="26"/>
          <w:szCs w:val="26"/>
        </w:rPr>
        <w:t xml:space="preserve"> 7</w:t>
      </w:r>
    </w:p>
    <w:p w:rsidR="00E555B0" w:rsidRPr="00172C49" w:rsidRDefault="00E555B0" w:rsidP="00172C49">
      <w:pPr>
        <w:jc w:val="right"/>
        <w:rPr>
          <w:sz w:val="26"/>
          <w:szCs w:val="26"/>
        </w:rPr>
      </w:pPr>
      <w:r w:rsidRPr="00172C49">
        <w:rPr>
          <w:sz w:val="26"/>
          <w:szCs w:val="26"/>
        </w:rPr>
        <w:t>к п. 2.5.1.13</w:t>
      </w:r>
    </w:p>
    <w:p w:rsidR="00E555B0" w:rsidRPr="00172C49" w:rsidRDefault="00E555B0" w:rsidP="00172C49">
      <w:pPr>
        <w:jc w:val="right"/>
        <w:rPr>
          <w:sz w:val="26"/>
          <w:szCs w:val="26"/>
        </w:rPr>
      </w:pPr>
    </w:p>
    <w:p w:rsidR="00E555B0" w:rsidRPr="00172C49" w:rsidRDefault="00E555B0" w:rsidP="00172C49">
      <w:pPr>
        <w:tabs>
          <w:tab w:val="left" w:pos="13320"/>
        </w:tabs>
        <w:rPr>
          <w:sz w:val="26"/>
          <w:szCs w:val="26"/>
        </w:rPr>
      </w:pPr>
      <w:r w:rsidRPr="00172C49">
        <w:rPr>
          <w:sz w:val="26"/>
          <w:szCs w:val="26"/>
        </w:rPr>
        <w:tab/>
      </w:r>
    </w:p>
    <w:p w:rsidR="00E555B0" w:rsidRPr="00172C49" w:rsidRDefault="00E555B0" w:rsidP="00172C49">
      <w:pPr>
        <w:tabs>
          <w:tab w:val="left" w:pos="3060"/>
        </w:tabs>
        <w:ind w:firstLine="0"/>
        <w:jc w:val="center"/>
        <w:rPr>
          <w:b/>
          <w:bCs/>
          <w:caps/>
          <w:sz w:val="26"/>
          <w:szCs w:val="26"/>
        </w:rPr>
      </w:pPr>
      <w:r w:rsidRPr="00172C49">
        <w:rPr>
          <w:b/>
          <w:bCs/>
          <w:caps/>
          <w:sz w:val="26"/>
          <w:szCs w:val="26"/>
        </w:rPr>
        <w:t>ФОРМА СПРАВКИ О разногласиЯХ по проекту</w:t>
      </w:r>
    </w:p>
    <w:p w:rsidR="00E555B0" w:rsidRPr="00172C49" w:rsidRDefault="00E555B0" w:rsidP="00172C49">
      <w:pPr>
        <w:ind w:firstLine="0"/>
        <w:jc w:val="center"/>
        <w:rPr>
          <w:b/>
          <w:bCs/>
          <w:sz w:val="26"/>
          <w:szCs w:val="26"/>
        </w:rPr>
      </w:pPr>
      <w:r w:rsidRPr="00172C49">
        <w:rPr>
          <w:b/>
          <w:bCs/>
          <w:caps/>
          <w:sz w:val="26"/>
          <w:szCs w:val="26"/>
        </w:rPr>
        <w:t>приказа (распоряжения) ЦМТУ</w:t>
      </w:r>
    </w:p>
    <w:p w:rsidR="00E555B0" w:rsidRPr="00172C49" w:rsidRDefault="00E555B0" w:rsidP="00172C49">
      <w:pPr>
        <w:ind w:firstLine="0"/>
        <w:jc w:val="center"/>
        <w:rPr>
          <w:sz w:val="26"/>
          <w:szCs w:val="26"/>
        </w:rPr>
      </w:pPr>
    </w:p>
    <w:p w:rsidR="00E555B0" w:rsidRPr="00172C49" w:rsidRDefault="00E555B0" w:rsidP="00172C49">
      <w:pPr>
        <w:pStyle w:val="1"/>
        <w:ind w:firstLine="0"/>
        <w:jc w:val="center"/>
        <w:rPr>
          <w:b w:val="0"/>
          <w:bCs w:val="0"/>
          <w:sz w:val="26"/>
          <w:szCs w:val="26"/>
        </w:rPr>
      </w:pPr>
      <w:r w:rsidRPr="00172C49">
        <w:rPr>
          <w:b w:val="0"/>
          <w:bCs w:val="0"/>
          <w:sz w:val="26"/>
          <w:szCs w:val="26"/>
        </w:rPr>
        <w:t>СПРАВКА О РАЗНОГЛАСИЯХ</w:t>
      </w:r>
    </w:p>
    <w:p w:rsidR="00E063C4" w:rsidRPr="00172C49" w:rsidRDefault="00E555B0" w:rsidP="00172C49">
      <w:pPr>
        <w:pStyle w:val="24"/>
        <w:tabs>
          <w:tab w:val="center" w:pos="2340"/>
          <w:tab w:val="left" w:pos="2520"/>
        </w:tabs>
        <w:ind w:firstLine="0"/>
        <w:jc w:val="center"/>
        <w:rPr>
          <w:sz w:val="26"/>
          <w:szCs w:val="26"/>
        </w:rPr>
      </w:pPr>
      <w:r w:rsidRPr="00172C49">
        <w:rPr>
          <w:sz w:val="26"/>
          <w:szCs w:val="26"/>
        </w:rPr>
        <w:t>по проекту приказа (</w:t>
      </w:r>
      <w:r w:rsidR="006C40EF" w:rsidRPr="00172C49">
        <w:rPr>
          <w:sz w:val="26"/>
          <w:szCs w:val="26"/>
        </w:rPr>
        <w:t>распоряжения) ЦМТУ</w:t>
      </w:r>
    </w:p>
    <w:p w:rsidR="00E555B0" w:rsidRPr="00172C49" w:rsidRDefault="00E555B0" w:rsidP="00172C49">
      <w:pPr>
        <w:pStyle w:val="24"/>
        <w:tabs>
          <w:tab w:val="center" w:pos="2340"/>
          <w:tab w:val="left" w:pos="2520"/>
        </w:tabs>
        <w:ind w:firstLine="0"/>
        <w:jc w:val="center"/>
        <w:rPr>
          <w:sz w:val="26"/>
          <w:szCs w:val="26"/>
        </w:rPr>
      </w:pPr>
      <w:r w:rsidRPr="00172C49">
        <w:rPr>
          <w:sz w:val="26"/>
          <w:szCs w:val="26"/>
        </w:rPr>
        <w:t>«(</w:t>
      </w:r>
      <w:r w:rsidRPr="00172C49">
        <w:rPr>
          <w:i/>
          <w:iCs/>
          <w:sz w:val="26"/>
          <w:szCs w:val="26"/>
        </w:rPr>
        <w:t>Заголовок текста проекта документа)</w:t>
      </w:r>
      <w:r w:rsidRPr="00172C49">
        <w:rPr>
          <w:sz w:val="26"/>
          <w:szCs w:val="26"/>
        </w:rPr>
        <w:t>»</w:t>
      </w:r>
    </w:p>
    <w:p w:rsidR="00E555B0" w:rsidRPr="00172C49" w:rsidRDefault="00E555B0" w:rsidP="00172C49">
      <w:pPr>
        <w:pStyle w:val="24"/>
        <w:rPr>
          <w:b/>
          <w:bCs/>
          <w:sz w:val="26"/>
          <w:szCs w:val="26"/>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1801"/>
        <w:gridCol w:w="2180"/>
        <w:gridCol w:w="2160"/>
        <w:gridCol w:w="1620"/>
      </w:tblGrid>
      <w:tr w:rsidR="00E555B0" w:rsidRPr="00172C49">
        <w:trPr>
          <w:trHeight w:val="720"/>
        </w:trPr>
        <w:tc>
          <w:tcPr>
            <w:tcW w:w="1419" w:type="dxa"/>
          </w:tcPr>
          <w:p w:rsidR="00E555B0" w:rsidRPr="00172C49" w:rsidRDefault="00100142" w:rsidP="00172C49">
            <w:pPr>
              <w:pStyle w:val="24"/>
              <w:spacing w:line="240" w:lineRule="auto"/>
              <w:ind w:hanging="4"/>
              <w:jc w:val="center"/>
              <w:rPr>
                <w:sz w:val="26"/>
                <w:szCs w:val="26"/>
              </w:rPr>
            </w:pPr>
            <w:r w:rsidRPr="00172C49">
              <w:rPr>
                <w:sz w:val="26"/>
                <w:szCs w:val="26"/>
              </w:rPr>
              <w:t>№</w:t>
            </w:r>
            <w:r w:rsidR="000E2D04" w:rsidRPr="00172C49">
              <w:rPr>
                <w:sz w:val="26"/>
                <w:szCs w:val="26"/>
              </w:rPr>
              <w:t xml:space="preserve"> </w:t>
            </w:r>
            <w:r w:rsidR="004F7EBC" w:rsidRPr="00172C49">
              <w:rPr>
                <w:sz w:val="26"/>
                <w:szCs w:val="26"/>
              </w:rPr>
              <w:t>п</w:t>
            </w:r>
            <w:r w:rsidRPr="00172C49">
              <w:rPr>
                <w:sz w:val="26"/>
                <w:szCs w:val="26"/>
              </w:rPr>
              <w:t>ункта</w:t>
            </w:r>
            <w:r w:rsidR="001048B2" w:rsidRPr="00172C49">
              <w:rPr>
                <w:sz w:val="26"/>
                <w:szCs w:val="26"/>
              </w:rPr>
              <w:t xml:space="preserve"> </w:t>
            </w:r>
            <w:r w:rsidR="00E555B0" w:rsidRPr="00172C49">
              <w:rPr>
                <w:sz w:val="26"/>
                <w:szCs w:val="26"/>
              </w:rPr>
              <w:t>проекта документа</w:t>
            </w:r>
          </w:p>
          <w:p w:rsidR="00E555B0" w:rsidRPr="00172C49" w:rsidRDefault="00E555B0" w:rsidP="00172C49">
            <w:pPr>
              <w:spacing w:before="120"/>
              <w:ind w:hanging="4"/>
              <w:jc w:val="center"/>
              <w:rPr>
                <w:sz w:val="26"/>
                <w:szCs w:val="26"/>
              </w:rPr>
            </w:pPr>
          </w:p>
        </w:tc>
        <w:tc>
          <w:tcPr>
            <w:tcW w:w="1801" w:type="dxa"/>
          </w:tcPr>
          <w:p w:rsidR="00E555B0" w:rsidRPr="00172C49" w:rsidRDefault="00E555B0" w:rsidP="00172C49">
            <w:pPr>
              <w:pStyle w:val="24"/>
              <w:spacing w:line="240" w:lineRule="auto"/>
              <w:ind w:hanging="4"/>
              <w:jc w:val="center"/>
              <w:rPr>
                <w:sz w:val="26"/>
                <w:szCs w:val="26"/>
              </w:rPr>
            </w:pPr>
            <w:r w:rsidRPr="00172C49">
              <w:rPr>
                <w:sz w:val="26"/>
                <w:szCs w:val="26"/>
              </w:rPr>
              <w:t>Автор предложения, замечания</w:t>
            </w:r>
          </w:p>
          <w:p w:rsidR="00E555B0" w:rsidRPr="00172C49" w:rsidRDefault="00E555B0" w:rsidP="00172C49">
            <w:pPr>
              <w:spacing w:before="120"/>
              <w:ind w:hanging="4"/>
              <w:jc w:val="center"/>
              <w:rPr>
                <w:sz w:val="26"/>
                <w:szCs w:val="26"/>
              </w:rPr>
            </w:pPr>
          </w:p>
        </w:tc>
        <w:tc>
          <w:tcPr>
            <w:tcW w:w="2180" w:type="dxa"/>
          </w:tcPr>
          <w:p w:rsidR="00E555B0" w:rsidRPr="00172C49" w:rsidRDefault="00E555B0" w:rsidP="00172C49">
            <w:pPr>
              <w:pStyle w:val="24"/>
              <w:spacing w:line="240" w:lineRule="auto"/>
              <w:ind w:hanging="4"/>
              <w:jc w:val="center"/>
              <w:rPr>
                <w:sz w:val="26"/>
                <w:szCs w:val="26"/>
              </w:rPr>
            </w:pPr>
            <w:r w:rsidRPr="00172C49">
              <w:rPr>
                <w:sz w:val="26"/>
                <w:szCs w:val="26"/>
              </w:rPr>
              <w:t xml:space="preserve">Позиция автора предложения, замечания </w:t>
            </w:r>
            <w:r w:rsidR="006C40EF" w:rsidRPr="00172C49">
              <w:rPr>
                <w:sz w:val="26"/>
                <w:szCs w:val="26"/>
              </w:rPr>
              <w:t xml:space="preserve">    </w:t>
            </w:r>
            <w:r w:rsidR="006C40EF" w:rsidRPr="00172C49">
              <w:rPr>
                <w:sz w:val="26"/>
                <w:szCs w:val="26"/>
              </w:rPr>
              <w:br/>
              <w:t>(</w:t>
            </w:r>
            <w:r w:rsidRPr="00172C49">
              <w:rPr>
                <w:sz w:val="26"/>
                <w:szCs w:val="26"/>
              </w:rPr>
              <w:t>с обоснованием)</w:t>
            </w:r>
          </w:p>
          <w:p w:rsidR="00E555B0" w:rsidRPr="00172C49" w:rsidRDefault="00E555B0" w:rsidP="00172C49">
            <w:pPr>
              <w:spacing w:before="120"/>
              <w:ind w:hanging="4"/>
              <w:jc w:val="center"/>
              <w:rPr>
                <w:sz w:val="26"/>
                <w:szCs w:val="26"/>
              </w:rPr>
            </w:pPr>
          </w:p>
        </w:tc>
        <w:tc>
          <w:tcPr>
            <w:tcW w:w="2160" w:type="dxa"/>
          </w:tcPr>
          <w:p w:rsidR="00E555B0" w:rsidRPr="00172C49" w:rsidRDefault="00E555B0" w:rsidP="00172C49">
            <w:pPr>
              <w:pStyle w:val="24"/>
              <w:spacing w:line="240" w:lineRule="auto"/>
              <w:ind w:hanging="4"/>
              <w:jc w:val="center"/>
              <w:rPr>
                <w:sz w:val="26"/>
                <w:szCs w:val="26"/>
              </w:rPr>
            </w:pPr>
            <w:r w:rsidRPr="00172C49">
              <w:rPr>
                <w:sz w:val="26"/>
                <w:szCs w:val="26"/>
              </w:rPr>
              <w:t>Позиция разработчика проекта документа</w:t>
            </w:r>
            <w:r w:rsidR="00BE1A40" w:rsidRPr="00172C49">
              <w:rPr>
                <w:sz w:val="26"/>
                <w:szCs w:val="26"/>
              </w:rPr>
              <w:t xml:space="preserve">    </w:t>
            </w:r>
            <w:r w:rsidR="006C40EF" w:rsidRPr="00172C49">
              <w:rPr>
                <w:sz w:val="26"/>
                <w:szCs w:val="26"/>
              </w:rPr>
              <w:t xml:space="preserve">  </w:t>
            </w:r>
            <w:r w:rsidR="006C40EF" w:rsidRPr="00172C49">
              <w:rPr>
                <w:sz w:val="26"/>
                <w:szCs w:val="26"/>
              </w:rPr>
              <w:br/>
              <w:t>(</w:t>
            </w:r>
            <w:r w:rsidR="00BE1A40" w:rsidRPr="00172C49">
              <w:rPr>
                <w:sz w:val="26"/>
                <w:szCs w:val="26"/>
              </w:rPr>
              <w:t xml:space="preserve">с </w:t>
            </w:r>
            <w:r w:rsidRPr="00172C49">
              <w:rPr>
                <w:sz w:val="26"/>
                <w:szCs w:val="26"/>
              </w:rPr>
              <w:t>обоснованием)</w:t>
            </w:r>
          </w:p>
          <w:p w:rsidR="00E555B0" w:rsidRPr="00172C49" w:rsidRDefault="00E555B0" w:rsidP="00172C49">
            <w:pPr>
              <w:pStyle w:val="24"/>
              <w:spacing w:line="240" w:lineRule="auto"/>
              <w:ind w:hanging="4"/>
              <w:jc w:val="center"/>
              <w:rPr>
                <w:sz w:val="26"/>
                <w:szCs w:val="26"/>
              </w:rPr>
            </w:pPr>
          </w:p>
          <w:p w:rsidR="00E555B0" w:rsidRPr="00172C49" w:rsidRDefault="00E555B0" w:rsidP="00172C49">
            <w:pPr>
              <w:spacing w:before="120"/>
              <w:ind w:hanging="4"/>
              <w:jc w:val="center"/>
              <w:rPr>
                <w:sz w:val="26"/>
                <w:szCs w:val="26"/>
              </w:rPr>
            </w:pPr>
          </w:p>
        </w:tc>
        <w:tc>
          <w:tcPr>
            <w:tcW w:w="1620" w:type="dxa"/>
          </w:tcPr>
          <w:p w:rsidR="00E555B0" w:rsidRPr="00172C49" w:rsidRDefault="00E555B0" w:rsidP="00172C49">
            <w:pPr>
              <w:pStyle w:val="24"/>
              <w:spacing w:line="240" w:lineRule="auto"/>
              <w:ind w:hanging="4"/>
              <w:jc w:val="center"/>
              <w:rPr>
                <w:sz w:val="26"/>
                <w:szCs w:val="26"/>
              </w:rPr>
            </w:pPr>
            <w:r w:rsidRPr="00172C49">
              <w:rPr>
                <w:sz w:val="26"/>
                <w:szCs w:val="26"/>
              </w:rPr>
              <w:t>Решение руководства</w:t>
            </w:r>
          </w:p>
          <w:p w:rsidR="00E555B0" w:rsidRPr="00172C49" w:rsidRDefault="00E555B0" w:rsidP="00172C49">
            <w:pPr>
              <w:pStyle w:val="24"/>
              <w:spacing w:line="240" w:lineRule="auto"/>
              <w:ind w:hanging="4"/>
              <w:jc w:val="center"/>
              <w:rPr>
                <w:sz w:val="26"/>
                <w:szCs w:val="26"/>
              </w:rPr>
            </w:pPr>
            <w:r w:rsidRPr="00172C49">
              <w:rPr>
                <w:sz w:val="26"/>
                <w:szCs w:val="26"/>
              </w:rPr>
              <w:t>ЦМТУ</w:t>
            </w:r>
          </w:p>
          <w:p w:rsidR="00E555B0" w:rsidRPr="00172C49" w:rsidRDefault="00E555B0" w:rsidP="00172C49">
            <w:pPr>
              <w:spacing w:before="120"/>
              <w:ind w:hanging="4"/>
              <w:jc w:val="center"/>
              <w:rPr>
                <w:sz w:val="26"/>
                <w:szCs w:val="26"/>
              </w:rPr>
            </w:pPr>
          </w:p>
        </w:tc>
      </w:tr>
      <w:tr w:rsidR="000F3152" w:rsidRPr="00172C49">
        <w:trPr>
          <w:trHeight w:val="720"/>
        </w:trPr>
        <w:tc>
          <w:tcPr>
            <w:tcW w:w="1419" w:type="dxa"/>
          </w:tcPr>
          <w:p w:rsidR="000F3152" w:rsidRPr="00172C49" w:rsidRDefault="000F3152" w:rsidP="00172C49">
            <w:pPr>
              <w:pStyle w:val="24"/>
              <w:spacing w:line="240" w:lineRule="auto"/>
              <w:jc w:val="center"/>
              <w:rPr>
                <w:sz w:val="26"/>
                <w:szCs w:val="26"/>
              </w:rPr>
            </w:pPr>
          </w:p>
          <w:p w:rsidR="000F3152" w:rsidRPr="00172C49" w:rsidRDefault="000F3152" w:rsidP="00172C49">
            <w:pPr>
              <w:pStyle w:val="24"/>
              <w:spacing w:line="240" w:lineRule="auto"/>
              <w:jc w:val="center"/>
              <w:rPr>
                <w:sz w:val="26"/>
                <w:szCs w:val="26"/>
              </w:rPr>
            </w:pPr>
          </w:p>
          <w:p w:rsidR="000F3152" w:rsidRPr="00172C49" w:rsidRDefault="000F3152" w:rsidP="00172C49">
            <w:pPr>
              <w:pStyle w:val="24"/>
              <w:spacing w:line="240" w:lineRule="auto"/>
              <w:jc w:val="center"/>
              <w:rPr>
                <w:sz w:val="26"/>
                <w:szCs w:val="26"/>
              </w:rPr>
            </w:pPr>
          </w:p>
          <w:p w:rsidR="000F3152" w:rsidRPr="00172C49" w:rsidRDefault="000F3152" w:rsidP="00172C49">
            <w:pPr>
              <w:pStyle w:val="24"/>
              <w:spacing w:line="240" w:lineRule="auto"/>
              <w:rPr>
                <w:sz w:val="26"/>
                <w:szCs w:val="26"/>
              </w:rPr>
            </w:pPr>
          </w:p>
        </w:tc>
        <w:tc>
          <w:tcPr>
            <w:tcW w:w="1801" w:type="dxa"/>
          </w:tcPr>
          <w:p w:rsidR="000F3152" w:rsidRPr="00172C49" w:rsidRDefault="000F3152" w:rsidP="00172C49">
            <w:pPr>
              <w:pStyle w:val="24"/>
              <w:spacing w:line="240" w:lineRule="auto"/>
              <w:jc w:val="center"/>
              <w:rPr>
                <w:sz w:val="26"/>
                <w:szCs w:val="26"/>
              </w:rPr>
            </w:pPr>
          </w:p>
        </w:tc>
        <w:tc>
          <w:tcPr>
            <w:tcW w:w="2180" w:type="dxa"/>
          </w:tcPr>
          <w:p w:rsidR="000F3152" w:rsidRPr="00172C49" w:rsidRDefault="000F3152" w:rsidP="00172C49">
            <w:pPr>
              <w:pStyle w:val="24"/>
              <w:spacing w:line="240" w:lineRule="auto"/>
              <w:jc w:val="center"/>
              <w:rPr>
                <w:sz w:val="26"/>
                <w:szCs w:val="26"/>
              </w:rPr>
            </w:pPr>
          </w:p>
        </w:tc>
        <w:tc>
          <w:tcPr>
            <w:tcW w:w="2160" w:type="dxa"/>
          </w:tcPr>
          <w:p w:rsidR="000F3152" w:rsidRPr="00172C49" w:rsidRDefault="000F3152" w:rsidP="00172C49">
            <w:pPr>
              <w:pStyle w:val="24"/>
              <w:spacing w:line="240" w:lineRule="auto"/>
              <w:jc w:val="center"/>
              <w:rPr>
                <w:sz w:val="26"/>
                <w:szCs w:val="26"/>
              </w:rPr>
            </w:pPr>
          </w:p>
        </w:tc>
        <w:tc>
          <w:tcPr>
            <w:tcW w:w="1620" w:type="dxa"/>
          </w:tcPr>
          <w:p w:rsidR="000F3152" w:rsidRPr="00172C49" w:rsidRDefault="000F3152" w:rsidP="00172C49">
            <w:pPr>
              <w:pStyle w:val="24"/>
              <w:spacing w:line="240" w:lineRule="auto"/>
              <w:jc w:val="center"/>
              <w:rPr>
                <w:sz w:val="26"/>
                <w:szCs w:val="26"/>
              </w:rPr>
            </w:pPr>
          </w:p>
        </w:tc>
      </w:tr>
      <w:tr w:rsidR="000F3152" w:rsidRPr="00172C49">
        <w:trPr>
          <w:trHeight w:val="720"/>
        </w:trPr>
        <w:tc>
          <w:tcPr>
            <w:tcW w:w="1419" w:type="dxa"/>
          </w:tcPr>
          <w:p w:rsidR="000F3152" w:rsidRPr="00172C49" w:rsidRDefault="000F3152" w:rsidP="00172C49">
            <w:pPr>
              <w:pStyle w:val="24"/>
              <w:spacing w:line="240" w:lineRule="auto"/>
              <w:jc w:val="center"/>
              <w:rPr>
                <w:sz w:val="26"/>
                <w:szCs w:val="26"/>
              </w:rPr>
            </w:pPr>
          </w:p>
          <w:p w:rsidR="000F3152" w:rsidRPr="00172C49" w:rsidRDefault="000F3152" w:rsidP="00172C49">
            <w:pPr>
              <w:pStyle w:val="24"/>
              <w:spacing w:line="240" w:lineRule="auto"/>
              <w:jc w:val="center"/>
              <w:rPr>
                <w:sz w:val="26"/>
                <w:szCs w:val="26"/>
              </w:rPr>
            </w:pPr>
          </w:p>
          <w:p w:rsidR="000F3152" w:rsidRPr="00172C49" w:rsidRDefault="000F3152" w:rsidP="00172C49">
            <w:pPr>
              <w:pStyle w:val="24"/>
              <w:spacing w:line="240" w:lineRule="auto"/>
              <w:jc w:val="center"/>
              <w:rPr>
                <w:sz w:val="26"/>
                <w:szCs w:val="26"/>
              </w:rPr>
            </w:pPr>
          </w:p>
          <w:p w:rsidR="000F3152" w:rsidRPr="00172C49" w:rsidRDefault="000F3152" w:rsidP="00172C49">
            <w:pPr>
              <w:pStyle w:val="24"/>
              <w:spacing w:line="240" w:lineRule="auto"/>
              <w:jc w:val="center"/>
              <w:rPr>
                <w:sz w:val="26"/>
                <w:szCs w:val="26"/>
              </w:rPr>
            </w:pPr>
          </w:p>
          <w:p w:rsidR="000F3152" w:rsidRPr="00172C49" w:rsidRDefault="000F3152" w:rsidP="00172C49">
            <w:pPr>
              <w:pStyle w:val="24"/>
              <w:spacing w:line="240" w:lineRule="auto"/>
              <w:jc w:val="center"/>
              <w:rPr>
                <w:sz w:val="26"/>
                <w:szCs w:val="26"/>
              </w:rPr>
            </w:pPr>
          </w:p>
        </w:tc>
        <w:tc>
          <w:tcPr>
            <w:tcW w:w="1801" w:type="dxa"/>
          </w:tcPr>
          <w:p w:rsidR="000F3152" w:rsidRPr="00172C49" w:rsidRDefault="000F3152" w:rsidP="00172C49">
            <w:pPr>
              <w:pStyle w:val="24"/>
              <w:spacing w:line="240" w:lineRule="auto"/>
              <w:jc w:val="center"/>
              <w:rPr>
                <w:sz w:val="26"/>
                <w:szCs w:val="26"/>
              </w:rPr>
            </w:pPr>
          </w:p>
        </w:tc>
        <w:tc>
          <w:tcPr>
            <w:tcW w:w="2180" w:type="dxa"/>
          </w:tcPr>
          <w:p w:rsidR="000F3152" w:rsidRPr="00172C49" w:rsidRDefault="000F3152" w:rsidP="00172C49">
            <w:pPr>
              <w:pStyle w:val="24"/>
              <w:spacing w:line="240" w:lineRule="auto"/>
              <w:jc w:val="center"/>
              <w:rPr>
                <w:sz w:val="26"/>
                <w:szCs w:val="26"/>
              </w:rPr>
            </w:pPr>
          </w:p>
        </w:tc>
        <w:tc>
          <w:tcPr>
            <w:tcW w:w="2160" w:type="dxa"/>
          </w:tcPr>
          <w:p w:rsidR="000F3152" w:rsidRPr="00172C49" w:rsidRDefault="000F3152" w:rsidP="00172C49">
            <w:pPr>
              <w:pStyle w:val="24"/>
              <w:spacing w:line="240" w:lineRule="auto"/>
              <w:jc w:val="center"/>
              <w:rPr>
                <w:sz w:val="26"/>
                <w:szCs w:val="26"/>
              </w:rPr>
            </w:pPr>
          </w:p>
        </w:tc>
        <w:tc>
          <w:tcPr>
            <w:tcW w:w="1620" w:type="dxa"/>
          </w:tcPr>
          <w:p w:rsidR="000F3152" w:rsidRPr="00172C49" w:rsidRDefault="000F3152" w:rsidP="00172C49">
            <w:pPr>
              <w:pStyle w:val="24"/>
              <w:spacing w:line="240" w:lineRule="auto"/>
              <w:jc w:val="center"/>
              <w:rPr>
                <w:sz w:val="26"/>
                <w:szCs w:val="26"/>
              </w:rPr>
            </w:pPr>
          </w:p>
        </w:tc>
      </w:tr>
    </w:tbl>
    <w:p w:rsidR="00E555B0" w:rsidRPr="00172C49" w:rsidRDefault="00E555B0" w:rsidP="00172C49">
      <w:pPr>
        <w:jc w:val="center"/>
        <w:rPr>
          <w:sz w:val="26"/>
          <w:szCs w:val="26"/>
        </w:rPr>
      </w:pPr>
    </w:p>
    <w:p w:rsidR="00E555B0" w:rsidRPr="00172C49" w:rsidRDefault="00E555B0" w:rsidP="00172C49">
      <w:pPr>
        <w:pStyle w:val="Oiiaee"/>
        <w:tabs>
          <w:tab w:val="left" w:pos="7088"/>
        </w:tabs>
        <w:ind w:firstLine="0"/>
        <w:rPr>
          <w:sz w:val="26"/>
          <w:szCs w:val="26"/>
        </w:rPr>
      </w:pPr>
      <w:r w:rsidRPr="00172C49">
        <w:rPr>
          <w:sz w:val="26"/>
          <w:szCs w:val="26"/>
        </w:rPr>
        <w:t xml:space="preserve">Должность начальника отдела, </w:t>
      </w:r>
    </w:p>
    <w:p w:rsidR="00A44188" w:rsidRPr="00172C49" w:rsidRDefault="00803A98" w:rsidP="00172C49">
      <w:pPr>
        <w:pStyle w:val="24"/>
        <w:spacing w:line="360" w:lineRule="auto"/>
        <w:ind w:firstLine="0"/>
        <w:jc w:val="left"/>
        <w:rPr>
          <w:sz w:val="26"/>
          <w:szCs w:val="26"/>
        </w:rPr>
      </w:pPr>
      <w:r w:rsidRPr="00172C49">
        <w:rPr>
          <w:sz w:val="26"/>
          <w:szCs w:val="26"/>
        </w:rPr>
        <w:t>ответственного за разработ</w:t>
      </w:r>
      <w:r w:rsidR="00E555B0" w:rsidRPr="00172C49">
        <w:rPr>
          <w:sz w:val="26"/>
          <w:szCs w:val="26"/>
        </w:rPr>
        <w:t>ку документа</w:t>
      </w:r>
      <w:r w:rsidR="009D01FA" w:rsidRPr="00172C49">
        <w:rPr>
          <w:sz w:val="26"/>
          <w:szCs w:val="26"/>
        </w:rPr>
        <w:t xml:space="preserve">     </w:t>
      </w:r>
      <w:r w:rsidR="005778EA" w:rsidRPr="00172C49">
        <w:rPr>
          <w:sz w:val="26"/>
          <w:szCs w:val="26"/>
        </w:rPr>
        <w:t xml:space="preserve"> </w:t>
      </w:r>
      <w:r w:rsidR="009D01FA" w:rsidRPr="00172C49">
        <w:rPr>
          <w:sz w:val="26"/>
          <w:szCs w:val="26"/>
        </w:rPr>
        <w:t xml:space="preserve">      </w:t>
      </w:r>
      <w:r w:rsidR="00E555B0" w:rsidRPr="00172C49">
        <w:rPr>
          <w:sz w:val="26"/>
          <w:szCs w:val="26"/>
        </w:rPr>
        <w:t>подпись</w:t>
      </w:r>
      <w:r w:rsidR="009D01FA" w:rsidRPr="00172C49">
        <w:rPr>
          <w:sz w:val="26"/>
          <w:szCs w:val="26"/>
        </w:rPr>
        <w:t xml:space="preserve">                         </w:t>
      </w:r>
      <w:r w:rsidR="00270079" w:rsidRPr="00172C49">
        <w:rPr>
          <w:sz w:val="26"/>
          <w:szCs w:val="26"/>
        </w:rPr>
        <w:t>И.О. Фамилии</w:t>
      </w:r>
    </w:p>
    <w:p w:rsidR="00D448B7" w:rsidRPr="00172C49" w:rsidRDefault="00E012B9" w:rsidP="00172C49">
      <w:pPr>
        <w:pStyle w:val="4"/>
        <w:ind w:firstLine="0"/>
        <w:jc w:val="right"/>
        <w:rPr>
          <w:b w:val="0"/>
          <w:bCs w:val="0"/>
        </w:rPr>
      </w:pPr>
      <w:r w:rsidRPr="00172C49">
        <w:rPr>
          <w:b w:val="0"/>
          <w:bCs w:val="0"/>
        </w:rPr>
        <w:br w:type="page"/>
      </w:r>
      <w:r w:rsidR="004C18C1" w:rsidRPr="00172C49">
        <w:rPr>
          <w:b w:val="0"/>
          <w:bCs w:val="0"/>
        </w:rPr>
        <w:lastRenderedPageBreak/>
        <w:t>Приложение № 8</w:t>
      </w:r>
    </w:p>
    <w:p w:rsidR="00D448B7" w:rsidRPr="00172C49" w:rsidRDefault="00D448B7" w:rsidP="00172C49">
      <w:pPr>
        <w:pStyle w:val="4"/>
        <w:ind w:firstLine="0"/>
        <w:jc w:val="right"/>
        <w:rPr>
          <w:b w:val="0"/>
          <w:bCs w:val="0"/>
        </w:rPr>
      </w:pPr>
      <w:r w:rsidRPr="00172C49">
        <w:rPr>
          <w:b w:val="0"/>
          <w:bCs w:val="0"/>
        </w:rPr>
        <w:t>к п.2.5.1.19</w:t>
      </w:r>
      <w:r w:rsidR="003926F8" w:rsidRPr="00172C49">
        <w:rPr>
          <w:b w:val="0"/>
          <w:bCs w:val="0"/>
        </w:rPr>
        <w:t>, 3.5.1.2а</w:t>
      </w:r>
    </w:p>
    <w:p w:rsidR="00353581" w:rsidRPr="00172C49" w:rsidRDefault="00684D32" w:rsidP="00172C49">
      <w:pPr>
        <w:pStyle w:val="4"/>
        <w:ind w:firstLine="0"/>
        <w:rPr>
          <w:b w:val="0"/>
          <w:bCs w:val="0"/>
        </w:rPr>
      </w:pPr>
      <w:r w:rsidRPr="00172C49">
        <w:t>Форма</w:t>
      </w:r>
      <w:r w:rsidR="00192210" w:rsidRPr="00172C49">
        <w:t xml:space="preserve"> указателя рассылки документов</w:t>
      </w:r>
      <w:r w:rsidR="003F3080" w:rsidRPr="00172C49">
        <w:t xml:space="preserve"> в отделы ЦМТУ</w:t>
      </w:r>
      <w:r w:rsidR="00E012B9" w:rsidRPr="00172C49">
        <w:t xml:space="preserve"> </w:t>
      </w:r>
      <w:r w:rsidR="003F3080" w:rsidRPr="00172C49">
        <w:t>(</w:t>
      </w:r>
      <w:r w:rsidR="00192210" w:rsidRPr="00172C49">
        <w:t>без</w:t>
      </w:r>
      <w:r w:rsidRPr="00172C49">
        <w:t xml:space="preserve"> </w:t>
      </w:r>
      <w:r w:rsidR="00192210" w:rsidRPr="00172C49">
        <w:t>приложений</w:t>
      </w:r>
      <w:r w:rsidR="003F3080" w:rsidRPr="00172C49">
        <w:rPr>
          <w:b w:val="0"/>
          <w:bCs w:val="0"/>
        </w:rPr>
        <w:t>)</w:t>
      </w:r>
    </w:p>
    <w:p w:rsidR="00F4628B" w:rsidRPr="00172C49" w:rsidRDefault="00F4628B" w:rsidP="00172C49">
      <w:pPr>
        <w:ind w:firstLine="0"/>
        <w:jc w:val="center"/>
        <w:outlineLvl w:val="0"/>
        <w:rPr>
          <w:sz w:val="26"/>
          <w:szCs w:val="26"/>
        </w:rPr>
      </w:pPr>
      <w:r w:rsidRPr="00172C49">
        <w:rPr>
          <w:sz w:val="26"/>
          <w:szCs w:val="26"/>
        </w:rPr>
        <w:t>Указатель рассылки</w:t>
      </w:r>
    </w:p>
    <w:p w:rsidR="00F4628B" w:rsidRPr="00172C49" w:rsidRDefault="00A3206B" w:rsidP="00172C49">
      <w:pPr>
        <w:ind w:firstLine="0"/>
        <w:jc w:val="center"/>
        <w:outlineLvl w:val="0"/>
        <w:rPr>
          <w:b/>
          <w:bCs/>
          <w:sz w:val="26"/>
          <w:szCs w:val="26"/>
        </w:rPr>
      </w:pPr>
      <w:r w:rsidRPr="00172C49">
        <w:rPr>
          <w:sz w:val="26"/>
          <w:szCs w:val="26"/>
        </w:rPr>
        <w:t>_____________</w:t>
      </w:r>
      <w:r w:rsidR="006C40EF" w:rsidRPr="00172C49">
        <w:rPr>
          <w:sz w:val="26"/>
          <w:szCs w:val="26"/>
        </w:rPr>
        <w:t>_ Центрального</w:t>
      </w:r>
      <w:r w:rsidR="00F4628B" w:rsidRPr="00172C49">
        <w:rPr>
          <w:sz w:val="26"/>
          <w:szCs w:val="26"/>
        </w:rPr>
        <w:t xml:space="preserve"> МТУ по надзору </w:t>
      </w:r>
      <w:r w:rsidR="000F178E" w:rsidRPr="00172C49">
        <w:rPr>
          <w:sz w:val="26"/>
          <w:szCs w:val="26"/>
        </w:rPr>
        <w:t>за ЯРБ от</w:t>
      </w:r>
      <w:r w:rsidR="00CD2534" w:rsidRPr="00172C49">
        <w:rPr>
          <w:sz w:val="26"/>
          <w:szCs w:val="26"/>
        </w:rPr>
        <w:t xml:space="preserve"> </w:t>
      </w:r>
      <w:r w:rsidR="000F178E" w:rsidRPr="00172C49">
        <w:rPr>
          <w:sz w:val="26"/>
          <w:szCs w:val="26"/>
        </w:rPr>
        <w:t>«__»</w:t>
      </w:r>
      <w:r w:rsidRPr="00172C49">
        <w:rPr>
          <w:sz w:val="26"/>
          <w:szCs w:val="26"/>
        </w:rPr>
        <w:t>_________</w:t>
      </w:r>
      <w:r w:rsidR="00CD2534" w:rsidRPr="00172C49">
        <w:rPr>
          <w:sz w:val="26"/>
          <w:szCs w:val="26"/>
        </w:rPr>
        <w:t>20__г</w:t>
      </w:r>
      <w:r w:rsidR="00743447" w:rsidRPr="00172C49">
        <w:rPr>
          <w:sz w:val="26"/>
          <w:szCs w:val="26"/>
        </w:rPr>
        <w:t xml:space="preserve"> </w:t>
      </w:r>
      <w:r w:rsidR="00F4628B" w:rsidRPr="00172C49">
        <w:rPr>
          <w:sz w:val="26"/>
          <w:szCs w:val="26"/>
        </w:rPr>
        <w:t>№__</w:t>
      </w:r>
      <w:r w:rsidRPr="00172C49">
        <w:rPr>
          <w:sz w:val="26"/>
          <w:szCs w:val="26"/>
        </w:rPr>
        <w:t>_</w:t>
      </w:r>
      <w:r w:rsidR="00E012B9" w:rsidRPr="00172C49">
        <w:rPr>
          <w:sz w:val="26"/>
          <w:szCs w:val="26"/>
        </w:rPr>
        <w:br/>
      </w:r>
      <w:r w:rsidR="00F4628B" w:rsidRPr="00172C49">
        <w:rPr>
          <w:sz w:val="26"/>
          <w:szCs w:val="26"/>
        </w:rPr>
        <w:t>(</w:t>
      </w:r>
      <w:r w:rsidR="00F4628B" w:rsidRPr="00172C49">
        <w:rPr>
          <w:sz w:val="18"/>
          <w:szCs w:val="18"/>
        </w:rPr>
        <w:t>наименование документа</w:t>
      </w:r>
      <w:r w:rsidR="00F4628B" w:rsidRPr="00172C49">
        <w:rPr>
          <w:sz w:val="26"/>
          <w:szCs w:val="26"/>
        </w:rPr>
        <w:t>)</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103"/>
        <w:gridCol w:w="1985"/>
        <w:gridCol w:w="708"/>
        <w:gridCol w:w="567"/>
        <w:gridCol w:w="709"/>
        <w:gridCol w:w="850"/>
      </w:tblGrid>
      <w:tr w:rsidR="00F4628B" w:rsidRPr="00172C49" w:rsidTr="00AC2EFA">
        <w:trPr>
          <w:trHeight w:val="180"/>
          <w:jc w:val="center"/>
        </w:trPr>
        <w:tc>
          <w:tcPr>
            <w:tcW w:w="568" w:type="dxa"/>
            <w:vMerge w:val="restart"/>
          </w:tcPr>
          <w:p w:rsidR="00A44188" w:rsidRPr="00172C49" w:rsidRDefault="00A44188" w:rsidP="00172C49">
            <w:pPr>
              <w:autoSpaceDE w:val="0"/>
              <w:autoSpaceDN w:val="0"/>
              <w:ind w:right="-289" w:firstLine="0"/>
              <w:rPr>
                <w:szCs w:val="26"/>
              </w:rPr>
            </w:pPr>
            <w:r w:rsidRPr="00172C49">
              <w:rPr>
                <w:szCs w:val="26"/>
              </w:rPr>
              <w:t>№</w:t>
            </w:r>
          </w:p>
          <w:p w:rsidR="00F4628B" w:rsidRPr="00172C49" w:rsidRDefault="00A44188" w:rsidP="00172C49">
            <w:pPr>
              <w:autoSpaceDE w:val="0"/>
              <w:autoSpaceDN w:val="0"/>
              <w:ind w:right="-289" w:firstLine="0"/>
              <w:rPr>
                <w:szCs w:val="26"/>
              </w:rPr>
            </w:pPr>
            <w:proofErr w:type="gramStart"/>
            <w:r w:rsidRPr="00172C49">
              <w:rPr>
                <w:szCs w:val="26"/>
              </w:rPr>
              <w:t>п</w:t>
            </w:r>
            <w:proofErr w:type="gramEnd"/>
            <w:r w:rsidR="00F4628B" w:rsidRPr="00172C49">
              <w:rPr>
                <w:szCs w:val="26"/>
              </w:rPr>
              <w:t>/п</w:t>
            </w:r>
          </w:p>
        </w:tc>
        <w:tc>
          <w:tcPr>
            <w:tcW w:w="7088" w:type="dxa"/>
            <w:gridSpan w:val="2"/>
          </w:tcPr>
          <w:p w:rsidR="00F4628B" w:rsidRPr="00172C49" w:rsidRDefault="00F4628B" w:rsidP="00172C49">
            <w:pPr>
              <w:autoSpaceDE w:val="0"/>
              <w:autoSpaceDN w:val="0"/>
              <w:ind w:right="-289"/>
              <w:jc w:val="center"/>
              <w:rPr>
                <w:szCs w:val="26"/>
              </w:rPr>
            </w:pPr>
            <w:r w:rsidRPr="00172C49">
              <w:rPr>
                <w:szCs w:val="26"/>
              </w:rPr>
              <w:t>Кому направляется</w:t>
            </w:r>
          </w:p>
        </w:tc>
        <w:tc>
          <w:tcPr>
            <w:tcW w:w="2834" w:type="dxa"/>
            <w:gridSpan w:val="4"/>
            <w:vAlign w:val="center"/>
          </w:tcPr>
          <w:p w:rsidR="00F4628B" w:rsidRPr="00172C49" w:rsidRDefault="00A06074" w:rsidP="00172C49">
            <w:pPr>
              <w:ind w:right="-289" w:firstLine="31"/>
              <w:jc w:val="center"/>
              <w:rPr>
                <w:sz w:val="18"/>
                <w:szCs w:val="18"/>
              </w:rPr>
            </w:pPr>
            <w:r w:rsidRPr="00172C49">
              <w:rPr>
                <w:sz w:val="18"/>
                <w:szCs w:val="18"/>
              </w:rPr>
              <w:t>Кол-во   экземпля</w:t>
            </w:r>
            <w:r w:rsidR="00E97BC3" w:rsidRPr="00172C49">
              <w:rPr>
                <w:sz w:val="18"/>
                <w:szCs w:val="18"/>
              </w:rPr>
              <w:t>ров</w:t>
            </w:r>
          </w:p>
          <w:p w:rsidR="00F4628B" w:rsidRPr="00172C49" w:rsidRDefault="00E97BC3" w:rsidP="00172C49">
            <w:pPr>
              <w:autoSpaceDE w:val="0"/>
              <w:autoSpaceDN w:val="0"/>
              <w:ind w:right="-289" w:firstLine="31"/>
              <w:jc w:val="center"/>
              <w:rPr>
                <w:sz w:val="26"/>
                <w:szCs w:val="26"/>
              </w:rPr>
            </w:pPr>
            <w:r w:rsidRPr="00172C49">
              <w:rPr>
                <w:spacing w:val="-10"/>
                <w:sz w:val="18"/>
                <w:szCs w:val="18"/>
              </w:rPr>
              <w:t>п</w:t>
            </w:r>
            <w:r w:rsidR="00F4628B" w:rsidRPr="00172C49">
              <w:rPr>
                <w:spacing w:val="-10"/>
                <w:sz w:val="18"/>
                <w:szCs w:val="18"/>
              </w:rPr>
              <w:t>о</w:t>
            </w:r>
            <w:r w:rsidRPr="00172C49">
              <w:rPr>
                <w:spacing w:val="-10"/>
                <w:sz w:val="18"/>
                <w:szCs w:val="18"/>
              </w:rPr>
              <w:t xml:space="preserve"> </w:t>
            </w:r>
            <w:r w:rsidR="00F4628B" w:rsidRPr="00172C49">
              <w:rPr>
                <w:spacing w:val="-10"/>
                <w:sz w:val="18"/>
                <w:szCs w:val="18"/>
              </w:rPr>
              <w:t xml:space="preserve"> видам  отправления</w:t>
            </w:r>
          </w:p>
        </w:tc>
      </w:tr>
      <w:tr w:rsidR="00F4628B" w:rsidRPr="00172C49" w:rsidTr="00C71CB5">
        <w:trPr>
          <w:trHeight w:val="180"/>
          <w:jc w:val="center"/>
        </w:trPr>
        <w:tc>
          <w:tcPr>
            <w:tcW w:w="568" w:type="dxa"/>
            <w:vMerge/>
            <w:vAlign w:val="center"/>
          </w:tcPr>
          <w:p w:rsidR="00F4628B" w:rsidRPr="00172C49" w:rsidRDefault="00F4628B" w:rsidP="00172C49">
            <w:pPr>
              <w:ind w:right="-289"/>
              <w:rPr>
                <w:szCs w:val="26"/>
              </w:rPr>
            </w:pPr>
          </w:p>
        </w:tc>
        <w:tc>
          <w:tcPr>
            <w:tcW w:w="5103" w:type="dxa"/>
          </w:tcPr>
          <w:p w:rsidR="00F4628B" w:rsidRPr="00172C49" w:rsidRDefault="00F4628B" w:rsidP="00172C49">
            <w:pPr>
              <w:autoSpaceDE w:val="0"/>
              <w:autoSpaceDN w:val="0"/>
              <w:ind w:right="-289" w:firstLine="0"/>
              <w:jc w:val="center"/>
              <w:rPr>
                <w:szCs w:val="26"/>
              </w:rPr>
            </w:pPr>
            <w:r w:rsidRPr="00172C49">
              <w:rPr>
                <w:szCs w:val="26"/>
              </w:rPr>
              <w:t>Наименование отдела</w:t>
            </w:r>
          </w:p>
        </w:tc>
        <w:tc>
          <w:tcPr>
            <w:tcW w:w="1985" w:type="dxa"/>
          </w:tcPr>
          <w:p w:rsidR="00F4628B" w:rsidRPr="00172C49" w:rsidRDefault="00F4628B" w:rsidP="00172C49">
            <w:pPr>
              <w:ind w:firstLine="0"/>
              <w:jc w:val="center"/>
              <w:rPr>
                <w:szCs w:val="26"/>
              </w:rPr>
            </w:pPr>
            <w:r w:rsidRPr="00172C49">
              <w:rPr>
                <w:szCs w:val="26"/>
              </w:rPr>
              <w:t>Фамилия И.О. начальника отдела</w:t>
            </w:r>
          </w:p>
          <w:p w:rsidR="00F4628B" w:rsidRPr="00172C49" w:rsidRDefault="00F4628B" w:rsidP="00172C49">
            <w:pPr>
              <w:autoSpaceDE w:val="0"/>
              <w:autoSpaceDN w:val="0"/>
              <w:ind w:firstLine="0"/>
              <w:jc w:val="center"/>
              <w:rPr>
                <w:szCs w:val="26"/>
              </w:rPr>
            </w:pPr>
            <w:r w:rsidRPr="00172C49">
              <w:rPr>
                <w:szCs w:val="26"/>
              </w:rPr>
              <w:t>(главного</w:t>
            </w:r>
            <w:proofErr w:type="gramStart"/>
            <w:r w:rsidRPr="00172C49">
              <w:rPr>
                <w:szCs w:val="26"/>
              </w:rPr>
              <w:t>.</w:t>
            </w:r>
            <w:proofErr w:type="gramEnd"/>
            <w:r w:rsidRPr="00172C49">
              <w:rPr>
                <w:szCs w:val="26"/>
              </w:rPr>
              <w:t xml:space="preserve"> </w:t>
            </w:r>
            <w:proofErr w:type="gramStart"/>
            <w:r w:rsidRPr="00172C49">
              <w:rPr>
                <w:szCs w:val="26"/>
              </w:rPr>
              <w:t>г</w:t>
            </w:r>
            <w:proofErr w:type="gramEnd"/>
            <w:r w:rsidRPr="00172C49">
              <w:rPr>
                <w:szCs w:val="26"/>
              </w:rPr>
              <w:t>ос. инспектора)</w:t>
            </w:r>
          </w:p>
        </w:tc>
        <w:tc>
          <w:tcPr>
            <w:tcW w:w="708" w:type="dxa"/>
            <w:vAlign w:val="center"/>
          </w:tcPr>
          <w:p w:rsidR="00F4628B" w:rsidRPr="00172C49" w:rsidRDefault="00F4628B" w:rsidP="00172C49">
            <w:pPr>
              <w:autoSpaceDE w:val="0"/>
              <w:autoSpaceDN w:val="0"/>
              <w:ind w:firstLine="0"/>
              <w:jc w:val="center"/>
              <w:rPr>
                <w:spacing w:val="-10"/>
                <w:sz w:val="18"/>
                <w:szCs w:val="18"/>
              </w:rPr>
            </w:pPr>
            <w:r w:rsidRPr="00172C49">
              <w:rPr>
                <w:spacing w:val="-10"/>
                <w:sz w:val="18"/>
                <w:szCs w:val="18"/>
              </w:rPr>
              <w:t>Эл.</w:t>
            </w:r>
          </w:p>
          <w:p w:rsidR="00F4628B" w:rsidRPr="00172C49" w:rsidRDefault="00F4628B" w:rsidP="00172C49">
            <w:pPr>
              <w:autoSpaceDE w:val="0"/>
              <w:autoSpaceDN w:val="0"/>
              <w:ind w:firstLine="0"/>
              <w:jc w:val="center"/>
              <w:rPr>
                <w:spacing w:val="-10"/>
                <w:sz w:val="18"/>
                <w:szCs w:val="18"/>
              </w:rPr>
            </w:pPr>
            <w:r w:rsidRPr="00172C49">
              <w:rPr>
                <w:spacing w:val="-10"/>
                <w:sz w:val="18"/>
                <w:szCs w:val="18"/>
              </w:rPr>
              <w:t>почта</w:t>
            </w:r>
          </w:p>
        </w:tc>
        <w:tc>
          <w:tcPr>
            <w:tcW w:w="567" w:type="dxa"/>
            <w:vAlign w:val="center"/>
          </w:tcPr>
          <w:p w:rsidR="00F4628B" w:rsidRPr="00172C49" w:rsidRDefault="00F4628B" w:rsidP="00172C49">
            <w:pPr>
              <w:autoSpaceDE w:val="0"/>
              <w:autoSpaceDN w:val="0"/>
              <w:ind w:firstLine="0"/>
              <w:jc w:val="center"/>
              <w:rPr>
                <w:spacing w:val="-10"/>
                <w:sz w:val="18"/>
                <w:szCs w:val="18"/>
              </w:rPr>
            </w:pPr>
            <w:r w:rsidRPr="00172C49">
              <w:rPr>
                <w:spacing w:val="-10"/>
                <w:sz w:val="18"/>
                <w:szCs w:val="18"/>
              </w:rPr>
              <w:t>Факс</w:t>
            </w:r>
          </w:p>
        </w:tc>
        <w:tc>
          <w:tcPr>
            <w:tcW w:w="709" w:type="dxa"/>
            <w:vAlign w:val="center"/>
          </w:tcPr>
          <w:p w:rsidR="009527A5" w:rsidRPr="00172C49" w:rsidRDefault="00F4628B" w:rsidP="00172C49">
            <w:pPr>
              <w:autoSpaceDE w:val="0"/>
              <w:autoSpaceDN w:val="0"/>
              <w:ind w:firstLine="0"/>
              <w:jc w:val="center"/>
              <w:rPr>
                <w:spacing w:val="-10"/>
                <w:sz w:val="18"/>
                <w:szCs w:val="18"/>
              </w:rPr>
            </w:pPr>
            <w:r w:rsidRPr="00172C49">
              <w:rPr>
                <w:spacing w:val="-10"/>
                <w:sz w:val="18"/>
                <w:szCs w:val="18"/>
              </w:rPr>
              <w:t>Почт.</w:t>
            </w:r>
          </w:p>
          <w:p w:rsidR="00F4628B" w:rsidRPr="00172C49" w:rsidRDefault="00F4628B" w:rsidP="00172C49">
            <w:pPr>
              <w:autoSpaceDE w:val="0"/>
              <w:autoSpaceDN w:val="0"/>
              <w:ind w:firstLine="0"/>
              <w:jc w:val="center"/>
              <w:rPr>
                <w:spacing w:val="-10"/>
                <w:sz w:val="18"/>
                <w:szCs w:val="18"/>
              </w:rPr>
            </w:pPr>
            <w:r w:rsidRPr="00172C49">
              <w:rPr>
                <w:spacing w:val="-10"/>
                <w:sz w:val="18"/>
                <w:szCs w:val="18"/>
              </w:rPr>
              <w:t>связь</w:t>
            </w:r>
          </w:p>
        </w:tc>
        <w:tc>
          <w:tcPr>
            <w:tcW w:w="850" w:type="dxa"/>
            <w:vAlign w:val="center"/>
          </w:tcPr>
          <w:p w:rsidR="00F4628B" w:rsidRPr="00172C49" w:rsidRDefault="00A44188" w:rsidP="00172C49">
            <w:pPr>
              <w:autoSpaceDE w:val="0"/>
              <w:autoSpaceDN w:val="0"/>
              <w:ind w:firstLine="0"/>
              <w:jc w:val="center"/>
              <w:rPr>
                <w:spacing w:val="-10"/>
                <w:sz w:val="18"/>
                <w:szCs w:val="18"/>
              </w:rPr>
            </w:pPr>
            <w:r w:rsidRPr="00172C49">
              <w:rPr>
                <w:spacing w:val="-10"/>
                <w:sz w:val="18"/>
                <w:szCs w:val="18"/>
              </w:rPr>
              <w:t>Ячей</w:t>
            </w:r>
            <w:r w:rsidR="00F4628B" w:rsidRPr="00172C49">
              <w:rPr>
                <w:spacing w:val="-10"/>
                <w:sz w:val="18"/>
                <w:szCs w:val="18"/>
              </w:rPr>
              <w:t>ки</w:t>
            </w:r>
          </w:p>
        </w:tc>
      </w:tr>
      <w:tr w:rsidR="00546198" w:rsidRPr="00172C49" w:rsidTr="00C71CB5">
        <w:trPr>
          <w:trHeight w:val="180"/>
          <w:jc w:val="center"/>
        </w:trPr>
        <w:tc>
          <w:tcPr>
            <w:tcW w:w="568" w:type="dxa"/>
            <w:vAlign w:val="center"/>
          </w:tcPr>
          <w:p w:rsidR="00546198" w:rsidRPr="00172C49" w:rsidRDefault="00AC2EFA" w:rsidP="00172C49">
            <w:pPr>
              <w:autoSpaceDE w:val="0"/>
              <w:autoSpaceDN w:val="0"/>
              <w:ind w:firstLine="0"/>
              <w:jc w:val="center"/>
              <w:rPr>
                <w:bCs/>
              </w:rPr>
            </w:pPr>
            <w:r w:rsidRPr="00172C49">
              <w:rPr>
                <w:bCs/>
              </w:rPr>
              <w:t>1</w:t>
            </w:r>
            <w:r w:rsidR="00A324E7" w:rsidRPr="00172C49">
              <w:rPr>
                <w:bCs/>
              </w:rPr>
              <w:t>.</w:t>
            </w:r>
          </w:p>
        </w:tc>
        <w:tc>
          <w:tcPr>
            <w:tcW w:w="5103" w:type="dxa"/>
          </w:tcPr>
          <w:p w:rsidR="00546198" w:rsidRPr="00172C49" w:rsidRDefault="00A324E7" w:rsidP="00172C49">
            <w:pPr>
              <w:autoSpaceDE w:val="0"/>
              <w:autoSpaceDN w:val="0"/>
              <w:ind w:right="3436" w:firstLine="0"/>
              <w:rPr>
                <w:bCs/>
              </w:rPr>
            </w:pPr>
            <w:r w:rsidRPr="00172C49">
              <w:rPr>
                <w:bCs/>
              </w:rPr>
              <w:t>Управление</w:t>
            </w:r>
          </w:p>
        </w:tc>
        <w:tc>
          <w:tcPr>
            <w:tcW w:w="1985" w:type="dxa"/>
          </w:tcPr>
          <w:p w:rsidR="00546198" w:rsidRPr="00172C49" w:rsidRDefault="00CB6D25" w:rsidP="00172C49">
            <w:pPr>
              <w:autoSpaceDE w:val="0"/>
              <w:autoSpaceDN w:val="0"/>
              <w:ind w:firstLine="0"/>
              <w:jc w:val="left"/>
              <w:rPr>
                <w:bCs/>
              </w:rPr>
            </w:pPr>
            <w:r w:rsidRPr="00172C49">
              <w:rPr>
                <w:bCs/>
              </w:rPr>
              <w:t>На</w:t>
            </w:r>
            <w:r w:rsidR="00F11BAC" w:rsidRPr="00172C49">
              <w:rPr>
                <w:bCs/>
              </w:rPr>
              <w:t>заров А.И.</w:t>
            </w:r>
          </w:p>
        </w:tc>
        <w:tc>
          <w:tcPr>
            <w:tcW w:w="708" w:type="dxa"/>
          </w:tcPr>
          <w:p w:rsidR="00546198" w:rsidRPr="00172C49" w:rsidRDefault="00546198" w:rsidP="00172C49">
            <w:pPr>
              <w:autoSpaceDE w:val="0"/>
              <w:autoSpaceDN w:val="0"/>
              <w:ind w:right="3436" w:firstLine="0"/>
              <w:rPr>
                <w:b/>
                <w:bCs/>
                <w:sz w:val="26"/>
                <w:szCs w:val="26"/>
              </w:rPr>
            </w:pPr>
          </w:p>
        </w:tc>
        <w:tc>
          <w:tcPr>
            <w:tcW w:w="567" w:type="dxa"/>
          </w:tcPr>
          <w:p w:rsidR="00546198" w:rsidRPr="00172C49" w:rsidRDefault="00546198" w:rsidP="00172C49">
            <w:pPr>
              <w:autoSpaceDE w:val="0"/>
              <w:autoSpaceDN w:val="0"/>
              <w:ind w:right="3436" w:firstLine="0"/>
              <w:rPr>
                <w:b/>
                <w:bCs/>
                <w:sz w:val="26"/>
                <w:szCs w:val="26"/>
              </w:rPr>
            </w:pPr>
          </w:p>
        </w:tc>
        <w:tc>
          <w:tcPr>
            <w:tcW w:w="709" w:type="dxa"/>
          </w:tcPr>
          <w:p w:rsidR="00546198" w:rsidRPr="00172C49" w:rsidRDefault="00546198" w:rsidP="00172C49">
            <w:pPr>
              <w:autoSpaceDE w:val="0"/>
              <w:autoSpaceDN w:val="0"/>
              <w:ind w:right="3436" w:firstLine="0"/>
              <w:rPr>
                <w:b/>
                <w:bCs/>
                <w:sz w:val="26"/>
                <w:szCs w:val="26"/>
              </w:rPr>
            </w:pPr>
          </w:p>
        </w:tc>
        <w:tc>
          <w:tcPr>
            <w:tcW w:w="850" w:type="dxa"/>
          </w:tcPr>
          <w:p w:rsidR="00546198" w:rsidRPr="00172C49" w:rsidRDefault="00546198" w:rsidP="00172C49">
            <w:pPr>
              <w:autoSpaceDE w:val="0"/>
              <w:autoSpaceDN w:val="0"/>
              <w:ind w:right="3436" w:firstLine="0"/>
              <w:rPr>
                <w:b/>
                <w:bCs/>
                <w:sz w:val="26"/>
                <w:szCs w:val="26"/>
              </w:rPr>
            </w:pPr>
          </w:p>
        </w:tc>
      </w:tr>
      <w:tr w:rsidR="006511A6" w:rsidRPr="00172C49" w:rsidTr="00A556CC">
        <w:trPr>
          <w:trHeight w:val="180"/>
          <w:jc w:val="center"/>
        </w:trPr>
        <w:tc>
          <w:tcPr>
            <w:tcW w:w="10490" w:type="dxa"/>
            <w:gridSpan w:val="7"/>
            <w:vAlign w:val="center"/>
          </w:tcPr>
          <w:p w:rsidR="006511A6" w:rsidRPr="00067A87" w:rsidRDefault="006511A6" w:rsidP="006511A6">
            <w:pPr>
              <w:autoSpaceDE w:val="0"/>
              <w:autoSpaceDN w:val="0"/>
              <w:ind w:right="3436" w:firstLine="0"/>
              <w:jc w:val="center"/>
              <w:rPr>
                <w:b/>
                <w:bCs/>
              </w:rPr>
            </w:pPr>
            <w:r w:rsidRPr="00067A87">
              <w:rPr>
                <w:b/>
                <w:bCs/>
              </w:rPr>
              <w:t>Отделы Управления</w:t>
            </w:r>
          </w:p>
        </w:tc>
      </w:tr>
      <w:tr w:rsidR="00F4628B" w:rsidRPr="00172C49" w:rsidTr="00C71CB5">
        <w:trPr>
          <w:trHeight w:val="180"/>
          <w:jc w:val="center"/>
        </w:trPr>
        <w:tc>
          <w:tcPr>
            <w:tcW w:w="568" w:type="dxa"/>
          </w:tcPr>
          <w:p w:rsidR="00F4628B" w:rsidRPr="00172C49" w:rsidRDefault="00AC2EFA" w:rsidP="00172C49">
            <w:pPr>
              <w:autoSpaceDE w:val="0"/>
              <w:autoSpaceDN w:val="0"/>
              <w:ind w:firstLine="0"/>
              <w:jc w:val="center"/>
            </w:pPr>
            <w:r w:rsidRPr="00172C49">
              <w:t>2.</w:t>
            </w:r>
          </w:p>
        </w:tc>
        <w:tc>
          <w:tcPr>
            <w:tcW w:w="5103" w:type="dxa"/>
          </w:tcPr>
          <w:p w:rsidR="00F4628B" w:rsidRPr="00172C49" w:rsidRDefault="0011254F" w:rsidP="00172C49">
            <w:pPr>
              <w:autoSpaceDE w:val="0"/>
              <w:autoSpaceDN w:val="0"/>
              <w:ind w:firstLine="0"/>
              <w:jc w:val="left"/>
            </w:pPr>
            <w:r w:rsidRPr="00172C49">
              <w:t>Отдел кадров,</w:t>
            </w:r>
            <w:r w:rsidR="00F4628B" w:rsidRPr="00172C49">
              <w:t xml:space="preserve"> </w:t>
            </w:r>
            <w:proofErr w:type="spellStart"/>
            <w:r w:rsidR="006511A6">
              <w:t>специальной</w:t>
            </w:r>
            <w:r w:rsidR="00F4628B" w:rsidRPr="00172C49">
              <w:t>работы</w:t>
            </w:r>
            <w:proofErr w:type="spellEnd"/>
            <w:r w:rsidRPr="00172C49">
              <w:t xml:space="preserve"> и правового обеспечения</w:t>
            </w:r>
          </w:p>
        </w:tc>
        <w:tc>
          <w:tcPr>
            <w:tcW w:w="1985" w:type="dxa"/>
          </w:tcPr>
          <w:p w:rsidR="00F4628B" w:rsidRPr="00172C49" w:rsidRDefault="005F31D8" w:rsidP="00172C49">
            <w:pPr>
              <w:autoSpaceDE w:val="0"/>
              <w:autoSpaceDN w:val="0"/>
              <w:ind w:firstLine="0"/>
              <w:jc w:val="left"/>
            </w:pPr>
            <w:proofErr w:type="spellStart"/>
            <w:r w:rsidRPr="00172C49">
              <w:t>Кандауров</w:t>
            </w:r>
            <w:proofErr w:type="spellEnd"/>
            <w:r w:rsidRPr="00172C49">
              <w:t xml:space="preserve"> С.А.</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C71CB5">
        <w:trPr>
          <w:trHeight w:val="180"/>
          <w:jc w:val="center"/>
        </w:trPr>
        <w:tc>
          <w:tcPr>
            <w:tcW w:w="568" w:type="dxa"/>
          </w:tcPr>
          <w:p w:rsidR="00F4628B" w:rsidRPr="00172C49" w:rsidRDefault="00AC2EFA" w:rsidP="00172C49">
            <w:pPr>
              <w:autoSpaceDE w:val="0"/>
              <w:autoSpaceDN w:val="0"/>
              <w:ind w:firstLine="0"/>
              <w:jc w:val="center"/>
            </w:pPr>
            <w:r w:rsidRPr="00172C49">
              <w:t>3</w:t>
            </w:r>
            <w:r w:rsidR="00F4628B" w:rsidRPr="00172C49">
              <w:t>.</w:t>
            </w:r>
          </w:p>
        </w:tc>
        <w:tc>
          <w:tcPr>
            <w:tcW w:w="5103" w:type="dxa"/>
          </w:tcPr>
          <w:p w:rsidR="00F4628B" w:rsidRPr="00172C49" w:rsidRDefault="00F4628B" w:rsidP="00172C49">
            <w:pPr>
              <w:autoSpaceDE w:val="0"/>
              <w:autoSpaceDN w:val="0"/>
              <w:ind w:firstLine="0"/>
              <w:jc w:val="left"/>
            </w:pPr>
            <w:r w:rsidRPr="00172C49">
              <w:t>Финансово-хозяйственный отдел</w:t>
            </w:r>
          </w:p>
        </w:tc>
        <w:tc>
          <w:tcPr>
            <w:tcW w:w="1985" w:type="dxa"/>
          </w:tcPr>
          <w:p w:rsidR="00F4628B" w:rsidRPr="00172C49" w:rsidRDefault="005F31D8" w:rsidP="00172C49">
            <w:pPr>
              <w:autoSpaceDE w:val="0"/>
              <w:autoSpaceDN w:val="0"/>
              <w:ind w:firstLine="0"/>
              <w:jc w:val="left"/>
            </w:pPr>
            <w:r w:rsidRPr="00172C49">
              <w:t>Быкова Е.В.</w:t>
            </w:r>
            <w:r w:rsidR="00F4628B" w:rsidRPr="00172C49">
              <w:t>.</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C71CB5">
        <w:trPr>
          <w:trHeight w:val="180"/>
          <w:jc w:val="center"/>
        </w:trPr>
        <w:tc>
          <w:tcPr>
            <w:tcW w:w="568" w:type="dxa"/>
          </w:tcPr>
          <w:p w:rsidR="00F4628B" w:rsidRPr="00172C49" w:rsidRDefault="00AC2EFA" w:rsidP="00172C49">
            <w:pPr>
              <w:autoSpaceDE w:val="0"/>
              <w:autoSpaceDN w:val="0"/>
              <w:ind w:firstLine="0"/>
              <w:jc w:val="center"/>
            </w:pPr>
            <w:r w:rsidRPr="00172C49">
              <w:t>4</w:t>
            </w:r>
            <w:r w:rsidR="00F4628B" w:rsidRPr="00172C49">
              <w:t>.</w:t>
            </w:r>
          </w:p>
        </w:tc>
        <w:tc>
          <w:tcPr>
            <w:tcW w:w="5103" w:type="dxa"/>
          </w:tcPr>
          <w:p w:rsidR="00F4628B" w:rsidRPr="00172C49" w:rsidRDefault="00F4628B" w:rsidP="00172C49">
            <w:pPr>
              <w:autoSpaceDE w:val="0"/>
              <w:autoSpaceDN w:val="0"/>
              <w:ind w:firstLine="0"/>
              <w:jc w:val="left"/>
            </w:pPr>
            <w:r w:rsidRPr="00172C49">
              <w:t>Информационно-технический отдел</w:t>
            </w:r>
          </w:p>
        </w:tc>
        <w:tc>
          <w:tcPr>
            <w:tcW w:w="1985" w:type="dxa"/>
          </w:tcPr>
          <w:p w:rsidR="00F4628B" w:rsidRPr="00172C49" w:rsidRDefault="005F31D8" w:rsidP="00172C49">
            <w:pPr>
              <w:autoSpaceDE w:val="0"/>
              <w:autoSpaceDN w:val="0"/>
              <w:ind w:firstLine="0"/>
              <w:jc w:val="left"/>
            </w:pPr>
            <w:r w:rsidRPr="00172C49">
              <w:t>Елистратов А.И.</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C71CB5">
        <w:trPr>
          <w:trHeight w:val="180"/>
          <w:jc w:val="center"/>
        </w:trPr>
        <w:tc>
          <w:tcPr>
            <w:tcW w:w="568" w:type="dxa"/>
          </w:tcPr>
          <w:p w:rsidR="00F4628B" w:rsidRPr="00172C49" w:rsidRDefault="00AC2EFA" w:rsidP="00172C49">
            <w:pPr>
              <w:autoSpaceDE w:val="0"/>
              <w:autoSpaceDN w:val="0"/>
              <w:ind w:firstLine="0"/>
              <w:jc w:val="center"/>
            </w:pPr>
            <w:r w:rsidRPr="00172C49">
              <w:t>5</w:t>
            </w:r>
            <w:r w:rsidR="00F4628B" w:rsidRPr="00172C49">
              <w:t>.</w:t>
            </w:r>
          </w:p>
        </w:tc>
        <w:tc>
          <w:tcPr>
            <w:tcW w:w="5103" w:type="dxa"/>
          </w:tcPr>
          <w:p w:rsidR="00F4628B" w:rsidRPr="00172C49" w:rsidRDefault="00F4628B" w:rsidP="00172C49">
            <w:pPr>
              <w:autoSpaceDE w:val="0"/>
              <w:autoSpaceDN w:val="0"/>
              <w:ind w:firstLine="0"/>
              <w:jc w:val="left"/>
            </w:pPr>
            <w:r w:rsidRPr="00172C49">
              <w:t>Отдел планирования и лицензирования</w:t>
            </w:r>
          </w:p>
        </w:tc>
        <w:tc>
          <w:tcPr>
            <w:tcW w:w="1985" w:type="dxa"/>
          </w:tcPr>
          <w:p w:rsidR="00F4628B" w:rsidRPr="00172C49" w:rsidRDefault="005F31D8" w:rsidP="00172C49">
            <w:pPr>
              <w:autoSpaceDE w:val="0"/>
              <w:autoSpaceDN w:val="0"/>
              <w:ind w:firstLine="0"/>
              <w:jc w:val="left"/>
            </w:pPr>
            <w:proofErr w:type="spellStart"/>
            <w:r w:rsidRPr="00172C49">
              <w:t>Юренков</w:t>
            </w:r>
            <w:proofErr w:type="spellEnd"/>
            <w:r w:rsidRPr="00172C49">
              <w:t xml:space="preserve"> А.В.</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5778EA">
        <w:trPr>
          <w:trHeight w:val="180"/>
          <w:jc w:val="center"/>
        </w:trPr>
        <w:tc>
          <w:tcPr>
            <w:tcW w:w="10490" w:type="dxa"/>
            <w:gridSpan w:val="7"/>
          </w:tcPr>
          <w:p w:rsidR="00F4628B" w:rsidRPr="003A22C3" w:rsidRDefault="00F4628B" w:rsidP="003A22C3">
            <w:pPr>
              <w:autoSpaceDE w:val="0"/>
              <w:autoSpaceDN w:val="0"/>
              <w:ind w:right="3436" w:firstLine="0"/>
              <w:jc w:val="center"/>
              <w:rPr>
                <w:b/>
                <w:bCs/>
              </w:rPr>
            </w:pPr>
            <w:r w:rsidRPr="00172C49">
              <w:rPr>
                <w:b/>
                <w:bCs/>
              </w:rPr>
              <w:t>Отделы по надзору</w:t>
            </w:r>
          </w:p>
        </w:tc>
      </w:tr>
      <w:tr w:rsidR="00F4628B" w:rsidRPr="00172C49" w:rsidTr="00C71CB5">
        <w:trPr>
          <w:trHeight w:val="180"/>
          <w:jc w:val="center"/>
        </w:trPr>
        <w:tc>
          <w:tcPr>
            <w:tcW w:w="568" w:type="dxa"/>
          </w:tcPr>
          <w:p w:rsidR="00F4628B" w:rsidRPr="00172C49" w:rsidRDefault="00AC2EFA" w:rsidP="00172C49">
            <w:pPr>
              <w:autoSpaceDE w:val="0"/>
              <w:autoSpaceDN w:val="0"/>
              <w:ind w:firstLine="0"/>
              <w:jc w:val="center"/>
            </w:pPr>
            <w:r w:rsidRPr="00172C49">
              <w:t>6</w:t>
            </w:r>
            <w:r w:rsidR="00F4628B" w:rsidRPr="00172C49">
              <w:t>.</w:t>
            </w:r>
          </w:p>
        </w:tc>
        <w:tc>
          <w:tcPr>
            <w:tcW w:w="5103" w:type="dxa"/>
          </w:tcPr>
          <w:p w:rsidR="00F4628B" w:rsidRPr="00172C49" w:rsidRDefault="00F4628B" w:rsidP="00172C49">
            <w:pPr>
              <w:autoSpaceDE w:val="0"/>
              <w:autoSpaceDN w:val="0"/>
              <w:ind w:firstLine="0"/>
              <w:jc w:val="left"/>
            </w:pPr>
            <w:r w:rsidRPr="00172C49">
              <w:t>Отдел экспертизы ПКД</w:t>
            </w:r>
          </w:p>
        </w:tc>
        <w:tc>
          <w:tcPr>
            <w:tcW w:w="1985" w:type="dxa"/>
          </w:tcPr>
          <w:p w:rsidR="00F4628B" w:rsidRPr="00172C49" w:rsidRDefault="00F4628B" w:rsidP="00172C49">
            <w:pPr>
              <w:autoSpaceDE w:val="0"/>
              <w:autoSpaceDN w:val="0"/>
              <w:ind w:firstLine="0"/>
              <w:jc w:val="left"/>
            </w:pPr>
            <w:proofErr w:type="spellStart"/>
            <w:r w:rsidRPr="00172C49">
              <w:t>Юренков</w:t>
            </w:r>
            <w:proofErr w:type="spellEnd"/>
            <w:r w:rsidR="00A040D9" w:rsidRPr="00172C49">
              <w:t xml:space="preserve"> А.В.</w:t>
            </w:r>
            <w:r w:rsidRPr="00172C49">
              <w:t>.</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C71CB5">
        <w:trPr>
          <w:trHeight w:val="180"/>
          <w:jc w:val="center"/>
        </w:trPr>
        <w:tc>
          <w:tcPr>
            <w:tcW w:w="568" w:type="dxa"/>
          </w:tcPr>
          <w:p w:rsidR="00F4628B" w:rsidRPr="00172C49" w:rsidRDefault="00AC2EFA" w:rsidP="00172C49">
            <w:pPr>
              <w:autoSpaceDE w:val="0"/>
              <w:autoSpaceDN w:val="0"/>
              <w:ind w:firstLine="0"/>
              <w:jc w:val="center"/>
            </w:pPr>
            <w:r w:rsidRPr="00172C49">
              <w:t>7</w:t>
            </w:r>
            <w:r w:rsidR="00F4628B" w:rsidRPr="00172C49">
              <w:t>.</w:t>
            </w:r>
          </w:p>
        </w:tc>
        <w:tc>
          <w:tcPr>
            <w:tcW w:w="5103" w:type="dxa"/>
          </w:tcPr>
          <w:p w:rsidR="00F4628B" w:rsidRPr="00172C49" w:rsidRDefault="00F4628B" w:rsidP="00172C49">
            <w:pPr>
              <w:autoSpaceDE w:val="0"/>
              <w:autoSpaceDN w:val="0"/>
              <w:ind w:firstLine="0"/>
              <w:jc w:val="left"/>
            </w:pPr>
            <w:r w:rsidRPr="00172C49">
              <w:t xml:space="preserve">Отдел по надзору за </w:t>
            </w:r>
            <w:proofErr w:type="spellStart"/>
            <w:r w:rsidRPr="00172C49">
              <w:t>СМиИО</w:t>
            </w:r>
            <w:proofErr w:type="spellEnd"/>
            <w:r w:rsidRPr="00172C49">
              <w:t xml:space="preserve"> для ЯРОО</w:t>
            </w:r>
          </w:p>
        </w:tc>
        <w:tc>
          <w:tcPr>
            <w:tcW w:w="1985" w:type="dxa"/>
          </w:tcPr>
          <w:p w:rsidR="00F4628B" w:rsidRPr="00172C49" w:rsidRDefault="00A040D9" w:rsidP="00172C49">
            <w:pPr>
              <w:autoSpaceDE w:val="0"/>
              <w:autoSpaceDN w:val="0"/>
              <w:ind w:firstLine="0"/>
              <w:jc w:val="left"/>
            </w:pPr>
            <w:r w:rsidRPr="00172C49">
              <w:t>Бочков А.В.</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AC2EFA" w:rsidRPr="00172C49" w:rsidTr="00C71CB5">
        <w:trPr>
          <w:trHeight w:val="180"/>
          <w:jc w:val="center"/>
        </w:trPr>
        <w:tc>
          <w:tcPr>
            <w:tcW w:w="568" w:type="dxa"/>
          </w:tcPr>
          <w:p w:rsidR="00AC2EFA" w:rsidRPr="00172C49" w:rsidRDefault="00AC2EFA" w:rsidP="00172C49">
            <w:pPr>
              <w:autoSpaceDE w:val="0"/>
              <w:autoSpaceDN w:val="0"/>
              <w:ind w:firstLine="0"/>
              <w:jc w:val="center"/>
            </w:pPr>
            <w:r w:rsidRPr="00172C49">
              <w:t>8.</w:t>
            </w:r>
          </w:p>
        </w:tc>
        <w:tc>
          <w:tcPr>
            <w:tcW w:w="5103" w:type="dxa"/>
          </w:tcPr>
          <w:p w:rsidR="00AC2EFA" w:rsidRPr="00172C49" w:rsidRDefault="00AC2EFA" w:rsidP="00172C49">
            <w:pPr>
              <w:autoSpaceDE w:val="0"/>
              <w:autoSpaceDN w:val="0"/>
              <w:ind w:firstLine="0"/>
              <w:jc w:val="left"/>
            </w:pPr>
            <w:r w:rsidRPr="00172C49">
              <w:t>Отдел по надзору за ЯРБ ИЯУ</w:t>
            </w:r>
          </w:p>
        </w:tc>
        <w:tc>
          <w:tcPr>
            <w:tcW w:w="1985" w:type="dxa"/>
          </w:tcPr>
          <w:p w:rsidR="00AC2EFA" w:rsidRPr="00172C49" w:rsidRDefault="00AC2EFA" w:rsidP="00172C49">
            <w:pPr>
              <w:autoSpaceDE w:val="0"/>
              <w:autoSpaceDN w:val="0"/>
              <w:ind w:firstLine="0"/>
              <w:jc w:val="left"/>
            </w:pPr>
            <w:r w:rsidRPr="00172C49">
              <w:t>Власов С.В.</w:t>
            </w:r>
          </w:p>
        </w:tc>
        <w:tc>
          <w:tcPr>
            <w:tcW w:w="708" w:type="dxa"/>
          </w:tcPr>
          <w:p w:rsidR="00AC2EFA" w:rsidRPr="00172C49" w:rsidRDefault="00AC2EFA" w:rsidP="00172C49">
            <w:pPr>
              <w:autoSpaceDE w:val="0"/>
              <w:autoSpaceDN w:val="0"/>
            </w:pPr>
          </w:p>
        </w:tc>
        <w:tc>
          <w:tcPr>
            <w:tcW w:w="567" w:type="dxa"/>
          </w:tcPr>
          <w:p w:rsidR="00AC2EFA" w:rsidRPr="00172C49" w:rsidRDefault="00AC2EFA" w:rsidP="00172C49">
            <w:pPr>
              <w:autoSpaceDE w:val="0"/>
              <w:autoSpaceDN w:val="0"/>
            </w:pPr>
          </w:p>
        </w:tc>
        <w:tc>
          <w:tcPr>
            <w:tcW w:w="709" w:type="dxa"/>
          </w:tcPr>
          <w:p w:rsidR="00AC2EFA" w:rsidRPr="00172C49" w:rsidRDefault="00AC2EFA" w:rsidP="00172C49">
            <w:pPr>
              <w:autoSpaceDE w:val="0"/>
              <w:autoSpaceDN w:val="0"/>
            </w:pPr>
          </w:p>
        </w:tc>
        <w:tc>
          <w:tcPr>
            <w:tcW w:w="850" w:type="dxa"/>
          </w:tcPr>
          <w:p w:rsidR="00AC2EFA" w:rsidRPr="00172C49" w:rsidRDefault="00AC2EFA" w:rsidP="00172C49">
            <w:pPr>
              <w:autoSpaceDE w:val="0"/>
              <w:autoSpaceDN w:val="0"/>
            </w:pPr>
          </w:p>
        </w:tc>
      </w:tr>
      <w:tr w:rsidR="00F4628B" w:rsidRPr="00172C49" w:rsidTr="00C71CB5">
        <w:trPr>
          <w:trHeight w:val="180"/>
          <w:jc w:val="center"/>
        </w:trPr>
        <w:tc>
          <w:tcPr>
            <w:tcW w:w="568" w:type="dxa"/>
          </w:tcPr>
          <w:p w:rsidR="00F4628B" w:rsidRPr="00172C49" w:rsidRDefault="00AC2EFA" w:rsidP="00172C49">
            <w:pPr>
              <w:autoSpaceDE w:val="0"/>
              <w:autoSpaceDN w:val="0"/>
              <w:ind w:firstLine="0"/>
              <w:jc w:val="center"/>
            </w:pPr>
            <w:r w:rsidRPr="00172C49">
              <w:t>9</w:t>
            </w:r>
            <w:r w:rsidR="00F4628B" w:rsidRPr="00172C49">
              <w:t>.</w:t>
            </w:r>
          </w:p>
        </w:tc>
        <w:tc>
          <w:tcPr>
            <w:tcW w:w="5103" w:type="dxa"/>
          </w:tcPr>
          <w:p w:rsidR="00F4628B" w:rsidRPr="00172C49" w:rsidRDefault="00F4628B" w:rsidP="00172C49">
            <w:pPr>
              <w:autoSpaceDE w:val="0"/>
              <w:autoSpaceDN w:val="0"/>
              <w:ind w:firstLine="0"/>
              <w:jc w:val="left"/>
            </w:pPr>
            <w:r w:rsidRPr="00172C49">
              <w:t>Отдел по надзору за ЯРБ ПТЦ</w:t>
            </w:r>
            <w:r w:rsidR="00607EFF" w:rsidRPr="00172C49">
              <w:t>, УК ЯМ и ФЗ</w:t>
            </w:r>
          </w:p>
        </w:tc>
        <w:tc>
          <w:tcPr>
            <w:tcW w:w="1985" w:type="dxa"/>
          </w:tcPr>
          <w:p w:rsidR="00F4628B" w:rsidRPr="00172C49" w:rsidRDefault="00F4628B" w:rsidP="00172C49">
            <w:pPr>
              <w:autoSpaceDE w:val="0"/>
              <w:autoSpaceDN w:val="0"/>
              <w:ind w:firstLine="0"/>
              <w:jc w:val="left"/>
            </w:pPr>
            <w:r w:rsidRPr="00172C49">
              <w:t>Мыльников В.И.</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C71CB5">
        <w:trPr>
          <w:trHeight w:val="180"/>
          <w:jc w:val="center"/>
        </w:trPr>
        <w:tc>
          <w:tcPr>
            <w:tcW w:w="568" w:type="dxa"/>
          </w:tcPr>
          <w:p w:rsidR="00F4628B" w:rsidRPr="00172C49" w:rsidRDefault="00AC2EFA" w:rsidP="00172C49">
            <w:pPr>
              <w:autoSpaceDE w:val="0"/>
              <w:autoSpaceDN w:val="0"/>
              <w:ind w:firstLine="0"/>
              <w:jc w:val="center"/>
            </w:pPr>
            <w:r w:rsidRPr="00172C49">
              <w:t>10</w:t>
            </w:r>
            <w:r w:rsidR="00F4628B" w:rsidRPr="00172C49">
              <w:t>.</w:t>
            </w:r>
          </w:p>
        </w:tc>
        <w:tc>
          <w:tcPr>
            <w:tcW w:w="5103" w:type="dxa"/>
          </w:tcPr>
          <w:p w:rsidR="00F4628B" w:rsidRPr="00172C49" w:rsidRDefault="00607EFF" w:rsidP="00172C49">
            <w:pPr>
              <w:autoSpaceDE w:val="0"/>
              <w:autoSpaceDN w:val="0"/>
              <w:ind w:firstLine="0"/>
              <w:jc w:val="left"/>
            </w:pPr>
            <w:r w:rsidRPr="00172C49">
              <w:t xml:space="preserve">Отдел надзорной и </w:t>
            </w:r>
            <w:r w:rsidR="0088452F" w:rsidRPr="0088452F">
              <w:t>лицензио</w:t>
            </w:r>
            <w:r w:rsidR="0088452F">
              <w:t>нно-разрешительной деятельности</w:t>
            </w:r>
            <w:r w:rsidRPr="00172C49">
              <w:t xml:space="preserve"> по</w:t>
            </w:r>
            <w:r w:rsidR="00F4628B" w:rsidRPr="00172C49">
              <w:t xml:space="preserve"> РБ</w:t>
            </w:r>
          </w:p>
        </w:tc>
        <w:tc>
          <w:tcPr>
            <w:tcW w:w="1985" w:type="dxa"/>
          </w:tcPr>
          <w:p w:rsidR="00F4628B" w:rsidRPr="00172C49" w:rsidRDefault="00607EFF" w:rsidP="00172C49">
            <w:pPr>
              <w:autoSpaceDE w:val="0"/>
              <w:autoSpaceDN w:val="0"/>
              <w:ind w:firstLine="0"/>
              <w:jc w:val="left"/>
            </w:pPr>
            <w:r w:rsidRPr="00172C49">
              <w:t>Смирнов Ю.В.</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88452F" w:rsidRPr="00172C49" w:rsidTr="00C71CB5">
        <w:trPr>
          <w:trHeight w:val="180"/>
          <w:jc w:val="center"/>
        </w:trPr>
        <w:tc>
          <w:tcPr>
            <w:tcW w:w="568" w:type="dxa"/>
          </w:tcPr>
          <w:p w:rsidR="0088452F" w:rsidRPr="00172C49" w:rsidRDefault="0088452F" w:rsidP="00172C49">
            <w:pPr>
              <w:autoSpaceDE w:val="0"/>
              <w:autoSpaceDN w:val="0"/>
              <w:ind w:firstLine="0"/>
              <w:jc w:val="center"/>
            </w:pPr>
            <w:r>
              <w:t>11.</w:t>
            </w:r>
          </w:p>
        </w:tc>
        <w:tc>
          <w:tcPr>
            <w:tcW w:w="5103" w:type="dxa"/>
          </w:tcPr>
          <w:p w:rsidR="0088452F" w:rsidRPr="003C1029" w:rsidRDefault="0088452F" w:rsidP="0088452F">
            <w:pPr>
              <w:ind w:firstLine="0"/>
            </w:pPr>
            <w:r w:rsidRPr="003C1029">
              <w:t xml:space="preserve">Отдел по надзору за ЯРБ ЗАТО, </w:t>
            </w:r>
            <w:proofErr w:type="spellStart"/>
            <w:r w:rsidRPr="003C1029">
              <w:t>г</w:t>
            </w:r>
            <w:proofErr w:type="gramStart"/>
            <w:r w:rsidRPr="003C1029">
              <w:t>.С</w:t>
            </w:r>
            <w:proofErr w:type="gramEnd"/>
            <w:r w:rsidRPr="003C1029">
              <w:t>аров</w:t>
            </w:r>
            <w:proofErr w:type="spellEnd"/>
          </w:p>
        </w:tc>
        <w:tc>
          <w:tcPr>
            <w:tcW w:w="1985" w:type="dxa"/>
          </w:tcPr>
          <w:p w:rsidR="0088452F" w:rsidRDefault="0088452F" w:rsidP="0088452F">
            <w:pPr>
              <w:ind w:firstLine="0"/>
            </w:pPr>
            <w:r w:rsidRPr="003C1029">
              <w:t>Максименко И.П.</w:t>
            </w:r>
          </w:p>
        </w:tc>
        <w:tc>
          <w:tcPr>
            <w:tcW w:w="708" w:type="dxa"/>
          </w:tcPr>
          <w:p w:rsidR="0088452F" w:rsidRPr="00172C49" w:rsidRDefault="0088452F" w:rsidP="00172C49">
            <w:pPr>
              <w:autoSpaceDE w:val="0"/>
              <w:autoSpaceDN w:val="0"/>
            </w:pPr>
          </w:p>
        </w:tc>
        <w:tc>
          <w:tcPr>
            <w:tcW w:w="567" w:type="dxa"/>
          </w:tcPr>
          <w:p w:rsidR="0088452F" w:rsidRPr="00172C49" w:rsidRDefault="0088452F" w:rsidP="00172C49">
            <w:pPr>
              <w:autoSpaceDE w:val="0"/>
              <w:autoSpaceDN w:val="0"/>
            </w:pPr>
          </w:p>
        </w:tc>
        <w:tc>
          <w:tcPr>
            <w:tcW w:w="709" w:type="dxa"/>
          </w:tcPr>
          <w:p w:rsidR="0088452F" w:rsidRPr="00172C49" w:rsidRDefault="0088452F" w:rsidP="00172C49">
            <w:pPr>
              <w:autoSpaceDE w:val="0"/>
              <w:autoSpaceDN w:val="0"/>
            </w:pPr>
          </w:p>
        </w:tc>
        <w:tc>
          <w:tcPr>
            <w:tcW w:w="850" w:type="dxa"/>
          </w:tcPr>
          <w:p w:rsidR="0088452F" w:rsidRPr="00172C49" w:rsidRDefault="0088452F" w:rsidP="00172C49">
            <w:pPr>
              <w:autoSpaceDE w:val="0"/>
              <w:autoSpaceDN w:val="0"/>
            </w:pPr>
          </w:p>
        </w:tc>
      </w:tr>
      <w:tr w:rsidR="0088452F" w:rsidRPr="00172C49" w:rsidTr="00C71CB5">
        <w:trPr>
          <w:trHeight w:val="180"/>
          <w:jc w:val="center"/>
        </w:trPr>
        <w:tc>
          <w:tcPr>
            <w:tcW w:w="568" w:type="dxa"/>
          </w:tcPr>
          <w:p w:rsidR="0088452F" w:rsidRDefault="0088452F" w:rsidP="00172C49">
            <w:pPr>
              <w:autoSpaceDE w:val="0"/>
              <w:autoSpaceDN w:val="0"/>
              <w:ind w:firstLine="0"/>
              <w:jc w:val="center"/>
            </w:pPr>
            <w:r>
              <w:t>12.</w:t>
            </w:r>
          </w:p>
        </w:tc>
        <w:tc>
          <w:tcPr>
            <w:tcW w:w="5103" w:type="dxa"/>
          </w:tcPr>
          <w:p w:rsidR="0088452F" w:rsidRPr="00A731FA" w:rsidRDefault="0088452F" w:rsidP="0088452F">
            <w:pPr>
              <w:ind w:firstLine="0"/>
            </w:pPr>
            <w:r w:rsidRPr="00A731FA">
              <w:t>Крымский отдел по надзору за ЯРБ</w:t>
            </w:r>
          </w:p>
        </w:tc>
        <w:tc>
          <w:tcPr>
            <w:tcW w:w="1985" w:type="dxa"/>
          </w:tcPr>
          <w:p w:rsidR="0088452F" w:rsidRDefault="0088452F" w:rsidP="0088452F">
            <w:pPr>
              <w:ind w:firstLine="0"/>
            </w:pPr>
            <w:r w:rsidRPr="00A731FA">
              <w:t>Донцов Д.Г.</w:t>
            </w:r>
          </w:p>
        </w:tc>
        <w:tc>
          <w:tcPr>
            <w:tcW w:w="708" w:type="dxa"/>
          </w:tcPr>
          <w:p w:rsidR="0088452F" w:rsidRPr="00172C49" w:rsidRDefault="0088452F" w:rsidP="00172C49">
            <w:pPr>
              <w:autoSpaceDE w:val="0"/>
              <w:autoSpaceDN w:val="0"/>
            </w:pPr>
          </w:p>
        </w:tc>
        <w:tc>
          <w:tcPr>
            <w:tcW w:w="567" w:type="dxa"/>
          </w:tcPr>
          <w:p w:rsidR="0088452F" w:rsidRPr="00172C49" w:rsidRDefault="0088452F" w:rsidP="00172C49">
            <w:pPr>
              <w:autoSpaceDE w:val="0"/>
              <w:autoSpaceDN w:val="0"/>
            </w:pPr>
          </w:p>
        </w:tc>
        <w:tc>
          <w:tcPr>
            <w:tcW w:w="709" w:type="dxa"/>
          </w:tcPr>
          <w:p w:rsidR="0088452F" w:rsidRPr="00172C49" w:rsidRDefault="0088452F" w:rsidP="00172C49">
            <w:pPr>
              <w:autoSpaceDE w:val="0"/>
              <w:autoSpaceDN w:val="0"/>
            </w:pPr>
          </w:p>
        </w:tc>
        <w:tc>
          <w:tcPr>
            <w:tcW w:w="850" w:type="dxa"/>
          </w:tcPr>
          <w:p w:rsidR="0088452F" w:rsidRPr="00172C49" w:rsidRDefault="0088452F" w:rsidP="00172C49">
            <w:pPr>
              <w:autoSpaceDE w:val="0"/>
              <w:autoSpaceDN w:val="0"/>
            </w:pPr>
          </w:p>
        </w:tc>
      </w:tr>
      <w:tr w:rsidR="00F4628B" w:rsidRPr="00172C49" w:rsidTr="005778EA">
        <w:trPr>
          <w:trHeight w:val="180"/>
          <w:jc w:val="center"/>
        </w:trPr>
        <w:tc>
          <w:tcPr>
            <w:tcW w:w="10490" w:type="dxa"/>
            <w:gridSpan w:val="7"/>
          </w:tcPr>
          <w:p w:rsidR="00F4628B" w:rsidRPr="003A22C3" w:rsidRDefault="00F4628B" w:rsidP="003A22C3">
            <w:pPr>
              <w:autoSpaceDE w:val="0"/>
              <w:autoSpaceDN w:val="0"/>
              <w:ind w:right="3436" w:firstLine="0"/>
              <w:jc w:val="center"/>
              <w:rPr>
                <w:b/>
                <w:bCs/>
              </w:rPr>
            </w:pPr>
            <w:r w:rsidRPr="00172C49">
              <w:rPr>
                <w:b/>
                <w:bCs/>
              </w:rPr>
              <w:t>Отделы инспекций</w:t>
            </w:r>
          </w:p>
        </w:tc>
      </w:tr>
      <w:tr w:rsidR="00F4628B" w:rsidRPr="00172C49" w:rsidTr="00C71CB5">
        <w:trPr>
          <w:trHeight w:val="180"/>
          <w:jc w:val="center"/>
        </w:trPr>
        <w:tc>
          <w:tcPr>
            <w:tcW w:w="568" w:type="dxa"/>
          </w:tcPr>
          <w:p w:rsidR="00F4628B" w:rsidRPr="00172C49" w:rsidRDefault="0088452F" w:rsidP="00172C49">
            <w:pPr>
              <w:autoSpaceDE w:val="0"/>
              <w:autoSpaceDN w:val="0"/>
              <w:ind w:firstLine="0"/>
              <w:jc w:val="center"/>
            </w:pPr>
            <w:r>
              <w:t>13</w:t>
            </w:r>
            <w:r w:rsidR="00F4628B" w:rsidRPr="00172C49">
              <w:t>.</w:t>
            </w:r>
          </w:p>
        </w:tc>
        <w:tc>
          <w:tcPr>
            <w:tcW w:w="5103" w:type="dxa"/>
          </w:tcPr>
          <w:p w:rsidR="00F4628B" w:rsidRPr="00172C49" w:rsidRDefault="00F4628B" w:rsidP="00172C49">
            <w:pPr>
              <w:autoSpaceDE w:val="0"/>
              <w:autoSpaceDN w:val="0"/>
              <w:ind w:right="-108" w:firstLine="0"/>
            </w:pPr>
            <w:r w:rsidRPr="00172C49">
              <w:t>Подольский отдел инспекций ТМО и</w:t>
            </w:r>
            <w:proofErr w:type="gramStart"/>
            <w:r w:rsidRPr="00172C49">
              <w:t xml:space="preserve"> А</w:t>
            </w:r>
            <w:proofErr w:type="gramEnd"/>
            <w:r w:rsidRPr="00172C49">
              <w:t xml:space="preserve"> для ЯРОО</w:t>
            </w:r>
          </w:p>
        </w:tc>
        <w:tc>
          <w:tcPr>
            <w:tcW w:w="1985" w:type="dxa"/>
            <w:vAlign w:val="center"/>
          </w:tcPr>
          <w:p w:rsidR="00F4628B" w:rsidRPr="00172C49" w:rsidRDefault="00F4628B" w:rsidP="00172C49">
            <w:pPr>
              <w:autoSpaceDE w:val="0"/>
              <w:autoSpaceDN w:val="0"/>
              <w:ind w:firstLine="0"/>
              <w:jc w:val="left"/>
            </w:pPr>
            <w:r w:rsidRPr="00172C49">
              <w:t>Якушев А.М.</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C71CB5">
        <w:trPr>
          <w:trHeight w:val="180"/>
          <w:jc w:val="center"/>
        </w:trPr>
        <w:tc>
          <w:tcPr>
            <w:tcW w:w="568" w:type="dxa"/>
          </w:tcPr>
          <w:p w:rsidR="00F4628B" w:rsidRPr="00172C49" w:rsidRDefault="0088452F" w:rsidP="00172C49">
            <w:pPr>
              <w:autoSpaceDE w:val="0"/>
              <w:autoSpaceDN w:val="0"/>
              <w:ind w:firstLine="0"/>
              <w:jc w:val="center"/>
            </w:pPr>
            <w:r>
              <w:t>14</w:t>
            </w:r>
            <w:r w:rsidR="00F4628B" w:rsidRPr="00172C49">
              <w:t>.</w:t>
            </w:r>
          </w:p>
        </w:tc>
        <w:tc>
          <w:tcPr>
            <w:tcW w:w="5103" w:type="dxa"/>
          </w:tcPr>
          <w:p w:rsidR="00F4628B" w:rsidRPr="00172C49" w:rsidRDefault="00F4628B" w:rsidP="00172C49">
            <w:pPr>
              <w:autoSpaceDE w:val="0"/>
              <w:autoSpaceDN w:val="0"/>
              <w:ind w:right="-108" w:firstLine="0"/>
            </w:pPr>
            <w:r w:rsidRPr="00172C49">
              <w:t xml:space="preserve">Московский отдел инспекций ЭМО и </w:t>
            </w:r>
            <w:proofErr w:type="gramStart"/>
            <w:r w:rsidRPr="00172C49">
              <w:t>П</w:t>
            </w:r>
            <w:proofErr w:type="gramEnd"/>
            <w:r w:rsidRPr="00172C49">
              <w:t xml:space="preserve"> для ЯРОО</w:t>
            </w:r>
          </w:p>
        </w:tc>
        <w:tc>
          <w:tcPr>
            <w:tcW w:w="1985" w:type="dxa"/>
            <w:vAlign w:val="center"/>
          </w:tcPr>
          <w:p w:rsidR="00F4628B" w:rsidRPr="00172C49" w:rsidRDefault="00C71CB5" w:rsidP="00172C49">
            <w:pPr>
              <w:autoSpaceDE w:val="0"/>
              <w:autoSpaceDN w:val="0"/>
              <w:ind w:firstLine="0"/>
              <w:jc w:val="left"/>
            </w:pPr>
            <w:r w:rsidRPr="00172C49">
              <w:t>Бочков А.В</w:t>
            </w:r>
            <w:r w:rsidR="00F4628B" w:rsidRPr="00172C49">
              <w:t>.</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C71CB5">
        <w:trPr>
          <w:trHeight w:val="180"/>
          <w:jc w:val="center"/>
        </w:trPr>
        <w:tc>
          <w:tcPr>
            <w:tcW w:w="568" w:type="dxa"/>
          </w:tcPr>
          <w:p w:rsidR="00F4628B" w:rsidRPr="00172C49" w:rsidRDefault="00F24493" w:rsidP="00172C49">
            <w:pPr>
              <w:autoSpaceDE w:val="0"/>
              <w:autoSpaceDN w:val="0"/>
              <w:ind w:firstLine="0"/>
              <w:jc w:val="center"/>
            </w:pPr>
            <w:r w:rsidRPr="00172C49">
              <w:t>1</w:t>
            </w:r>
            <w:r w:rsidR="0088452F">
              <w:t>5</w:t>
            </w:r>
            <w:r w:rsidR="00F4628B" w:rsidRPr="00172C49">
              <w:t>.</w:t>
            </w:r>
          </w:p>
        </w:tc>
        <w:tc>
          <w:tcPr>
            <w:tcW w:w="5103" w:type="dxa"/>
          </w:tcPr>
          <w:p w:rsidR="00F4628B" w:rsidRPr="00172C49" w:rsidRDefault="00F4628B" w:rsidP="00172C49">
            <w:pPr>
              <w:autoSpaceDE w:val="0"/>
              <w:autoSpaceDN w:val="0"/>
              <w:ind w:right="-108" w:firstLine="0"/>
            </w:pPr>
            <w:r w:rsidRPr="00172C49">
              <w:t xml:space="preserve">Отдел инспекций ЯРБ ИЯУ на </w:t>
            </w:r>
            <w:proofErr w:type="spellStart"/>
            <w:r w:rsidRPr="00172C49">
              <w:t>Билибинской</w:t>
            </w:r>
            <w:proofErr w:type="spellEnd"/>
            <w:r w:rsidRPr="00172C49">
              <w:t xml:space="preserve"> АЭС</w:t>
            </w:r>
          </w:p>
        </w:tc>
        <w:tc>
          <w:tcPr>
            <w:tcW w:w="1985" w:type="dxa"/>
            <w:vAlign w:val="center"/>
          </w:tcPr>
          <w:p w:rsidR="00F4628B" w:rsidRPr="00172C49" w:rsidRDefault="00F24493" w:rsidP="00172C49">
            <w:pPr>
              <w:autoSpaceDE w:val="0"/>
              <w:autoSpaceDN w:val="0"/>
              <w:ind w:firstLine="0"/>
              <w:jc w:val="left"/>
            </w:pPr>
            <w:proofErr w:type="spellStart"/>
            <w:r w:rsidRPr="00172C49">
              <w:t>Владысик</w:t>
            </w:r>
            <w:proofErr w:type="spellEnd"/>
            <w:r w:rsidRPr="00172C49">
              <w:t xml:space="preserve"> К.П.</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C71CB5">
        <w:trPr>
          <w:trHeight w:val="180"/>
          <w:jc w:val="center"/>
        </w:trPr>
        <w:tc>
          <w:tcPr>
            <w:tcW w:w="568" w:type="dxa"/>
          </w:tcPr>
          <w:p w:rsidR="00F4628B" w:rsidRPr="00172C49" w:rsidRDefault="00F24493" w:rsidP="00172C49">
            <w:pPr>
              <w:autoSpaceDE w:val="0"/>
              <w:autoSpaceDN w:val="0"/>
              <w:ind w:firstLine="0"/>
              <w:jc w:val="center"/>
            </w:pPr>
            <w:r w:rsidRPr="00172C49">
              <w:t>1</w:t>
            </w:r>
            <w:r w:rsidR="0088452F">
              <w:t>6</w:t>
            </w:r>
            <w:r w:rsidR="00F4628B" w:rsidRPr="00172C49">
              <w:t>.</w:t>
            </w:r>
          </w:p>
        </w:tc>
        <w:tc>
          <w:tcPr>
            <w:tcW w:w="5103" w:type="dxa"/>
          </w:tcPr>
          <w:p w:rsidR="00F4628B" w:rsidRPr="00172C49" w:rsidRDefault="00F4628B" w:rsidP="00172C49">
            <w:pPr>
              <w:ind w:right="-108" w:firstLine="0"/>
            </w:pPr>
            <w:r w:rsidRPr="00172C49">
              <w:t xml:space="preserve">Отдел инспекций РБ во </w:t>
            </w:r>
            <w:proofErr w:type="gramStart"/>
            <w:r w:rsidRPr="00172C49">
              <w:t>Владимирской</w:t>
            </w:r>
            <w:proofErr w:type="gramEnd"/>
            <w:r w:rsidRPr="00172C49">
              <w:t xml:space="preserve"> </w:t>
            </w:r>
            <w:proofErr w:type="spellStart"/>
            <w:r w:rsidRPr="00172C49">
              <w:t>иТверской</w:t>
            </w:r>
            <w:proofErr w:type="spellEnd"/>
          </w:p>
          <w:p w:rsidR="00F4628B" w:rsidRPr="00172C49" w:rsidRDefault="00F4628B" w:rsidP="00172C49">
            <w:pPr>
              <w:autoSpaceDE w:val="0"/>
              <w:autoSpaceDN w:val="0"/>
              <w:ind w:right="-108" w:firstLine="0"/>
            </w:pPr>
            <w:r w:rsidRPr="00172C49">
              <w:t xml:space="preserve"> </w:t>
            </w:r>
            <w:proofErr w:type="gramStart"/>
            <w:r w:rsidRPr="00172C49">
              <w:t>областях</w:t>
            </w:r>
            <w:proofErr w:type="gramEnd"/>
            <w:r w:rsidRPr="00172C49">
              <w:t xml:space="preserve"> (г. Тверь)</w:t>
            </w:r>
          </w:p>
        </w:tc>
        <w:tc>
          <w:tcPr>
            <w:tcW w:w="1985" w:type="dxa"/>
            <w:vAlign w:val="center"/>
          </w:tcPr>
          <w:p w:rsidR="00F4628B" w:rsidRPr="00172C49" w:rsidRDefault="00F24493" w:rsidP="00172C49">
            <w:pPr>
              <w:autoSpaceDE w:val="0"/>
              <w:autoSpaceDN w:val="0"/>
              <w:ind w:firstLine="0"/>
              <w:jc w:val="left"/>
            </w:pPr>
            <w:r w:rsidRPr="00172C49">
              <w:t>Мочалин А.В.</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C71CB5">
        <w:trPr>
          <w:trHeight w:val="180"/>
          <w:jc w:val="center"/>
        </w:trPr>
        <w:tc>
          <w:tcPr>
            <w:tcW w:w="568" w:type="dxa"/>
          </w:tcPr>
          <w:p w:rsidR="00F4628B" w:rsidRPr="00172C49" w:rsidRDefault="00F24493" w:rsidP="00172C49">
            <w:pPr>
              <w:autoSpaceDE w:val="0"/>
              <w:autoSpaceDN w:val="0"/>
              <w:ind w:firstLine="0"/>
              <w:jc w:val="center"/>
            </w:pPr>
            <w:r w:rsidRPr="00172C49">
              <w:t>1</w:t>
            </w:r>
            <w:r w:rsidR="0088452F">
              <w:t>7</w:t>
            </w:r>
            <w:r w:rsidR="00F4628B" w:rsidRPr="00172C49">
              <w:t>.</w:t>
            </w:r>
          </w:p>
        </w:tc>
        <w:tc>
          <w:tcPr>
            <w:tcW w:w="5103" w:type="dxa"/>
          </w:tcPr>
          <w:p w:rsidR="00F4628B" w:rsidRPr="00172C49" w:rsidRDefault="00F4628B" w:rsidP="00172C49">
            <w:pPr>
              <w:ind w:right="-108" w:firstLine="0"/>
            </w:pPr>
            <w:r w:rsidRPr="00172C49">
              <w:t xml:space="preserve">Отдел инспекций РБ в </w:t>
            </w:r>
            <w:proofErr w:type="gramStart"/>
            <w:r w:rsidRPr="00172C49">
              <w:t>Ивановской</w:t>
            </w:r>
            <w:proofErr w:type="gramEnd"/>
            <w:r w:rsidRPr="00172C49">
              <w:t xml:space="preserve">, Костромской и </w:t>
            </w:r>
          </w:p>
          <w:p w:rsidR="00F4628B" w:rsidRPr="00172C49" w:rsidRDefault="00F4628B" w:rsidP="00172C49">
            <w:pPr>
              <w:autoSpaceDE w:val="0"/>
              <w:autoSpaceDN w:val="0"/>
              <w:ind w:right="-108" w:firstLine="0"/>
            </w:pPr>
            <w:proofErr w:type="gramStart"/>
            <w:r w:rsidRPr="00172C49">
              <w:t>Ярославской</w:t>
            </w:r>
            <w:proofErr w:type="gramEnd"/>
            <w:r w:rsidRPr="00172C49">
              <w:t xml:space="preserve"> областях (</w:t>
            </w:r>
            <w:r w:rsidR="003F46EE" w:rsidRPr="00172C49">
              <w:t>г. Иваново</w:t>
            </w:r>
            <w:r w:rsidRPr="00172C49">
              <w:t>)</w:t>
            </w:r>
          </w:p>
        </w:tc>
        <w:tc>
          <w:tcPr>
            <w:tcW w:w="1985" w:type="dxa"/>
            <w:vAlign w:val="center"/>
          </w:tcPr>
          <w:p w:rsidR="00F4628B" w:rsidRPr="00172C49" w:rsidRDefault="003F46EE" w:rsidP="00172C49">
            <w:pPr>
              <w:autoSpaceDE w:val="0"/>
              <w:autoSpaceDN w:val="0"/>
              <w:ind w:firstLine="0"/>
              <w:jc w:val="left"/>
            </w:pPr>
            <w:r w:rsidRPr="00172C49">
              <w:t>Донцов Д.Г.</w:t>
            </w:r>
          </w:p>
        </w:tc>
        <w:tc>
          <w:tcPr>
            <w:tcW w:w="708" w:type="dxa"/>
          </w:tcPr>
          <w:p w:rsidR="00F4628B" w:rsidRPr="00172C49" w:rsidRDefault="00467D15" w:rsidP="00172C49">
            <w:pPr>
              <w:autoSpaceDE w:val="0"/>
              <w:autoSpaceDN w:val="0"/>
            </w:pPr>
            <w:r w:rsidRPr="00172C49">
              <w:t>.</w:t>
            </w: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C71CB5">
        <w:trPr>
          <w:trHeight w:val="180"/>
          <w:jc w:val="center"/>
        </w:trPr>
        <w:tc>
          <w:tcPr>
            <w:tcW w:w="568" w:type="dxa"/>
          </w:tcPr>
          <w:p w:rsidR="00F4628B" w:rsidRPr="00172C49" w:rsidRDefault="00F24493" w:rsidP="00172C49">
            <w:pPr>
              <w:autoSpaceDE w:val="0"/>
              <w:autoSpaceDN w:val="0"/>
              <w:ind w:firstLine="0"/>
              <w:jc w:val="center"/>
            </w:pPr>
            <w:r w:rsidRPr="00172C49">
              <w:t>1</w:t>
            </w:r>
            <w:r w:rsidR="00AC2EFA" w:rsidRPr="00172C49">
              <w:t>8</w:t>
            </w:r>
            <w:r w:rsidRPr="00172C49">
              <w:t>.</w:t>
            </w:r>
          </w:p>
        </w:tc>
        <w:tc>
          <w:tcPr>
            <w:tcW w:w="5103" w:type="dxa"/>
          </w:tcPr>
          <w:p w:rsidR="00F4628B" w:rsidRPr="00172C49" w:rsidRDefault="00F4628B" w:rsidP="00172C49">
            <w:pPr>
              <w:autoSpaceDE w:val="0"/>
              <w:autoSpaceDN w:val="0"/>
              <w:ind w:right="-108" w:firstLine="0"/>
            </w:pPr>
            <w:r w:rsidRPr="00172C49">
              <w:t>Липецкий отдел инспекций РБ</w:t>
            </w:r>
          </w:p>
        </w:tc>
        <w:tc>
          <w:tcPr>
            <w:tcW w:w="1985" w:type="dxa"/>
            <w:vAlign w:val="center"/>
          </w:tcPr>
          <w:p w:rsidR="00F4628B" w:rsidRPr="00172C49" w:rsidRDefault="00467D15" w:rsidP="00172C49">
            <w:pPr>
              <w:autoSpaceDE w:val="0"/>
              <w:autoSpaceDN w:val="0"/>
              <w:ind w:firstLine="0"/>
              <w:jc w:val="left"/>
            </w:pPr>
            <w:proofErr w:type="spellStart"/>
            <w:r w:rsidRPr="00172C49">
              <w:t>Борзакова</w:t>
            </w:r>
            <w:proofErr w:type="spellEnd"/>
            <w:r w:rsidRPr="00172C49">
              <w:t xml:space="preserve"> Т.И</w:t>
            </w:r>
            <w:r w:rsidR="00F4628B" w:rsidRPr="00172C49">
              <w:t>.</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C71CB5">
        <w:trPr>
          <w:trHeight w:val="180"/>
          <w:jc w:val="center"/>
        </w:trPr>
        <w:tc>
          <w:tcPr>
            <w:tcW w:w="568" w:type="dxa"/>
          </w:tcPr>
          <w:p w:rsidR="00F4628B" w:rsidRPr="00172C49" w:rsidRDefault="00AC2EFA" w:rsidP="00172C49">
            <w:pPr>
              <w:autoSpaceDE w:val="0"/>
              <w:autoSpaceDN w:val="0"/>
              <w:ind w:firstLine="0"/>
              <w:jc w:val="center"/>
            </w:pPr>
            <w:r w:rsidRPr="00172C49">
              <w:t>19</w:t>
            </w:r>
            <w:r w:rsidR="00F4628B" w:rsidRPr="00172C49">
              <w:t>.</w:t>
            </w:r>
          </w:p>
        </w:tc>
        <w:tc>
          <w:tcPr>
            <w:tcW w:w="5103" w:type="dxa"/>
          </w:tcPr>
          <w:p w:rsidR="00F4628B" w:rsidRPr="00172C49" w:rsidRDefault="00F4628B" w:rsidP="00172C49">
            <w:pPr>
              <w:autoSpaceDE w:val="0"/>
              <w:autoSpaceDN w:val="0"/>
              <w:ind w:right="-108" w:firstLine="0"/>
            </w:pPr>
            <w:r w:rsidRPr="00172C49">
              <w:t>Окс</w:t>
            </w:r>
            <w:r w:rsidR="00C71CB5" w:rsidRPr="00172C49">
              <w:t>кий отдел инспекций РБ (</w:t>
            </w:r>
            <w:proofErr w:type="spellStart"/>
            <w:r w:rsidR="00F24493" w:rsidRPr="00172C49">
              <w:t>г</w:t>
            </w:r>
            <w:proofErr w:type="gramStart"/>
            <w:r w:rsidR="00F24493" w:rsidRPr="00172C49">
              <w:t>.Т</w:t>
            </w:r>
            <w:proofErr w:type="gramEnd"/>
            <w:r w:rsidR="00F24493" w:rsidRPr="00172C49">
              <w:t>ула</w:t>
            </w:r>
            <w:proofErr w:type="spellEnd"/>
            <w:r w:rsidR="00C71CB5" w:rsidRPr="00172C49">
              <w:t>)</w:t>
            </w:r>
          </w:p>
        </w:tc>
        <w:tc>
          <w:tcPr>
            <w:tcW w:w="1985" w:type="dxa"/>
            <w:vAlign w:val="center"/>
          </w:tcPr>
          <w:p w:rsidR="00F4628B" w:rsidRPr="00172C49" w:rsidRDefault="00F24493" w:rsidP="00172C49">
            <w:pPr>
              <w:autoSpaceDE w:val="0"/>
              <w:autoSpaceDN w:val="0"/>
              <w:ind w:firstLine="0"/>
              <w:jc w:val="left"/>
            </w:pPr>
            <w:r w:rsidRPr="00172C49">
              <w:t>Сысоев В.П.</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C71CB5">
        <w:trPr>
          <w:trHeight w:val="180"/>
          <w:jc w:val="center"/>
        </w:trPr>
        <w:tc>
          <w:tcPr>
            <w:tcW w:w="568" w:type="dxa"/>
          </w:tcPr>
          <w:p w:rsidR="00F4628B" w:rsidRPr="00172C49" w:rsidRDefault="00AC2EFA" w:rsidP="00172C49">
            <w:pPr>
              <w:autoSpaceDE w:val="0"/>
              <w:autoSpaceDN w:val="0"/>
              <w:ind w:firstLine="0"/>
              <w:jc w:val="center"/>
            </w:pPr>
            <w:r w:rsidRPr="00172C49">
              <w:t>20</w:t>
            </w:r>
            <w:r w:rsidR="00F4628B" w:rsidRPr="00172C49">
              <w:t>.</w:t>
            </w:r>
          </w:p>
        </w:tc>
        <w:tc>
          <w:tcPr>
            <w:tcW w:w="5103" w:type="dxa"/>
          </w:tcPr>
          <w:p w:rsidR="00F4628B" w:rsidRPr="00172C49" w:rsidRDefault="00F4628B" w:rsidP="00172C49">
            <w:pPr>
              <w:autoSpaceDE w:val="0"/>
              <w:autoSpaceDN w:val="0"/>
              <w:ind w:right="-108" w:firstLine="0"/>
            </w:pPr>
            <w:r w:rsidRPr="00172C49">
              <w:t>Отдел инспекций РБ в Смоленской, Курской и Брянской областях (г. Смоленск)</w:t>
            </w:r>
          </w:p>
        </w:tc>
        <w:tc>
          <w:tcPr>
            <w:tcW w:w="1985" w:type="dxa"/>
            <w:vAlign w:val="center"/>
          </w:tcPr>
          <w:p w:rsidR="00F4628B" w:rsidRPr="00172C49" w:rsidRDefault="00F24493" w:rsidP="00172C49">
            <w:pPr>
              <w:autoSpaceDE w:val="0"/>
              <w:autoSpaceDN w:val="0"/>
              <w:ind w:firstLine="0"/>
              <w:jc w:val="left"/>
            </w:pPr>
            <w:proofErr w:type="spellStart"/>
            <w:r w:rsidRPr="00172C49">
              <w:t>Кабиков</w:t>
            </w:r>
            <w:proofErr w:type="spellEnd"/>
            <w:r w:rsidRPr="00172C49">
              <w:t xml:space="preserve"> В.Б.</w:t>
            </w: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A44188">
        <w:trPr>
          <w:trHeight w:val="180"/>
          <w:jc w:val="center"/>
        </w:trPr>
        <w:tc>
          <w:tcPr>
            <w:tcW w:w="7656" w:type="dxa"/>
            <w:gridSpan w:val="3"/>
          </w:tcPr>
          <w:p w:rsidR="00F4628B" w:rsidRPr="00172C49" w:rsidRDefault="00F4628B" w:rsidP="00172C49">
            <w:pPr>
              <w:autoSpaceDE w:val="0"/>
              <w:autoSpaceDN w:val="0"/>
            </w:pPr>
            <w:r w:rsidRPr="00172C49">
              <w:t xml:space="preserve">                                                                                                                          Итого:</w:t>
            </w:r>
          </w:p>
          <w:p w:rsidR="00DD6B5B" w:rsidRPr="00172C49" w:rsidRDefault="00DD6B5B" w:rsidP="00172C49">
            <w:pPr>
              <w:autoSpaceDE w:val="0"/>
              <w:autoSpaceDN w:val="0"/>
            </w:pPr>
          </w:p>
        </w:tc>
        <w:tc>
          <w:tcPr>
            <w:tcW w:w="708" w:type="dxa"/>
          </w:tcPr>
          <w:p w:rsidR="00F4628B" w:rsidRPr="00172C49" w:rsidRDefault="00F4628B" w:rsidP="00172C49">
            <w:pPr>
              <w:autoSpaceDE w:val="0"/>
              <w:autoSpaceDN w:val="0"/>
            </w:pPr>
          </w:p>
        </w:tc>
        <w:tc>
          <w:tcPr>
            <w:tcW w:w="567" w:type="dxa"/>
          </w:tcPr>
          <w:p w:rsidR="00F4628B" w:rsidRPr="00172C49" w:rsidRDefault="00F4628B" w:rsidP="00172C49">
            <w:pPr>
              <w:autoSpaceDE w:val="0"/>
              <w:autoSpaceDN w:val="0"/>
            </w:pPr>
          </w:p>
        </w:tc>
        <w:tc>
          <w:tcPr>
            <w:tcW w:w="709" w:type="dxa"/>
          </w:tcPr>
          <w:p w:rsidR="00F4628B" w:rsidRPr="00172C49" w:rsidRDefault="00F4628B" w:rsidP="00172C49">
            <w:pPr>
              <w:autoSpaceDE w:val="0"/>
              <w:autoSpaceDN w:val="0"/>
            </w:pPr>
          </w:p>
        </w:tc>
        <w:tc>
          <w:tcPr>
            <w:tcW w:w="850" w:type="dxa"/>
          </w:tcPr>
          <w:p w:rsidR="00F4628B" w:rsidRPr="00172C49" w:rsidRDefault="00F4628B" w:rsidP="00172C49">
            <w:pPr>
              <w:autoSpaceDE w:val="0"/>
              <w:autoSpaceDN w:val="0"/>
            </w:pPr>
          </w:p>
        </w:tc>
      </w:tr>
      <w:tr w:rsidR="00F4628B" w:rsidRPr="00172C49" w:rsidTr="00A44188">
        <w:trPr>
          <w:trHeight w:val="180"/>
          <w:jc w:val="center"/>
        </w:trPr>
        <w:tc>
          <w:tcPr>
            <w:tcW w:w="7656" w:type="dxa"/>
            <w:gridSpan w:val="3"/>
          </w:tcPr>
          <w:p w:rsidR="00F4628B" w:rsidRPr="00172C49" w:rsidRDefault="00F4628B" w:rsidP="00172C49">
            <w:pPr>
              <w:autoSpaceDE w:val="0"/>
              <w:autoSpaceDN w:val="0"/>
            </w:pPr>
            <w:r w:rsidRPr="00172C49">
              <w:t xml:space="preserve">                                                                                                                          Всего:</w:t>
            </w:r>
          </w:p>
          <w:p w:rsidR="00DD6B5B" w:rsidRPr="00172C49" w:rsidRDefault="00DD6B5B" w:rsidP="00172C49">
            <w:pPr>
              <w:autoSpaceDE w:val="0"/>
              <w:autoSpaceDN w:val="0"/>
            </w:pPr>
          </w:p>
        </w:tc>
        <w:tc>
          <w:tcPr>
            <w:tcW w:w="2834" w:type="dxa"/>
            <w:gridSpan w:val="4"/>
          </w:tcPr>
          <w:p w:rsidR="00F4628B" w:rsidRPr="00172C49" w:rsidRDefault="00F4628B" w:rsidP="00172C49">
            <w:pPr>
              <w:autoSpaceDE w:val="0"/>
              <w:autoSpaceDN w:val="0"/>
            </w:pPr>
          </w:p>
        </w:tc>
      </w:tr>
    </w:tbl>
    <w:p w:rsidR="00F4628B" w:rsidRPr="00172C49" w:rsidRDefault="00F4628B" w:rsidP="00172C49">
      <w:pPr>
        <w:ind w:firstLine="0"/>
      </w:pPr>
    </w:p>
    <w:p w:rsidR="00EA10BF" w:rsidRPr="00172C49" w:rsidRDefault="00EA10BF" w:rsidP="00172C49">
      <w:pPr>
        <w:ind w:firstLine="0"/>
      </w:pPr>
    </w:p>
    <w:p w:rsidR="00EA10BF" w:rsidRPr="00172C49" w:rsidRDefault="00EA10BF" w:rsidP="00172C49">
      <w:pPr>
        <w:ind w:firstLine="0"/>
      </w:pPr>
    </w:p>
    <w:p w:rsidR="00EA10BF" w:rsidRPr="00172C49" w:rsidRDefault="00EA10BF" w:rsidP="00172C49">
      <w:pPr>
        <w:ind w:firstLine="0"/>
      </w:pPr>
    </w:p>
    <w:p w:rsidR="00EA10BF" w:rsidRPr="00172C49" w:rsidRDefault="00EA10BF" w:rsidP="00172C49">
      <w:pPr>
        <w:ind w:firstLine="0"/>
      </w:pPr>
    </w:p>
    <w:p w:rsidR="00EA10BF" w:rsidRPr="00172C49" w:rsidRDefault="00EA10BF" w:rsidP="00172C49">
      <w:pPr>
        <w:ind w:firstLine="0"/>
      </w:pPr>
    </w:p>
    <w:p w:rsidR="00EA10BF" w:rsidRPr="00172C49" w:rsidRDefault="00EA10BF" w:rsidP="00172C49">
      <w:pPr>
        <w:ind w:firstLine="0"/>
      </w:pPr>
    </w:p>
    <w:p w:rsidR="00EA10BF" w:rsidRPr="00172C49" w:rsidRDefault="00EA10BF" w:rsidP="00172C49">
      <w:pPr>
        <w:ind w:firstLine="0"/>
      </w:pPr>
    </w:p>
    <w:p w:rsidR="00EA10BF" w:rsidRPr="00172C49" w:rsidRDefault="00EA10BF" w:rsidP="00172C49">
      <w:pPr>
        <w:ind w:firstLine="0"/>
      </w:pPr>
    </w:p>
    <w:p w:rsidR="00F4628B" w:rsidRPr="00172C49" w:rsidRDefault="00F4628B" w:rsidP="00172C49">
      <w:pPr>
        <w:ind w:firstLine="0"/>
        <w:jc w:val="left"/>
      </w:pPr>
      <w:r w:rsidRPr="00172C49">
        <w:t>Указатель составил__________________________________               __________      ______________</w:t>
      </w:r>
    </w:p>
    <w:p w:rsidR="00F4628B" w:rsidRPr="00172C49" w:rsidRDefault="0061578A" w:rsidP="00172C49">
      <w:pPr>
        <w:ind w:firstLine="0"/>
        <w:jc w:val="left"/>
      </w:pPr>
      <w:r w:rsidRPr="00172C49">
        <w:t xml:space="preserve"> </w:t>
      </w:r>
      <w:r w:rsidRPr="00172C49">
        <w:tab/>
        <w:t xml:space="preserve">        </w:t>
      </w:r>
      <w:r w:rsidR="00F4628B" w:rsidRPr="00172C49">
        <w:t xml:space="preserve">(наименование отдела, должность </w:t>
      </w:r>
      <w:r w:rsidR="006C40EF" w:rsidRPr="00172C49">
        <w:t xml:space="preserve">исполнителя)  </w:t>
      </w:r>
      <w:r w:rsidR="00F4628B" w:rsidRPr="00172C49">
        <w:t xml:space="preserve">  </w:t>
      </w:r>
      <w:r w:rsidR="00F11BAC" w:rsidRPr="00172C49">
        <w:t xml:space="preserve">        </w:t>
      </w:r>
      <w:r w:rsidR="00F4628B" w:rsidRPr="00172C49">
        <w:t>(подпись)        (</w:t>
      </w:r>
      <w:proofErr w:type="spellStart"/>
      <w:r w:rsidR="00F4628B" w:rsidRPr="00172C49">
        <w:t>И.О.Фамилия</w:t>
      </w:r>
      <w:proofErr w:type="spellEnd"/>
      <w:r w:rsidR="00F4628B" w:rsidRPr="00172C49">
        <w:t xml:space="preserve">) </w:t>
      </w:r>
    </w:p>
    <w:p w:rsidR="0061578A" w:rsidRPr="00172C49" w:rsidRDefault="0061578A" w:rsidP="00172C49">
      <w:pPr>
        <w:ind w:firstLine="0"/>
        <w:jc w:val="left"/>
      </w:pPr>
      <w:r w:rsidRPr="00172C49">
        <w:t>_________</w:t>
      </w:r>
    </w:p>
    <w:p w:rsidR="00E012B9" w:rsidRPr="00172C49" w:rsidRDefault="00F4628B" w:rsidP="00172C49">
      <w:pPr>
        <w:ind w:firstLine="0"/>
        <w:jc w:val="left"/>
        <w:outlineLvl w:val="0"/>
      </w:pPr>
      <w:r w:rsidRPr="00172C49">
        <w:t xml:space="preserve">     (дата)</w:t>
      </w:r>
    </w:p>
    <w:p w:rsidR="00391FEB" w:rsidRPr="00172C49" w:rsidRDefault="00E012B9" w:rsidP="00172C49">
      <w:pPr>
        <w:pStyle w:val="4"/>
        <w:ind w:firstLine="0"/>
        <w:jc w:val="right"/>
        <w:rPr>
          <w:b w:val="0"/>
          <w:bCs w:val="0"/>
        </w:rPr>
      </w:pPr>
      <w:r w:rsidRPr="00172C49">
        <w:br w:type="page"/>
      </w:r>
      <w:r w:rsidR="00941DCD" w:rsidRPr="00172C49">
        <w:rPr>
          <w:b w:val="0"/>
          <w:bCs w:val="0"/>
        </w:rPr>
        <w:lastRenderedPageBreak/>
        <w:t>Приложение № 9</w:t>
      </w:r>
    </w:p>
    <w:p w:rsidR="00BE3D2A" w:rsidRPr="00172C49" w:rsidRDefault="00BE3D2A" w:rsidP="00172C49">
      <w:pPr>
        <w:pStyle w:val="4"/>
        <w:ind w:firstLine="0"/>
        <w:jc w:val="right"/>
        <w:rPr>
          <w:b w:val="0"/>
          <w:bCs w:val="0"/>
        </w:rPr>
      </w:pPr>
      <w:r w:rsidRPr="00172C49">
        <w:rPr>
          <w:b w:val="0"/>
          <w:bCs w:val="0"/>
        </w:rPr>
        <w:t>к п.2.5.1.19</w:t>
      </w:r>
      <w:r w:rsidR="009E1FFB" w:rsidRPr="00172C49">
        <w:rPr>
          <w:b w:val="0"/>
          <w:bCs w:val="0"/>
        </w:rPr>
        <w:t>, 3.5.1.2а</w:t>
      </w:r>
    </w:p>
    <w:p w:rsidR="00450280" w:rsidRPr="00172C49" w:rsidRDefault="00450280" w:rsidP="00172C49">
      <w:pPr>
        <w:pStyle w:val="4"/>
        <w:ind w:firstLine="0"/>
      </w:pPr>
      <w:r w:rsidRPr="00172C49">
        <w:t xml:space="preserve">Форма указателя рассылки документов </w:t>
      </w:r>
      <w:r w:rsidR="0083472D" w:rsidRPr="00172C49">
        <w:t>(</w:t>
      </w:r>
      <w:r w:rsidR="00EF52ED" w:rsidRPr="00172C49">
        <w:t>с</w:t>
      </w:r>
      <w:r w:rsidRPr="00172C49">
        <w:t xml:space="preserve"> </w:t>
      </w:r>
      <w:r w:rsidR="00EF52ED" w:rsidRPr="00172C49">
        <w:t>приложениями</w:t>
      </w:r>
      <w:r w:rsidR="000E4EE7" w:rsidRPr="00172C49">
        <w:t>)</w:t>
      </w:r>
    </w:p>
    <w:p w:rsidR="00450280" w:rsidRPr="00172C49" w:rsidRDefault="00450280" w:rsidP="00172C49">
      <w:pPr>
        <w:ind w:firstLine="0"/>
        <w:jc w:val="center"/>
        <w:outlineLvl w:val="0"/>
        <w:rPr>
          <w:sz w:val="26"/>
          <w:szCs w:val="26"/>
        </w:rPr>
      </w:pPr>
      <w:r w:rsidRPr="00172C49">
        <w:rPr>
          <w:sz w:val="26"/>
          <w:szCs w:val="26"/>
        </w:rPr>
        <w:t xml:space="preserve">Указатель рассылки </w:t>
      </w:r>
    </w:p>
    <w:p w:rsidR="000C0BD1" w:rsidRPr="00172C49" w:rsidRDefault="00C71CB5" w:rsidP="00172C49">
      <w:pPr>
        <w:ind w:firstLine="0"/>
        <w:jc w:val="center"/>
        <w:outlineLvl w:val="0"/>
        <w:rPr>
          <w:sz w:val="26"/>
          <w:szCs w:val="26"/>
        </w:rPr>
      </w:pPr>
      <w:r w:rsidRPr="00172C49">
        <w:rPr>
          <w:sz w:val="26"/>
          <w:szCs w:val="26"/>
        </w:rPr>
        <w:t>_________</w:t>
      </w:r>
      <w:r w:rsidR="00450280" w:rsidRPr="00172C49">
        <w:rPr>
          <w:sz w:val="26"/>
          <w:szCs w:val="26"/>
        </w:rPr>
        <w:t>Центрального МТУ по н</w:t>
      </w:r>
      <w:r w:rsidR="00AC7DB6" w:rsidRPr="00172C49">
        <w:rPr>
          <w:sz w:val="26"/>
          <w:szCs w:val="26"/>
        </w:rPr>
        <w:t xml:space="preserve">адзору за ЯРБ от </w:t>
      </w:r>
      <w:r w:rsidR="006C40EF" w:rsidRPr="00172C49">
        <w:rPr>
          <w:sz w:val="26"/>
          <w:szCs w:val="26"/>
        </w:rPr>
        <w:t xml:space="preserve">«  </w:t>
      </w:r>
      <w:r w:rsidR="00AC7DB6" w:rsidRPr="00172C49">
        <w:rPr>
          <w:sz w:val="26"/>
          <w:szCs w:val="26"/>
        </w:rPr>
        <w:t xml:space="preserve"> »_______</w:t>
      </w:r>
      <w:r w:rsidR="00450280" w:rsidRPr="00172C49">
        <w:rPr>
          <w:sz w:val="26"/>
          <w:szCs w:val="26"/>
        </w:rPr>
        <w:t>20__г. №__</w:t>
      </w:r>
      <w:r w:rsidR="00AC7DB6" w:rsidRPr="00172C49">
        <w:rPr>
          <w:sz w:val="26"/>
          <w:szCs w:val="26"/>
        </w:rPr>
        <w:t>__</w:t>
      </w:r>
    </w:p>
    <w:p w:rsidR="00450280" w:rsidRPr="00172C49" w:rsidRDefault="00450280" w:rsidP="00172C49">
      <w:pPr>
        <w:ind w:firstLine="0"/>
        <w:jc w:val="left"/>
        <w:outlineLvl w:val="0"/>
        <w:rPr>
          <w:b/>
          <w:bCs/>
          <w:sz w:val="18"/>
          <w:szCs w:val="18"/>
        </w:rPr>
      </w:pPr>
      <w:r w:rsidRPr="00172C49">
        <w:rPr>
          <w:sz w:val="18"/>
          <w:szCs w:val="18"/>
        </w:rPr>
        <w:t>(наименование документа)</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1843"/>
        <w:gridCol w:w="567"/>
        <w:gridCol w:w="567"/>
        <w:gridCol w:w="709"/>
        <w:gridCol w:w="709"/>
        <w:gridCol w:w="425"/>
        <w:gridCol w:w="425"/>
        <w:gridCol w:w="425"/>
        <w:gridCol w:w="426"/>
      </w:tblGrid>
      <w:tr w:rsidR="003C562C" w:rsidRPr="00172C49" w:rsidTr="009648AC">
        <w:trPr>
          <w:trHeight w:val="180"/>
        </w:trPr>
        <w:tc>
          <w:tcPr>
            <w:tcW w:w="709" w:type="dxa"/>
            <w:vMerge w:val="restart"/>
          </w:tcPr>
          <w:p w:rsidR="003C562C" w:rsidRPr="00172C49" w:rsidRDefault="003C562C" w:rsidP="00172C49">
            <w:pPr>
              <w:autoSpaceDE w:val="0"/>
              <w:autoSpaceDN w:val="0"/>
              <w:ind w:firstLine="0"/>
              <w:jc w:val="center"/>
              <w:rPr>
                <w:szCs w:val="26"/>
              </w:rPr>
            </w:pPr>
            <w:r w:rsidRPr="00172C49">
              <w:rPr>
                <w:szCs w:val="26"/>
              </w:rPr>
              <w:t>№</w:t>
            </w:r>
          </w:p>
          <w:p w:rsidR="003C562C" w:rsidRPr="00172C49" w:rsidRDefault="003C562C" w:rsidP="00172C49">
            <w:pPr>
              <w:autoSpaceDE w:val="0"/>
              <w:autoSpaceDN w:val="0"/>
              <w:ind w:firstLine="0"/>
              <w:jc w:val="center"/>
              <w:rPr>
                <w:szCs w:val="26"/>
              </w:rPr>
            </w:pPr>
            <w:proofErr w:type="gramStart"/>
            <w:r w:rsidRPr="00172C49">
              <w:rPr>
                <w:szCs w:val="26"/>
              </w:rPr>
              <w:t>п</w:t>
            </w:r>
            <w:proofErr w:type="gramEnd"/>
            <w:r w:rsidRPr="00172C49">
              <w:rPr>
                <w:szCs w:val="26"/>
              </w:rPr>
              <w:t>/п</w:t>
            </w:r>
          </w:p>
        </w:tc>
        <w:tc>
          <w:tcPr>
            <w:tcW w:w="5812" w:type="dxa"/>
            <w:gridSpan w:val="2"/>
          </w:tcPr>
          <w:p w:rsidR="003C562C" w:rsidRPr="00172C49" w:rsidRDefault="003C562C" w:rsidP="00172C49">
            <w:pPr>
              <w:autoSpaceDE w:val="0"/>
              <w:autoSpaceDN w:val="0"/>
              <w:ind w:firstLine="0"/>
              <w:jc w:val="center"/>
              <w:rPr>
                <w:szCs w:val="26"/>
              </w:rPr>
            </w:pPr>
            <w:r w:rsidRPr="00172C49">
              <w:rPr>
                <w:szCs w:val="26"/>
              </w:rPr>
              <w:t>Кому направляется</w:t>
            </w:r>
          </w:p>
        </w:tc>
        <w:tc>
          <w:tcPr>
            <w:tcW w:w="2552" w:type="dxa"/>
            <w:gridSpan w:val="4"/>
          </w:tcPr>
          <w:p w:rsidR="000F137C" w:rsidRPr="00172C49" w:rsidRDefault="00100C5E" w:rsidP="00172C49">
            <w:pPr>
              <w:autoSpaceDE w:val="0"/>
              <w:autoSpaceDN w:val="0"/>
              <w:ind w:right="-289" w:firstLine="0"/>
              <w:rPr>
                <w:szCs w:val="26"/>
              </w:rPr>
            </w:pPr>
            <w:r w:rsidRPr="00172C49">
              <w:rPr>
                <w:szCs w:val="26"/>
              </w:rPr>
              <w:t>Кол-</w:t>
            </w:r>
            <w:r w:rsidR="000F137C" w:rsidRPr="00172C49">
              <w:rPr>
                <w:szCs w:val="26"/>
              </w:rPr>
              <w:t>во   экз</w:t>
            </w:r>
            <w:r w:rsidRPr="00172C49">
              <w:rPr>
                <w:szCs w:val="26"/>
              </w:rPr>
              <w:t>емпляров</w:t>
            </w:r>
          </w:p>
          <w:p w:rsidR="003C562C" w:rsidRPr="00172C49" w:rsidRDefault="000F137C" w:rsidP="00172C49">
            <w:pPr>
              <w:autoSpaceDE w:val="0"/>
              <w:autoSpaceDN w:val="0"/>
              <w:ind w:right="-289" w:firstLine="0"/>
              <w:rPr>
                <w:szCs w:val="26"/>
              </w:rPr>
            </w:pPr>
            <w:r w:rsidRPr="00172C49">
              <w:rPr>
                <w:szCs w:val="26"/>
              </w:rPr>
              <w:t>по видам  отправления</w:t>
            </w:r>
          </w:p>
        </w:tc>
        <w:tc>
          <w:tcPr>
            <w:tcW w:w="1701" w:type="dxa"/>
            <w:gridSpan w:val="4"/>
            <w:vAlign w:val="center"/>
          </w:tcPr>
          <w:p w:rsidR="003C562C" w:rsidRPr="00172C49" w:rsidRDefault="00CE0077" w:rsidP="00172C49">
            <w:pPr>
              <w:autoSpaceDE w:val="0"/>
              <w:autoSpaceDN w:val="0"/>
              <w:ind w:firstLine="0"/>
              <w:jc w:val="center"/>
              <w:rPr>
                <w:sz w:val="26"/>
                <w:szCs w:val="26"/>
              </w:rPr>
            </w:pPr>
            <w:r w:rsidRPr="00172C49">
              <w:rPr>
                <w:sz w:val="26"/>
                <w:szCs w:val="26"/>
              </w:rPr>
              <w:t>Приложения</w:t>
            </w:r>
          </w:p>
        </w:tc>
      </w:tr>
      <w:tr w:rsidR="00CD7960" w:rsidRPr="00172C49" w:rsidTr="006A30AA">
        <w:trPr>
          <w:trHeight w:val="180"/>
        </w:trPr>
        <w:tc>
          <w:tcPr>
            <w:tcW w:w="709" w:type="dxa"/>
            <w:vMerge/>
            <w:vAlign w:val="center"/>
          </w:tcPr>
          <w:p w:rsidR="00CD7960" w:rsidRPr="00172C49" w:rsidRDefault="00CD7960" w:rsidP="00172C49">
            <w:pPr>
              <w:autoSpaceDE w:val="0"/>
              <w:autoSpaceDN w:val="0"/>
              <w:ind w:firstLine="0"/>
              <w:jc w:val="center"/>
              <w:rPr>
                <w:szCs w:val="26"/>
              </w:rPr>
            </w:pPr>
          </w:p>
        </w:tc>
        <w:tc>
          <w:tcPr>
            <w:tcW w:w="3969" w:type="dxa"/>
          </w:tcPr>
          <w:p w:rsidR="00CD7960" w:rsidRPr="00172C49" w:rsidRDefault="00CD7960" w:rsidP="00172C49">
            <w:pPr>
              <w:autoSpaceDE w:val="0"/>
              <w:autoSpaceDN w:val="0"/>
              <w:ind w:firstLine="0"/>
              <w:jc w:val="center"/>
              <w:rPr>
                <w:szCs w:val="26"/>
              </w:rPr>
            </w:pPr>
            <w:r w:rsidRPr="00172C49">
              <w:rPr>
                <w:szCs w:val="26"/>
              </w:rPr>
              <w:t>Наименование отдела</w:t>
            </w:r>
          </w:p>
        </w:tc>
        <w:tc>
          <w:tcPr>
            <w:tcW w:w="1843" w:type="dxa"/>
          </w:tcPr>
          <w:p w:rsidR="00CD7960" w:rsidRPr="00172C49" w:rsidRDefault="00CD7960" w:rsidP="00172C49">
            <w:pPr>
              <w:autoSpaceDE w:val="0"/>
              <w:autoSpaceDN w:val="0"/>
              <w:ind w:firstLine="0"/>
              <w:jc w:val="center"/>
              <w:rPr>
                <w:szCs w:val="26"/>
              </w:rPr>
            </w:pPr>
            <w:r w:rsidRPr="00172C49">
              <w:rPr>
                <w:szCs w:val="26"/>
              </w:rPr>
              <w:t xml:space="preserve">Фамилия И.О. </w:t>
            </w:r>
            <w:proofErr w:type="spellStart"/>
            <w:r w:rsidRPr="00172C49">
              <w:rPr>
                <w:szCs w:val="26"/>
              </w:rPr>
              <w:t>нач</w:t>
            </w:r>
            <w:proofErr w:type="spellEnd"/>
            <w:r w:rsidRPr="00172C49">
              <w:rPr>
                <w:szCs w:val="26"/>
              </w:rPr>
              <w:t>-ка</w:t>
            </w:r>
            <w:r w:rsidR="00152E81" w:rsidRPr="00172C49">
              <w:rPr>
                <w:szCs w:val="26"/>
              </w:rPr>
              <w:t xml:space="preserve"> от</w:t>
            </w:r>
            <w:r w:rsidRPr="00172C49">
              <w:rPr>
                <w:szCs w:val="26"/>
              </w:rPr>
              <w:t>дел</w:t>
            </w:r>
            <w:proofErr w:type="gramStart"/>
            <w:r w:rsidRPr="00172C49">
              <w:rPr>
                <w:szCs w:val="26"/>
              </w:rPr>
              <w:t>а</w:t>
            </w:r>
            <w:r w:rsidR="00AC7DB6" w:rsidRPr="00172C49">
              <w:rPr>
                <w:szCs w:val="26"/>
              </w:rPr>
              <w:t>(</w:t>
            </w:r>
            <w:proofErr w:type="gramEnd"/>
            <w:r w:rsidR="00AC7DB6" w:rsidRPr="00172C49">
              <w:rPr>
                <w:szCs w:val="26"/>
              </w:rPr>
              <w:t>гл.</w:t>
            </w:r>
            <w:r w:rsidRPr="00172C49">
              <w:rPr>
                <w:szCs w:val="26"/>
              </w:rPr>
              <w:t xml:space="preserve"> гос. инспектора)</w:t>
            </w:r>
          </w:p>
        </w:tc>
        <w:tc>
          <w:tcPr>
            <w:tcW w:w="567" w:type="dxa"/>
            <w:vAlign w:val="center"/>
          </w:tcPr>
          <w:p w:rsidR="00CD7960" w:rsidRPr="00172C49" w:rsidRDefault="00CD7960" w:rsidP="00172C49">
            <w:pPr>
              <w:autoSpaceDE w:val="0"/>
              <w:autoSpaceDN w:val="0"/>
              <w:ind w:firstLine="0"/>
              <w:jc w:val="left"/>
              <w:rPr>
                <w:szCs w:val="26"/>
              </w:rPr>
            </w:pPr>
            <w:r w:rsidRPr="00172C49">
              <w:rPr>
                <w:szCs w:val="26"/>
              </w:rPr>
              <w:t>Эл.</w:t>
            </w:r>
          </w:p>
          <w:p w:rsidR="00CD7960" w:rsidRPr="00172C49" w:rsidRDefault="00CD7960" w:rsidP="00172C49">
            <w:pPr>
              <w:autoSpaceDE w:val="0"/>
              <w:autoSpaceDN w:val="0"/>
              <w:ind w:firstLine="0"/>
              <w:jc w:val="left"/>
              <w:rPr>
                <w:szCs w:val="26"/>
              </w:rPr>
            </w:pPr>
            <w:r w:rsidRPr="00172C49">
              <w:rPr>
                <w:szCs w:val="26"/>
              </w:rPr>
              <w:t>почта</w:t>
            </w:r>
          </w:p>
        </w:tc>
        <w:tc>
          <w:tcPr>
            <w:tcW w:w="567" w:type="dxa"/>
            <w:vAlign w:val="center"/>
          </w:tcPr>
          <w:p w:rsidR="00CD7960" w:rsidRPr="00172C49" w:rsidRDefault="00A44188" w:rsidP="00172C49">
            <w:pPr>
              <w:autoSpaceDE w:val="0"/>
              <w:autoSpaceDN w:val="0"/>
              <w:ind w:firstLine="0"/>
              <w:jc w:val="left"/>
              <w:rPr>
                <w:szCs w:val="26"/>
              </w:rPr>
            </w:pPr>
            <w:r w:rsidRPr="00172C49">
              <w:rPr>
                <w:szCs w:val="26"/>
              </w:rPr>
              <w:t>Фак</w:t>
            </w:r>
            <w:r w:rsidR="00CD7960" w:rsidRPr="00172C49">
              <w:rPr>
                <w:szCs w:val="26"/>
              </w:rPr>
              <w:t>с</w:t>
            </w:r>
          </w:p>
        </w:tc>
        <w:tc>
          <w:tcPr>
            <w:tcW w:w="709" w:type="dxa"/>
            <w:vAlign w:val="center"/>
          </w:tcPr>
          <w:p w:rsidR="00CD7960" w:rsidRPr="00172C49" w:rsidRDefault="00CD7960" w:rsidP="00172C49">
            <w:pPr>
              <w:autoSpaceDE w:val="0"/>
              <w:autoSpaceDN w:val="0"/>
              <w:ind w:firstLine="0"/>
              <w:jc w:val="left"/>
              <w:rPr>
                <w:szCs w:val="26"/>
              </w:rPr>
            </w:pPr>
            <w:r w:rsidRPr="00172C49">
              <w:rPr>
                <w:szCs w:val="26"/>
              </w:rPr>
              <w:t>Почт.</w:t>
            </w:r>
          </w:p>
          <w:p w:rsidR="00CD7960" w:rsidRPr="00172C49" w:rsidRDefault="00CD7960" w:rsidP="00172C49">
            <w:pPr>
              <w:autoSpaceDE w:val="0"/>
              <w:autoSpaceDN w:val="0"/>
              <w:ind w:firstLine="0"/>
              <w:jc w:val="left"/>
              <w:rPr>
                <w:szCs w:val="26"/>
              </w:rPr>
            </w:pPr>
            <w:r w:rsidRPr="00172C49">
              <w:rPr>
                <w:szCs w:val="26"/>
              </w:rPr>
              <w:t>связь</w:t>
            </w:r>
          </w:p>
        </w:tc>
        <w:tc>
          <w:tcPr>
            <w:tcW w:w="709" w:type="dxa"/>
            <w:vAlign w:val="center"/>
          </w:tcPr>
          <w:p w:rsidR="00CD7960" w:rsidRPr="00172C49" w:rsidRDefault="00CD7960" w:rsidP="00172C49">
            <w:pPr>
              <w:autoSpaceDE w:val="0"/>
              <w:autoSpaceDN w:val="0"/>
              <w:ind w:firstLine="0"/>
              <w:jc w:val="left"/>
              <w:rPr>
                <w:szCs w:val="26"/>
              </w:rPr>
            </w:pPr>
            <w:proofErr w:type="spellStart"/>
            <w:proofErr w:type="gramStart"/>
            <w:r w:rsidRPr="00172C49">
              <w:rPr>
                <w:szCs w:val="26"/>
              </w:rPr>
              <w:t>Яче</w:t>
            </w:r>
            <w:r w:rsidR="00373B39" w:rsidRPr="00172C49">
              <w:rPr>
                <w:szCs w:val="26"/>
              </w:rPr>
              <w:t>-</w:t>
            </w:r>
            <w:r w:rsidRPr="00172C49">
              <w:rPr>
                <w:szCs w:val="26"/>
              </w:rPr>
              <w:t>йки</w:t>
            </w:r>
            <w:proofErr w:type="spellEnd"/>
            <w:proofErr w:type="gramEnd"/>
          </w:p>
        </w:tc>
        <w:tc>
          <w:tcPr>
            <w:tcW w:w="425" w:type="dxa"/>
            <w:vAlign w:val="center"/>
          </w:tcPr>
          <w:p w:rsidR="00CD7960" w:rsidRPr="00172C49" w:rsidRDefault="00CD7960" w:rsidP="00172C49">
            <w:pPr>
              <w:autoSpaceDE w:val="0"/>
              <w:autoSpaceDN w:val="0"/>
              <w:ind w:firstLine="0"/>
              <w:jc w:val="left"/>
              <w:rPr>
                <w:sz w:val="16"/>
                <w:szCs w:val="18"/>
              </w:rPr>
            </w:pPr>
            <w:r w:rsidRPr="00172C49">
              <w:rPr>
                <w:sz w:val="16"/>
                <w:szCs w:val="18"/>
              </w:rPr>
              <w:t>№ 1</w:t>
            </w:r>
          </w:p>
        </w:tc>
        <w:tc>
          <w:tcPr>
            <w:tcW w:w="425" w:type="dxa"/>
            <w:vAlign w:val="center"/>
          </w:tcPr>
          <w:p w:rsidR="00CD7960" w:rsidRPr="00172C49" w:rsidRDefault="00CD7960" w:rsidP="00172C49">
            <w:pPr>
              <w:autoSpaceDE w:val="0"/>
              <w:autoSpaceDN w:val="0"/>
              <w:ind w:firstLine="0"/>
              <w:jc w:val="left"/>
              <w:rPr>
                <w:sz w:val="16"/>
                <w:szCs w:val="18"/>
              </w:rPr>
            </w:pPr>
            <w:r w:rsidRPr="00172C49">
              <w:rPr>
                <w:sz w:val="16"/>
                <w:szCs w:val="18"/>
              </w:rPr>
              <w:t>№ 2</w:t>
            </w:r>
          </w:p>
        </w:tc>
        <w:tc>
          <w:tcPr>
            <w:tcW w:w="425" w:type="dxa"/>
            <w:vAlign w:val="center"/>
          </w:tcPr>
          <w:p w:rsidR="00CD7960" w:rsidRPr="00172C49" w:rsidRDefault="00CD7960" w:rsidP="00172C49">
            <w:pPr>
              <w:autoSpaceDE w:val="0"/>
              <w:autoSpaceDN w:val="0"/>
              <w:ind w:firstLine="0"/>
              <w:jc w:val="left"/>
              <w:rPr>
                <w:sz w:val="16"/>
                <w:szCs w:val="18"/>
              </w:rPr>
            </w:pPr>
            <w:r w:rsidRPr="00172C49">
              <w:rPr>
                <w:sz w:val="16"/>
                <w:szCs w:val="18"/>
              </w:rPr>
              <w:t>№ 3</w:t>
            </w:r>
          </w:p>
        </w:tc>
        <w:tc>
          <w:tcPr>
            <w:tcW w:w="426" w:type="dxa"/>
            <w:vAlign w:val="center"/>
          </w:tcPr>
          <w:p w:rsidR="00CD7960" w:rsidRPr="00172C49" w:rsidRDefault="00CD7960" w:rsidP="00172C49">
            <w:pPr>
              <w:autoSpaceDE w:val="0"/>
              <w:autoSpaceDN w:val="0"/>
              <w:ind w:firstLine="0"/>
              <w:jc w:val="left"/>
              <w:rPr>
                <w:sz w:val="16"/>
                <w:szCs w:val="18"/>
              </w:rPr>
            </w:pPr>
            <w:r w:rsidRPr="00172C49">
              <w:rPr>
                <w:sz w:val="16"/>
                <w:szCs w:val="18"/>
              </w:rPr>
              <w:t>№ 4</w:t>
            </w:r>
          </w:p>
        </w:tc>
      </w:tr>
      <w:tr w:rsidR="00373B39" w:rsidRPr="00172C49" w:rsidTr="006A30AA">
        <w:trPr>
          <w:cantSplit/>
          <w:trHeight w:val="174"/>
        </w:trPr>
        <w:tc>
          <w:tcPr>
            <w:tcW w:w="709" w:type="dxa"/>
            <w:vAlign w:val="center"/>
          </w:tcPr>
          <w:p w:rsidR="00373B39" w:rsidRPr="00172C49" w:rsidRDefault="00373B39" w:rsidP="00172C49">
            <w:pPr>
              <w:autoSpaceDE w:val="0"/>
              <w:autoSpaceDN w:val="0"/>
              <w:ind w:firstLine="0"/>
              <w:jc w:val="center"/>
              <w:rPr>
                <w:bCs/>
              </w:rPr>
            </w:pPr>
            <w:r w:rsidRPr="00172C49">
              <w:rPr>
                <w:bCs/>
              </w:rPr>
              <w:t>1.</w:t>
            </w:r>
          </w:p>
        </w:tc>
        <w:tc>
          <w:tcPr>
            <w:tcW w:w="3969" w:type="dxa"/>
          </w:tcPr>
          <w:p w:rsidR="00373B39" w:rsidRPr="00172C49" w:rsidRDefault="00373B39" w:rsidP="00172C49">
            <w:pPr>
              <w:autoSpaceDE w:val="0"/>
              <w:autoSpaceDN w:val="0"/>
              <w:ind w:firstLine="0"/>
              <w:rPr>
                <w:bCs/>
              </w:rPr>
            </w:pPr>
            <w:r w:rsidRPr="00172C49">
              <w:rPr>
                <w:bCs/>
              </w:rPr>
              <w:t>Управление</w:t>
            </w:r>
          </w:p>
        </w:tc>
        <w:tc>
          <w:tcPr>
            <w:tcW w:w="1843" w:type="dxa"/>
          </w:tcPr>
          <w:p w:rsidR="00373B39" w:rsidRPr="00172C49" w:rsidRDefault="00373B39" w:rsidP="00172C49">
            <w:pPr>
              <w:autoSpaceDE w:val="0"/>
              <w:autoSpaceDN w:val="0"/>
              <w:ind w:firstLine="0"/>
              <w:jc w:val="left"/>
              <w:rPr>
                <w:bCs/>
              </w:rPr>
            </w:pPr>
            <w:r w:rsidRPr="00172C49">
              <w:rPr>
                <w:bCs/>
              </w:rPr>
              <w:t>Назаров А.И.</w:t>
            </w:r>
          </w:p>
        </w:tc>
        <w:tc>
          <w:tcPr>
            <w:tcW w:w="567" w:type="dxa"/>
          </w:tcPr>
          <w:p w:rsidR="00373B39" w:rsidRPr="00172C49" w:rsidRDefault="00373B39" w:rsidP="00172C49">
            <w:pPr>
              <w:autoSpaceDE w:val="0"/>
              <w:autoSpaceDN w:val="0"/>
            </w:pPr>
          </w:p>
        </w:tc>
        <w:tc>
          <w:tcPr>
            <w:tcW w:w="567"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6" w:type="dxa"/>
          </w:tcPr>
          <w:p w:rsidR="00373B39" w:rsidRPr="00172C49" w:rsidRDefault="00373B39" w:rsidP="00172C49">
            <w:pPr>
              <w:autoSpaceDE w:val="0"/>
              <w:autoSpaceDN w:val="0"/>
            </w:pPr>
          </w:p>
        </w:tc>
      </w:tr>
      <w:tr w:rsidR="006511A6" w:rsidRPr="00172C49" w:rsidTr="00A556CC">
        <w:trPr>
          <w:cantSplit/>
          <w:trHeight w:val="174"/>
        </w:trPr>
        <w:tc>
          <w:tcPr>
            <w:tcW w:w="10774" w:type="dxa"/>
            <w:gridSpan w:val="11"/>
            <w:vAlign w:val="center"/>
          </w:tcPr>
          <w:p w:rsidR="006511A6" w:rsidRPr="003A22C3" w:rsidRDefault="006511A6" w:rsidP="003A22C3">
            <w:pPr>
              <w:autoSpaceDE w:val="0"/>
              <w:autoSpaceDN w:val="0"/>
              <w:ind w:right="3436" w:firstLine="0"/>
              <w:jc w:val="center"/>
              <w:rPr>
                <w:b/>
                <w:bCs/>
              </w:rPr>
            </w:pPr>
            <w:r w:rsidRPr="003A22C3">
              <w:rPr>
                <w:b/>
                <w:bCs/>
              </w:rPr>
              <w:t>Отделы Управления</w:t>
            </w:r>
          </w:p>
        </w:tc>
      </w:tr>
      <w:tr w:rsidR="00373B39" w:rsidRPr="00172C49" w:rsidTr="006A30AA">
        <w:trPr>
          <w:trHeight w:val="180"/>
        </w:trPr>
        <w:tc>
          <w:tcPr>
            <w:tcW w:w="709" w:type="dxa"/>
          </w:tcPr>
          <w:p w:rsidR="00373B39" w:rsidRPr="00172C49" w:rsidRDefault="00373B39" w:rsidP="00172C49">
            <w:pPr>
              <w:autoSpaceDE w:val="0"/>
              <w:autoSpaceDN w:val="0"/>
              <w:ind w:firstLine="0"/>
              <w:jc w:val="center"/>
            </w:pPr>
            <w:r w:rsidRPr="00172C49">
              <w:t>2.</w:t>
            </w:r>
          </w:p>
        </w:tc>
        <w:tc>
          <w:tcPr>
            <w:tcW w:w="3969" w:type="dxa"/>
          </w:tcPr>
          <w:p w:rsidR="00373B39" w:rsidRPr="00172C49" w:rsidRDefault="006A30AA" w:rsidP="00172C49">
            <w:pPr>
              <w:autoSpaceDE w:val="0"/>
              <w:autoSpaceDN w:val="0"/>
              <w:ind w:firstLine="0"/>
              <w:jc w:val="left"/>
            </w:pPr>
            <w:r w:rsidRPr="00172C49">
              <w:t xml:space="preserve">Отдел кадров </w:t>
            </w:r>
            <w:proofErr w:type="spellStart"/>
            <w:r w:rsidR="006511A6">
              <w:t>специальной</w:t>
            </w:r>
            <w:r w:rsidRPr="00172C49">
              <w:t>работы</w:t>
            </w:r>
            <w:proofErr w:type="spellEnd"/>
            <w:r w:rsidRPr="00172C49">
              <w:t xml:space="preserve"> и </w:t>
            </w:r>
            <w:r w:rsidR="00373B39" w:rsidRPr="00172C49">
              <w:t>прав</w:t>
            </w:r>
            <w:r w:rsidRPr="00172C49">
              <w:t>овог</w:t>
            </w:r>
            <w:r w:rsidR="00373B39" w:rsidRPr="00172C49">
              <w:t>о</w:t>
            </w:r>
            <w:r w:rsidRPr="00172C49">
              <w:t xml:space="preserve"> о</w:t>
            </w:r>
            <w:r w:rsidR="00373B39" w:rsidRPr="00172C49">
              <w:t>беспечения</w:t>
            </w:r>
          </w:p>
        </w:tc>
        <w:tc>
          <w:tcPr>
            <w:tcW w:w="1843" w:type="dxa"/>
          </w:tcPr>
          <w:p w:rsidR="00373B39" w:rsidRPr="00172C49" w:rsidRDefault="00373B39" w:rsidP="00172C49">
            <w:pPr>
              <w:autoSpaceDE w:val="0"/>
              <w:autoSpaceDN w:val="0"/>
              <w:ind w:firstLine="0"/>
              <w:jc w:val="left"/>
            </w:pPr>
            <w:proofErr w:type="spellStart"/>
            <w:r w:rsidRPr="00172C49">
              <w:t>Кандауров</w:t>
            </w:r>
            <w:proofErr w:type="spellEnd"/>
            <w:r w:rsidRPr="00172C49">
              <w:t xml:space="preserve"> С.А.</w:t>
            </w:r>
          </w:p>
        </w:tc>
        <w:tc>
          <w:tcPr>
            <w:tcW w:w="567" w:type="dxa"/>
          </w:tcPr>
          <w:p w:rsidR="00373B39" w:rsidRPr="00172C49" w:rsidRDefault="00373B39" w:rsidP="00172C49">
            <w:pPr>
              <w:autoSpaceDE w:val="0"/>
              <w:autoSpaceDN w:val="0"/>
            </w:pPr>
          </w:p>
        </w:tc>
        <w:tc>
          <w:tcPr>
            <w:tcW w:w="567"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6" w:type="dxa"/>
          </w:tcPr>
          <w:p w:rsidR="00373B39" w:rsidRPr="00172C49" w:rsidRDefault="00373B39" w:rsidP="00172C49">
            <w:pPr>
              <w:autoSpaceDE w:val="0"/>
              <w:autoSpaceDN w:val="0"/>
            </w:pPr>
          </w:p>
        </w:tc>
      </w:tr>
      <w:tr w:rsidR="00373B39" w:rsidRPr="00172C49" w:rsidTr="006A30AA">
        <w:trPr>
          <w:trHeight w:val="180"/>
        </w:trPr>
        <w:tc>
          <w:tcPr>
            <w:tcW w:w="709" w:type="dxa"/>
          </w:tcPr>
          <w:p w:rsidR="00373B39" w:rsidRPr="00172C49" w:rsidRDefault="00373B39" w:rsidP="00172C49">
            <w:pPr>
              <w:autoSpaceDE w:val="0"/>
              <w:autoSpaceDN w:val="0"/>
              <w:ind w:firstLine="0"/>
              <w:jc w:val="center"/>
            </w:pPr>
            <w:r w:rsidRPr="00172C49">
              <w:t>3.</w:t>
            </w:r>
          </w:p>
        </w:tc>
        <w:tc>
          <w:tcPr>
            <w:tcW w:w="3969" w:type="dxa"/>
          </w:tcPr>
          <w:p w:rsidR="00373B39" w:rsidRPr="00172C49" w:rsidRDefault="00373B39" w:rsidP="00172C49">
            <w:pPr>
              <w:autoSpaceDE w:val="0"/>
              <w:autoSpaceDN w:val="0"/>
              <w:ind w:firstLine="0"/>
              <w:jc w:val="left"/>
            </w:pPr>
            <w:r w:rsidRPr="00172C49">
              <w:t>Финансово-хозяйственный отдел</w:t>
            </w:r>
          </w:p>
        </w:tc>
        <w:tc>
          <w:tcPr>
            <w:tcW w:w="1843" w:type="dxa"/>
          </w:tcPr>
          <w:p w:rsidR="00373B39" w:rsidRPr="00172C49" w:rsidRDefault="00373B39" w:rsidP="00172C49">
            <w:pPr>
              <w:autoSpaceDE w:val="0"/>
              <w:autoSpaceDN w:val="0"/>
              <w:ind w:firstLine="0"/>
              <w:jc w:val="left"/>
            </w:pPr>
            <w:r w:rsidRPr="00172C49">
              <w:t>Быкова Е.В..</w:t>
            </w:r>
          </w:p>
        </w:tc>
        <w:tc>
          <w:tcPr>
            <w:tcW w:w="567" w:type="dxa"/>
          </w:tcPr>
          <w:p w:rsidR="00373B39" w:rsidRPr="00172C49" w:rsidRDefault="00373B39" w:rsidP="00172C49">
            <w:pPr>
              <w:autoSpaceDE w:val="0"/>
              <w:autoSpaceDN w:val="0"/>
            </w:pPr>
          </w:p>
        </w:tc>
        <w:tc>
          <w:tcPr>
            <w:tcW w:w="567"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6" w:type="dxa"/>
          </w:tcPr>
          <w:p w:rsidR="00373B39" w:rsidRPr="00172C49" w:rsidRDefault="00373B39" w:rsidP="00172C49">
            <w:pPr>
              <w:autoSpaceDE w:val="0"/>
              <w:autoSpaceDN w:val="0"/>
            </w:pPr>
          </w:p>
        </w:tc>
      </w:tr>
      <w:tr w:rsidR="00373B39" w:rsidRPr="00172C49" w:rsidTr="006A30AA">
        <w:trPr>
          <w:trHeight w:val="180"/>
        </w:trPr>
        <w:tc>
          <w:tcPr>
            <w:tcW w:w="709" w:type="dxa"/>
          </w:tcPr>
          <w:p w:rsidR="00373B39" w:rsidRPr="00172C49" w:rsidRDefault="00373B39" w:rsidP="00172C49">
            <w:pPr>
              <w:autoSpaceDE w:val="0"/>
              <w:autoSpaceDN w:val="0"/>
              <w:ind w:firstLine="0"/>
              <w:jc w:val="center"/>
            </w:pPr>
            <w:r w:rsidRPr="00172C49">
              <w:t>4.</w:t>
            </w:r>
          </w:p>
        </w:tc>
        <w:tc>
          <w:tcPr>
            <w:tcW w:w="3969" w:type="dxa"/>
          </w:tcPr>
          <w:p w:rsidR="00373B39" w:rsidRPr="00172C49" w:rsidRDefault="00373B39" w:rsidP="00172C49">
            <w:pPr>
              <w:autoSpaceDE w:val="0"/>
              <w:autoSpaceDN w:val="0"/>
              <w:ind w:firstLine="0"/>
              <w:jc w:val="left"/>
            </w:pPr>
            <w:r w:rsidRPr="00172C49">
              <w:t>Информационно-технический отдел</w:t>
            </w:r>
          </w:p>
        </w:tc>
        <w:tc>
          <w:tcPr>
            <w:tcW w:w="1843" w:type="dxa"/>
          </w:tcPr>
          <w:p w:rsidR="00373B39" w:rsidRPr="00172C49" w:rsidRDefault="00373B39" w:rsidP="00172C49">
            <w:pPr>
              <w:autoSpaceDE w:val="0"/>
              <w:autoSpaceDN w:val="0"/>
              <w:ind w:firstLine="0"/>
              <w:jc w:val="left"/>
            </w:pPr>
            <w:r w:rsidRPr="00172C49">
              <w:t>Елистратов А.И.</w:t>
            </w:r>
          </w:p>
        </w:tc>
        <w:tc>
          <w:tcPr>
            <w:tcW w:w="567" w:type="dxa"/>
          </w:tcPr>
          <w:p w:rsidR="00373B39" w:rsidRPr="00172C49" w:rsidRDefault="00373B39" w:rsidP="00172C49">
            <w:pPr>
              <w:autoSpaceDE w:val="0"/>
              <w:autoSpaceDN w:val="0"/>
            </w:pPr>
          </w:p>
        </w:tc>
        <w:tc>
          <w:tcPr>
            <w:tcW w:w="567"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6" w:type="dxa"/>
          </w:tcPr>
          <w:p w:rsidR="00373B39" w:rsidRPr="00172C49" w:rsidRDefault="00373B39" w:rsidP="00172C49">
            <w:pPr>
              <w:autoSpaceDE w:val="0"/>
              <w:autoSpaceDN w:val="0"/>
            </w:pPr>
          </w:p>
        </w:tc>
      </w:tr>
      <w:tr w:rsidR="00373B39" w:rsidRPr="00172C49" w:rsidTr="006A30AA">
        <w:trPr>
          <w:trHeight w:val="180"/>
        </w:trPr>
        <w:tc>
          <w:tcPr>
            <w:tcW w:w="709" w:type="dxa"/>
          </w:tcPr>
          <w:p w:rsidR="00373B39" w:rsidRPr="00172C49" w:rsidRDefault="00373B39" w:rsidP="00172C49">
            <w:pPr>
              <w:autoSpaceDE w:val="0"/>
              <w:autoSpaceDN w:val="0"/>
              <w:ind w:firstLine="0"/>
              <w:jc w:val="center"/>
            </w:pPr>
            <w:r w:rsidRPr="00172C49">
              <w:t>5.</w:t>
            </w:r>
          </w:p>
        </w:tc>
        <w:tc>
          <w:tcPr>
            <w:tcW w:w="3969" w:type="dxa"/>
          </w:tcPr>
          <w:p w:rsidR="00373B39" w:rsidRPr="00172C49" w:rsidRDefault="00373B39" w:rsidP="00172C49">
            <w:pPr>
              <w:autoSpaceDE w:val="0"/>
              <w:autoSpaceDN w:val="0"/>
              <w:ind w:firstLine="0"/>
              <w:jc w:val="left"/>
            </w:pPr>
            <w:r w:rsidRPr="00172C49">
              <w:t>Отдел планирования и лицензирования</w:t>
            </w:r>
          </w:p>
        </w:tc>
        <w:tc>
          <w:tcPr>
            <w:tcW w:w="1843" w:type="dxa"/>
          </w:tcPr>
          <w:p w:rsidR="00373B39" w:rsidRPr="00172C49" w:rsidRDefault="00373B39" w:rsidP="00172C49">
            <w:pPr>
              <w:autoSpaceDE w:val="0"/>
              <w:autoSpaceDN w:val="0"/>
              <w:ind w:firstLine="0"/>
              <w:jc w:val="left"/>
            </w:pPr>
            <w:proofErr w:type="spellStart"/>
            <w:r w:rsidRPr="00172C49">
              <w:t>Юренков</w:t>
            </w:r>
            <w:proofErr w:type="spellEnd"/>
            <w:r w:rsidRPr="00172C49">
              <w:t xml:space="preserve"> А.В.</w:t>
            </w:r>
          </w:p>
        </w:tc>
        <w:tc>
          <w:tcPr>
            <w:tcW w:w="567" w:type="dxa"/>
          </w:tcPr>
          <w:p w:rsidR="00373B39" w:rsidRPr="00172C49" w:rsidRDefault="00373B39" w:rsidP="00172C49">
            <w:pPr>
              <w:autoSpaceDE w:val="0"/>
              <w:autoSpaceDN w:val="0"/>
            </w:pPr>
          </w:p>
        </w:tc>
        <w:tc>
          <w:tcPr>
            <w:tcW w:w="567"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6" w:type="dxa"/>
          </w:tcPr>
          <w:p w:rsidR="00373B39" w:rsidRPr="00172C49" w:rsidRDefault="00373B39" w:rsidP="00172C49">
            <w:pPr>
              <w:autoSpaceDE w:val="0"/>
              <w:autoSpaceDN w:val="0"/>
            </w:pPr>
          </w:p>
        </w:tc>
      </w:tr>
      <w:tr w:rsidR="00CD7960" w:rsidRPr="00172C49" w:rsidTr="00BF3A3E">
        <w:trPr>
          <w:trHeight w:val="180"/>
        </w:trPr>
        <w:tc>
          <w:tcPr>
            <w:tcW w:w="10774" w:type="dxa"/>
            <w:gridSpan w:val="11"/>
          </w:tcPr>
          <w:p w:rsidR="00CD7960" w:rsidRPr="003A22C3" w:rsidRDefault="00CD7960" w:rsidP="003A22C3">
            <w:pPr>
              <w:autoSpaceDE w:val="0"/>
              <w:autoSpaceDN w:val="0"/>
              <w:ind w:right="3436" w:firstLine="0"/>
              <w:jc w:val="center"/>
              <w:rPr>
                <w:b/>
                <w:bCs/>
              </w:rPr>
            </w:pPr>
            <w:r w:rsidRPr="00172C49">
              <w:rPr>
                <w:b/>
                <w:bCs/>
              </w:rPr>
              <w:t>Отделы по надзору</w:t>
            </w:r>
          </w:p>
        </w:tc>
      </w:tr>
      <w:tr w:rsidR="00373B39" w:rsidRPr="00172C49" w:rsidTr="006A30AA">
        <w:trPr>
          <w:trHeight w:val="180"/>
        </w:trPr>
        <w:tc>
          <w:tcPr>
            <w:tcW w:w="709" w:type="dxa"/>
          </w:tcPr>
          <w:p w:rsidR="00373B39" w:rsidRPr="00172C49" w:rsidRDefault="00373B39" w:rsidP="00172C49">
            <w:pPr>
              <w:autoSpaceDE w:val="0"/>
              <w:autoSpaceDN w:val="0"/>
              <w:ind w:firstLine="0"/>
              <w:jc w:val="center"/>
            </w:pPr>
            <w:r w:rsidRPr="00172C49">
              <w:t>6.</w:t>
            </w:r>
          </w:p>
        </w:tc>
        <w:tc>
          <w:tcPr>
            <w:tcW w:w="3969" w:type="dxa"/>
          </w:tcPr>
          <w:p w:rsidR="00373B39" w:rsidRPr="00172C49" w:rsidRDefault="00373B39" w:rsidP="00172C49">
            <w:pPr>
              <w:autoSpaceDE w:val="0"/>
              <w:autoSpaceDN w:val="0"/>
              <w:ind w:firstLine="0"/>
              <w:jc w:val="left"/>
            </w:pPr>
            <w:r w:rsidRPr="00172C49">
              <w:t>Отдел экспертизы ПКД</w:t>
            </w:r>
          </w:p>
        </w:tc>
        <w:tc>
          <w:tcPr>
            <w:tcW w:w="1843" w:type="dxa"/>
          </w:tcPr>
          <w:p w:rsidR="00373B39" w:rsidRPr="00172C49" w:rsidRDefault="00373B39" w:rsidP="00172C49">
            <w:pPr>
              <w:autoSpaceDE w:val="0"/>
              <w:autoSpaceDN w:val="0"/>
              <w:ind w:firstLine="0"/>
              <w:jc w:val="left"/>
            </w:pPr>
            <w:proofErr w:type="spellStart"/>
            <w:r w:rsidRPr="00172C49">
              <w:t>Юренков</w:t>
            </w:r>
            <w:proofErr w:type="spellEnd"/>
            <w:r w:rsidRPr="00172C49">
              <w:t xml:space="preserve"> А.В..</w:t>
            </w:r>
          </w:p>
        </w:tc>
        <w:tc>
          <w:tcPr>
            <w:tcW w:w="567" w:type="dxa"/>
          </w:tcPr>
          <w:p w:rsidR="00373B39" w:rsidRPr="00172C49" w:rsidRDefault="00373B39" w:rsidP="00172C49">
            <w:pPr>
              <w:autoSpaceDE w:val="0"/>
              <w:autoSpaceDN w:val="0"/>
            </w:pPr>
          </w:p>
        </w:tc>
        <w:tc>
          <w:tcPr>
            <w:tcW w:w="567"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6" w:type="dxa"/>
          </w:tcPr>
          <w:p w:rsidR="00373B39" w:rsidRPr="00172C49" w:rsidRDefault="00373B39" w:rsidP="00172C49">
            <w:pPr>
              <w:autoSpaceDE w:val="0"/>
              <w:autoSpaceDN w:val="0"/>
            </w:pPr>
          </w:p>
        </w:tc>
      </w:tr>
      <w:tr w:rsidR="00373B39" w:rsidRPr="00172C49" w:rsidTr="006A30AA">
        <w:trPr>
          <w:trHeight w:val="180"/>
        </w:trPr>
        <w:tc>
          <w:tcPr>
            <w:tcW w:w="709" w:type="dxa"/>
          </w:tcPr>
          <w:p w:rsidR="00373B39" w:rsidRPr="00172C49" w:rsidRDefault="00373B39" w:rsidP="00172C49">
            <w:pPr>
              <w:autoSpaceDE w:val="0"/>
              <w:autoSpaceDN w:val="0"/>
              <w:ind w:firstLine="0"/>
              <w:jc w:val="center"/>
            </w:pPr>
            <w:r w:rsidRPr="00172C49">
              <w:t>7.</w:t>
            </w:r>
          </w:p>
        </w:tc>
        <w:tc>
          <w:tcPr>
            <w:tcW w:w="3969" w:type="dxa"/>
          </w:tcPr>
          <w:p w:rsidR="00373B39" w:rsidRPr="00172C49" w:rsidRDefault="00373B39" w:rsidP="00172C49">
            <w:pPr>
              <w:autoSpaceDE w:val="0"/>
              <w:autoSpaceDN w:val="0"/>
              <w:ind w:firstLine="0"/>
              <w:jc w:val="left"/>
            </w:pPr>
            <w:r w:rsidRPr="00172C49">
              <w:t xml:space="preserve">Отдел по надзору за </w:t>
            </w:r>
            <w:proofErr w:type="spellStart"/>
            <w:r w:rsidRPr="00172C49">
              <w:t>СМиИО</w:t>
            </w:r>
            <w:proofErr w:type="spellEnd"/>
            <w:r w:rsidRPr="00172C49">
              <w:t xml:space="preserve"> для ЯРОО</w:t>
            </w:r>
          </w:p>
        </w:tc>
        <w:tc>
          <w:tcPr>
            <w:tcW w:w="1843" w:type="dxa"/>
          </w:tcPr>
          <w:p w:rsidR="00373B39" w:rsidRPr="00172C49" w:rsidRDefault="00373B39" w:rsidP="00172C49">
            <w:pPr>
              <w:autoSpaceDE w:val="0"/>
              <w:autoSpaceDN w:val="0"/>
              <w:ind w:firstLine="0"/>
              <w:jc w:val="left"/>
            </w:pPr>
            <w:r w:rsidRPr="00172C49">
              <w:t>Бочков А.В.</w:t>
            </w:r>
          </w:p>
        </w:tc>
        <w:tc>
          <w:tcPr>
            <w:tcW w:w="567" w:type="dxa"/>
          </w:tcPr>
          <w:p w:rsidR="00373B39" w:rsidRPr="00172C49" w:rsidRDefault="00373B39" w:rsidP="00172C49">
            <w:pPr>
              <w:autoSpaceDE w:val="0"/>
              <w:autoSpaceDN w:val="0"/>
            </w:pPr>
          </w:p>
        </w:tc>
        <w:tc>
          <w:tcPr>
            <w:tcW w:w="567"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6" w:type="dxa"/>
          </w:tcPr>
          <w:p w:rsidR="00373B39" w:rsidRPr="00172C49" w:rsidRDefault="00373B39" w:rsidP="00172C49">
            <w:pPr>
              <w:autoSpaceDE w:val="0"/>
              <w:autoSpaceDN w:val="0"/>
            </w:pPr>
          </w:p>
        </w:tc>
      </w:tr>
      <w:tr w:rsidR="00373B39" w:rsidRPr="00172C49" w:rsidTr="006A30AA">
        <w:trPr>
          <w:trHeight w:val="180"/>
        </w:trPr>
        <w:tc>
          <w:tcPr>
            <w:tcW w:w="709" w:type="dxa"/>
          </w:tcPr>
          <w:p w:rsidR="00373B39" w:rsidRPr="00172C49" w:rsidRDefault="00373B39" w:rsidP="00172C49">
            <w:pPr>
              <w:autoSpaceDE w:val="0"/>
              <w:autoSpaceDN w:val="0"/>
              <w:ind w:firstLine="0"/>
              <w:jc w:val="center"/>
            </w:pPr>
            <w:r w:rsidRPr="00172C49">
              <w:t>8.</w:t>
            </w:r>
          </w:p>
        </w:tc>
        <w:tc>
          <w:tcPr>
            <w:tcW w:w="3969" w:type="dxa"/>
          </w:tcPr>
          <w:p w:rsidR="00373B39" w:rsidRPr="00172C49" w:rsidRDefault="00373B39" w:rsidP="00172C49">
            <w:pPr>
              <w:autoSpaceDE w:val="0"/>
              <w:autoSpaceDN w:val="0"/>
              <w:ind w:firstLine="0"/>
              <w:jc w:val="left"/>
            </w:pPr>
            <w:r w:rsidRPr="00172C49">
              <w:t>Отдел по надзору за ЯРБ ИЯУ</w:t>
            </w:r>
          </w:p>
        </w:tc>
        <w:tc>
          <w:tcPr>
            <w:tcW w:w="1843" w:type="dxa"/>
          </w:tcPr>
          <w:p w:rsidR="00373B39" w:rsidRPr="00172C49" w:rsidRDefault="00373B39" w:rsidP="00172C49">
            <w:pPr>
              <w:autoSpaceDE w:val="0"/>
              <w:autoSpaceDN w:val="0"/>
              <w:ind w:firstLine="0"/>
              <w:jc w:val="left"/>
            </w:pPr>
            <w:r w:rsidRPr="00172C49">
              <w:t>Власов С.В.</w:t>
            </w:r>
          </w:p>
        </w:tc>
        <w:tc>
          <w:tcPr>
            <w:tcW w:w="567" w:type="dxa"/>
          </w:tcPr>
          <w:p w:rsidR="00373B39" w:rsidRPr="00172C49" w:rsidRDefault="00373B39" w:rsidP="00172C49">
            <w:pPr>
              <w:autoSpaceDE w:val="0"/>
              <w:autoSpaceDN w:val="0"/>
            </w:pPr>
          </w:p>
        </w:tc>
        <w:tc>
          <w:tcPr>
            <w:tcW w:w="567"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6" w:type="dxa"/>
          </w:tcPr>
          <w:p w:rsidR="00373B39" w:rsidRPr="00172C49" w:rsidRDefault="00373B39" w:rsidP="00172C49">
            <w:pPr>
              <w:autoSpaceDE w:val="0"/>
              <w:autoSpaceDN w:val="0"/>
            </w:pPr>
          </w:p>
        </w:tc>
      </w:tr>
      <w:tr w:rsidR="00373B39" w:rsidRPr="00172C49" w:rsidTr="006A30AA">
        <w:trPr>
          <w:trHeight w:val="180"/>
        </w:trPr>
        <w:tc>
          <w:tcPr>
            <w:tcW w:w="709" w:type="dxa"/>
          </w:tcPr>
          <w:p w:rsidR="00373B39" w:rsidRPr="00172C49" w:rsidRDefault="00373B39" w:rsidP="00172C49">
            <w:pPr>
              <w:autoSpaceDE w:val="0"/>
              <w:autoSpaceDN w:val="0"/>
              <w:ind w:firstLine="0"/>
              <w:jc w:val="center"/>
            </w:pPr>
            <w:r w:rsidRPr="00172C49">
              <w:t>9.</w:t>
            </w:r>
          </w:p>
        </w:tc>
        <w:tc>
          <w:tcPr>
            <w:tcW w:w="3969" w:type="dxa"/>
          </w:tcPr>
          <w:p w:rsidR="00373B39" w:rsidRPr="00172C49" w:rsidRDefault="00373B39" w:rsidP="00172C49">
            <w:pPr>
              <w:autoSpaceDE w:val="0"/>
              <w:autoSpaceDN w:val="0"/>
              <w:ind w:firstLine="0"/>
              <w:jc w:val="left"/>
            </w:pPr>
            <w:r w:rsidRPr="00172C49">
              <w:t>Отдел по надзору за ЯРБ ПТЦ</w:t>
            </w:r>
            <w:r w:rsidR="00C71CB5" w:rsidRPr="00172C49">
              <w:t xml:space="preserve">, УК ЯМ и </w:t>
            </w:r>
            <w:r w:rsidRPr="00172C49">
              <w:t>ФЗ</w:t>
            </w:r>
          </w:p>
        </w:tc>
        <w:tc>
          <w:tcPr>
            <w:tcW w:w="1843" w:type="dxa"/>
          </w:tcPr>
          <w:p w:rsidR="00373B39" w:rsidRPr="00172C49" w:rsidRDefault="00373B39" w:rsidP="00172C49">
            <w:pPr>
              <w:autoSpaceDE w:val="0"/>
              <w:autoSpaceDN w:val="0"/>
              <w:ind w:firstLine="0"/>
              <w:jc w:val="left"/>
            </w:pPr>
            <w:r w:rsidRPr="00172C49">
              <w:t>Мыльников В.И.</w:t>
            </w:r>
          </w:p>
        </w:tc>
        <w:tc>
          <w:tcPr>
            <w:tcW w:w="567" w:type="dxa"/>
          </w:tcPr>
          <w:p w:rsidR="00373B39" w:rsidRPr="00172C49" w:rsidRDefault="00373B39" w:rsidP="00172C49">
            <w:pPr>
              <w:autoSpaceDE w:val="0"/>
              <w:autoSpaceDN w:val="0"/>
            </w:pPr>
          </w:p>
        </w:tc>
        <w:tc>
          <w:tcPr>
            <w:tcW w:w="567"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6" w:type="dxa"/>
          </w:tcPr>
          <w:p w:rsidR="00373B39" w:rsidRPr="00172C49" w:rsidRDefault="00373B39" w:rsidP="00172C49">
            <w:pPr>
              <w:autoSpaceDE w:val="0"/>
              <w:autoSpaceDN w:val="0"/>
            </w:pPr>
          </w:p>
        </w:tc>
      </w:tr>
      <w:tr w:rsidR="00373B39" w:rsidRPr="00172C49" w:rsidTr="006A30AA">
        <w:trPr>
          <w:trHeight w:val="180"/>
        </w:trPr>
        <w:tc>
          <w:tcPr>
            <w:tcW w:w="709" w:type="dxa"/>
          </w:tcPr>
          <w:p w:rsidR="00373B39" w:rsidRPr="00172C49" w:rsidRDefault="00373B39" w:rsidP="00172C49">
            <w:pPr>
              <w:autoSpaceDE w:val="0"/>
              <w:autoSpaceDN w:val="0"/>
              <w:ind w:firstLine="0"/>
              <w:jc w:val="center"/>
            </w:pPr>
            <w:r w:rsidRPr="00172C49">
              <w:t>10.</w:t>
            </w:r>
          </w:p>
        </w:tc>
        <w:tc>
          <w:tcPr>
            <w:tcW w:w="3969" w:type="dxa"/>
          </w:tcPr>
          <w:p w:rsidR="00373B39" w:rsidRPr="00172C49" w:rsidRDefault="00373B39" w:rsidP="00172C49">
            <w:pPr>
              <w:autoSpaceDE w:val="0"/>
              <w:autoSpaceDN w:val="0"/>
              <w:ind w:firstLine="0"/>
              <w:jc w:val="left"/>
            </w:pPr>
            <w:r w:rsidRPr="00172C49">
              <w:t xml:space="preserve">Отдел надзорной и </w:t>
            </w:r>
            <w:r w:rsidR="003D24BE">
              <w:t xml:space="preserve">лицензионно-разрешительной деятельности </w:t>
            </w:r>
            <w:r w:rsidRPr="00172C49">
              <w:t>по РБ</w:t>
            </w:r>
          </w:p>
        </w:tc>
        <w:tc>
          <w:tcPr>
            <w:tcW w:w="1843" w:type="dxa"/>
          </w:tcPr>
          <w:p w:rsidR="00373B39" w:rsidRPr="00172C49" w:rsidRDefault="00373B39" w:rsidP="00172C49">
            <w:pPr>
              <w:autoSpaceDE w:val="0"/>
              <w:autoSpaceDN w:val="0"/>
              <w:ind w:firstLine="0"/>
              <w:jc w:val="left"/>
            </w:pPr>
            <w:r w:rsidRPr="00172C49">
              <w:t>Смирнов Ю.В.</w:t>
            </w:r>
          </w:p>
        </w:tc>
        <w:tc>
          <w:tcPr>
            <w:tcW w:w="567" w:type="dxa"/>
          </w:tcPr>
          <w:p w:rsidR="00373B39" w:rsidRPr="00172C49" w:rsidRDefault="00373B39" w:rsidP="00172C49">
            <w:pPr>
              <w:autoSpaceDE w:val="0"/>
              <w:autoSpaceDN w:val="0"/>
            </w:pPr>
          </w:p>
        </w:tc>
        <w:tc>
          <w:tcPr>
            <w:tcW w:w="567"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709"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5" w:type="dxa"/>
          </w:tcPr>
          <w:p w:rsidR="00373B39" w:rsidRPr="00172C49" w:rsidRDefault="00373B39" w:rsidP="00172C49">
            <w:pPr>
              <w:autoSpaceDE w:val="0"/>
              <w:autoSpaceDN w:val="0"/>
            </w:pPr>
          </w:p>
        </w:tc>
        <w:tc>
          <w:tcPr>
            <w:tcW w:w="426" w:type="dxa"/>
          </w:tcPr>
          <w:p w:rsidR="00373B39" w:rsidRPr="00172C49" w:rsidRDefault="00373B39" w:rsidP="00172C49">
            <w:pPr>
              <w:autoSpaceDE w:val="0"/>
              <w:autoSpaceDN w:val="0"/>
            </w:pPr>
          </w:p>
        </w:tc>
      </w:tr>
      <w:tr w:rsidR="003D24BE" w:rsidRPr="00172C49" w:rsidTr="006A30AA">
        <w:trPr>
          <w:trHeight w:val="180"/>
        </w:trPr>
        <w:tc>
          <w:tcPr>
            <w:tcW w:w="709" w:type="dxa"/>
          </w:tcPr>
          <w:p w:rsidR="003D24BE" w:rsidRPr="000850A6" w:rsidRDefault="003D24BE" w:rsidP="003D24BE">
            <w:pPr>
              <w:autoSpaceDE w:val="0"/>
              <w:autoSpaceDN w:val="0"/>
              <w:ind w:firstLine="0"/>
              <w:jc w:val="center"/>
            </w:pPr>
            <w:r>
              <w:t>11.</w:t>
            </w:r>
          </w:p>
        </w:tc>
        <w:tc>
          <w:tcPr>
            <w:tcW w:w="3969" w:type="dxa"/>
          </w:tcPr>
          <w:p w:rsidR="003D24BE" w:rsidRPr="000850A6" w:rsidRDefault="003D24BE" w:rsidP="003D24BE">
            <w:pPr>
              <w:ind w:firstLine="0"/>
            </w:pPr>
            <w:r w:rsidRPr="000850A6">
              <w:t xml:space="preserve">Отдел по надзору за ЯРБ ЗАТО, </w:t>
            </w:r>
            <w:proofErr w:type="spellStart"/>
            <w:r w:rsidRPr="000850A6">
              <w:t>г</w:t>
            </w:r>
            <w:proofErr w:type="gramStart"/>
            <w:r w:rsidRPr="000850A6">
              <w:t>.С</w:t>
            </w:r>
            <w:proofErr w:type="gramEnd"/>
            <w:r w:rsidRPr="000850A6">
              <w:t>аров</w:t>
            </w:r>
            <w:proofErr w:type="spellEnd"/>
          </w:p>
        </w:tc>
        <w:tc>
          <w:tcPr>
            <w:tcW w:w="1843" w:type="dxa"/>
          </w:tcPr>
          <w:p w:rsidR="003D24BE" w:rsidRDefault="003D24BE" w:rsidP="003D24BE">
            <w:pPr>
              <w:ind w:firstLine="0"/>
            </w:pPr>
            <w:r w:rsidRPr="000850A6">
              <w:t>Максименко И.П.</w:t>
            </w:r>
          </w:p>
        </w:tc>
        <w:tc>
          <w:tcPr>
            <w:tcW w:w="567" w:type="dxa"/>
          </w:tcPr>
          <w:p w:rsidR="003D24BE" w:rsidRPr="00172C49" w:rsidRDefault="003D24BE" w:rsidP="00172C49">
            <w:pPr>
              <w:autoSpaceDE w:val="0"/>
              <w:autoSpaceDN w:val="0"/>
            </w:pPr>
          </w:p>
        </w:tc>
        <w:tc>
          <w:tcPr>
            <w:tcW w:w="567" w:type="dxa"/>
          </w:tcPr>
          <w:p w:rsidR="003D24BE" w:rsidRPr="00172C49" w:rsidRDefault="003D24BE" w:rsidP="00172C49">
            <w:pPr>
              <w:autoSpaceDE w:val="0"/>
              <w:autoSpaceDN w:val="0"/>
            </w:pPr>
          </w:p>
        </w:tc>
        <w:tc>
          <w:tcPr>
            <w:tcW w:w="709" w:type="dxa"/>
          </w:tcPr>
          <w:p w:rsidR="003D24BE" w:rsidRPr="00172C49" w:rsidRDefault="003D24BE" w:rsidP="00172C49">
            <w:pPr>
              <w:autoSpaceDE w:val="0"/>
              <w:autoSpaceDN w:val="0"/>
            </w:pPr>
          </w:p>
        </w:tc>
        <w:tc>
          <w:tcPr>
            <w:tcW w:w="709" w:type="dxa"/>
          </w:tcPr>
          <w:p w:rsidR="003D24BE" w:rsidRPr="00172C49" w:rsidRDefault="003D24BE" w:rsidP="00172C49">
            <w:pPr>
              <w:autoSpaceDE w:val="0"/>
              <w:autoSpaceDN w:val="0"/>
            </w:pPr>
          </w:p>
        </w:tc>
        <w:tc>
          <w:tcPr>
            <w:tcW w:w="425" w:type="dxa"/>
          </w:tcPr>
          <w:p w:rsidR="003D24BE" w:rsidRPr="00172C49" w:rsidRDefault="003D24BE" w:rsidP="00172C49">
            <w:pPr>
              <w:autoSpaceDE w:val="0"/>
              <w:autoSpaceDN w:val="0"/>
            </w:pPr>
          </w:p>
        </w:tc>
        <w:tc>
          <w:tcPr>
            <w:tcW w:w="425" w:type="dxa"/>
          </w:tcPr>
          <w:p w:rsidR="003D24BE" w:rsidRPr="00172C49" w:rsidRDefault="003D24BE" w:rsidP="00172C49">
            <w:pPr>
              <w:autoSpaceDE w:val="0"/>
              <w:autoSpaceDN w:val="0"/>
            </w:pPr>
          </w:p>
        </w:tc>
        <w:tc>
          <w:tcPr>
            <w:tcW w:w="425" w:type="dxa"/>
          </w:tcPr>
          <w:p w:rsidR="003D24BE" w:rsidRPr="00172C49" w:rsidRDefault="003D24BE" w:rsidP="00172C49">
            <w:pPr>
              <w:autoSpaceDE w:val="0"/>
              <w:autoSpaceDN w:val="0"/>
            </w:pPr>
          </w:p>
        </w:tc>
        <w:tc>
          <w:tcPr>
            <w:tcW w:w="426" w:type="dxa"/>
          </w:tcPr>
          <w:p w:rsidR="003D24BE" w:rsidRPr="00172C49" w:rsidRDefault="003D24BE" w:rsidP="00172C49">
            <w:pPr>
              <w:autoSpaceDE w:val="0"/>
              <w:autoSpaceDN w:val="0"/>
            </w:pPr>
          </w:p>
        </w:tc>
      </w:tr>
      <w:tr w:rsidR="003D24BE" w:rsidRPr="00172C49" w:rsidTr="006A30AA">
        <w:trPr>
          <w:trHeight w:val="180"/>
        </w:trPr>
        <w:tc>
          <w:tcPr>
            <w:tcW w:w="709" w:type="dxa"/>
          </w:tcPr>
          <w:p w:rsidR="003D24BE" w:rsidRPr="000850A6" w:rsidRDefault="003D24BE" w:rsidP="003D24BE">
            <w:pPr>
              <w:autoSpaceDE w:val="0"/>
              <w:autoSpaceDN w:val="0"/>
              <w:ind w:firstLine="0"/>
              <w:jc w:val="center"/>
            </w:pPr>
            <w:r>
              <w:t>12.</w:t>
            </w:r>
          </w:p>
        </w:tc>
        <w:tc>
          <w:tcPr>
            <w:tcW w:w="3969" w:type="dxa"/>
          </w:tcPr>
          <w:p w:rsidR="003D24BE" w:rsidRPr="000850A6" w:rsidRDefault="003D24BE" w:rsidP="003D24BE">
            <w:pPr>
              <w:ind w:firstLine="0"/>
            </w:pPr>
            <w:r w:rsidRPr="003D24BE">
              <w:t>Крымский отдел по надзору за ЯРБ</w:t>
            </w:r>
          </w:p>
        </w:tc>
        <w:tc>
          <w:tcPr>
            <w:tcW w:w="1843" w:type="dxa"/>
          </w:tcPr>
          <w:p w:rsidR="003D24BE" w:rsidRPr="000850A6" w:rsidRDefault="003D24BE" w:rsidP="003D24BE">
            <w:pPr>
              <w:ind w:firstLine="0"/>
            </w:pPr>
            <w:r w:rsidRPr="003D24BE">
              <w:t>Донцов Д.Г.</w:t>
            </w:r>
          </w:p>
        </w:tc>
        <w:tc>
          <w:tcPr>
            <w:tcW w:w="567" w:type="dxa"/>
          </w:tcPr>
          <w:p w:rsidR="003D24BE" w:rsidRPr="00172C49" w:rsidRDefault="003D24BE" w:rsidP="00172C49">
            <w:pPr>
              <w:autoSpaceDE w:val="0"/>
              <w:autoSpaceDN w:val="0"/>
            </w:pPr>
          </w:p>
        </w:tc>
        <w:tc>
          <w:tcPr>
            <w:tcW w:w="567" w:type="dxa"/>
          </w:tcPr>
          <w:p w:rsidR="003D24BE" w:rsidRPr="00172C49" w:rsidRDefault="003D24BE" w:rsidP="00172C49">
            <w:pPr>
              <w:autoSpaceDE w:val="0"/>
              <w:autoSpaceDN w:val="0"/>
            </w:pPr>
          </w:p>
        </w:tc>
        <w:tc>
          <w:tcPr>
            <w:tcW w:w="709" w:type="dxa"/>
          </w:tcPr>
          <w:p w:rsidR="003D24BE" w:rsidRPr="00172C49" w:rsidRDefault="003D24BE" w:rsidP="00172C49">
            <w:pPr>
              <w:autoSpaceDE w:val="0"/>
              <w:autoSpaceDN w:val="0"/>
            </w:pPr>
          </w:p>
        </w:tc>
        <w:tc>
          <w:tcPr>
            <w:tcW w:w="709" w:type="dxa"/>
          </w:tcPr>
          <w:p w:rsidR="003D24BE" w:rsidRPr="00172C49" w:rsidRDefault="003D24BE" w:rsidP="00172C49">
            <w:pPr>
              <w:autoSpaceDE w:val="0"/>
              <w:autoSpaceDN w:val="0"/>
            </w:pPr>
          </w:p>
        </w:tc>
        <w:tc>
          <w:tcPr>
            <w:tcW w:w="425" w:type="dxa"/>
          </w:tcPr>
          <w:p w:rsidR="003D24BE" w:rsidRPr="00172C49" w:rsidRDefault="003D24BE" w:rsidP="00172C49">
            <w:pPr>
              <w:autoSpaceDE w:val="0"/>
              <w:autoSpaceDN w:val="0"/>
            </w:pPr>
          </w:p>
        </w:tc>
        <w:tc>
          <w:tcPr>
            <w:tcW w:w="425" w:type="dxa"/>
          </w:tcPr>
          <w:p w:rsidR="003D24BE" w:rsidRPr="00172C49" w:rsidRDefault="003D24BE" w:rsidP="00172C49">
            <w:pPr>
              <w:autoSpaceDE w:val="0"/>
              <w:autoSpaceDN w:val="0"/>
            </w:pPr>
          </w:p>
        </w:tc>
        <w:tc>
          <w:tcPr>
            <w:tcW w:w="425" w:type="dxa"/>
          </w:tcPr>
          <w:p w:rsidR="003D24BE" w:rsidRPr="00172C49" w:rsidRDefault="003D24BE" w:rsidP="00172C49">
            <w:pPr>
              <w:autoSpaceDE w:val="0"/>
              <w:autoSpaceDN w:val="0"/>
            </w:pPr>
          </w:p>
        </w:tc>
        <w:tc>
          <w:tcPr>
            <w:tcW w:w="426" w:type="dxa"/>
          </w:tcPr>
          <w:p w:rsidR="003D24BE" w:rsidRPr="00172C49" w:rsidRDefault="003D24BE" w:rsidP="00172C49">
            <w:pPr>
              <w:autoSpaceDE w:val="0"/>
              <w:autoSpaceDN w:val="0"/>
            </w:pPr>
          </w:p>
        </w:tc>
      </w:tr>
      <w:tr w:rsidR="00CD7960" w:rsidRPr="00172C49" w:rsidTr="00BF3A3E">
        <w:trPr>
          <w:trHeight w:val="180"/>
        </w:trPr>
        <w:tc>
          <w:tcPr>
            <w:tcW w:w="10774" w:type="dxa"/>
            <w:gridSpan w:val="11"/>
          </w:tcPr>
          <w:p w:rsidR="00CD7960" w:rsidRPr="00172C49" w:rsidRDefault="00CD7960" w:rsidP="003A22C3">
            <w:pPr>
              <w:autoSpaceDE w:val="0"/>
              <w:autoSpaceDN w:val="0"/>
              <w:ind w:right="3436" w:firstLine="0"/>
              <w:jc w:val="center"/>
            </w:pPr>
            <w:r w:rsidRPr="00172C49">
              <w:rPr>
                <w:b/>
                <w:bCs/>
              </w:rPr>
              <w:t>Отделы инспекций</w:t>
            </w:r>
          </w:p>
        </w:tc>
      </w:tr>
      <w:tr w:rsidR="009648AC" w:rsidRPr="00172C49" w:rsidTr="006A30AA">
        <w:trPr>
          <w:trHeight w:val="180"/>
        </w:trPr>
        <w:tc>
          <w:tcPr>
            <w:tcW w:w="709" w:type="dxa"/>
          </w:tcPr>
          <w:p w:rsidR="009648AC" w:rsidRPr="00172C49" w:rsidRDefault="003D24BE" w:rsidP="00172C49">
            <w:pPr>
              <w:autoSpaceDE w:val="0"/>
              <w:autoSpaceDN w:val="0"/>
              <w:ind w:firstLine="0"/>
              <w:jc w:val="center"/>
            </w:pPr>
            <w:r>
              <w:t>13</w:t>
            </w:r>
            <w:r w:rsidR="009648AC" w:rsidRPr="00172C49">
              <w:t>.</w:t>
            </w:r>
          </w:p>
        </w:tc>
        <w:tc>
          <w:tcPr>
            <w:tcW w:w="3969" w:type="dxa"/>
          </w:tcPr>
          <w:p w:rsidR="009648AC" w:rsidRPr="00172C49" w:rsidRDefault="009648AC" w:rsidP="00172C49">
            <w:pPr>
              <w:autoSpaceDE w:val="0"/>
              <w:autoSpaceDN w:val="0"/>
              <w:ind w:firstLine="0"/>
              <w:jc w:val="left"/>
            </w:pPr>
            <w:r w:rsidRPr="00172C49">
              <w:t>Подольский отдел инспекций ТМО и</w:t>
            </w:r>
            <w:proofErr w:type="gramStart"/>
            <w:r w:rsidRPr="00172C49">
              <w:t xml:space="preserve"> А</w:t>
            </w:r>
            <w:proofErr w:type="gramEnd"/>
            <w:r w:rsidRPr="00172C49">
              <w:t xml:space="preserve"> для ЯРОО</w:t>
            </w:r>
          </w:p>
        </w:tc>
        <w:tc>
          <w:tcPr>
            <w:tcW w:w="1843" w:type="dxa"/>
            <w:vAlign w:val="center"/>
          </w:tcPr>
          <w:p w:rsidR="009648AC" w:rsidRPr="00172C49" w:rsidRDefault="009648AC" w:rsidP="00172C49">
            <w:pPr>
              <w:autoSpaceDE w:val="0"/>
              <w:autoSpaceDN w:val="0"/>
              <w:ind w:firstLine="0"/>
              <w:jc w:val="left"/>
            </w:pPr>
            <w:r w:rsidRPr="00172C49">
              <w:t>Якушев А.М.</w:t>
            </w:r>
          </w:p>
        </w:tc>
        <w:tc>
          <w:tcPr>
            <w:tcW w:w="567" w:type="dxa"/>
            <w:vAlign w:val="center"/>
          </w:tcPr>
          <w:p w:rsidR="009648AC" w:rsidRPr="00172C49" w:rsidRDefault="009648AC" w:rsidP="00172C49">
            <w:pPr>
              <w:autoSpaceDE w:val="0"/>
              <w:autoSpaceDN w:val="0"/>
            </w:pPr>
          </w:p>
        </w:tc>
        <w:tc>
          <w:tcPr>
            <w:tcW w:w="567"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6" w:type="dxa"/>
          </w:tcPr>
          <w:p w:rsidR="009648AC" w:rsidRPr="00172C49" w:rsidRDefault="009648AC" w:rsidP="00172C49">
            <w:pPr>
              <w:autoSpaceDE w:val="0"/>
              <w:autoSpaceDN w:val="0"/>
            </w:pPr>
          </w:p>
        </w:tc>
      </w:tr>
      <w:tr w:rsidR="009648AC" w:rsidRPr="00172C49" w:rsidTr="006A30AA">
        <w:trPr>
          <w:trHeight w:val="180"/>
        </w:trPr>
        <w:tc>
          <w:tcPr>
            <w:tcW w:w="709" w:type="dxa"/>
          </w:tcPr>
          <w:p w:rsidR="009648AC" w:rsidRPr="00172C49" w:rsidRDefault="003D24BE" w:rsidP="00172C49">
            <w:pPr>
              <w:autoSpaceDE w:val="0"/>
              <w:autoSpaceDN w:val="0"/>
              <w:ind w:firstLine="0"/>
              <w:jc w:val="center"/>
            </w:pPr>
            <w:r>
              <w:t>14</w:t>
            </w:r>
            <w:r w:rsidR="009648AC" w:rsidRPr="00172C49">
              <w:t>.</w:t>
            </w:r>
          </w:p>
        </w:tc>
        <w:tc>
          <w:tcPr>
            <w:tcW w:w="3969" w:type="dxa"/>
          </w:tcPr>
          <w:p w:rsidR="009648AC" w:rsidRPr="00172C49" w:rsidRDefault="009648AC" w:rsidP="00172C49">
            <w:pPr>
              <w:autoSpaceDE w:val="0"/>
              <w:autoSpaceDN w:val="0"/>
              <w:ind w:firstLine="0"/>
              <w:jc w:val="left"/>
            </w:pPr>
            <w:r w:rsidRPr="00172C49">
              <w:t xml:space="preserve">Московский отдел инспекций ЭМО и </w:t>
            </w:r>
            <w:proofErr w:type="gramStart"/>
            <w:r w:rsidRPr="00172C49">
              <w:t>П</w:t>
            </w:r>
            <w:proofErr w:type="gramEnd"/>
            <w:r w:rsidRPr="00172C49">
              <w:t xml:space="preserve"> для ЯРОО</w:t>
            </w:r>
          </w:p>
        </w:tc>
        <w:tc>
          <w:tcPr>
            <w:tcW w:w="1843" w:type="dxa"/>
            <w:vAlign w:val="center"/>
          </w:tcPr>
          <w:p w:rsidR="009648AC" w:rsidRPr="00172C49" w:rsidRDefault="006A30AA" w:rsidP="00172C49">
            <w:pPr>
              <w:autoSpaceDE w:val="0"/>
              <w:autoSpaceDN w:val="0"/>
              <w:ind w:firstLine="0"/>
              <w:jc w:val="left"/>
            </w:pPr>
            <w:r w:rsidRPr="00172C49">
              <w:t>Бочков А.В.</w:t>
            </w:r>
          </w:p>
        </w:tc>
        <w:tc>
          <w:tcPr>
            <w:tcW w:w="567" w:type="dxa"/>
            <w:vAlign w:val="center"/>
          </w:tcPr>
          <w:p w:rsidR="009648AC" w:rsidRPr="00172C49" w:rsidRDefault="009648AC" w:rsidP="00172C49">
            <w:pPr>
              <w:autoSpaceDE w:val="0"/>
              <w:autoSpaceDN w:val="0"/>
            </w:pPr>
          </w:p>
        </w:tc>
        <w:tc>
          <w:tcPr>
            <w:tcW w:w="567"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6" w:type="dxa"/>
          </w:tcPr>
          <w:p w:rsidR="009648AC" w:rsidRPr="00172C49" w:rsidRDefault="009648AC" w:rsidP="00172C49">
            <w:pPr>
              <w:autoSpaceDE w:val="0"/>
              <w:autoSpaceDN w:val="0"/>
            </w:pPr>
          </w:p>
        </w:tc>
      </w:tr>
      <w:tr w:rsidR="009648AC" w:rsidRPr="00172C49" w:rsidTr="006A30AA">
        <w:trPr>
          <w:trHeight w:val="180"/>
        </w:trPr>
        <w:tc>
          <w:tcPr>
            <w:tcW w:w="709" w:type="dxa"/>
          </w:tcPr>
          <w:p w:rsidR="009648AC" w:rsidRPr="00172C49" w:rsidRDefault="003D24BE" w:rsidP="00172C49">
            <w:pPr>
              <w:autoSpaceDE w:val="0"/>
              <w:autoSpaceDN w:val="0"/>
              <w:ind w:firstLine="0"/>
              <w:jc w:val="center"/>
            </w:pPr>
            <w:r>
              <w:t>15</w:t>
            </w:r>
            <w:r w:rsidR="009648AC" w:rsidRPr="00172C49">
              <w:t>.</w:t>
            </w:r>
          </w:p>
        </w:tc>
        <w:tc>
          <w:tcPr>
            <w:tcW w:w="3969" w:type="dxa"/>
          </w:tcPr>
          <w:p w:rsidR="009648AC" w:rsidRPr="00172C49" w:rsidRDefault="009648AC" w:rsidP="00172C49">
            <w:pPr>
              <w:autoSpaceDE w:val="0"/>
              <w:autoSpaceDN w:val="0"/>
              <w:ind w:firstLine="0"/>
              <w:jc w:val="left"/>
            </w:pPr>
            <w:r w:rsidRPr="00172C49">
              <w:t xml:space="preserve">Отдел инспекций ЯРБ ИЯУ на </w:t>
            </w:r>
            <w:proofErr w:type="spellStart"/>
            <w:r w:rsidRPr="00172C49">
              <w:t>Билибинской</w:t>
            </w:r>
            <w:proofErr w:type="spellEnd"/>
            <w:r w:rsidRPr="00172C49">
              <w:t xml:space="preserve"> АЭС</w:t>
            </w:r>
          </w:p>
        </w:tc>
        <w:tc>
          <w:tcPr>
            <w:tcW w:w="1843" w:type="dxa"/>
            <w:vAlign w:val="center"/>
          </w:tcPr>
          <w:p w:rsidR="009648AC" w:rsidRPr="00172C49" w:rsidRDefault="009648AC" w:rsidP="00172C49">
            <w:pPr>
              <w:autoSpaceDE w:val="0"/>
              <w:autoSpaceDN w:val="0"/>
              <w:ind w:firstLine="0"/>
              <w:jc w:val="left"/>
            </w:pPr>
            <w:proofErr w:type="spellStart"/>
            <w:r w:rsidRPr="00172C49">
              <w:t>Владысик</w:t>
            </w:r>
            <w:proofErr w:type="spellEnd"/>
            <w:r w:rsidRPr="00172C49">
              <w:t xml:space="preserve"> К.П.</w:t>
            </w:r>
          </w:p>
        </w:tc>
        <w:tc>
          <w:tcPr>
            <w:tcW w:w="567" w:type="dxa"/>
            <w:vAlign w:val="center"/>
          </w:tcPr>
          <w:p w:rsidR="009648AC" w:rsidRPr="00172C49" w:rsidRDefault="009648AC" w:rsidP="00172C49">
            <w:pPr>
              <w:autoSpaceDE w:val="0"/>
              <w:autoSpaceDN w:val="0"/>
            </w:pPr>
          </w:p>
        </w:tc>
        <w:tc>
          <w:tcPr>
            <w:tcW w:w="567"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6" w:type="dxa"/>
          </w:tcPr>
          <w:p w:rsidR="009648AC" w:rsidRPr="00172C49" w:rsidRDefault="009648AC" w:rsidP="00172C49">
            <w:pPr>
              <w:autoSpaceDE w:val="0"/>
              <w:autoSpaceDN w:val="0"/>
            </w:pPr>
          </w:p>
        </w:tc>
      </w:tr>
      <w:tr w:rsidR="009648AC" w:rsidRPr="00172C49" w:rsidTr="006A30AA">
        <w:trPr>
          <w:trHeight w:val="180"/>
        </w:trPr>
        <w:tc>
          <w:tcPr>
            <w:tcW w:w="709" w:type="dxa"/>
          </w:tcPr>
          <w:p w:rsidR="009648AC" w:rsidRPr="00172C49" w:rsidRDefault="003D24BE" w:rsidP="00172C49">
            <w:pPr>
              <w:autoSpaceDE w:val="0"/>
              <w:autoSpaceDN w:val="0"/>
              <w:ind w:firstLine="0"/>
              <w:jc w:val="center"/>
            </w:pPr>
            <w:r>
              <w:t>16</w:t>
            </w:r>
            <w:r w:rsidR="009648AC" w:rsidRPr="00172C49">
              <w:t>.</w:t>
            </w:r>
          </w:p>
        </w:tc>
        <w:tc>
          <w:tcPr>
            <w:tcW w:w="3969" w:type="dxa"/>
          </w:tcPr>
          <w:p w:rsidR="009648AC" w:rsidRPr="00172C49" w:rsidRDefault="009648AC" w:rsidP="00172C49">
            <w:pPr>
              <w:autoSpaceDE w:val="0"/>
              <w:autoSpaceDN w:val="0"/>
              <w:ind w:firstLine="0"/>
              <w:jc w:val="left"/>
            </w:pPr>
            <w:r w:rsidRPr="00172C49">
              <w:t xml:space="preserve">Отдел инспекций РБ во </w:t>
            </w:r>
            <w:proofErr w:type="gramStart"/>
            <w:r w:rsidRPr="00172C49">
              <w:t>Владимирской</w:t>
            </w:r>
            <w:proofErr w:type="gramEnd"/>
            <w:r w:rsidRPr="00172C49">
              <w:t xml:space="preserve"> и Тверской областях (г. Тверь)</w:t>
            </w:r>
          </w:p>
        </w:tc>
        <w:tc>
          <w:tcPr>
            <w:tcW w:w="1843" w:type="dxa"/>
            <w:vAlign w:val="center"/>
          </w:tcPr>
          <w:p w:rsidR="009648AC" w:rsidRPr="00172C49" w:rsidRDefault="009648AC" w:rsidP="00172C49">
            <w:pPr>
              <w:autoSpaceDE w:val="0"/>
              <w:autoSpaceDN w:val="0"/>
              <w:ind w:firstLine="0"/>
              <w:jc w:val="left"/>
            </w:pPr>
            <w:r w:rsidRPr="00172C49">
              <w:t>Мочалин А.В.</w:t>
            </w:r>
          </w:p>
        </w:tc>
        <w:tc>
          <w:tcPr>
            <w:tcW w:w="567" w:type="dxa"/>
            <w:vAlign w:val="center"/>
          </w:tcPr>
          <w:p w:rsidR="009648AC" w:rsidRPr="00172C49" w:rsidRDefault="009648AC" w:rsidP="00172C49">
            <w:pPr>
              <w:autoSpaceDE w:val="0"/>
              <w:autoSpaceDN w:val="0"/>
            </w:pPr>
          </w:p>
        </w:tc>
        <w:tc>
          <w:tcPr>
            <w:tcW w:w="567"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6" w:type="dxa"/>
          </w:tcPr>
          <w:p w:rsidR="009648AC" w:rsidRPr="00172C49" w:rsidRDefault="009648AC" w:rsidP="00172C49">
            <w:pPr>
              <w:autoSpaceDE w:val="0"/>
              <w:autoSpaceDN w:val="0"/>
            </w:pPr>
          </w:p>
        </w:tc>
      </w:tr>
      <w:tr w:rsidR="009648AC" w:rsidRPr="00172C49" w:rsidTr="006A30AA">
        <w:trPr>
          <w:trHeight w:val="180"/>
        </w:trPr>
        <w:tc>
          <w:tcPr>
            <w:tcW w:w="709" w:type="dxa"/>
          </w:tcPr>
          <w:p w:rsidR="009648AC" w:rsidRPr="00172C49" w:rsidRDefault="003D24BE" w:rsidP="00172C49">
            <w:pPr>
              <w:autoSpaceDE w:val="0"/>
              <w:autoSpaceDN w:val="0"/>
              <w:ind w:firstLine="0"/>
              <w:jc w:val="center"/>
            </w:pPr>
            <w:r>
              <w:t>17</w:t>
            </w:r>
            <w:r w:rsidR="009648AC" w:rsidRPr="00172C49">
              <w:t>.</w:t>
            </w:r>
          </w:p>
        </w:tc>
        <w:tc>
          <w:tcPr>
            <w:tcW w:w="3969" w:type="dxa"/>
          </w:tcPr>
          <w:p w:rsidR="009648AC" w:rsidRPr="00172C49" w:rsidRDefault="009648AC" w:rsidP="00172C49">
            <w:pPr>
              <w:autoSpaceDE w:val="0"/>
              <w:autoSpaceDN w:val="0"/>
              <w:ind w:firstLine="0"/>
              <w:jc w:val="left"/>
            </w:pPr>
            <w:r w:rsidRPr="00172C49">
              <w:t xml:space="preserve">Отдел инспекций РБ в </w:t>
            </w:r>
            <w:proofErr w:type="gramStart"/>
            <w:r w:rsidRPr="00172C49">
              <w:t>Ивановской</w:t>
            </w:r>
            <w:proofErr w:type="gramEnd"/>
            <w:r w:rsidRPr="00172C49">
              <w:t>, Костромской и Ярославской областях (г. Иваново)</w:t>
            </w:r>
          </w:p>
        </w:tc>
        <w:tc>
          <w:tcPr>
            <w:tcW w:w="1843" w:type="dxa"/>
            <w:vAlign w:val="center"/>
          </w:tcPr>
          <w:p w:rsidR="009648AC" w:rsidRPr="00172C49" w:rsidRDefault="009648AC" w:rsidP="00172C49">
            <w:pPr>
              <w:autoSpaceDE w:val="0"/>
              <w:autoSpaceDN w:val="0"/>
              <w:ind w:firstLine="0"/>
              <w:jc w:val="left"/>
            </w:pPr>
            <w:r w:rsidRPr="00172C49">
              <w:t>Донцов Д.Г.</w:t>
            </w:r>
          </w:p>
        </w:tc>
        <w:tc>
          <w:tcPr>
            <w:tcW w:w="567" w:type="dxa"/>
            <w:vAlign w:val="center"/>
          </w:tcPr>
          <w:p w:rsidR="009648AC" w:rsidRPr="00172C49" w:rsidRDefault="009648AC" w:rsidP="00172C49">
            <w:pPr>
              <w:autoSpaceDE w:val="0"/>
              <w:autoSpaceDN w:val="0"/>
            </w:pPr>
          </w:p>
        </w:tc>
        <w:tc>
          <w:tcPr>
            <w:tcW w:w="567"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6" w:type="dxa"/>
          </w:tcPr>
          <w:p w:rsidR="009648AC" w:rsidRPr="00172C49" w:rsidRDefault="009648AC" w:rsidP="00172C49">
            <w:pPr>
              <w:autoSpaceDE w:val="0"/>
              <w:autoSpaceDN w:val="0"/>
            </w:pPr>
          </w:p>
        </w:tc>
      </w:tr>
      <w:tr w:rsidR="009648AC" w:rsidRPr="00172C49" w:rsidTr="006A30AA">
        <w:trPr>
          <w:trHeight w:val="180"/>
        </w:trPr>
        <w:tc>
          <w:tcPr>
            <w:tcW w:w="709" w:type="dxa"/>
          </w:tcPr>
          <w:p w:rsidR="009648AC" w:rsidRPr="00172C49" w:rsidRDefault="003D24BE" w:rsidP="00172C49">
            <w:pPr>
              <w:autoSpaceDE w:val="0"/>
              <w:autoSpaceDN w:val="0"/>
              <w:ind w:firstLine="0"/>
              <w:jc w:val="center"/>
            </w:pPr>
            <w:r>
              <w:t>18</w:t>
            </w:r>
            <w:r w:rsidR="009648AC" w:rsidRPr="00172C49">
              <w:t>.</w:t>
            </w:r>
          </w:p>
        </w:tc>
        <w:tc>
          <w:tcPr>
            <w:tcW w:w="3969" w:type="dxa"/>
          </w:tcPr>
          <w:p w:rsidR="009648AC" w:rsidRPr="00172C49" w:rsidRDefault="009648AC" w:rsidP="00172C49">
            <w:pPr>
              <w:autoSpaceDE w:val="0"/>
              <w:autoSpaceDN w:val="0"/>
              <w:ind w:firstLine="0"/>
              <w:jc w:val="left"/>
            </w:pPr>
            <w:r w:rsidRPr="00172C49">
              <w:t>Липецкий отдел инспекций РБ</w:t>
            </w:r>
          </w:p>
        </w:tc>
        <w:tc>
          <w:tcPr>
            <w:tcW w:w="1843" w:type="dxa"/>
            <w:vAlign w:val="center"/>
          </w:tcPr>
          <w:p w:rsidR="009648AC" w:rsidRPr="00172C49" w:rsidRDefault="009648AC" w:rsidP="00172C49">
            <w:pPr>
              <w:autoSpaceDE w:val="0"/>
              <w:autoSpaceDN w:val="0"/>
              <w:ind w:firstLine="0"/>
              <w:jc w:val="left"/>
            </w:pPr>
            <w:proofErr w:type="spellStart"/>
            <w:r w:rsidRPr="00172C49">
              <w:t>Борзакова</w:t>
            </w:r>
            <w:proofErr w:type="spellEnd"/>
            <w:r w:rsidRPr="00172C49">
              <w:t xml:space="preserve"> Т.И.</w:t>
            </w:r>
          </w:p>
        </w:tc>
        <w:tc>
          <w:tcPr>
            <w:tcW w:w="567" w:type="dxa"/>
            <w:vAlign w:val="center"/>
          </w:tcPr>
          <w:p w:rsidR="009648AC" w:rsidRPr="00172C49" w:rsidRDefault="009648AC" w:rsidP="00172C49">
            <w:pPr>
              <w:autoSpaceDE w:val="0"/>
              <w:autoSpaceDN w:val="0"/>
            </w:pPr>
          </w:p>
        </w:tc>
        <w:tc>
          <w:tcPr>
            <w:tcW w:w="567"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6" w:type="dxa"/>
          </w:tcPr>
          <w:p w:rsidR="009648AC" w:rsidRPr="00172C49" w:rsidRDefault="009648AC" w:rsidP="00172C49">
            <w:pPr>
              <w:autoSpaceDE w:val="0"/>
              <w:autoSpaceDN w:val="0"/>
            </w:pPr>
          </w:p>
        </w:tc>
      </w:tr>
      <w:tr w:rsidR="009648AC" w:rsidRPr="00172C49" w:rsidTr="006A30AA">
        <w:trPr>
          <w:trHeight w:val="180"/>
        </w:trPr>
        <w:tc>
          <w:tcPr>
            <w:tcW w:w="709" w:type="dxa"/>
          </w:tcPr>
          <w:p w:rsidR="009648AC" w:rsidRPr="00172C49" w:rsidRDefault="003D24BE" w:rsidP="00172C49">
            <w:pPr>
              <w:autoSpaceDE w:val="0"/>
              <w:autoSpaceDN w:val="0"/>
              <w:ind w:firstLine="0"/>
              <w:jc w:val="center"/>
            </w:pPr>
            <w:r>
              <w:t>19</w:t>
            </w:r>
            <w:r w:rsidR="009648AC" w:rsidRPr="00172C49">
              <w:t>.</w:t>
            </w:r>
          </w:p>
        </w:tc>
        <w:tc>
          <w:tcPr>
            <w:tcW w:w="3969" w:type="dxa"/>
          </w:tcPr>
          <w:p w:rsidR="009648AC" w:rsidRPr="00172C49" w:rsidRDefault="009648AC" w:rsidP="00172C49">
            <w:pPr>
              <w:autoSpaceDE w:val="0"/>
              <w:autoSpaceDN w:val="0"/>
              <w:ind w:firstLine="0"/>
              <w:jc w:val="left"/>
            </w:pPr>
            <w:r w:rsidRPr="00172C49">
              <w:t>Окский отдел инспекций РБ (</w:t>
            </w:r>
            <w:proofErr w:type="spellStart"/>
            <w:r w:rsidRPr="00172C49">
              <w:t>г</w:t>
            </w:r>
            <w:proofErr w:type="gramStart"/>
            <w:r w:rsidRPr="00172C49">
              <w:t>.Т</w:t>
            </w:r>
            <w:proofErr w:type="gramEnd"/>
            <w:r w:rsidRPr="00172C49">
              <w:t>ула</w:t>
            </w:r>
            <w:proofErr w:type="spellEnd"/>
            <w:r w:rsidR="00C71CB5" w:rsidRPr="00172C49">
              <w:t>)</w:t>
            </w:r>
          </w:p>
        </w:tc>
        <w:tc>
          <w:tcPr>
            <w:tcW w:w="1843" w:type="dxa"/>
            <w:vAlign w:val="center"/>
          </w:tcPr>
          <w:p w:rsidR="009648AC" w:rsidRPr="00172C49" w:rsidRDefault="009648AC" w:rsidP="00172C49">
            <w:pPr>
              <w:autoSpaceDE w:val="0"/>
              <w:autoSpaceDN w:val="0"/>
              <w:ind w:firstLine="0"/>
              <w:jc w:val="left"/>
            </w:pPr>
            <w:r w:rsidRPr="00172C49">
              <w:t>Сысоев В.П.</w:t>
            </w:r>
          </w:p>
        </w:tc>
        <w:tc>
          <w:tcPr>
            <w:tcW w:w="567" w:type="dxa"/>
            <w:vAlign w:val="center"/>
          </w:tcPr>
          <w:p w:rsidR="009648AC" w:rsidRPr="00172C49" w:rsidRDefault="009648AC" w:rsidP="00172C49">
            <w:pPr>
              <w:autoSpaceDE w:val="0"/>
              <w:autoSpaceDN w:val="0"/>
            </w:pPr>
          </w:p>
        </w:tc>
        <w:tc>
          <w:tcPr>
            <w:tcW w:w="567"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6" w:type="dxa"/>
          </w:tcPr>
          <w:p w:rsidR="009648AC" w:rsidRPr="00172C49" w:rsidRDefault="009648AC" w:rsidP="00172C49">
            <w:pPr>
              <w:autoSpaceDE w:val="0"/>
              <w:autoSpaceDN w:val="0"/>
            </w:pPr>
          </w:p>
        </w:tc>
      </w:tr>
      <w:tr w:rsidR="009648AC" w:rsidRPr="00172C49" w:rsidTr="006A30AA">
        <w:trPr>
          <w:trHeight w:val="180"/>
        </w:trPr>
        <w:tc>
          <w:tcPr>
            <w:tcW w:w="709" w:type="dxa"/>
          </w:tcPr>
          <w:p w:rsidR="009648AC" w:rsidRPr="00172C49" w:rsidRDefault="003D24BE" w:rsidP="00172C49">
            <w:pPr>
              <w:autoSpaceDE w:val="0"/>
              <w:autoSpaceDN w:val="0"/>
              <w:ind w:firstLine="0"/>
              <w:jc w:val="center"/>
            </w:pPr>
            <w:r>
              <w:t>20</w:t>
            </w:r>
            <w:r w:rsidR="009648AC" w:rsidRPr="00172C49">
              <w:t>.</w:t>
            </w:r>
          </w:p>
        </w:tc>
        <w:tc>
          <w:tcPr>
            <w:tcW w:w="3969" w:type="dxa"/>
          </w:tcPr>
          <w:p w:rsidR="009648AC" w:rsidRPr="00172C49" w:rsidRDefault="009648AC" w:rsidP="00172C49">
            <w:pPr>
              <w:autoSpaceDE w:val="0"/>
              <w:autoSpaceDN w:val="0"/>
              <w:ind w:firstLine="0"/>
              <w:jc w:val="left"/>
            </w:pPr>
            <w:r w:rsidRPr="00172C49">
              <w:t>Отдел инспекций РБ в Смоленской, Курской и Брянской областях (г. Смоленск)</w:t>
            </w:r>
          </w:p>
        </w:tc>
        <w:tc>
          <w:tcPr>
            <w:tcW w:w="1843" w:type="dxa"/>
            <w:vAlign w:val="center"/>
          </w:tcPr>
          <w:p w:rsidR="009648AC" w:rsidRPr="00172C49" w:rsidRDefault="009648AC" w:rsidP="00172C49">
            <w:pPr>
              <w:autoSpaceDE w:val="0"/>
              <w:autoSpaceDN w:val="0"/>
              <w:ind w:firstLine="0"/>
              <w:jc w:val="left"/>
            </w:pPr>
            <w:proofErr w:type="spellStart"/>
            <w:r w:rsidRPr="00172C49">
              <w:t>Кабиков</w:t>
            </w:r>
            <w:proofErr w:type="spellEnd"/>
            <w:r w:rsidRPr="00172C49">
              <w:t xml:space="preserve"> В.Б.</w:t>
            </w:r>
          </w:p>
        </w:tc>
        <w:tc>
          <w:tcPr>
            <w:tcW w:w="567" w:type="dxa"/>
            <w:vAlign w:val="center"/>
          </w:tcPr>
          <w:p w:rsidR="009648AC" w:rsidRPr="00172C49" w:rsidRDefault="009648AC" w:rsidP="00172C49">
            <w:pPr>
              <w:autoSpaceDE w:val="0"/>
              <w:autoSpaceDN w:val="0"/>
            </w:pPr>
          </w:p>
        </w:tc>
        <w:tc>
          <w:tcPr>
            <w:tcW w:w="567"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709" w:type="dxa"/>
            <w:vAlign w:val="center"/>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5" w:type="dxa"/>
          </w:tcPr>
          <w:p w:rsidR="009648AC" w:rsidRPr="00172C49" w:rsidRDefault="009648AC" w:rsidP="00172C49">
            <w:pPr>
              <w:autoSpaceDE w:val="0"/>
              <w:autoSpaceDN w:val="0"/>
            </w:pPr>
          </w:p>
        </w:tc>
        <w:tc>
          <w:tcPr>
            <w:tcW w:w="426" w:type="dxa"/>
          </w:tcPr>
          <w:p w:rsidR="009648AC" w:rsidRPr="00172C49" w:rsidRDefault="009648AC" w:rsidP="00172C49">
            <w:pPr>
              <w:autoSpaceDE w:val="0"/>
              <w:autoSpaceDN w:val="0"/>
            </w:pPr>
          </w:p>
        </w:tc>
      </w:tr>
      <w:tr w:rsidR="007D07BD" w:rsidRPr="00172C49" w:rsidTr="009648AC">
        <w:trPr>
          <w:trHeight w:val="292"/>
        </w:trPr>
        <w:tc>
          <w:tcPr>
            <w:tcW w:w="6521" w:type="dxa"/>
            <w:gridSpan w:val="3"/>
          </w:tcPr>
          <w:p w:rsidR="007D07BD" w:rsidRPr="00172C49" w:rsidRDefault="007D07BD" w:rsidP="00172C49">
            <w:pPr>
              <w:autoSpaceDE w:val="0"/>
              <w:autoSpaceDN w:val="0"/>
              <w:jc w:val="right"/>
            </w:pPr>
            <w:r w:rsidRPr="00172C49">
              <w:t xml:space="preserve">                                                                                                </w:t>
            </w:r>
            <w:r w:rsidR="00F16286" w:rsidRPr="00172C49">
              <w:t xml:space="preserve">                Итого</w:t>
            </w:r>
            <w:r w:rsidR="00DD6B5B" w:rsidRPr="00172C49">
              <w:t>:</w:t>
            </w:r>
          </w:p>
        </w:tc>
        <w:tc>
          <w:tcPr>
            <w:tcW w:w="567" w:type="dxa"/>
          </w:tcPr>
          <w:p w:rsidR="007D07BD" w:rsidRPr="00172C49" w:rsidRDefault="007D07BD" w:rsidP="00172C49">
            <w:pPr>
              <w:autoSpaceDE w:val="0"/>
              <w:autoSpaceDN w:val="0"/>
            </w:pPr>
          </w:p>
        </w:tc>
        <w:tc>
          <w:tcPr>
            <w:tcW w:w="567" w:type="dxa"/>
          </w:tcPr>
          <w:p w:rsidR="007D07BD" w:rsidRPr="00172C49" w:rsidRDefault="007D07BD" w:rsidP="00172C49">
            <w:pPr>
              <w:autoSpaceDE w:val="0"/>
              <w:autoSpaceDN w:val="0"/>
            </w:pPr>
          </w:p>
        </w:tc>
        <w:tc>
          <w:tcPr>
            <w:tcW w:w="709" w:type="dxa"/>
          </w:tcPr>
          <w:p w:rsidR="007D07BD" w:rsidRPr="00172C49" w:rsidRDefault="007D07BD" w:rsidP="00172C49">
            <w:pPr>
              <w:autoSpaceDE w:val="0"/>
              <w:autoSpaceDN w:val="0"/>
            </w:pPr>
          </w:p>
        </w:tc>
        <w:tc>
          <w:tcPr>
            <w:tcW w:w="709" w:type="dxa"/>
          </w:tcPr>
          <w:p w:rsidR="007D07BD" w:rsidRPr="00172C49" w:rsidRDefault="007D07BD" w:rsidP="00172C49">
            <w:pPr>
              <w:autoSpaceDE w:val="0"/>
              <w:autoSpaceDN w:val="0"/>
            </w:pPr>
          </w:p>
        </w:tc>
        <w:tc>
          <w:tcPr>
            <w:tcW w:w="425" w:type="dxa"/>
          </w:tcPr>
          <w:p w:rsidR="007D07BD" w:rsidRPr="00172C49" w:rsidRDefault="007D07BD" w:rsidP="00172C49">
            <w:pPr>
              <w:autoSpaceDE w:val="0"/>
              <w:autoSpaceDN w:val="0"/>
            </w:pPr>
          </w:p>
        </w:tc>
        <w:tc>
          <w:tcPr>
            <w:tcW w:w="425" w:type="dxa"/>
          </w:tcPr>
          <w:p w:rsidR="007D07BD" w:rsidRPr="00172C49" w:rsidRDefault="007D07BD" w:rsidP="00172C49">
            <w:pPr>
              <w:autoSpaceDE w:val="0"/>
              <w:autoSpaceDN w:val="0"/>
            </w:pPr>
          </w:p>
        </w:tc>
        <w:tc>
          <w:tcPr>
            <w:tcW w:w="425" w:type="dxa"/>
          </w:tcPr>
          <w:p w:rsidR="007D07BD" w:rsidRPr="00172C49" w:rsidRDefault="007D07BD" w:rsidP="00172C49">
            <w:pPr>
              <w:autoSpaceDE w:val="0"/>
              <w:autoSpaceDN w:val="0"/>
            </w:pPr>
          </w:p>
        </w:tc>
        <w:tc>
          <w:tcPr>
            <w:tcW w:w="426" w:type="dxa"/>
          </w:tcPr>
          <w:p w:rsidR="007D07BD" w:rsidRPr="00172C49" w:rsidRDefault="007D07BD" w:rsidP="00172C49">
            <w:pPr>
              <w:autoSpaceDE w:val="0"/>
              <w:autoSpaceDN w:val="0"/>
            </w:pPr>
          </w:p>
        </w:tc>
      </w:tr>
      <w:tr w:rsidR="007D07BD" w:rsidRPr="00172C49" w:rsidTr="009648AC">
        <w:trPr>
          <w:trHeight w:val="180"/>
        </w:trPr>
        <w:tc>
          <w:tcPr>
            <w:tcW w:w="6521" w:type="dxa"/>
            <w:gridSpan w:val="3"/>
          </w:tcPr>
          <w:p w:rsidR="007D07BD" w:rsidRPr="00172C49" w:rsidRDefault="007D07BD" w:rsidP="00172C49">
            <w:pPr>
              <w:autoSpaceDE w:val="0"/>
              <w:autoSpaceDN w:val="0"/>
              <w:jc w:val="right"/>
            </w:pPr>
            <w:r w:rsidRPr="00172C49">
              <w:t xml:space="preserve">                                                                                                </w:t>
            </w:r>
            <w:r w:rsidR="00F16286" w:rsidRPr="00172C49">
              <w:t xml:space="preserve">                Всего</w:t>
            </w:r>
            <w:r w:rsidR="00DD6B5B" w:rsidRPr="00172C49">
              <w:t>:</w:t>
            </w:r>
          </w:p>
        </w:tc>
        <w:tc>
          <w:tcPr>
            <w:tcW w:w="2552" w:type="dxa"/>
            <w:gridSpan w:val="4"/>
          </w:tcPr>
          <w:p w:rsidR="007D07BD" w:rsidRPr="00172C49" w:rsidRDefault="007D07BD" w:rsidP="00172C49">
            <w:pPr>
              <w:autoSpaceDE w:val="0"/>
              <w:autoSpaceDN w:val="0"/>
            </w:pPr>
          </w:p>
        </w:tc>
        <w:tc>
          <w:tcPr>
            <w:tcW w:w="1701" w:type="dxa"/>
            <w:gridSpan w:val="4"/>
          </w:tcPr>
          <w:p w:rsidR="007D07BD" w:rsidRPr="00172C49" w:rsidRDefault="007D07BD" w:rsidP="00172C49">
            <w:pPr>
              <w:autoSpaceDE w:val="0"/>
              <w:autoSpaceDN w:val="0"/>
            </w:pPr>
          </w:p>
        </w:tc>
      </w:tr>
    </w:tbl>
    <w:p w:rsidR="006C40EF" w:rsidRPr="00172C49" w:rsidRDefault="006C40EF" w:rsidP="00172C49">
      <w:pPr>
        <w:ind w:firstLine="0"/>
      </w:pPr>
    </w:p>
    <w:p w:rsidR="006C40EF" w:rsidRPr="00172C49" w:rsidRDefault="006C40EF" w:rsidP="00172C49">
      <w:pPr>
        <w:ind w:firstLine="0"/>
      </w:pPr>
    </w:p>
    <w:p w:rsidR="006C40EF" w:rsidRPr="00172C49" w:rsidRDefault="006C40EF" w:rsidP="00172C49">
      <w:pPr>
        <w:ind w:firstLine="0"/>
      </w:pPr>
    </w:p>
    <w:p w:rsidR="006C40EF" w:rsidRPr="00172C49" w:rsidRDefault="006C40EF" w:rsidP="00172C49">
      <w:pPr>
        <w:ind w:firstLine="0"/>
      </w:pPr>
    </w:p>
    <w:p w:rsidR="00450280" w:rsidRPr="00172C49" w:rsidRDefault="00450280" w:rsidP="00172C49">
      <w:pPr>
        <w:ind w:firstLine="0"/>
      </w:pPr>
      <w:r w:rsidRPr="00172C49">
        <w:t>Указатель составил__________________________________               __________      ______________</w:t>
      </w:r>
    </w:p>
    <w:p w:rsidR="000C0BD1" w:rsidRPr="00172C49" w:rsidRDefault="000C0BD1" w:rsidP="00172C49">
      <w:pPr>
        <w:ind w:firstLine="0"/>
        <w:jc w:val="left"/>
      </w:pPr>
      <w:r w:rsidRPr="00172C49">
        <w:tab/>
      </w:r>
      <w:r w:rsidRPr="00172C49">
        <w:tab/>
        <w:t xml:space="preserve">(наименование отдела, должность </w:t>
      </w:r>
      <w:r w:rsidR="006C40EF" w:rsidRPr="00172C49">
        <w:t xml:space="preserve">исполнителя)  </w:t>
      </w:r>
      <w:r w:rsidRPr="00172C49">
        <w:t xml:space="preserve">        (подпись)        (</w:t>
      </w:r>
      <w:proofErr w:type="spellStart"/>
      <w:r w:rsidRPr="00172C49">
        <w:t>И.О.Фамилия</w:t>
      </w:r>
      <w:proofErr w:type="spellEnd"/>
      <w:r w:rsidRPr="00172C49">
        <w:t xml:space="preserve">) </w:t>
      </w:r>
    </w:p>
    <w:p w:rsidR="000C0BD1" w:rsidRPr="00172C49" w:rsidRDefault="000C0BD1" w:rsidP="00172C49">
      <w:pPr>
        <w:ind w:firstLine="0"/>
        <w:jc w:val="left"/>
      </w:pPr>
      <w:r w:rsidRPr="00172C49">
        <w:t>_________</w:t>
      </w:r>
    </w:p>
    <w:p w:rsidR="000C0BD1" w:rsidRPr="00172C49" w:rsidRDefault="000C0BD1" w:rsidP="00172C49">
      <w:pPr>
        <w:ind w:firstLine="0"/>
        <w:jc w:val="left"/>
        <w:outlineLvl w:val="0"/>
      </w:pPr>
      <w:r w:rsidRPr="00172C49">
        <w:t xml:space="preserve">    (дата)</w:t>
      </w:r>
    </w:p>
    <w:p w:rsidR="00A67C58" w:rsidRPr="00172C49" w:rsidRDefault="00A67C58" w:rsidP="00172C49">
      <w:pPr>
        <w:outlineLvl w:val="0"/>
        <w:rPr>
          <w:b/>
          <w:bCs/>
          <w:sz w:val="26"/>
          <w:szCs w:val="26"/>
        </w:rPr>
      </w:pPr>
    </w:p>
    <w:p w:rsidR="00E012B9" w:rsidRPr="00172C49" w:rsidRDefault="00E012B9" w:rsidP="00172C49">
      <w:pPr>
        <w:jc w:val="right"/>
        <w:rPr>
          <w:sz w:val="26"/>
          <w:szCs w:val="26"/>
        </w:rPr>
      </w:pPr>
      <w:r w:rsidRPr="00172C49">
        <w:br w:type="page"/>
      </w:r>
      <w:r w:rsidRPr="00172C49">
        <w:rPr>
          <w:sz w:val="26"/>
          <w:szCs w:val="26"/>
        </w:rPr>
        <w:lastRenderedPageBreak/>
        <w:t>Приложение № 10</w:t>
      </w:r>
    </w:p>
    <w:p w:rsidR="00E012B9" w:rsidRPr="00172C49" w:rsidRDefault="00E012B9" w:rsidP="00172C49">
      <w:pPr>
        <w:jc w:val="right"/>
        <w:rPr>
          <w:sz w:val="26"/>
          <w:szCs w:val="26"/>
        </w:rPr>
      </w:pPr>
      <w:r w:rsidRPr="00172C49">
        <w:rPr>
          <w:sz w:val="26"/>
          <w:szCs w:val="26"/>
        </w:rPr>
        <w:t>к п.2.2.2.,2.5</w:t>
      </w:r>
    </w:p>
    <w:p w:rsidR="000C0BD1" w:rsidRPr="00172C49" w:rsidRDefault="000C0BD1" w:rsidP="00172C49">
      <w:pPr>
        <w:jc w:val="right"/>
        <w:rPr>
          <w:sz w:val="26"/>
          <w:szCs w:val="26"/>
        </w:rPr>
      </w:pPr>
    </w:p>
    <w:p w:rsidR="000C0BD1" w:rsidRPr="00172C49" w:rsidRDefault="000C0BD1" w:rsidP="00172C49">
      <w:pPr>
        <w:ind w:firstLine="0"/>
        <w:jc w:val="center"/>
        <w:rPr>
          <w:b/>
          <w:sz w:val="26"/>
          <w:szCs w:val="26"/>
          <w:u w:val="single"/>
        </w:rPr>
      </w:pPr>
      <w:r w:rsidRPr="00172C49">
        <w:rPr>
          <w:b/>
          <w:sz w:val="26"/>
          <w:szCs w:val="26"/>
          <w:u w:val="single"/>
        </w:rPr>
        <w:t>ОБРАЗЕЦ ОФОРМЛЕНИЯ ПРОЕКТА ПРИКАЗА ЦМТУ</w:t>
      </w:r>
    </w:p>
    <w:p w:rsidR="000C0BD1" w:rsidRPr="00172C49" w:rsidRDefault="000C0BD1" w:rsidP="00172C49">
      <w:pPr>
        <w:jc w:val="right"/>
      </w:pP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260"/>
        <w:gridCol w:w="1134"/>
        <w:gridCol w:w="2694"/>
      </w:tblGrid>
      <w:tr w:rsidR="00BD4293" w:rsidRPr="00172C49" w:rsidTr="00A06074">
        <w:trPr>
          <w:cantSplit/>
        </w:trPr>
        <w:tc>
          <w:tcPr>
            <w:tcW w:w="10207" w:type="dxa"/>
            <w:gridSpan w:val="4"/>
            <w:tcBorders>
              <w:top w:val="nil"/>
              <w:left w:val="nil"/>
              <w:bottom w:val="nil"/>
              <w:right w:val="nil"/>
            </w:tcBorders>
          </w:tcPr>
          <w:p w:rsidR="00BD4293" w:rsidRPr="00172C49" w:rsidRDefault="008A7DAC" w:rsidP="00172C49">
            <w:pPr>
              <w:ind w:firstLine="0"/>
              <w:jc w:val="center"/>
              <w:rPr>
                <w:rFonts w:ascii="Arial" w:hAnsi="Arial"/>
                <w:sz w:val="24"/>
              </w:rPr>
            </w:pPr>
            <w:r w:rsidRPr="00172C49">
              <w:rPr>
                <w:noProof/>
              </w:rPr>
              <w:drawing>
                <wp:inline distT="0" distB="0" distL="0" distR="0" wp14:anchorId="5550DA88" wp14:editId="19DC7A6F">
                  <wp:extent cx="6572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BD4293" w:rsidRPr="00172C49" w:rsidTr="00A06074">
        <w:trPr>
          <w:cantSplit/>
        </w:trPr>
        <w:tc>
          <w:tcPr>
            <w:tcW w:w="10207" w:type="dxa"/>
            <w:gridSpan w:val="4"/>
            <w:tcBorders>
              <w:top w:val="nil"/>
              <w:left w:val="nil"/>
              <w:bottom w:val="nil"/>
              <w:right w:val="nil"/>
            </w:tcBorders>
          </w:tcPr>
          <w:p w:rsidR="00BD4293" w:rsidRPr="00172C49" w:rsidRDefault="00BD4293" w:rsidP="00172C49">
            <w:pPr>
              <w:spacing w:line="240" w:lineRule="atLeast"/>
              <w:ind w:firstLine="0"/>
              <w:jc w:val="center"/>
              <w:rPr>
                <w:b/>
                <w:spacing w:val="20"/>
                <w:sz w:val="22"/>
                <w:szCs w:val="22"/>
              </w:rPr>
            </w:pPr>
          </w:p>
          <w:p w:rsidR="00BD4293" w:rsidRPr="00172C49" w:rsidRDefault="00BD4293" w:rsidP="00172C49">
            <w:pPr>
              <w:pStyle w:val="3"/>
              <w:spacing w:before="120" w:after="0"/>
              <w:ind w:firstLine="0"/>
              <w:rPr>
                <w:sz w:val="24"/>
                <w:szCs w:val="24"/>
              </w:rPr>
            </w:pPr>
            <w:r w:rsidRPr="00172C49">
              <w:rPr>
                <w:sz w:val="24"/>
                <w:szCs w:val="24"/>
              </w:rPr>
              <w:t>ФЕДЕРАЛЬНАЯ СЛУЖБА</w:t>
            </w:r>
          </w:p>
          <w:p w:rsidR="00BD4293" w:rsidRPr="00172C49" w:rsidRDefault="00BD4293" w:rsidP="00172C49">
            <w:pPr>
              <w:pStyle w:val="3"/>
              <w:spacing w:after="0"/>
              <w:ind w:firstLine="0"/>
              <w:rPr>
                <w:sz w:val="24"/>
                <w:szCs w:val="24"/>
              </w:rPr>
            </w:pPr>
            <w:r w:rsidRPr="00172C49">
              <w:rPr>
                <w:sz w:val="24"/>
                <w:szCs w:val="24"/>
              </w:rPr>
              <w:t>ПО ЭКОЛОГИЧЕСКО</w:t>
            </w:r>
            <w:r w:rsidR="00A06074" w:rsidRPr="00172C49">
              <w:rPr>
                <w:sz w:val="24"/>
                <w:szCs w:val="24"/>
              </w:rPr>
              <w:t>МУ, ТЕХНОЛОГИЧЕСКОМУ И АТОМНОМУ </w:t>
            </w:r>
            <w:r w:rsidRPr="00172C49">
              <w:rPr>
                <w:sz w:val="24"/>
                <w:szCs w:val="24"/>
              </w:rPr>
              <w:t>НАДЗОРУ</w:t>
            </w:r>
          </w:p>
          <w:p w:rsidR="00BD4293" w:rsidRPr="00172C49" w:rsidRDefault="00BD4293" w:rsidP="00172C49">
            <w:pPr>
              <w:pStyle w:val="3"/>
              <w:spacing w:after="0"/>
              <w:ind w:firstLine="0"/>
              <w:rPr>
                <w:sz w:val="24"/>
                <w:szCs w:val="24"/>
              </w:rPr>
            </w:pPr>
            <w:r w:rsidRPr="00172C49">
              <w:rPr>
                <w:sz w:val="24"/>
                <w:szCs w:val="24"/>
              </w:rPr>
              <w:t>(РОСТЕХНАДЗОР)</w:t>
            </w:r>
          </w:p>
          <w:p w:rsidR="00BD4293" w:rsidRPr="00172C49" w:rsidRDefault="00BD4293" w:rsidP="00172C49">
            <w:pPr>
              <w:ind w:firstLine="0"/>
              <w:jc w:val="center"/>
              <w:rPr>
                <w:b/>
                <w:smallCaps/>
                <w:color w:val="000000"/>
                <w:sz w:val="22"/>
                <w:szCs w:val="22"/>
              </w:rPr>
            </w:pPr>
          </w:p>
          <w:p w:rsidR="00BD4293" w:rsidRPr="00172C49" w:rsidRDefault="00BD4293" w:rsidP="00172C49">
            <w:pPr>
              <w:ind w:firstLine="38"/>
              <w:jc w:val="center"/>
              <w:rPr>
                <w:b/>
                <w:spacing w:val="20"/>
                <w:sz w:val="22"/>
                <w:szCs w:val="22"/>
              </w:rPr>
            </w:pPr>
            <w:r w:rsidRPr="00172C49">
              <w:rPr>
                <w:b/>
                <w:spacing w:val="20"/>
                <w:sz w:val="22"/>
                <w:szCs w:val="22"/>
              </w:rPr>
              <w:t xml:space="preserve">ЦЕНТРАЛЬНОЕ МЕЖРЕГИОНАЛЬНОЕ ТЕРРИТОРИАЛЬНОЕ УПРАВЛЕНИЕ </w:t>
            </w:r>
          </w:p>
          <w:p w:rsidR="00BD4293" w:rsidRPr="00172C49" w:rsidRDefault="00BD4293" w:rsidP="00172C49">
            <w:pPr>
              <w:ind w:firstLine="0"/>
              <w:jc w:val="center"/>
              <w:rPr>
                <w:b/>
                <w:spacing w:val="20"/>
                <w:sz w:val="22"/>
                <w:szCs w:val="22"/>
              </w:rPr>
            </w:pPr>
            <w:r w:rsidRPr="00172C49">
              <w:rPr>
                <w:b/>
                <w:spacing w:val="20"/>
                <w:sz w:val="22"/>
                <w:szCs w:val="22"/>
              </w:rPr>
              <w:t>ПО НАДЗОРУ ЗА ЯДЕРНОЙ И РАДИАЦИОННОЙ БЕЗОПАСНОСТЬЮ</w:t>
            </w:r>
          </w:p>
          <w:p w:rsidR="00BD4293" w:rsidRPr="00172C49" w:rsidRDefault="00BD4293" w:rsidP="00172C49">
            <w:pPr>
              <w:spacing w:line="240" w:lineRule="atLeast"/>
              <w:ind w:firstLine="0"/>
              <w:jc w:val="center"/>
              <w:rPr>
                <w:rFonts w:ascii="NTTimes/Cyrillic" w:hAnsi="NTTimes/Cyrillic"/>
              </w:rPr>
            </w:pPr>
          </w:p>
          <w:p w:rsidR="00BD4293" w:rsidRPr="00172C49" w:rsidRDefault="00BD4293" w:rsidP="00172C49">
            <w:pPr>
              <w:keepNext/>
              <w:spacing w:line="240" w:lineRule="atLeast"/>
              <w:ind w:firstLine="0"/>
              <w:jc w:val="center"/>
              <w:outlineLvl w:val="0"/>
              <w:rPr>
                <w:b/>
                <w:spacing w:val="100"/>
                <w:sz w:val="28"/>
                <w:szCs w:val="28"/>
              </w:rPr>
            </w:pPr>
            <w:r w:rsidRPr="00172C49">
              <w:rPr>
                <w:b/>
                <w:spacing w:val="100"/>
                <w:sz w:val="28"/>
                <w:szCs w:val="28"/>
              </w:rPr>
              <w:t>ПРИКАЗ</w:t>
            </w:r>
          </w:p>
          <w:p w:rsidR="00BD4293" w:rsidRPr="00172C49" w:rsidRDefault="00BD4293" w:rsidP="00172C49">
            <w:pPr>
              <w:ind w:firstLine="0"/>
              <w:jc w:val="left"/>
              <w:rPr>
                <w:rFonts w:ascii="Arial" w:hAnsi="Arial"/>
                <w:sz w:val="24"/>
              </w:rPr>
            </w:pPr>
          </w:p>
        </w:tc>
      </w:tr>
      <w:tr w:rsidR="00BD4293" w:rsidRPr="00172C49" w:rsidTr="00A06074">
        <w:trPr>
          <w:cantSplit/>
        </w:trPr>
        <w:tc>
          <w:tcPr>
            <w:tcW w:w="3119" w:type="dxa"/>
            <w:tcBorders>
              <w:top w:val="nil"/>
              <w:left w:val="nil"/>
              <w:bottom w:val="nil"/>
              <w:right w:val="nil"/>
            </w:tcBorders>
            <w:vAlign w:val="center"/>
          </w:tcPr>
          <w:p w:rsidR="00BD4293" w:rsidRPr="00172C49" w:rsidRDefault="00BD4293" w:rsidP="00172C49">
            <w:pPr>
              <w:ind w:firstLine="0"/>
              <w:jc w:val="left"/>
              <w:rPr>
                <w:rFonts w:ascii="Arial" w:hAnsi="Arial"/>
                <w:b/>
                <w:sz w:val="26"/>
                <w:szCs w:val="26"/>
              </w:rPr>
            </w:pPr>
            <w:r w:rsidRPr="00172C49">
              <w:rPr>
                <w:sz w:val="26"/>
                <w:szCs w:val="26"/>
              </w:rPr>
              <w:t>"___"____________201</w:t>
            </w:r>
            <w:r w:rsidRPr="00172C49">
              <w:rPr>
                <w:sz w:val="26"/>
                <w:szCs w:val="26"/>
                <w:lang w:val="en-US"/>
              </w:rPr>
              <w:t xml:space="preserve">  </w:t>
            </w:r>
            <w:r w:rsidRPr="00172C49">
              <w:rPr>
                <w:sz w:val="26"/>
                <w:szCs w:val="26"/>
              </w:rPr>
              <w:t>г</w:t>
            </w:r>
          </w:p>
        </w:tc>
        <w:tc>
          <w:tcPr>
            <w:tcW w:w="3260" w:type="dxa"/>
            <w:tcBorders>
              <w:top w:val="nil"/>
              <w:left w:val="nil"/>
              <w:bottom w:val="nil"/>
              <w:right w:val="nil"/>
            </w:tcBorders>
          </w:tcPr>
          <w:p w:rsidR="00BD4293" w:rsidRPr="00172C49" w:rsidRDefault="00BD4293" w:rsidP="00172C49">
            <w:pPr>
              <w:keepNext/>
              <w:ind w:firstLine="0"/>
              <w:jc w:val="center"/>
              <w:outlineLvl w:val="1"/>
              <w:rPr>
                <w:b/>
                <w:color w:val="000000"/>
                <w:sz w:val="26"/>
                <w:szCs w:val="26"/>
              </w:rPr>
            </w:pPr>
          </w:p>
        </w:tc>
        <w:tc>
          <w:tcPr>
            <w:tcW w:w="1134" w:type="dxa"/>
            <w:tcBorders>
              <w:top w:val="nil"/>
              <w:left w:val="nil"/>
              <w:bottom w:val="nil"/>
              <w:right w:val="nil"/>
            </w:tcBorders>
          </w:tcPr>
          <w:p w:rsidR="00BD4293" w:rsidRPr="00172C49" w:rsidRDefault="00BD4293" w:rsidP="00172C49">
            <w:pPr>
              <w:ind w:firstLine="0"/>
              <w:jc w:val="right"/>
              <w:rPr>
                <w:b/>
                <w:sz w:val="26"/>
                <w:szCs w:val="26"/>
              </w:rPr>
            </w:pPr>
          </w:p>
        </w:tc>
        <w:tc>
          <w:tcPr>
            <w:tcW w:w="2694" w:type="dxa"/>
            <w:tcBorders>
              <w:top w:val="nil"/>
              <w:left w:val="nil"/>
              <w:bottom w:val="nil"/>
              <w:right w:val="nil"/>
            </w:tcBorders>
            <w:vAlign w:val="bottom"/>
          </w:tcPr>
          <w:p w:rsidR="00BD4293" w:rsidRPr="00172C49" w:rsidRDefault="000C0BD1" w:rsidP="00172C49">
            <w:pPr>
              <w:ind w:firstLine="0"/>
              <w:jc w:val="center"/>
              <w:rPr>
                <w:sz w:val="26"/>
                <w:szCs w:val="26"/>
                <w:lang w:val="en-US"/>
              </w:rPr>
            </w:pPr>
            <w:r w:rsidRPr="00172C49">
              <w:rPr>
                <w:b/>
                <w:sz w:val="26"/>
                <w:szCs w:val="26"/>
              </w:rPr>
              <w:t>№</w:t>
            </w:r>
            <w:r w:rsidRPr="00172C49">
              <w:rPr>
                <w:sz w:val="26"/>
                <w:szCs w:val="26"/>
              </w:rPr>
              <w:t>______</w:t>
            </w:r>
          </w:p>
        </w:tc>
      </w:tr>
      <w:tr w:rsidR="00BD4293" w:rsidRPr="00172C49" w:rsidTr="00A06074">
        <w:trPr>
          <w:trHeight w:val="80"/>
        </w:trPr>
        <w:tc>
          <w:tcPr>
            <w:tcW w:w="10207" w:type="dxa"/>
            <w:gridSpan w:val="4"/>
            <w:tcBorders>
              <w:top w:val="nil"/>
              <w:left w:val="nil"/>
              <w:bottom w:val="nil"/>
              <w:right w:val="nil"/>
            </w:tcBorders>
          </w:tcPr>
          <w:p w:rsidR="00BD4293" w:rsidRPr="00172C49" w:rsidRDefault="00BD4293" w:rsidP="00172C49">
            <w:pPr>
              <w:ind w:firstLine="0"/>
              <w:jc w:val="center"/>
              <w:rPr>
                <w:rFonts w:ascii="Arial" w:hAnsi="Arial"/>
                <w:sz w:val="24"/>
              </w:rPr>
            </w:pPr>
            <w:r w:rsidRPr="00172C49">
              <w:rPr>
                <w:sz w:val="26"/>
                <w:szCs w:val="26"/>
              </w:rPr>
              <w:t>Москва</w:t>
            </w:r>
          </w:p>
        </w:tc>
      </w:tr>
    </w:tbl>
    <w:p w:rsidR="00B7273C" w:rsidRPr="00172C49" w:rsidRDefault="00B7273C" w:rsidP="00172C49">
      <w:pPr>
        <w:jc w:val="center"/>
        <w:rPr>
          <w:b/>
          <w:bCs/>
          <w:sz w:val="26"/>
          <w:szCs w:val="26"/>
        </w:rPr>
      </w:pPr>
    </w:p>
    <w:p w:rsidR="00B7273C" w:rsidRPr="00172C49" w:rsidRDefault="00B7273C" w:rsidP="00172C49">
      <w:pPr>
        <w:spacing w:line="480" w:lineRule="auto"/>
        <w:jc w:val="center"/>
        <w:rPr>
          <w:sz w:val="28"/>
          <w:szCs w:val="28"/>
        </w:rPr>
      </w:pPr>
      <w:r w:rsidRPr="00172C49">
        <w:rPr>
          <w:b/>
          <w:bCs/>
          <w:sz w:val="28"/>
          <w:szCs w:val="28"/>
        </w:rPr>
        <w:t xml:space="preserve">О порядке использования бланков, печатей и штампов  </w:t>
      </w:r>
    </w:p>
    <w:p w:rsidR="00B7273C" w:rsidRPr="00172C49" w:rsidRDefault="008177A2" w:rsidP="00172C49">
      <w:pPr>
        <w:pStyle w:val="ConsNormal"/>
        <w:widowControl/>
        <w:spacing w:line="360" w:lineRule="auto"/>
        <w:ind w:right="0" w:firstLine="709"/>
        <w:rPr>
          <w:rFonts w:ascii="Times New Roman" w:hAnsi="Times New Roman" w:cs="Times New Roman"/>
          <w:sz w:val="28"/>
          <w:szCs w:val="28"/>
        </w:rPr>
      </w:pPr>
      <w:r w:rsidRPr="00172C49">
        <w:rPr>
          <w:rFonts w:ascii="Times New Roman" w:hAnsi="Times New Roman" w:cs="Times New Roman"/>
          <w:sz w:val="28"/>
          <w:szCs w:val="28"/>
        </w:rPr>
        <w:t xml:space="preserve">Во исполнение </w:t>
      </w:r>
      <w:r w:rsidR="00B7273C" w:rsidRPr="00172C49">
        <w:rPr>
          <w:rFonts w:ascii="Times New Roman" w:hAnsi="Times New Roman" w:cs="Times New Roman"/>
          <w:sz w:val="28"/>
          <w:szCs w:val="28"/>
        </w:rPr>
        <w:t xml:space="preserve">требований п.2.2 и 2.3 «Инструкции по делопроизводству </w:t>
      </w:r>
      <w:r w:rsidRPr="00172C49">
        <w:rPr>
          <w:rFonts w:ascii="Times New Roman" w:hAnsi="Times New Roman" w:cs="Times New Roman"/>
          <w:sz w:val="28"/>
          <w:szCs w:val="28"/>
        </w:rPr>
        <w:br/>
      </w:r>
      <w:r w:rsidR="00B7273C" w:rsidRPr="00172C49">
        <w:rPr>
          <w:rFonts w:ascii="Times New Roman" w:hAnsi="Times New Roman" w:cs="Times New Roman"/>
          <w:sz w:val="28"/>
          <w:szCs w:val="28"/>
        </w:rPr>
        <w:t>в Центральном межрегиональном территориальном управлении по надзору за ядерной и радиационной безопасностью» (далее - Инструкция), утверждённой приказом</w:t>
      </w:r>
      <w:r w:rsidRPr="00172C49">
        <w:rPr>
          <w:rFonts w:ascii="Times New Roman" w:hAnsi="Times New Roman" w:cs="Times New Roman"/>
          <w:sz w:val="28"/>
          <w:szCs w:val="28"/>
        </w:rPr>
        <w:t xml:space="preserve"> </w:t>
      </w:r>
      <w:r w:rsidR="00B7273C" w:rsidRPr="00172C49">
        <w:rPr>
          <w:rFonts w:ascii="Times New Roman" w:hAnsi="Times New Roman" w:cs="Times New Roman"/>
          <w:sz w:val="28"/>
          <w:szCs w:val="28"/>
        </w:rPr>
        <w:t>Центрального межрегионального территориального управлении по надзору за ядерной и радиационной безопасностью (далее - Упр</w:t>
      </w:r>
      <w:r w:rsidRPr="00172C49">
        <w:rPr>
          <w:rFonts w:ascii="Times New Roman" w:hAnsi="Times New Roman" w:cs="Times New Roman"/>
          <w:sz w:val="28"/>
          <w:szCs w:val="28"/>
        </w:rPr>
        <w:t xml:space="preserve">авление) </w:t>
      </w:r>
      <w:r w:rsidR="00650D49" w:rsidRPr="00172C49">
        <w:rPr>
          <w:rFonts w:ascii="Times New Roman" w:hAnsi="Times New Roman" w:cs="Times New Roman"/>
          <w:sz w:val="28"/>
          <w:szCs w:val="28"/>
        </w:rPr>
        <w:br/>
      </w:r>
      <w:r w:rsidRPr="00172C49">
        <w:rPr>
          <w:rFonts w:ascii="Times New Roman" w:hAnsi="Times New Roman" w:cs="Times New Roman"/>
          <w:sz w:val="28"/>
          <w:szCs w:val="28"/>
        </w:rPr>
        <w:t xml:space="preserve">от </w:t>
      </w:r>
      <w:r w:rsidR="00922E66" w:rsidRPr="00172C49">
        <w:rPr>
          <w:rFonts w:ascii="Times New Roman" w:hAnsi="Times New Roman" w:cs="Times New Roman"/>
          <w:sz w:val="28"/>
          <w:szCs w:val="28"/>
        </w:rPr>
        <w:t>26.03.2008 №</w:t>
      </w:r>
      <w:r w:rsidRPr="00172C49">
        <w:rPr>
          <w:rFonts w:ascii="Times New Roman" w:hAnsi="Times New Roman" w:cs="Times New Roman"/>
          <w:sz w:val="28"/>
          <w:szCs w:val="28"/>
        </w:rPr>
        <w:t xml:space="preserve"> 15, </w:t>
      </w:r>
      <w:proofErr w:type="gramStart"/>
      <w:r w:rsidR="00B7273C" w:rsidRPr="00172C49">
        <w:rPr>
          <w:rFonts w:ascii="Times New Roman" w:hAnsi="Times New Roman" w:cs="Times New Roman"/>
          <w:sz w:val="28"/>
          <w:szCs w:val="28"/>
        </w:rPr>
        <w:t>п</w:t>
      </w:r>
      <w:proofErr w:type="gramEnd"/>
      <w:r w:rsidR="00B7273C" w:rsidRPr="00172C49">
        <w:rPr>
          <w:rFonts w:ascii="Times New Roman" w:hAnsi="Times New Roman" w:cs="Times New Roman"/>
          <w:sz w:val="28"/>
          <w:szCs w:val="28"/>
        </w:rPr>
        <w:t xml:space="preserve"> р и к а з ы в а ю:</w:t>
      </w:r>
    </w:p>
    <w:p w:rsidR="00B7273C" w:rsidRPr="00172C49" w:rsidRDefault="00B7273C" w:rsidP="00172C49">
      <w:pPr>
        <w:pStyle w:val="ConsNormal"/>
        <w:widowControl/>
        <w:spacing w:line="360" w:lineRule="auto"/>
        <w:ind w:right="0" w:firstLine="709"/>
        <w:rPr>
          <w:rFonts w:ascii="Times New Roman" w:hAnsi="Times New Roman" w:cs="Times New Roman"/>
          <w:sz w:val="26"/>
          <w:szCs w:val="26"/>
        </w:rPr>
      </w:pPr>
      <w:r w:rsidRPr="00172C49">
        <w:rPr>
          <w:rFonts w:ascii="Times New Roman" w:hAnsi="Times New Roman" w:cs="Times New Roman"/>
          <w:sz w:val="28"/>
          <w:szCs w:val="28"/>
        </w:rPr>
        <w:t xml:space="preserve">1. </w:t>
      </w:r>
      <w:r w:rsidR="00265F7A" w:rsidRPr="00172C49">
        <w:rPr>
          <w:rFonts w:ascii="Times New Roman" w:hAnsi="Times New Roman" w:cs="Times New Roman"/>
          <w:sz w:val="28"/>
          <w:szCs w:val="28"/>
        </w:rPr>
        <w:t xml:space="preserve"> </w:t>
      </w:r>
      <w:r w:rsidRPr="00172C49">
        <w:rPr>
          <w:rFonts w:ascii="Times New Roman" w:hAnsi="Times New Roman" w:cs="Times New Roman"/>
          <w:sz w:val="28"/>
          <w:szCs w:val="28"/>
        </w:rPr>
        <w:t>Утвердить образцы гербовых бланков…(</w:t>
      </w:r>
      <w:r w:rsidRPr="00172C49">
        <w:rPr>
          <w:rFonts w:ascii="Times New Roman" w:hAnsi="Times New Roman" w:cs="Times New Roman"/>
          <w:i/>
          <w:iCs/>
          <w:sz w:val="26"/>
          <w:szCs w:val="26"/>
        </w:rPr>
        <w:t>далее текст не приводится</w:t>
      </w:r>
      <w:r w:rsidRPr="00172C49">
        <w:rPr>
          <w:rFonts w:ascii="Times New Roman" w:hAnsi="Times New Roman" w:cs="Times New Roman"/>
          <w:sz w:val="26"/>
          <w:szCs w:val="26"/>
        </w:rPr>
        <w:t xml:space="preserve">). </w:t>
      </w:r>
    </w:p>
    <w:p w:rsidR="008177A2" w:rsidRPr="00172C49" w:rsidRDefault="00B7273C" w:rsidP="00172C49">
      <w:pPr>
        <w:pStyle w:val="ConsNormal"/>
        <w:widowControl/>
        <w:ind w:right="0" w:firstLine="709"/>
        <w:rPr>
          <w:rFonts w:ascii="Times New Roman" w:hAnsi="Times New Roman" w:cs="Times New Roman"/>
          <w:sz w:val="26"/>
          <w:szCs w:val="26"/>
        </w:rPr>
      </w:pPr>
      <w:r w:rsidRPr="00172C49">
        <w:rPr>
          <w:rFonts w:ascii="Times New Roman" w:hAnsi="Times New Roman" w:cs="Times New Roman"/>
          <w:sz w:val="28"/>
          <w:szCs w:val="28"/>
        </w:rPr>
        <w:t>2.</w:t>
      </w:r>
      <w:r w:rsidR="00265F7A" w:rsidRPr="00172C49">
        <w:rPr>
          <w:rFonts w:ascii="Times New Roman" w:hAnsi="Times New Roman" w:cs="Times New Roman"/>
          <w:sz w:val="28"/>
          <w:szCs w:val="28"/>
        </w:rPr>
        <w:t xml:space="preserve"> </w:t>
      </w:r>
      <w:r w:rsidRPr="00172C49">
        <w:rPr>
          <w:rFonts w:ascii="Times New Roman" w:hAnsi="Times New Roman" w:cs="Times New Roman"/>
          <w:sz w:val="28"/>
          <w:szCs w:val="28"/>
        </w:rPr>
        <w:t>Начальнику информационно-технического отдела</w:t>
      </w:r>
      <w:r w:rsidRPr="00172C49">
        <w:rPr>
          <w:rFonts w:ascii="Times New Roman" w:hAnsi="Times New Roman" w:cs="Times New Roman"/>
          <w:sz w:val="26"/>
          <w:szCs w:val="26"/>
        </w:rPr>
        <w:t xml:space="preserve"> </w:t>
      </w:r>
      <w:r w:rsidR="008177A2" w:rsidRPr="00172C49">
        <w:rPr>
          <w:rFonts w:ascii="Times New Roman" w:hAnsi="Times New Roman" w:cs="Times New Roman"/>
          <w:sz w:val="26"/>
          <w:szCs w:val="26"/>
        </w:rPr>
        <w:t>(</w:t>
      </w:r>
      <w:r w:rsidR="008177A2" w:rsidRPr="00172C49">
        <w:rPr>
          <w:rFonts w:ascii="Times New Roman" w:hAnsi="Times New Roman" w:cs="Times New Roman"/>
          <w:i/>
          <w:iCs/>
          <w:sz w:val="26"/>
          <w:szCs w:val="26"/>
        </w:rPr>
        <w:t xml:space="preserve">далее текст </w:t>
      </w:r>
      <w:r w:rsidR="008177A2" w:rsidRPr="00172C49">
        <w:rPr>
          <w:rFonts w:ascii="Times New Roman" w:hAnsi="Times New Roman" w:cs="Times New Roman"/>
          <w:i/>
          <w:iCs/>
          <w:sz w:val="26"/>
          <w:szCs w:val="26"/>
        </w:rPr>
        <w:br/>
        <w:t>не приводится</w:t>
      </w:r>
      <w:r w:rsidR="008177A2" w:rsidRPr="00172C49">
        <w:rPr>
          <w:rFonts w:ascii="Times New Roman" w:hAnsi="Times New Roman" w:cs="Times New Roman"/>
          <w:sz w:val="26"/>
          <w:szCs w:val="26"/>
        </w:rPr>
        <w:t>).</w:t>
      </w:r>
    </w:p>
    <w:p w:rsidR="00B7273C" w:rsidRPr="00172C49" w:rsidRDefault="00042860" w:rsidP="00172C49">
      <w:pPr>
        <w:pStyle w:val="ConsNormal"/>
        <w:widowControl/>
        <w:spacing w:line="360" w:lineRule="auto"/>
        <w:ind w:right="0" w:firstLine="709"/>
        <w:rPr>
          <w:rFonts w:ascii="Times New Roman" w:hAnsi="Times New Roman" w:cs="Times New Roman"/>
          <w:sz w:val="26"/>
          <w:szCs w:val="26"/>
        </w:rPr>
      </w:pPr>
      <w:r w:rsidRPr="00172C49">
        <w:rPr>
          <w:rFonts w:ascii="Times New Roman" w:hAnsi="Times New Roman" w:cs="Times New Roman"/>
          <w:sz w:val="28"/>
          <w:szCs w:val="28"/>
        </w:rPr>
        <w:t>3.</w:t>
      </w:r>
      <w:r w:rsidR="00265F7A" w:rsidRPr="00172C49">
        <w:rPr>
          <w:rFonts w:ascii="Times New Roman" w:hAnsi="Times New Roman" w:cs="Times New Roman"/>
          <w:sz w:val="28"/>
          <w:szCs w:val="28"/>
        </w:rPr>
        <w:t xml:space="preserve"> </w:t>
      </w:r>
      <w:r w:rsidRPr="00172C49">
        <w:rPr>
          <w:rFonts w:ascii="Times New Roman" w:hAnsi="Times New Roman" w:cs="Times New Roman"/>
          <w:sz w:val="28"/>
          <w:szCs w:val="28"/>
        </w:rPr>
        <w:t>Начальникам отделов…</w:t>
      </w:r>
      <w:r w:rsidRPr="00172C49">
        <w:rPr>
          <w:rFonts w:ascii="Times New Roman" w:hAnsi="Times New Roman" w:cs="Times New Roman"/>
          <w:sz w:val="26"/>
          <w:szCs w:val="26"/>
        </w:rPr>
        <w:t xml:space="preserve">    (</w:t>
      </w:r>
      <w:r w:rsidRPr="00172C49">
        <w:rPr>
          <w:rFonts w:ascii="Times New Roman" w:hAnsi="Times New Roman" w:cs="Times New Roman"/>
          <w:i/>
          <w:iCs/>
          <w:sz w:val="26"/>
          <w:szCs w:val="26"/>
        </w:rPr>
        <w:t>д</w:t>
      </w:r>
      <w:r w:rsidR="00B7273C" w:rsidRPr="00172C49">
        <w:rPr>
          <w:rFonts w:ascii="Times New Roman" w:hAnsi="Times New Roman" w:cs="Times New Roman"/>
          <w:i/>
          <w:iCs/>
          <w:sz w:val="26"/>
          <w:szCs w:val="26"/>
        </w:rPr>
        <w:t>алее текст не приводится</w:t>
      </w:r>
      <w:r w:rsidR="00B7273C" w:rsidRPr="00172C49">
        <w:rPr>
          <w:rFonts w:ascii="Times New Roman" w:hAnsi="Times New Roman" w:cs="Times New Roman"/>
          <w:sz w:val="26"/>
          <w:szCs w:val="26"/>
        </w:rPr>
        <w:t>).</w:t>
      </w:r>
    </w:p>
    <w:p w:rsidR="00B7273C" w:rsidRPr="00172C49" w:rsidRDefault="006C2076" w:rsidP="00172C49">
      <w:pPr>
        <w:pStyle w:val="ConsNormal"/>
        <w:widowControl/>
        <w:spacing w:line="360" w:lineRule="auto"/>
        <w:ind w:right="0" w:firstLine="709"/>
        <w:rPr>
          <w:rFonts w:ascii="Times New Roman" w:hAnsi="Times New Roman" w:cs="Times New Roman"/>
          <w:sz w:val="28"/>
          <w:szCs w:val="28"/>
        </w:rPr>
      </w:pPr>
      <w:r w:rsidRPr="00172C49">
        <w:rPr>
          <w:rFonts w:ascii="Times New Roman" w:hAnsi="Times New Roman" w:cs="Times New Roman"/>
          <w:sz w:val="28"/>
          <w:szCs w:val="28"/>
        </w:rPr>
        <w:t>4</w:t>
      </w:r>
      <w:r w:rsidR="00B7273C" w:rsidRPr="00172C49">
        <w:rPr>
          <w:rFonts w:ascii="Times New Roman" w:hAnsi="Times New Roman" w:cs="Times New Roman"/>
          <w:sz w:val="28"/>
          <w:szCs w:val="28"/>
        </w:rPr>
        <w:t xml:space="preserve">. </w:t>
      </w:r>
      <w:proofErr w:type="gramStart"/>
      <w:r w:rsidR="00B7273C" w:rsidRPr="00172C49">
        <w:rPr>
          <w:rFonts w:ascii="Times New Roman" w:hAnsi="Times New Roman" w:cs="Times New Roman"/>
          <w:sz w:val="28"/>
          <w:szCs w:val="28"/>
        </w:rPr>
        <w:t>Контроль за</w:t>
      </w:r>
      <w:proofErr w:type="gramEnd"/>
      <w:r w:rsidR="00B7273C" w:rsidRPr="00172C49">
        <w:rPr>
          <w:rFonts w:ascii="Times New Roman" w:hAnsi="Times New Roman" w:cs="Times New Roman"/>
          <w:sz w:val="28"/>
          <w:szCs w:val="28"/>
        </w:rPr>
        <w:t xml:space="preserve"> исполнением настоящего приказа возложить </w:t>
      </w:r>
      <w:r w:rsidR="00265F7A" w:rsidRPr="00172C49">
        <w:rPr>
          <w:rFonts w:ascii="Times New Roman" w:hAnsi="Times New Roman" w:cs="Times New Roman"/>
          <w:sz w:val="28"/>
          <w:szCs w:val="28"/>
        </w:rPr>
        <w:br/>
      </w:r>
      <w:r w:rsidR="00B7273C" w:rsidRPr="00172C49">
        <w:rPr>
          <w:rFonts w:ascii="Times New Roman" w:hAnsi="Times New Roman" w:cs="Times New Roman"/>
          <w:sz w:val="28"/>
          <w:szCs w:val="28"/>
        </w:rPr>
        <w:t xml:space="preserve">на заместителя </w:t>
      </w:r>
      <w:r w:rsidR="00922E66" w:rsidRPr="00172C49">
        <w:rPr>
          <w:rFonts w:ascii="Times New Roman" w:hAnsi="Times New Roman" w:cs="Times New Roman"/>
          <w:sz w:val="28"/>
          <w:szCs w:val="28"/>
        </w:rPr>
        <w:t>руководителя А.А.</w:t>
      </w:r>
      <w:r w:rsidR="00B7273C" w:rsidRPr="00172C49">
        <w:rPr>
          <w:rFonts w:ascii="Times New Roman" w:hAnsi="Times New Roman" w:cs="Times New Roman"/>
          <w:sz w:val="28"/>
          <w:szCs w:val="28"/>
        </w:rPr>
        <w:t xml:space="preserve"> </w:t>
      </w:r>
      <w:r w:rsidR="008177A2" w:rsidRPr="00172C49">
        <w:rPr>
          <w:rFonts w:ascii="Times New Roman" w:hAnsi="Times New Roman" w:cs="Times New Roman"/>
          <w:sz w:val="28"/>
          <w:szCs w:val="28"/>
        </w:rPr>
        <w:t>Соколова</w:t>
      </w:r>
      <w:r w:rsidR="00B7273C" w:rsidRPr="00172C49">
        <w:rPr>
          <w:rFonts w:ascii="Times New Roman" w:hAnsi="Times New Roman" w:cs="Times New Roman"/>
          <w:sz w:val="28"/>
          <w:szCs w:val="28"/>
        </w:rPr>
        <w:t>.</w:t>
      </w:r>
    </w:p>
    <w:p w:rsidR="00B7273C" w:rsidRPr="00172C49" w:rsidRDefault="00B7273C" w:rsidP="00172C49">
      <w:pPr>
        <w:pStyle w:val="ConsNormal"/>
        <w:widowControl/>
        <w:spacing w:line="360" w:lineRule="auto"/>
        <w:ind w:right="0" w:firstLine="0"/>
        <w:rPr>
          <w:rFonts w:ascii="Times New Roman" w:hAnsi="Times New Roman" w:cs="Times New Roman"/>
          <w:sz w:val="28"/>
          <w:szCs w:val="28"/>
        </w:rPr>
      </w:pPr>
      <w:r w:rsidRPr="00172C49">
        <w:rPr>
          <w:rFonts w:ascii="Times New Roman" w:hAnsi="Times New Roman" w:cs="Times New Roman"/>
          <w:sz w:val="28"/>
          <w:szCs w:val="28"/>
        </w:rPr>
        <w:t>Приложение: 1. Порядок изготовления, учёта, использования, хранения,</w:t>
      </w:r>
      <w:r w:rsidR="00BD4293" w:rsidRPr="00172C49">
        <w:rPr>
          <w:rFonts w:ascii="Times New Roman" w:hAnsi="Times New Roman" w:cs="Times New Roman"/>
          <w:sz w:val="28"/>
          <w:szCs w:val="28"/>
        </w:rPr>
        <w:t xml:space="preserve"> </w:t>
      </w:r>
      <w:r w:rsidRPr="00172C49">
        <w:rPr>
          <w:rFonts w:ascii="Times New Roman" w:hAnsi="Times New Roman" w:cs="Times New Roman"/>
          <w:sz w:val="28"/>
          <w:szCs w:val="28"/>
        </w:rPr>
        <w:t>списания и уничтожения печатей и штампов, на 2 л. в 1 экз.</w:t>
      </w:r>
    </w:p>
    <w:p w:rsidR="00B7273C" w:rsidRPr="00172C49" w:rsidRDefault="00B7273C" w:rsidP="00172C49">
      <w:pPr>
        <w:spacing w:line="360" w:lineRule="auto"/>
      </w:pPr>
      <w:r w:rsidRPr="00172C49">
        <w:t xml:space="preserve">        (</w:t>
      </w:r>
      <w:r w:rsidRPr="00172C49">
        <w:rPr>
          <w:i/>
          <w:iCs/>
        </w:rPr>
        <w:t>Приложение указывается при его наличии</w:t>
      </w:r>
      <w:r w:rsidRPr="00172C49">
        <w:t>).</w:t>
      </w:r>
    </w:p>
    <w:p w:rsidR="00962CF7" w:rsidRPr="00172C49" w:rsidRDefault="00962CF7" w:rsidP="00172C49">
      <w:pPr>
        <w:rPr>
          <w:sz w:val="24"/>
          <w:szCs w:val="24"/>
        </w:rPr>
      </w:pPr>
    </w:p>
    <w:p w:rsidR="00B7273C" w:rsidRPr="00172C49" w:rsidRDefault="00B7273C" w:rsidP="00172C49">
      <w:pPr>
        <w:ind w:firstLine="0"/>
        <w:rPr>
          <w:sz w:val="28"/>
          <w:szCs w:val="28"/>
        </w:rPr>
      </w:pPr>
      <w:r w:rsidRPr="00172C49">
        <w:rPr>
          <w:sz w:val="28"/>
          <w:szCs w:val="28"/>
        </w:rPr>
        <w:t xml:space="preserve">Руководитель       </w:t>
      </w:r>
      <w:r w:rsidR="008177A2" w:rsidRPr="00172C49">
        <w:rPr>
          <w:sz w:val="28"/>
          <w:szCs w:val="28"/>
        </w:rPr>
        <w:t xml:space="preserve"> </w:t>
      </w:r>
      <w:r w:rsidRPr="00172C49">
        <w:rPr>
          <w:sz w:val="28"/>
          <w:szCs w:val="28"/>
        </w:rPr>
        <w:t xml:space="preserve">                                          </w:t>
      </w:r>
      <w:r w:rsidR="00E7798C" w:rsidRPr="00172C49">
        <w:rPr>
          <w:sz w:val="28"/>
          <w:szCs w:val="28"/>
        </w:rPr>
        <w:t xml:space="preserve">                  </w:t>
      </w:r>
      <w:r w:rsidR="00B75E6E" w:rsidRPr="00172C49">
        <w:rPr>
          <w:sz w:val="28"/>
          <w:szCs w:val="28"/>
        </w:rPr>
        <w:t xml:space="preserve">     </w:t>
      </w:r>
      <w:r w:rsidR="002F73D0" w:rsidRPr="00172C49">
        <w:rPr>
          <w:sz w:val="28"/>
          <w:szCs w:val="28"/>
        </w:rPr>
        <w:t xml:space="preserve">              </w:t>
      </w:r>
      <w:r w:rsidR="00DC2F34" w:rsidRPr="00172C49">
        <w:rPr>
          <w:sz w:val="28"/>
          <w:szCs w:val="28"/>
        </w:rPr>
        <w:t>И.О. Фамилия</w:t>
      </w:r>
    </w:p>
    <w:p w:rsidR="001F60D2" w:rsidRPr="00172C49" w:rsidRDefault="00962CF7" w:rsidP="00172C49">
      <w:pPr>
        <w:pStyle w:val="ConsNormal"/>
        <w:widowControl/>
        <w:ind w:right="0" w:firstLine="0"/>
        <w:rPr>
          <w:rFonts w:ascii="Times New Roman" w:hAnsi="Times New Roman" w:cs="Times New Roman"/>
          <w:sz w:val="26"/>
          <w:szCs w:val="26"/>
        </w:rPr>
      </w:pPr>
      <w:r w:rsidRPr="00172C49">
        <w:rPr>
          <w:rFonts w:ascii="Times New Roman" w:hAnsi="Times New Roman" w:cs="Times New Roman"/>
          <w:sz w:val="26"/>
          <w:szCs w:val="26"/>
        </w:rPr>
        <w:br w:type="page"/>
      </w:r>
    </w:p>
    <w:p w:rsidR="001F60D2" w:rsidRPr="00172C49" w:rsidRDefault="001F60D2" w:rsidP="00172C49">
      <w:pPr>
        <w:pStyle w:val="ConsNormal"/>
        <w:widowControl/>
        <w:ind w:right="0" w:firstLine="0"/>
        <w:rPr>
          <w:rFonts w:ascii="Times New Roman" w:hAnsi="Times New Roman" w:cs="Times New Roman"/>
          <w:sz w:val="26"/>
          <w:szCs w:val="26"/>
        </w:rPr>
      </w:pPr>
    </w:p>
    <w:tbl>
      <w:tblPr>
        <w:tblpPr w:leftFromText="180" w:rightFromText="180" w:vertAnchor="text" w:horzAnchor="margin" w:tblpY="-206"/>
        <w:tblOverlap w:val="never"/>
        <w:tblW w:w="9535" w:type="dxa"/>
        <w:tblLayout w:type="fixed"/>
        <w:tblLook w:val="0000" w:firstRow="0" w:lastRow="0" w:firstColumn="0" w:lastColumn="0" w:noHBand="0" w:noVBand="0"/>
      </w:tblPr>
      <w:tblGrid>
        <w:gridCol w:w="4152"/>
        <w:gridCol w:w="5383"/>
      </w:tblGrid>
      <w:tr w:rsidR="00616E73" w:rsidRPr="00172C49" w:rsidTr="00616E73">
        <w:trPr>
          <w:trHeight w:val="248"/>
        </w:trPr>
        <w:tc>
          <w:tcPr>
            <w:tcW w:w="9535" w:type="dxa"/>
            <w:gridSpan w:val="2"/>
          </w:tcPr>
          <w:p w:rsidR="00616E73" w:rsidRPr="00172C49" w:rsidRDefault="000C0BD1" w:rsidP="00172C49">
            <w:pPr>
              <w:tabs>
                <w:tab w:val="left" w:pos="8985"/>
              </w:tabs>
              <w:jc w:val="right"/>
              <w:rPr>
                <w:sz w:val="26"/>
                <w:szCs w:val="26"/>
              </w:rPr>
            </w:pPr>
            <w:r w:rsidRPr="00172C49">
              <w:rPr>
                <w:sz w:val="26"/>
                <w:szCs w:val="26"/>
              </w:rPr>
              <w:br w:type="page"/>
            </w:r>
            <w:r w:rsidR="00616E73" w:rsidRPr="00172C49">
              <w:rPr>
                <w:sz w:val="26"/>
                <w:szCs w:val="26"/>
              </w:rPr>
              <w:t>Приложение № 11</w:t>
            </w:r>
          </w:p>
        </w:tc>
      </w:tr>
      <w:tr w:rsidR="00616E73" w:rsidRPr="00172C49" w:rsidTr="00616E73">
        <w:trPr>
          <w:trHeight w:val="225"/>
        </w:trPr>
        <w:tc>
          <w:tcPr>
            <w:tcW w:w="9535" w:type="dxa"/>
            <w:gridSpan w:val="2"/>
          </w:tcPr>
          <w:p w:rsidR="00616E73" w:rsidRPr="00172C49" w:rsidRDefault="00616E73" w:rsidP="00172C49">
            <w:pPr>
              <w:tabs>
                <w:tab w:val="left" w:pos="8985"/>
              </w:tabs>
              <w:ind w:firstLine="29"/>
              <w:jc w:val="right"/>
              <w:rPr>
                <w:sz w:val="26"/>
                <w:szCs w:val="26"/>
              </w:rPr>
            </w:pPr>
            <w:r w:rsidRPr="00172C49">
              <w:rPr>
                <w:sz w:val="26"/>
                <w:szCs w:val="26"/>
              </w:rPr>
              <w:t>к п.2.2.2.,2.5.1.32</w:t>
            </w:r>
          </w:p>
        </w:tc>
      </w:tr>
      <w:tr w:rsidR="00616E73" w:rsidRPr="00172C49" w:rsidTr="00616E73">
        <w:trPr>
          <w:trHeight w:val="720"/>
        </w:trPr>
        <w:tc>
          <w:tcPr>
            <w:tcW w:w="9535" w:type="dxa"/>
            <w:gridSpan w:val="2"/>
          </w:tcPr>
          <w:p w:rsidR="00616E73" w:rsidRPr="00172C49" w:rsidRDefault="00616E73" w:rsidP="00172C49">
            <w:pPr>
              <w:spacing w:after="120"/>
              <w:ind w:firstLine="0"/>
              <w:jc w:val="center"/>
              <w:rPr>
                <w:b/>
                <w:bCs/>
                <w:sz w:val="26"/>
                <w:szCs w:val="26"/>
                <w:u w:val="single"/>
              </w:rPr>
            </w:pPr>
            <w:r w:rsidRPr="00172C49">
              <w:rPr>
                <w:b/>
                <w:bCs/>
                <w:sz w:val="26"/>
                <w:szCs w:val="26"/>
                <w:u w:val="single"/>
              </w:rPr>
              <w:t>ОБРАЗЕЦ ОФОРМЛЕНИЯ ПРИЛОЖЕНИЯ К ПРОЕКТУ ПРИКАЗА ЦМТУ</w:t>
            </w:r>
          </w:p>
          <w:p w:rsidR="00616E73" w:rsidRPr="00172C49" w:rsidRDefault="00616E73" w:rsidP="00172C49">
            <w:pPr>
              <w:tabs>
                <w:tab w:val="left" w:pos="8985"/>
              </w:tabs>
              <w:ind w:right="-113"/>
              <w:jc w:val="right"/>
              <w:rPr>
                <w:sz w:val="26"/>
                <w:szCs w:val="26"/>
              </w:rPr>
            </w:pPr>
          </w:p>
        </w:tc>
      </w:tr>
      <w:tr w:rsidR="00616E73" w:rsidRPr="00172C49" w:rsidTr="00616E73">
        <w:tc>
          <w:tcPr>
            <w:tcW w:w="4152" w:type="dxa"/>
          </w:tcPr>
          <w:p w:rsidR="00616E73" w:rsidRPr="00172C49" w:rsidRDefault="00616E73" w:rsidP="00172C49">
            <w:pPr>
              <w:tabs>
                <w:tab w:val="left" w:pos="8985"/>
              </w:tabs>
              <w:ind w:right="-113"/>
              <w:jc w:val="right"/>
              <w:rPr>
                <w:sz w:val="26"/>
                <w:szCs w:val="26"/>
              </w:rPr>
            </w:pPr>
          </w:p>
        </w:tc>
        <w:tc>
          <w:tcPr>
            <w:tcW w:w="5383" w:type="dxa"/>
          </w:tcPr>
          <w:p w:rsidR="00616E73" w:rsidRPr="00172C49" w:rsidRDefault="00616E73" w:rsidP="00172C49">
            <w:pPr>
              <w:autoSpaceDE w:val="0"/>
              <w:autoSpaceDN w:val="0"/>
              <w:ind w:firstLine="0"/>
              <w:jc w:val="center"/>
              <w:rPr>
                <w:sz w:val="26"/>
                <w:szCs w:val="26"/>
              </w:rPr>
            </w:pPr>
            <w:r w:rsidRPr="00172C49">
              <w:rPr>
                <w:sz w:val="26"/>
                <w:szCs w:val="26"/>
              </w:rPr>
              <w:t>УТВЕРЖДЁН</w:t>
            </w:r>
          </w:p>
          <w:p w:rsidR="00616E73" w:rsidRPr="00172C49" w:rsidRDefault="00616E73" w:rsidP="00172C49">
            <w:pPr>
              <w:autoSpaceDE w:val="0"/>
              <w:autoSpaceDN w:val="0"/>
              <w:ind w:firstLine="0"/>
              <w:jc w:val="center"/>
              <w:rPr>
                <w:sz w:val="26"/>
                <w:szCs w:val="26"/>
              </w:rPr>
            </w:pPr>
            <w:r w:rsidRPr="00172C49">
              <w:rPr>
                <w:sz w:val="26"/>
                <w:szCs w:val="26"/>
              </w:rPr>
              <w:t>приказом Центрального МТУ</w:t>
            </w:r>
          </w:p>
          <w:p w:rsidR="00616E73" w:rsidRPr="00172C49" w:rsidRDefault="00616E73" w:rsidP="00172C49">
            <w:pPr>
              <w:autoSpaceDE w:val="0"/>
              <w:autoSpaceDN w:val="0"/>
              <w:ind w:firstLine="0"/>
              <w:jc w:val="center"/>
              <w:rPr>
                <w:sz w:val="26"/>
                <w:szCs w:val="26"/>
              </w:rPr>
            </w:pPr>
            <w:r w:rsidRPr="00172C49">
              <w:rPr>
                <w:sz w:val="26"/>
                <w:szCs w:val="26"/>
              </w:rPr>
              <w:t>по надзору за ЯРБ Ростехнадзора</w:t>
            </w:r>
          </w:p>
          <w:p w:rsidR="00616E73" w:rsidRPr="00172C49" w:rsidRDefault="00616E73" w:rsidP="00172C49">
            <w:pPr>
              <w:tabs>
                <w:tab w:val="left" w:pos="8985"/>
              </w:tabs>
              <w:ind w:firstLine="0"/>
              <w:jc w:val="center"/>
              <w:rPr>
                <w:sz w:val="26"/>
                <w:szCs w:val="26"/>
              </w:rPr>
            </w:pPr>
            <w:r w:rsidRPr="00172C49">
              <w:rPr>
                <w:sz w:val="26"/>
                <w:szCs w:val="26"/>
              </w:rPr>
              <w:t>от 01.02.2017г. № 35</w:t>
            </w:r>
          </w:p>
        </w:tc>
      </w:tr>
    </w:tbl>
    <w:p w:rsidR="00B03BF5" w:rsidRPr="00172C49" w:rsidRDefault="00B03BF5" w:rsidP="00172C49">
      <w:pPr>
        <w:pStyle w:val="ConsNormal"/>
        <w:widowControl/>
        <w:ind w:right="0" w:firstLine="0"/>
        <w:jc w:val="center"/>
        <w:rPr>
          <w:rFonts w:ascii="Times New Roman" w:hAnsi="Times New Roman" w:cs="Times New Roman"/>
          <w:sz w:val="28"/>
          <w:szCs w:val="28"/>
        </w:rPr>
      </w:pPr>
    </w:p>
    <w:p w:rsidR="00B03BF5" w:rsidRPr="00172C49" w:rsidRDefault="00B03BF5" w:rsidP="00172C49">
      <w:pPr>
        <w:pStyle w:val="ConsNormal"/>
        <w:widowControl/>
        <w:ind w:right="0" w:firstLine="0"/>
        <w:jc w:val="center"/>
        <w:rPr>
          <w:rFonts w:ascii="Times New Roman" w:hAnsi="Times New Roman" w:cs="Times New Roman"/>
          <w:sz w:val="28"/>
          <w:szCs w:val="28"/>
        </w:rPr>
      </w:pPr>
    </w:p>
    <w:p w:rsidR="00B03BF5" w:rsidRPr="00172C49" w:rsidRDefault="00B03BF5" w:rsidP="00172C49">
      <w:pPr>
        <w:pStyle w:val="ConsNormal"/>
        <w:widowControl/>
        <w:ind w:right="0" w:firstLine="0"/>
        <w:jc w:val="center"/>
        <w:rPr>
          <w:rFonts w:ascii="Times New Roman" w:hAnsi="Times New Roman" w:cs="Times New Roman"/>
          <w:sz w:val="28"/>
          <w:szCs w:val="28"/>
        </w:rPr>
      </w:pPr>
    </w:p>
    <w:p w:rsidR="00B03BF5" w:rsidRPr="00172C49" w:rsidRDefault="00B03BF5" w:rsidP="00172C49">
      <w:pPr>
        <w:pStyle w:val="ConsNormal"/>
        <w:widowControl/>
        <w:ind w:right="0" w:firstLine="0"/>
        <w:jc w:val="center"/>
        <w:rPr>
          <w:rFonts w:ascii="Times New Roman" w:hAnsi="Times New Roman" w:cs="Times New Roman"/>
          <w:sz w:val="28"/>
          <w:szCs w:val="28"/>
        </w:rPr>
      </w:pPr>
    </w:p>
    <w:p w:rsidR="00B03BF5" w:rsidRPr="00172C49" w:rsidRDefault="00B03BF5" w:rsidP="00172C49">
      <w:pPr>
        <w:pStyle w:val="ConsNormal"/>
        <w:widowControl/>
        <w:ind w:right="0" w:firstLine="0"/>
        <w:jc w:val="center"/>
        <w:rPr>
          <w:rFonts w:ascii="Times New Roman" w:hAnsi="Times New Roman" w:cs="Times New Roman"/>
          <w:sz w:val="28"/>
          <w:szCs w:val="28"/>
        </w:rPr>
      </w:pPr>
      <w:r w:rsidRPr="00172C49">
        <w:rPr>
          <w:rFonts w:ascii="Times New Roman" w:hAnsi="Times New Roman" w:cs="Times New Roman"/>
          <w:sz w:val="28"/>
          <w:szCs w:val="28"/>
        </w:rPr>
        <w:t>ПОРЯДОК</w:t>
      </w:r>
    </w:p>
    <w:p w:rsidR="00B03BF5" w:rsidRPr="00172C49" w:rsidRDefault="00B03BF5" w:rsidP="00172C49">
      <w:pPr>
        <w:autoSpaceDE w:val="0"/>
        <w:autoSpaceDN w:val="0"/>
        <w:spacing w:after="120"/>
        <w:ind w:firstLine="0"/>
        <w:jc w:val="center"/>
        <w:rPr>
          <w:sz w:val="28"/>
          <w:szCs w:val="28"/>
        </w:rPr>
      </w:pPr>
      <w:r w:rsidRPr="00172C49">
        <w:rPr>
          <w:sz w:val="28"/>
          <w:szCs w:val="28"/>
        </w:rPr>
        <w:t>работы комиссии ЦМТУ по надзору за ЯРБ</w:t>
      </w:r>
    </w:p>
    <w:p w:rsidR="00B03BF5" w:rsidRPr="00172C49" w:rsidRDefault="00B03BF5" w:rsidP="00172C49">
      <w:pPr>
        <w:pStyle w:val="ConsNormal"/>
        <w:widowControl/>
        <w:ind w:right="0" w:firstLine="0"/>
        <w:jc w:val="center"/>
        <w:rPr>
          <w:rFonts w:ascii="Times New Roman" w:hAnsi="Times New Roman" w:cs="Times New Roman"/>
          <w:sz w:val="28"/>
          <w:szCs w:val="28"/>
        </w:rPr>
      </w:pPr>
      <w:r w:rsidRPr="00172C49">
        <w:rPr>
          <w:rFonts w:ascii="Times New Roman" w:hAnsi="Times New Roman" w:cs="Times New Roman"/>
          <w:sz w:val="28"/>
          <w:szCs w:val="28"/>
        </w:rPr>
        <w:t>по проверке наличия документов с грифом «Для служебного пользования»</w:t>
      </w:r>
    </w:p>
    <w:p w:rsidR="00B03BF5" w:rsidRPr="00172C49" w:rsidRDefault="00B03BF5" w:rsidP="00172C49">
      <w:pPr>
        <w:ind w:firstLine="0"/>
        <w:rPr>
          <w:sz w:val="28"/>
          <w:szCs w:val="28"/>
        </w:rPr>
      </w:pPr>
    </w:p>
    <w:p w:rsidR="00B03BF5" w:rsidRPr="00172C49" w:rsidRDefault="00B03BF5" w:rsidP="00172C49">
      <w:pPr>
        <w:ind w:firstLine="0"/>
        <w:jc w:val="center"/>
        <w:rPr>
          <w:sz w:val="28"/>
          <w:szCs w:val="28"/>
        </w:rPr>
      </w:pPr>
      <w:r w:rsidRPr="00172C49">
        <w:rPr>
          <w:sz w:val="28"/>
          <w:szCs w:val="28"/>
        </w:rPr>
        <w:t>1. Общие положения</w:t>
      </w:r>
    </w:p>
    <w:p w:rsidR="00B03BF5" w:rsidRPr="00172C49" w:rsidRDefault="00B03BF5" w:rsidP="00172C49">
      <w:pPr>
        <w:ind w:firstLine="0"/>
        <w:rPr>
          <w:sz w:val="28"/>
          <w:szCs w:val="28"/>
        </w:rPr>
      </w:pPr>
    </w:p>
    <w:p w:rsidR="00616E73" w:rsidRPr="00172C49" w:rsidRDefault="00616E73" w:rsidP="00A556CC">
      <w:pPr>
        <w:tabs>
          <w:tab w:val="left" w:pos="567"/>
        </w:tabs>
        <w:ind w:firstLine="0"/>
        <w:rPr>
          <w:sz w:val="28"/>
          <w:szCs w:val="28"/>
        </w:rPr>
      </w:pPr>
      <w:r w:rsidRPr="00172C49">
        <w:rPr>
          <w:sz w:val="28"/>
          <w:szCs w:val="28"/>
        </w:rPr>
        <w:t>1.1.</w:t>
      </w:r>
      <w:r w:rsidR="00A556CC">
        <w:rPr>
          <w:sz w:val="28"/>
          <w:szCs w:val="28"/>
        </w:rPr>
        <w:tab/>
      </w:r>
      <w:r w:rsidRPr="00172C49">
        <w:rPr>
          <w:sz w:val="28"/>
          <w:szCs w:val="28"/>
        </w:rPr>
        <w:t>В соответствии с требованиями Инструкции …(далее текст не приводится</w:t>
      </w:r>
      <w:r w:rsidR="00B03BF5" w:rsidRPr="00172C49">
        <w:rPr>
          <w:sz w:val="28"/>
          <w:szCs w:val="28"/>
        </w:rPr>
        <w:t>)</w:t>
      </w:r>
    </w:p>
    <w:p w:rsidR="000D2C6A" w:rsidRPr="00172C49" w:rsidRDefault="00A556CC" w:rsidP="00A556CC">
      <w:pPr>
        <w:tabs>
          <w:tab w:val="left" w:pos="567"/>
        </w:tabs>
        <w:ind w:firstLine="0"/>
        <w:rPr>
          <w:sz w:val="26"/>
          <w:szCs w:val="26"/>
        </w:rPr>
      </w:pPr>
      <w:r>
        <w:rPr>
          <w:sz w:val="28"/>
          <w:szCs w:val="28"/>
        </w:rPr>
        <w:t>1.2.</w:t>
      </w:r>
      <w:r>
        <w:rPr>
          <w:sz w:val="28"/>
          <w:szCs w:val="28"/>
        </w:rPr>
        <w:tab/>
      </w:r>
      <w:r w:rsidR="00616E73" w:rsidRPr="00172C49">
        <w:rPr>
          <w:sz w:val="28"/>
          <w:szCs w:val="28"/>
        </w:rPr>
        <w:t>Настоящий порядок определяет…(далее текст не приводится)</w:t>
      </w:r>
    </w:p>
    <w:p w:rsidR="000D2C6A" w:rsidRPr="00172C49" w:rsidRDefault="00A556CC" w:rsidP="00A556CC">
      <w:pPr>
        <w:tabs>
          <w:tab w:val="left" w:pos="567"/>
        </w:tabs>
        <w:ind w:firstLine="0"/>
        <w:rPr>
          <w:sz w:val="26"/>
          <w:szCs w:val="26"/>
        </w:rPr>
      </w:pPr>
      <w:r>
        <w:rPr>
          <w:sz w:val="28"/>
          <w:szCs w:val="28"/>
        </w:rPr>
        <w:t>2.2.</w:t>
      </w:r>
      <w:r>
        <w:rPr>
          <w:sz w:val="28"/>
          <w:szCs w:val="28"/>
        </w:rPr>
        <w:tab/>
      </w:r>
      <w:r w:rsidR="00616E73" w:rsidRPr="00172C49">
        <w:rPr>
          <w:sz w:val="28"/>
          <w:szCs w:val="28"/>
        </w:rPr>
        <w:t>Члены Комиссии…(далее текст не приводится)</w:t>
      </w:r>
    </w:p>
    <w:p w:rsidR="004F36B9" w:rsidRPr="00172C49" w:rsidRDefault="004F36B9" w:rsidP="00172C49">
      <w:pPr>
        <w:spacing w:line="360" w:lineRule="auto"/>
        <w:jc w:val="center"/>
        <w:rPr>
          <w:sz w:val="26"/>
          <w:szCs w:val="26"/>
        </w:rPr>
      </w:pPr>
    </w:p>
    <w:p w:rsidR="004F36B9" w:rsidRPr="00172C49" w:rsidRDefault="00616E73" w:rsidP="00172C49">
      <w:pPr>
        <w:spacing w:line="360" w:lineRule="auto"/>
        <w:ind w:firstLine="0"/>
        <w:jc w:val="center"/>
        <w:rPr>
          <w:sz w:val="26"/>
          <w:szCs w:val="26"/>
        </w:rPr>
      </w:pPr>
      <w:r w:rsidRPr="00172C49">
        <w:rPr>
          <w:sz w:val="26"/>
          <w:szCs w:val="26"/>
        </w:rPr>
        <w:t>_____________________</w:t>
      </w:r>
    </w:p>
    <w:p w:rsidR="004F36B9" w:rsidRPr="00172C49" w:rsidRDefault="004F36B9" w:rsidP="00172C49">
      <w:pPr>
        <w:spacing w:line="360" w:lineRule="auto"/>
        <w:jc w:val="center"/>
        <w:rPr>
          <w:sz w:val="26"/>
          <w:szCs w:val="26"/>
        </w:rPr>
      </w:pPr>
    </w:p>
    <w:p w:rsidR="004F36B9" w:rsidRPr="00172C49" w:rsidRDefault="004F36B9" w:rsidP="00172C49">
      <w:pPr>
        <w:spacing w:line="360" w:lineRule="auto"/>
        <w:jc w:val="center"/>
        <w:rPr>
          <w:sz w:val="26"/>
          <w:szCs w:val="26"/>
        </w:rPr>
      </w:pPr>
    </w:p>
    <w:p w:rsidR="00C509EB" w:rsidRPr="00172C49" w:rsidRDefault="00B03BF5" w:rsidP="00172C49">
      <w:pPr>
        <w:ind w:firstLine="0"/>
        <w:jc w:val="right"/>
        <w:rPr>
          <w:sz w:val="26"/>
          <w:szCs w:val="26"/>
        </w:rPr>
      </w:pPr>
      <w:r w:rsidRPr="00172C49">
        <w:rPr>
          <w:sz w:val="26"/>
          <w:szCs w:val="26"/>
        </w:rPr>
        <w:br w:type="page"/>
      </w:r>
      <w:r w:rsidR="00E175BA" w:rsidRPr="00172C49">
        <w:rPr>
          <w:sz w:val="26"/>
          <w:szCs w:val="26"/>
        </w:rPr>
        <w:lastRenderedPageBreak/>
        <w:t>Приложение</w:t>
      </w:r>
      <w:r w:rsidR="003E1379" w:rsidRPr="00172C49">
        <w:rPr>
          <w:sz w:val="26"/>
          <w:szCs w:val="26"/>
        </w:rPr>
        <w:t xml:space="preserve"> № 12</w:t>
      </w:r>
    </w:p>
    <w:p w:rsidR="00C509EB" w:rsidRPr="00172C49" w:rsidRDefault="00AB4202" w:rsidP="00172C49">
      <w:pPr>
        <w:ind w:firstLine="0"/>
        <w:jc w:val="right"/>
        <w:rPr>
          <w:sz w:val="26"/>
          <w:szCs w:val="26"/>
        </w:rPr>
      </w:pPr>
      <w:r w:rsidRPr="00172C49">
        <w:rPr>
          <w:sz w:val="26"/>
          <w:szCs w:val="26"/>
        </w:rPr>
        <w:t>к п. 2.5.1.31.</w:t>
      </w:r>
    </w:p>
    <w:p w:rsidR="00C509EB" w:rsidRPr="00172C49" w:rsidRDefault="00C509EB" w:rsidP="00172C49">
      <w:pPr>
        <w:jc w:val="right"/>
        <w:rPr>
          <w:sz w:val="26"/>
          <w:szCs w:val="26"/>
        </w:rPr>
      </w:pPr>
    </w:p>
    <w:p w:rsidR="00C509EB" w:rsidRPr="00172C49" w:rsidRDefault="00C509EB" w:rsidP="00172C49">
      <w:pPr>
        <w:pStyle w:val="2"/>
        <w:ind w:firstLine="0"/>
        <w:jc w:val="center"/>
        <w:rPr>
          <w:sz w:val="26"/>
          <w:szCs w:val="26"/>
          <w:u w:val="single"/>
        </w:rPr>
      </w:pPr>
      <w:r w:rsidRPr="00172C49">
        <w:rPr>
          <w:sz w:val="26"/>
          <w:szCs w:val="26"/>
          <w:u w:val="single"/>
        </w:rPr>
        <w:t>ОБРАЗЕЦ ОФОРМЛЕНИЯ ПРОЕКТА СОВМЕСТНОГО ПРИКАЗА</w:t>
      </w:r>
    </w:p>
    <w:p w:rsidR="00C509EB" w:rsidRPr="00172C49" w:rsidRDefault="00C509EB" w:rsidP="00172C49">
      <w:pPr>
        <w:ind w:firstLine="0"/>
        <w:jc w:val="center"/>
        <w:rPr>
          <w:b/>
          <w:bCs/>
          <w:sz w:val="26"/>
          <w:szCs w:val="26"/>
          <w:u w:val="single"/>
        </w:rPr>
      </w:pPr>
      <w:r w:rsidRPr="00172C49">
        <w:rPr>
          <w:b/>
          <w:bCs/>
          <w:caps/>
          <w:sz w:val="26"/>
          <w:szCs w:val="26"/>
          <w:u w:val="single"/>
        </w:rPr>
        <w:t>федеральных органов исполнительной власти</w:t>
      </w:r>
    </w:p>
    <w:p w:rsidR="00C509EB" w:rsidRPr="00172C49" w:rsidRDefault="00C509EB" w:rsidP="00172C49">
      <w:pPr>
        <w:ind w:firstLine="0"/>
        <w:jc w:val="center"/>
        <w:rPr>
          <w:b/>
          <w:bCs/>
          <w:sz w:val="26"/>
          <w:szCs w:val="26"/>
          <w:u w:val="single"/>
        </w:rPr>
      </w:pPr>
    </w:p>
    <w:p w:rsidR="00C509EB" w:rsidRPr="00172C49" w:rsidRDefault="00C509EB" w:rsidP="00172C49">
      <w:pPr>
        <w:jc w:val="center"/>
        <w:rPr>
          <w:b/>
          <w:bCs/>
          <w:sz w:val="26"/>
          <w:szCs w:val="26"/>
        </w:rPr>
      </w:pPr>
    </w:p>
    <w:tbl>
      <w:tblPr>
        <w:tblW w:w="0" w:type="auto"/>
        <w:tblLayout w:type="fixed"/>
        <w:tblLook w:val="0000" w:firstRow="0" w:lastRow="0" w:firstColumn="0" w:lastColumn="0" w:noHBand="0" w:noVBand="0"/>
      </w:tblPr>
      <w:tblGrid>
        <w:gridCol w:w="4428"/>
        <w:gridCol w:w="5083"/>
      </w:tblGrid>
      <w:tr w:rsidR="00C509EB" w:rsidRPr="00172C49">
        <w:tc>
          <w:tcPr>
            <w:tcW w:w="4428" w:type="dxa"/>
          </w:tcPr>
          <w:p w:rsidR="00C509EB" w:rsidRPr="00172C49" w:rsidRDefault="00C509EB" w:rsidP="00172C49">
            <w:pPr>
              <w:pStyle w:val="13"/>
              <w:tabs>
                <w:tab w:val="left" w:pos="7230"/>
              </w:tabs>
              <w:ind w:firstLine="0"/>
              <w:rPr>
                <w:b/>
                <w:bCs/>
                <w:caps/>
                <w:sz w:val="26"/>
                <w:szCs w:val="26"/>
              </w:rPr>
            </w:pPr>
            <w:r w:rsidRPr="00172C49">
              <w:rPr>
                <w:b/>
                <w:bCs/>
                <w:caps/>
                <w:sz w:val="26"/>
                <w:szCs w:val="26"/>
              </w:rPr>
              <w:t>Федеральная налоговая служба</w:t>
            </w:r>
          </w:p>
        </w:tc>
        <w:tc>
          <w:tcPr>
            <w:tcW w:w="5083" w:type="dxa"/>
          </w:tcPr>
          <w:p w:rsidR="00C509EB" w:rsidRPr="00172C49" w:rsidRDefault="00C509EB" w:rsidP="00172C49">
            <w:pPr>
              <w:pStyle w:val="13"/>
              <w:tabs>
                <w:tab w:val="left" w:pos="7230"/>
              </w:tabs>
              <w:ind w:firstLine="0"/>
              <w:rPr>
                <w:b/>
                <w:bCs/>
                <w:caps/>
                <w:sz w:val="26"/>
                <w:szCs w:val="26"/>
              </w:rPr>
            </w:pPr>
            <w:r w:rsidRPr="00172C49">
              <w:rPr>
                <w:b/>
                <w:bCs/>
                <w:caps/>
                <w:sz w:val="26"/>
                <w:szCs w:val="26"/>
              </w:rPr>
              <w:t>ФЕДЕРАЛЬНАЯ СЛУЖБА</w:t>
            </w:r>
            <w:r w:rsidR="00B03BF5" w:rsidRPr="00172C49">
              <w:rPr>
                <w:b/>
                <w:bCs/>
                <w:caps/>
                <w:sz w:val="26"/>
                <w:szCs w:val="26"/>
              </w:rPr>
              <w:t xml:space="preserve"> ПО ЭКОЛОГИЧЕСКОМУ, </w:t>
            </w:r>
            <w:r w:rsidRPr="00172C49">
              <w:rPr>
                <w:b/>
                <w:bCs/>
                <w:caps/>
                <w:sz w:val="26"/>
                <w:szCs w:val="26"/>
              </w:rPr>
              <w:t>ТЕХНОЛОГИЧЕСКОМУ</w:t>
            </w:r>
            <w:r w:rsidR="00B03BF5" w:rsidRPr="00172C49">
              <w:rPr>
                <w:b/>
                <w:bCs/>
                <w:caps/>
                <w:sz w:val="26"/>
                <w:szCs w:val="26"/>
              </w:rPr>
              <w:t xml:space="preserve"> </w:t>
            </w:r>
            <w:r w:rsidRPr="00172C49">
              <w:rPr>
                <w:b/>
                <w:bCs/>
                <w:caps/>
                <w:sz w:val="26"/>
                <w:szCs w:val="26"/>
              </w:rPr>
              <w:t>И АТОМНОМУ НАДЗОРУ</w:t>
            </w:r>
          </w:p>
        </w:tc>
      </w:tr>
    </w:tbl>
    <w:p w:rsidR="00C509EB" w:rsidRPr="00172C49" w:rsidRDefault="00C509EB" w:rsidP="00172C49">
      <w:pPr>
        <w:tabs>
          <w:tab w:val="left" w:pos="7230"/>
        </w:tabs>
        <w:rPr>
          <w:sz w:val="26"/>
          <w:szCs w:val="26"/>
        </w:rPr>
      </w:pPr>
    </w:p>
    <w:p w:rsidR="00C509EB" w:rsidRPr="00172C49" w:rsidRDefault="00C509EB" w:rsidP="00172C49">
      <w:pPr>
        <w:pStyle w:val="14"/>
        <w:outlineLvl w:val="0"/>
        <w:rPr>
          <w:b/>
          <w:bCs/>
          <w:spacing w:val="40"/>
          <w:sz w:val="28"/>
          <w:szCs w:val="28"/>
        </w:rPr>
      </w:pPr>
      <w:r w:rsidRPr="00172C49">
        <w:rPr>
          <w:b/>
          <w:bCs/>
          <w:spacing w:val="40"/>
          <w:sz w:val="28"/>
          <w:szCs w:val="28"/>
        </w:rPr>
        <w:t xml:space="preserve">ПРИКАЗ </w:t>
      </w:r>
    </w:p>
    <w:p w:rsidR="00C509EB" w:rsidRPr="00172C49" w:rsidRDefault="00C509EB" w:rsidP="00172C49">
      <w:pPr>
        <w:spacing w:line="240" w:lineRule="atLeast"/>
        <w:jc w:val="center"/>
        <w:rPr>
          <w:rFonts w:ascii="JournalSans" w:hAnsi="JournalSans" w:cs="JournalSans"/>
          <w:sz w:val="26"/>
          <w:szCs w:val="26"/>
        </w:rPr>
      </w:pPr>
    </w:p>
    <w:tbl>
      <w:tblPr>
        <w:tblW w:w="0" w:type="auto"/>
        <w:tblLayout w:type="fixed"/>
        <w:tblCellMar>
          <w:left w:w="71" w:type="dxa"/>
          <w:right w:w="71" w:type="dxa"/>
        </w:tblCellMar>
        <w:tblLook w:val="0000" w:firstRow="0" w:lastRow="0" w:firstColumn="0" w:lastColumn="0" w:noHBand="0" w:noVBand="0"/>
      </w:tblPr>
      <w:tblGrid>
        <w:gridCol w:w="3969"/>
        <w:gridCol w:w="998"/>
        <w:gridCol w:w="4464"/>
      </w:tblGrid>
      <w:tr w:rsidR="00C509EB" w:rsidRPr="00172C49">
        <w:tc>
          <w:tcPr>
            <w:tcW w:w="3969" w:type="dxa"/>
          </w:tcPr>
          <w:p w:rsidR="00C509EB" w:rsidRPr="00172C49" w:rsidRDefault="00C509EB" w:rsidP="00172C49">
            <w:pPr>
              <w:spacing w:after="120" w:line="240" w:lineRule="atLeast"/>
              <w:rPr>
                <w:sz w:val="26"/>
                <w:szCs w:val="26"/>
              </w:rPr>
            </w:pPr>
            <w:r w:rsidRPr="00172C49">
              <w:rPr>
                <w:sz w:val="26"/>
                <w:szCs w:val="26"/>
              </w:rPr>
              <w:t xml:space="preserve">___________________ </w:t>
            </w:r>
          </w:p>
          <w:p w:rsidR="00C509EB" w:rsidRPr="00172C49" w:rsidRDefault="00C509EB" w:rsidP="00172C49">
            <w:pPr>
              <w:rPr>
                <w:sz w:val="26"/>
                <w:szCs w:val="26"/>
              </w:rPr>
            </w:pPr>
          </w:p>
        </w:tc>
        <w:tc>
          <w:tcPr>
            <w:tcW w:w="998" w:type="dxa"/>
          </w:tcPr>
          <w:p w:rsidR="00C509EB" w:rsidRPr="00172C49" w:rsidRDefault="00C509EB" w:rsidP="00172C49">
            <w:pPr>
              <w:rPr>
                <w:sz w:val="26"/>
                <w:szCs w:val="26"/>
              </w:rPr>
            </w:pPr>
          </w:p>
        </w:tc>
        <w:tc>
          <w:tcPr>
            <w:tcW w:w="4464" w:type="dxa"/>
          </w:tcPr>
          <w:p w:rsidR="00C509EB" w:rsidRPr="00172C49" w:rsidRDefault="00C509EB" w:rsidP="00172C49">
            <w:pPr>
              <w:jc w:val="right"/>
              <w:rPr>
                <w:sz w:val="26"/>
                <w:szCs w:val="26"/>
              </w:rPr>
            </w:pPr>
            <w:r w:rsidRPr="00172C49">
              <w:rPr>
                <w:sz w:val="26"/>
                <w:szCs w:val="26"/>
              </w:rPr>
              <w:t>№____________________</w:t>
            </w:r>
          </w:p>
        </w:tc>
      </w:tr>
    </w:tbl>
    <w:p w:rsidR="00C509EB" w:rsidRPr="00172C49" w:rsidRDefault="00C509EB" w:rsidP="00172C49">
      <w:pPr>
        <w:pStyle w:val="1"/>
        <w:rPr>
          <w:sz w:val="26"/>
          <w:szCs w:val="26"/>
        </w:rPr>
      </w:pPr>
    </w:p>
    <w:p w:rsidR="00C509EB" w:rsidRPr="00172C49" w:rsidRDefault="00C509EB" w:rsidP="00172C49">
      <w:pPr>
        <w:pStyle w:val="a5"/>
        <w:rPr>
          <w:rFonts w:ascii="Baskerville Old Face" w:hAnsi="Baskerville Old Face" w:cs="Baskerville Old Face"/>
          <w:spacing w:val="0"/>
          <w:sz w:val="28"/>
          <w:szCs w:val="28"/>
        </w:rPr>
      </w:pPr>
      <w:r w:rsidRPr="00172C49">
        <w:rPr>
          <w:spacing w:val="0"/>
          <w:sz w:val="28"/>
          <w:szCs w:val="28"/>
        </w:rPr>
        <w:t>Об</w:t>
      </w:r>
      <w:r w:rsidRPr="00172C49">
        <w:rPr>
          <w:rFonts w:ascii="Baskerville Old Face" w:hAnsi="Baskerville Old Face" w:cs="Baskerville Old Face"/>
          <w:spacing w:val="0"/>
          <w:sz w:val="28"/>
          <w:szCs w:val="28"/>
        </w:rPr>
        <w:t xml:space="preserve"> </w:t>
      </w:r>
      <w:r w:rsidRPr="00172C49">
        <w:rPr>
          <w:spacing w:val="0"/>
          <w:sz w:val="28"/>
          <w:szCs w:val="28"/>
        </w:rPr>
        <w:t>утверждении</w:t>
      </w:r>
      <w:r w:rsidRPr="00172C49">
        <w:rPr>
          <w:rFonts w:ascii="Baskerville Old Face" w:hAnsi="Baskerville Old Face" w:cs="Baskerville Old Face"/>
          <w:spacing w:val="0"/>
          <w:sz w:val="28"/>
          <w:szCs w:val="28"/>
        </w:rPr>
        <w:t xml:space="preserve"> </w:t>
      </w:r>
      <w:r w:rsidRPr="00172C49">
        <w:rPr>
          <w:spacing w:val="0"/>
          <w:sz w:val="28"/>
          <w:szCs w:val="28"/>
        </w:rPr>
        <w:t>Соглашения</w:t>
      </w:r>
      <w:r w:rsidRPr="00172C49">
        <w:rPr>
          <w:rFonts w:ascii="Baskerville Old Face" w:hAnsi="Baskerville Old Face" w:cs="Baskerville Old Face"/>
          <w:spacing w:val="0"/>
          <w:sz w:val="28"/>
          <w:szCs w:val="28"/>
        </w:rPr>
        <w:t xml:space="preserve"> </w:t>
      </w:r>
      <w:r w:rsidRPr="00172C49">
        <w:rPr>
          <w:spacing w:val="0"/>
          <w:sz w:val="28"/>
          <w:szCs w:val="28"/>
        </w:rPr>
        <w:t>о</w:t>
      </w:r>
      <w:r w:rsidRPr="00172C49">
        <w:rPr>
          <w:rFonts w:ascii="Baskerville Old Face" w:hAnsi="Baskerville Old Face" w:cs="Baskerville Old Face"/>
          <w:spacing w:val="0"/>
          <w:sz w:val="28"/>
          <w:szCs w:val="28"/>
        </w:rPr>
        <w:t xml:space="preserve"> </w:t>
      </w:r>
      <w:r w:rsidRPr="00172C49">
        <w:rPr>
          <w:spacing w:val="0"/>
          <w:sz w:val="28"/>
          <w:szCs w:val="28"/>
        </w:rPr>
        <w:t>взаимодействии</w:t>
      </w:r>
    </w:p>
    <w:p w:rsidR="00C509EB" w:rsidRPr="00172C49" w:rsidRDefault="00C509EB" w:rsidP="00172C49">
      <w:pPr>
        <w:pStyle w:val="a5"/>
        <w:rPr>
          <w:rFonts w:ascii="Baskerville Old Face" w:hAnsi="Baskerville Old Face" w:cs="Baskerville Old Face"/>
          <w:spacing w:val="0"/>
          <w:sz w:val="28"/>
          <w:szCs w:val="28"/>
        </w:rPr>
      </w:pPr>
      <w:r w:rsidRPr="00172C49">
        <w:rPr>
          <w:spacing w:val="0"/>
          <w:sz w:val="28"/>
          <w:szCs w:val="28"/>
        </w:rPr>
        <w:t>Федеральной</w:t>
      </w:r>
      <w:r w:rsidRPr="00172C49">
        <w:rPr>
          <w:rFonts w:ascii="Baskerville Old Face" w:hAnsi="Baskerville Old Face" w:cs="Baskerville Old Face"/>
          <w:spacing w:val="0"/>
          <w:sz w:val="28"/>
          <w:szCs w:val="28"/>
        </w:rPr>
        <w:t xml:space="preserve"> </w:t>
      </w:r>
      <w:r w:rsidRPr="00172C49">
        <w:rPr>
          <w:spacing w:val="0"/>
          <w:sz w:val="28"/>
          <w:szCs w:val="28"/>
        </w:rPr>
        <w:t>налоговой</w:t>
      </w:r>
      <w:r w:rsidRPr="00172C49">
        <w:rPr>
          <w:rFonts w:ascii="Baskerville Old Face" w:hAnsi="Baskerville Old Face" w:cs="Baskerville Old Face"/>
          <w:spacing w:val="0"/>
          <w:sz w:val="28"/>
          <w:szCs w:val="28"/>
        </w:rPr>
        <w:t xml:space="preserve"> </w:t>
      </w:r>
      <w:r w:rsidRPr="00172C49">
        <w:rPr>
          <w:spacing w:val="0"/>
          <w:sz w:val="28"/>
          <w:szCs w:val="28"/>
        </w:rPr>
        <w:t>службы</w:t>
      </w:r>
      <w:r w:rsidRPr="00172C49">
        <w:rPr>
          <w:rFonts w:ascii="Baskerville Old Face" w:hAnsi="Baskerville Old Face" w:cs="Baskerville Old Face"/>
          <w:spacing w:val="0"/>
          <w:sz w:val="28"/>
          <w:szCs w:val="28"/>
        </w:rPr>
        <w:t xml:space="preserve"> </w:t>
      </w:r>
      <w:r w:rsidRPr="00172C49">
        <w:rPr>
          <w:spacing w:val="0"/>
          <w:sz w:val="28"/>
          <w:szCs w:val="28"/>
        </w:rPr>
        <w:t>и</w:t>
      </w:r>
      <w:r w:rsidRPr="00172C49">
        <w:rPr>
          <w:rFonts w:ascii="Baskerville Old Face" w:hAnsi="Baskerville Old Face" w:cs="Baskerville Old Face"/>
          <w:spacing w:val="0"/>
          <w:sz w:val="28"/>
          <w:szCs w:val="28"/>
        </w:rPr>
        <w:t xml:space="preserve"> </w:t>
      </w:r>
      <w:r w:rsidRPr="00172C49">
        <w:rPr>
          <w:spacing w:val="0"/>
          <w:sz w:val="28"/>
          <w:szCs w:val="28"/>
        </w:rPr>
        <w:t>Федеральной</w:t>
      </w:r>
      <w:r w:rsidRPr="00172C49">
        <w:rPr>
          <w:rFonts w:ascii="Baskerville Old Face" w:hAnsi="Baskerville Old Face" w:cs="Baskerville Old Face"/>
          <w:spacing w:val="0"/>
          <w:sz w:val="28"/>
          <w:szCs w:val="28"/>
        </w:rPr>
        <w:t xml:space="preserve"> </w:t>
      </w:r>
      <w:r w:rsidRPr="00172C49">
        <w:rPr>
          <w:spacing w:val="0"/>
          <w:sz w:val="28"/>
          <w:szCs w:val="28"/>
        </w:rPr>
        <w:t>службы</w:t>
      </w:r>
      <w:r w:rsidR="001C079E" w:rsidRPr="00172C49">
        <w:rPr>
          <w:rFonts w:ascii="Baskerville Old Face" w:hAnsi="Baskerville Old Face" w:cs="Baskerville Old Face"/>
          <w:spacing w:val="0"/>
          <w:sz w:val="28"/>
          <w:szCs w:val="28"/>
        </w:rPr>
        <w:t xml:space="preserve"> </w:t>
      </w:r>
    </w:p>
    <w:p w:rsidR="00C509EB" w:rsidRPr="00172C49" w:rsidRDefault="00C509EB" w:rsidP="00172C49">
      <w:pPr>
        <w:pStyle w:val="a5"/>
        <w:rPr>
          <w:rFonts w:ascii="Baskerville Old Face" w:hAnsi="Baskerville Old Face" w:cs="Baskerville Old Face"/>
          <w:spacing w:val="0"/>
          <w:sz w:val="28"/>
          <w:szCs w:val="28"/>
        </w:rPr>
      </w:pPr>
      <w:r w:rsidRPr="00172C49">
        <w:rPr>
          <w:spacing w:val="0"/>
          <w:sz w:val="28"/>
          <w:szCs w:val="28"/>
        </w:rPr>
        <w:t>по</w:t>
      </w:r>
      <w:r w:rsidRPr="00172C49">
        <w:rPr>
          <w:rFonts w:ascii="Baskerville Old Face" w:hAnsi="Baskerville Old Face" w:cs="Baskerville Old Face"/>
          <w:spacing w:val="0"/>
          <w:sz w:val="28"/>
          <w:szCs w:val="28"/>
        </w:rPr>
        <w:t xml:space="preserve"> </w:t>
      </w:r>
      <w:r w:rsidRPr="00172C49">
        <w:rPr>
          <w:spacing w:val="0"/>
          <w:sz w:val="28"/>
          <w:szCs w:val="28"/>
        </w:rPr>
        <w:t>экологическому</w:t>
      </w:r>
      <w:r w:rsidRPr="00172C49">
        <w:rPr>
          <w:rFonts w:ascii="Baskerville Old Face" w:hAnsi="Baskerville Old Face" w:cs="Baskerville Old Face"/>
          <w:spacing w:val="0"/>
          <w:sz w:val="28"/>
          <w:szCs w:val="28"/>
        </w:rPr>
        <w:t xml:space="preserve">, </w:t>
      </w:r>
      <w:r w:rsidRPr="00172C49">
        <w:rPr>
          <w:spacing w:val="0"/>
          <w:sz w:val="28"/>
          <w:szCs w:val="28"/>
        </w:rPr>
        <w:t>технологическому</w:t>
      </w:r>
      <w:r w:rsidRPr="00172C49">
        <w:rPr>
          <w:rFonts w:ascii="Baskerville Old Face" w:hAnsi="Baskerville Old Face" w:cs="Baskerville Old Face"/>
          <w:spacing w:val="0"/>
          <w:sz w:val="28"/>
          <w:szCs w:val="28"/>
        </w:rPr>
        <w:t xml:space="preserve"> </w:t>
      </w:r>
      <w:r w:rsidRPr="00172C49">
        <w:rPr>
          <w:spacing w:val="0"/>
          <w:sz w:val="28"/>
          <w:szCs w:val="28"/>
        </w:rPr>
        <w:t>и</w:t>
      </w:r>
      <w:r w:rsidRPr="00172C49">
        <w:rPr>
          <w:rFonts w:ascii="Baskerville Old Face" w:hAnsi="Baskerville Old Face" w:cs="Baskerville Old Face"/>
          <w:spacing w:val="0"/>
          <w:sz w:val="28"/>
          <w:szCs w:val="28"/>
        </w:rPr>
        <w:t xml:space="preserve"> </w:t>
      </w:r>
      <w:r w:rsidRPr="00172C49">
        <w:rPr>
          <w:spacing w:val="0"/>
          <w:sz w:val="28"/>
          <w:szCs w:val="28"/>
        </w:rPr>
        <w:t>атомному</w:t>
      </w:r>
      <w:r w:rsidRPr="00172C49">
        <w:rPr>
          <w:rFonts w:ascii="Baskerville Old Face" w:hAnsi="Baskerville Old Face" w:cs="Baskerville Old Face"/>
          <w:spacing w:val="0"/>
          <w:sz w:val="28"/>
          <w:szCs w:val="28"/>
        </w:rPr>
        <w:t xml:space="preserve"> </w:t>
      </w:r>
      <w:r w:rsidRPr="00172C49">
        <w:rPr>
          <w:spacing w:val="0"/>
          <w:sz w:val="28"/>
          <w:szCs w:val="28"/>
        </w:rPr>
        <w:t>надзору</w:t>
      </w:r>
    </w:p>
    <w:p w:rsidR="00C509EB" w:rsidRPr="00172C49" w:rsidRDefault="00C509EB" w:rsidP="00172C49">
      <w:pPr>
        <w:jc w:val="center"/>
        <w:rPr>
          <w:rFonts w:asciiTheme="minorHAnsi" w:hAnsiTheme="minorHAnsi" w:cs="Baskerville Old Face"/>
          <w:sz w:val="28"/>
          <w:szCs w:val="28"/>
        </w:rPr>
      </w:pPr>
    </w:p>
    <w:p w:rsidR="0033242C" w:rsidRPr="00172C49" w:rsidRDefault="0033242C" w:rsidP="00172C49">
      <w:pPr>
        <w:jc w:val="center"/>
        <w:rPr>
          <w:rFonts w:asciiTheme="minorHAnsi" w:hAnsiTheme="minorHAnsi" w:cs="Baskerville Old Face"/>
          <w:sz w:val="28"/>
          <w:szCs w:val="28"/>
        </w:rPr>
      </w:pPr>
    </w:p>
    <w:p w:rsidR="00C509EB" w:rsidRPr="00172C49" w:rsidRDefault="00C32CF8" w:rsidP="00172C49">
      <w:pPr>
        <w:pStyle w:val="24"/>
        <w:spacing w:line="360" w:lineRule="auto"/>
        <w:rPr>
          <w:sz w:val="28"/>
          <w:szCs w:val="28"/>
        </w:rPr>
      </w:pPr>
      <w:r w:rsidRPr="00172C49">
        <w:rPr>
          <w:bCs/>
          <w:color w:val="000000"/>
          <w:sz w:val="28"/>
          <w:szCs w:val="28"/>
        </w:rPr>
        <w:t xml:space="preserve">В </w:t>
      </w:r>
      <w:r w:rsidR="0010102F" w:rsidRPr="00172C49">
        <w:rPr>
          <w:bCs/>
          <w:color w:val="000000"/>
          <w:sz w:val="28"/>
          <w:szCs w:val="28"/>
        </w:rPr>
        <w:t>целях</w:t>
      </w:r>
      <w:r w:rsidRPr="00172C49">
        <w:rPr>
          <w:bCs/>
          <w:color w:val="000000"/>
          <w:sz w:val="28"/>
          <w:szCs w:val="28"/>
        </w:rPr>
        <w:t xml:space="preserve"> </w:t>
      </w:r>
      <w:r w:rsidR="00C509EB" w:rsidRPr="00172C49">
        <w:rPr>
          <w:bCs/>
          <w:color w:val="000000"/>
          <w:sz w:val="28"/>
          <w:szCs w:val="28"/>
        </w:rPr>
        <w:t xml:space="preserve">обеспечения </w:t>
      </w:r>
      <w:r w:rsidR="0010102F" w:rsidRPr="00172C49">
        <w:rPr>
          <w:bCs/>
          <w:color w:val="000000"/>
          <w:sz w:val="28"/>
          <w:szCs w:val="28"/>
        </w:rPr>
        <w:t xml:space="preserve">эффективного </w:t>
      </w:r>
      <w:r w:rsidR="00BE0620" w:rsidRPr="00172C49">
        <w:rPr>
          <w:bCs/>
          <w:color w:val="000000"/>
          <w:sz w:val="28"/>
          <w:szCs w:val="28"/>
        </w:rPr>
        <w:t>выполнения возложенных на </w:t>
      </w:r>
      <w:r w:rsidR="00C509EB" w:rsidRPr="00172C49">
        <w:rPr>
          <w:bCs/>
          <w:color w:val="000000"/>
          <w:sz w:val="28"/>
          <w:szCs w:val="28"/>
        </w:rPr>
        <w:t>Федеральную</w:t>
      </w:r>
      <w:r w:rsidR="00A31E4D" w:rsidRPr="00172C49">
        <w:rPr>
          <w:bCs/>
          <w:color w:val="000000"/>
          <w:sz w:val="28"/>
          <w:szCs w:val="28"/>
        </w:rPr>
        <w:t xml:space="preserve"> налоговую службу и Федеральную </w:t>
      </w:r>
      <w:r w:rsidR="00C509EB" w:rsidRPr="00172C49">
        <w:rPr>
          <w:bCs/>
          <w:color w:val="000000"/>
          <w:sz w:val="28"/>
          <w:szCs w:val="28"/>
        </w:rPr>
        <w:t>службу</w:t>
      </w:r>
      <w:r w:rsidR="00A31E4D" w:rsidRPr="00172C49">
        <w:rPr>
          <w:bCs/>
          <w:color w:val="000000"/>
          <w:sz w:val="28"/>
          <w:szCs w:val="28"/>
        </w:rPr>
        <w:t xml:space="preserve"> по экологическому,</w:t>
      </w:r>
      <w:r w:rsidR="00406C85" w:rsidRPr="00172C49">
        <w:rPr>
          <w:bCs/>
          <w:color w:val="000000"/>
          <w:sz w:val="28"/>
          <w:szCs w:val="28"/>
        </w:rPr>
        <w:t xml:space="preserve"> </w:t>
      </w:r>
      <w:r w:rsidR="00C509EB" w:rsidRPr="00172C49">
        <w:rPr>
          <w:bCs/>
          <w:color w:val="000000"/>
          <w:sz w:val="28"/>
          <w:szCs w:val="28"/>
        </w:rPr>
        <w:t xml:space="preserve">технологическому и </w:t>
      </w:r>
      <w:r w:rsidR="009659E8" w:rsidRPr="00172C49">
        <w:rPr>
          <w:bCs/>
          <w:color w:val="000000"/>
          <w:sz w:val="28"/>
          <w:szCs w:val="28"/>
        </w:rPr>
        <w:t xml:space="preserve">атомному надзору </w:t>
      </w:r>
      <w:r w:rsidR="00B364FA" w:rsidRPr="00172C49">
        <w:rPr>
          <w:sz w:val="28"/>
          <w:szCs w:val="28"/>
        </w:rPr>
        <w:t>задач</w:t>
      </w:r>
      <w:r w:rsidR="00B364FA" w:rsidRPr="00172C49">
        <w:rPr>
          <w:spacing w:val="40"/>
          <w:sz w:val="28"/>
          <w:szCs w:val="28"/>
        </w:rPr>
        <w:t>, приказываем:</w:t>
      </w:r>
    </w:p>
    <w:p w:rsidR="00C509EB" w:rsidRPr="00172C49" w:rsidRDefault="00A556CC" w:rsidP="00A556CC">
      <w:pPr>
        <w:tabs>
          <w:tab w:val="left" w:pos="993"/>
        </w:tabs>
        <w:spacing w:line="360" w:lineRule="auto"/>
        <w:rPr>
          <w:color w:val="000000"/>
          <w:sz w:val="28"/>
          <w:szCs w:val="28"/>
        </w:rPr>
      </w:pPr>
      <w:r>
        <w:rPr>
          <w:color w:val="000000"/>
          <w:sz w:val="28"/>
          <w:szCs w:val="28"/>
        </w:rPr>
        <w:t>1.</w:t>
      </w:r>
      <w:r>
        <w:rPr>
          <w:color w:val="000000"/>
          <w:sz w:val="28"/>
          <w:szCs w:val="28"/>
        </w:rPr>
        <w:tab/>
      </w:r>
      <w:r w:rsidR="00C509EB" w:rsidRPr="00172C49">
        <w:rPr>
          <w:color w:val="000000"/>
          <w:sz w:val="28"/>
          <w:szCs w:val="28"/>
        </w:rPr>
        <w:t>Утвердить прилагаемое Соглашение о взаимодействии …</w:t>
      </w:r>
    </w:p>
    <w:p w:rsidR="00C509EB" w:rsidRPr="00172C49" w:rsidRDefault="00910E01" w:rsidP="00A556CC">
      <w:pPr>
        <w:pStyle w:val="24"/>
        <w:tabs>
          <w:tab w:val="left" w:pos="993"/>
        </w:tabs>
        <w:spacing w:line="360" w:lineRule="auto"/>
        <w:rPr>
          <w:color w:val="000000"/>
          <w:sz w:val="28"/>
          <w:szCs w:val="28"/>
        </w:rPr>
      </w:pPr>
      <w:r w:rsidRPr="00172C49">
        <w:rPr>
          <w:sz w:val="28"/>
          <w:szCs w:val="28"/>
        </w:rPr>
        <w:t>2</w:t>
      </w:r>
      <w:r w:rsidR="00C509EB" w:rsidRPr="00172C49">
        <w:rPr>
          <w:sz w:val="28"/>
          <w:szCs w:val="28"/>
        </w:rPr>
        <w:t>.</w:t>
      </w:r>
      <w:r w:rsidR="00A556CC">
        <w:rPr>
          <w:sz w:val="28"/>
          <w:szCs w:val="28"/>
        </w:rPr>
        <w:tab/>
      </w:r>
      <w:proofErr w:type="gramStart"/>
      <w:r w:rsidR="00C509EB" w:rsidRPr="00172C49">
        <w:rPr>
          <w:sz w:val="28"/>
          <w:szCs w:val="28"/>
        </w:rPr>
        <w:t>Контроль</w:t>
      </w:r>
      <w:r w:rsidR="0010102F" w:rsidRPr="00172C49">
        <w:rPr>
          <w:sz w:val="28"/>
          <w:szCs w:val="28"/>
        </w:rPr>
        <w:t xml:space="preserve"> </w:t>
      </w:r>
      <w:r w:rsidR="00C509EB" w:rsidRPr="00172C49">
        <w:rPr>
          <w:sz w:val="28"/>
          <w:szCs w:val="28"/>
        </w:rPr>
        <w:t>за</w:t>
      </w:r>
      <w:proofErr w:type="gramEnd"/>
      <w:r w:rsidR="00C509EB" w:rsidRPr="00172C49">
        <w:rPr>
          <w:sz w:val="28"/>
          <w:szCs w:val="28"/>
        </w:rPr>
        <w:t xml:space="preserve"> исполнением</w:t>
      </w:r>
      <w:r w:rsidR="009659E8" w:rsidRPr="00172C49">
        <w:rPr>
          <w:sz w:val="28"/>
          <w:szCs w:val="28"/>
        </w:rPr>
        <w:t xml:space="preserve"> </w:t>
      </w:r>
      <w:r w:rsidR="00C509EB" w:rsidRPr="00172C49">
        <w:rPr>
          <w:sz w:val="28"/>
          <w:szCs w:val="28"/>
        </w:rPr>
        <w:t>настоящего</w:t>
      </w:r>
      <w:r w:rsidR="0010102F" w:rsidRPr="00172C49">
        <w:rPr>
          <w:sz w:val="28"/>
          <w:szCs w:val="28"/>
        </w:rPr>
        <w:t xml:space="preserve"> </w:t>
      </w:r>
      <w:r w:rsidR="00C509EB" w:rsidRPr="00172C49">
        <w:rPr>
          <w:sz w:val="28"/>
          <w:szCs w:val="28"/>
        </w:rPr>
        <w:t>приказа</w:t>
      </w:r>
      <w:r w:rsidR="0010102F" w:rsidRPr="00172C49">
        <w:rPr>
          <w:sz w:val="28"/>
          <w:szCs w:val="28"/>
        </w:rPr>
        <w:t xml:space="preserve"> </w:t>
      </w:r>
      <w:r w:rsidR="00C509EB" w:rsidRPr="00172C49">
        <w:rPr>
          <w:sz w:val="28"/>
          <w:szCs w:val="28"/>
        </w:rPr>
        <w:t xml:space="preserve">возложить </w:t>
      </w:r>
      <w:r w:rsidR="00F22CD8" w:rsidRPr="00172C49">
        <w:rPr>
          <w:sz w:val="28"/>
          <w:szCs w:val="28"/>
        </w:rPr>
        <w:br/>
        <w:t xml:space="preserve">на </w:t>
      </w:r>
      <w:r w:rsidR="00BE0620" w:rsidRPr="00172C49">
        <w:rPr>
          <w:sz w:val="28"/>
          <w:szCs w:val="28"/>
        </w:rPr>
        <w:t>заместителя</w:t>
      </w:r>
      <w:r w:rsidR="00B03BF5" w:rsidRPr="00172C49">
        <w:rPr>
          <w:sz w:val="28"/>
          <w:szCs w:val="28"/>
        </w:rPr>
        <w:t xml:space="preserve"> </w:t>
      </w:r>
      <w:r w:rsidR="00C509EB" w:rsidRPr="00172C49">
        <w:rPr>
          <w:sz w:val="28"/>
          <w:szCs w:val="28"/>
        </w:rPr>
        <w:t>руководителя Федеральной</w:t>
      </w:r>
      <w:r w:rsidR="0010102F" w:rsidRPr="00172C49">
        <w:rPr>
          <w:sz w:val="28"/>
          <w:szCs w:val="28"/>
        </w:rPr>
        <w:t xml:space="preserve"> </w:t>
      </w:r>
      <w:r w:rsidR="00C509EB" w:rsidRPr="00172C49">
        <w:rPr>
          <w:sz w:val="28"/>
          <w:szCs w:val="28"/>
        </w:rPr>
        <w:t>налоговой</w:t>
      </w:r>
      <w:r w:rsidR="0010102F" w:rsidRPr="00172C49">
        <w:rPr>
          <w:sz w:val="28"/>
          <w:szCs w:val="28"/>
        </w:rPr>
        <w:t xml:space="preserve"> </w:t>
      </w:r>
      <w:r w:rsidR="00C509EB" w:rsidRPr="00172C49">
        <w:rPr>
          <w:sz w:val="28"/>
          <w:szCs w:val="28"/>
        </w:rPr>
        <w:t>службы И.О. Фамилия</w:t>
      </w:r>
      <w:r w:rsidR="0010102F" w:rsidRPr="00172C49">
        <w:rPr>
          <w:sz w:val="28"/>
          <w:szCs w:val="28"/>
        </w:rPr>
        <w:t xml:space="preserve"> </w:t>
      </w:r>
      <w:r w:rsidR="00F22CD8" w:rsidRPr="00172C49">
        <w:rPr>
          <w:sz w:val="28"/>
          <w:szCs w:val="28"/>
        </w:rPr>
        <w:br/>
      </w:r>
      <w:r w:rsidR="00C509EB" w:rsidRPr="00172C49">
        <w:rPr>
          <w:sz w:val="28"/>
          <w:szCs w:val="28"/>
        </w:rPr>
        <w:t>и</w:t>
      </w:r>
      <w:r w:rsidR="0010102F" w:rsidRPr="00172C49">
        <w:rPr>
          <w:sz w:val="28"/>
          <w:szCs w:val="28"/>
        </w:rPr>
        <w:t xml:space="preserve"> </w:t>
      </w:r>
      <w:r w:rsidR="00C509EB" w:rsidRPr="00172C49">
        <w:rPr>
          <w:sz w:val="28"/>
          <w:szCs w:val="28"/>
        </w:rPr>
        <w:t>начальника</w:t>
      </w:r>
      <w:r w:rsidR="00B03BF5" w:rsidRPr="00172C49">
        <w:rPr>
          <w:sz w:val="28"/>
          <w:szCs w:val="28"/>
        </w:rPr>
        <w:t xml:space="preserve"> </w:t>
      </w:r>
      <w:r w:rsidR="0010102F" w:rsidRPr="00172C49">
        <w:rPr>
          <w:sz w:val="28"/>
          <w:szCs w:val="28"/>
        </w:rPr>
        <w:t>Управления</w:t>
      </w:r>
      <w:r w:rsidR="00E76F07" w:rsidRPr="00172C49">
        <w:rPr>
          <w:sz w:val="28"/>
          <w:szCs w:val="28"/>
        </w:rPr>
        <w:t xml:space="preserve"> </w:t>
      </w:r>
      <w:r w:rsidR="00C509EB" w:rsidRPr="00172C49">
        <w:rPr>
          <w:sz w:val="28"/>
          <w:szCs w:val="28"/>
        </w:rPr>
        <w:t>по надзору</w:t>
      </w:r>
      <w:r w:rsidR="0010102F" w:rsidRPr="00172C49">
        <w:rPr>
          <w:sz w:val="28"/>
          <w:szCs w:val="28"/>
        </w:rPr>
        <w:t xml:space="preserve"> </w:t>
      </w:r>
      <w:r w:rsidR="00C509EB" w:rsidRPr="00172C49">
        <w:rPr>
          <w:sz w:val="28"/>
          <w:szCs w:val="28"/>
        </w:rPr>
        <w:t>в</w:t>
      </w:r>
      <w:r w:rsidR="0010102F" w:rsidRPr="00172C49">
        <w:rPr>
          <w:sz w:val="28"/>
          <w:szCs w:val="28"/>
        </w:rPr>
        <w:t xml:space="preserve"> </w:t>
      </w:r>
      <w:r w:rsidR="00C509EB" w:rsidRPr="00172C49">
        <w:rPr>
          <w:sz w:val="28"/>
          <w:szCs w:val="28"/>
        </w:rPr>
        <w:t>горной,</w:t>
      </w:r>
      <w:r w:rsidR="0010102F" w:rsidRPr="00172C49">
        <w:rPr>
          <w:sz w:val="28"/>
          <w:szCs w:val="28"/>
        </w:rPr>
        <w:t xml:space="preserve"> </w:t>
      </w:r>
      <w:r w:rsidR="00C509EB" w:rsidRPr="00172C49">
        <w:rPr>
          <w:sz w:val="28"/>
          <w:szCs w:val="28"/>
        </w:rPr>
        <w:t xml:space="preserve">металлургической </w:t>
      </w:r>
      <w:r w:rsidR="00F22CD8" w:rsidRPr="00172C49">
        <w:rPr>
          <w:sz w:val="28"/>
          <w:szCs w:val="28"/>
        </w:rPr>
        <w:br/>
      </w:r>
      <w:r w:rsidR="00C509EB" w:rsidRPr="00172C49">
        <w:rPr>
          <w:sz w:val="28"/>
          <w:szCs w:val="28"/>
        </w:rPr>
        <w:t>и нефтегазодобывающей</w:t>
      </w:r>
      <w:r w:rsidR="00B03BF5" w:rsidRPr="00172C49">
        <w:rPr>
          <w:sz w:val="28"/>
          <w:szCs w:val="28"/>
        </w:rPr>
        <w:t xml:space="preserve"> </w:t>
      </w:r>
      <w:r w:rsidR="00C509EB" w:rsidRPr="00172C49">
        <w:rPr>
          <w:sz w:val="28"/>
          <w:szCs w:val="28"/>
        </w:rPr>
        <w:t>промышленности Федеральной службы</w:t>
      </w:r>
      <w:r w:rsidR="00EF0F97" w:rsidRPr="00172C49">
        <w:rPr>
          <w:sz w:val="28"/>
          <w:szCs w:val="28"/>
        </w:rPr>
        <w:t xml:space="preserve"> </w:t>
      </w:r>
      <w:r w:rsidR="00F22CD8" w:rsidRPr="00172C49">
        <w:rPr>
          <w:sz w:val="28"/>
          <w:szCs w:val="28"/>
        </w:rPr>
        <w:br/>
      </w:r>
      <w:r w:rsidR="00C509EB" w:rsidRPr="00172C49">
        <w:rPr>
          <w:sz w:val="28"/>
          <w:szCs w:val="28"/>
        </w:rPr>
        <w:t>по</w:t>
      </w:r>
      <w:r w:rsidR="00EF0F97" w:rsidRPr="00172C49">
        <w:rPr>
          <w:sz w:val="28"/>
          <w:szCs w:val="28"/>
        </w:rPr>
        <w:t xml:space="preserve"> </w:t>
      </w:r>
      <w:r w:rsidR="00C509EB" w:rsidRPr="00172C49">
        <w:rPr>
          <w:sz w:val="28"/>
          <w:szCs w:val="28"/>
        </w:rPr>
        <w:t>экологическому, технологическому</w:t>
      </w:r>
      <w:r w:rsidR="00E403F8" w:rsidRPr="00172C49">
        <w:rPr>
          <w:sz w:val="28"/>
          <w:szCs w:val="28"/>
        </w:rPr>
        <w:t xml:space="preserve"> </w:t>
      </w:r>
      <w:r w:rsidR="00C509EB" w:rsidRPr="00172C49">
        <w:rPr>
          <w:sz w:val="28"/>
          <w:szCs w:val="28"/>
        </w:rPr>
        <w:t>и атомному надзору И.О. Фамилия.</w:t>
      </w:r>
    </w:p>
    <w:tbl>
      <w:tblPr>
        <w:tblW w:w="10065" w:type="dxa"/>
        <w:tblInd w:w="-34" w:type="dxa"/>
        <w:tblLayout w:type="fixed"/>
        <w:tblLook w:val="0000" w:firstRow="0" w:lastRow="0" w:firstColumn="0" w:lastColumn="0" w:noHBand="0" w:noVBand="0"/>
      </w:tblPr>
      <w:tblGrid>
        <w:gridCol w:w="3652"/>
        <w:gridCol w:w="1310"/>
        <w:gridCol w:w="5103"/>
      </w:tblGrid>
      <w:tr w:rsidR="00C509EB" w:rsidRPr="00172C49" w:rsidTr="00F22CD8">
        <w:tc>
          <w:tcPr>
            <w:tcW w:w="3652" w:type="dxa"/>
          </w:tcPr>
          <w:p w:rsidR="00BF3A3E" w:rsidRPr="00172C49" w:rsidRDefault="00BF3A3E" w:rsidP="00172C49">
            <w:pPr>
              <w:pStyle w:val="a5"/>
              <w:ind w:firstLine="0"/>
              <w:rPr>
                <w:b w:val="0"/>
                <w:bCs w:val="0"/>
                <w:spacing w:val="0"/>
                <w:sz w:val="28"/>
                <w:szCs w:val="28"/>
              </w:rPr>
            </w:pPr>
          </w:p>
          <w:p w:rsidR="00C509EB" w:rsidRPr="00172C49" w:rsidRDefault="00C509EB" w:rsidP="00172C49">
            <w:pPr>
              <w:pStyle w:val="a5"/>
              <w:ind w:firstLine="0"/>
              <w:rPr>
                <w:rFonts w:ascii="Baskerville Old Face" w:hAnsi="Baskerville Old Face" w:cs="Baskerville Old Face"/>
                <w:b w:val="0"/>
                <w:bCs w:val="0"/>
                <w:spacing w:val="0"/>
                <w:sz w:val="28"/>
                <w:szCs w:val="28"/>
              </w:rPr>
            </w:pPr>
            <w:r w:rsidRPr="00172C49">
              <w:rPr>
                <w:b w:val="0"/>
                <w:bCs w:val="0"/>
                <w:spacing w:val="0"/>
                <w:sz w:val="28"/>
                <w:szCs w:val="28"/>
              </w:rPr>
              <w:t>Руководитель</w:t>
            </w:r>
            <w:r w:rsidRPr="00172C49">
              <w:rPr>
                <w:rFonts w:ascii="Baskerville Old Face" w:hAnsi="Baskerville Old Face" w:cs="Baskerville Old Face"/>
                <w:b w:val="0"/>
                <w:bCs w:val="0"/>
                <w:spacing w:val="0"/>
                <w:sz w:val="28"/>
                <w:szCs w:val="28"/>
              </w:rPr>
              <w:t xml:space="preserve"> </w:t>
            </w:r>
            <w:proofErr w:type="gramStart"/>
            <w:r w:rsidRPr="00172C49">
              <w:rPr>
                <w:b w:val="0"/>
                <w:bCs w:val="0"/>
                <w:spacing w:val="0"/>
                <w:sz w:val="28"/>
                <w:szCs w:val="28"/>
              </w:rPr>
              <w:t>Федеральной</w:t>
            </w:r>
            <w:proofErr w:type="gramEnd"/>
          </w:p>
          <w:p w:rsidR="00C509EB" w:rsidRPr="00172C49" w:rsidRDefault="00C509EB" w:rsidP="00172C49">
            <w:pPr>
              <w:pStyle w:val="13"/>
              <w:tabs>
                <w:tab w:val="left" w:pos="7230"/>
              </w:tabs>
              <w:ind w:firstLine="0"/>
              <w:rPr>
                <w:rFonts w:ascii="Baskerville Old Face" w:hAnsi="Baskerville Old Face" w:cs="Baskerville Old Face"/>
              </w:rPr>
            </w:pPr>
            <w:r w:rsidRPr="00172C49">
              <w:t>налоговой</w:t>
            </w:r>
            <w:r w:rsidRPr="00172C49">
              <w:rPr>
                <w:rFonts w:ascii="Baskerville Old Face" w:hAnsi="Baskerville Old Face" w:cs="Baskerville Old Face"/>
              </w:rPr>
              <w:t xml:space="preserve"> </w:t>
            </w:r>
            <w:r w:rsidRPr="00172C49">
              <w:t>службы</w:t>
            </w:r>
          </w:p>
        </w:tc>
        <w:tc>
          <w:tcPr>
            <w:tcW w:w="1310" w:type="dxa"/>
          </w:tcPr>
          <w:p w:rsidR="00C509EB" w:rsidRPr="00172C49" w:rsidRDefault="00C509EB" w:rsidP="00172C49">
            <w:pPr>
              <w:tabs>
                <w:tab w:val="left" w:pos="7230"/>
              </w:tabs>
              <w:ind w:firstLine="391"/>
              <w:jc w:val="center"/>
              <w:rPr>
                <w:rFonts w:ascii="Baskerville Old Face" w:hAnsi="Baskerville Old Face" w:cs="Baskerville Old Face"/>
                <w:sz w:val="28"/>
                <w:szCs w:val="28"/>
              </w:rPr>
            </w:pPr>
          </w:p>
        </w:tc>
        <w:tc>
          <w:tcPr>
            <w:tcW w:w="5103" w:type="dxa"/>
          </w:tcPr>
          <w:p w:rsidR="00D15223" w:rsidRPr="00172C49" w:rsidRDefault="00D15223" w:rsidP="00172C49">
            <w:pPr>
              <w:pStyle w:val="13"/>
              <w:tabs>
                <w:tab w:val="left" w:pos="7230"/>
              </w:tabs>
              <w:ind w:firstLine="0"/>
              <w:rPr>
                <w:rFonts w:ascii="Baskerville Old Face" w:hAnsi="Baskerville Old Face" w:cs="Baskerville Old Face"/>
              </w:rPr>
            </w:pPr>
          </w:p>
          <w:p w:rsidR="00C509EB" w:rsidRPr="00172C49" w:rsidRDefault="00C509EB" w:rsidP="00172C49">
            <w:pPr>
              <w:pStyle w:val="13"/>
              <w:tabs>
                <w:tab w:val="left" w:pos="7230"/>
              </w:tabs>
              <w:ind w:firstLine="0"/>
              <w:rPr>
                <w:rFonts w:ascii="Baskerville Old Face" w:hAnsi="Baskerville Old Face" w:cs="Baskerville Old Face"/>
              </w:rPr>
            </w:pPr>
            <w:r w:rsidRPr="00172C49">
              <w:t>Руководитель</w:t>
            </w:r>
            <w:r w:rsidRPr="00172C49">
              <w:rPr>
                <w:rFonts w:ascii="Baskerville Old Face" w:hAnsi="Baskerville Old Face" w:cs="Baskerville Old Face"/>
              </w:rPr>
              <w:t xml:space="preserve"> </w:t>
            </w:r>
            <w:r w:rsidRPr="00172C49">
              <w:t>Федеральной</w:t>
            </w:r>
            <w:r w:rsidRPr="00172C49">
              <w:rPr>
                <w:rFonts w:ascii="Baskerville Old Face" w:hAnsi="Baskerville Old Face" w:cs="Baskerville Old Face"/>
              </w:rPr>
              <w:t xml:space="preserve"> </w:t>
            </w:r>
            <w:r w:rsidRPr="00172C49">
              <w:t>служб</w:t>
            </w:r>
            <w:r w:rsidR="004B4B41" w:rsidRPr="00172C49">
              <w:t>ы</w:t>
            </w:r>
            <w:r w:rsidR="00BF3A3E" w:rsidRPr="00172C49">
              <w:rPr>
                <w:rFonts w:ascii="Calibri" w:hAnsi="Calibri" w:cs="Baskerville Old Face"/>
              </w:rPr>
              <w:t xml:space="preserve"> </w:t>
            </w:r>
            <w:r w:rsidR="004B4B41" w:rsidRPr="00172C49">
              <w:t>по</w:t>
            </w:r>
            <w:r w:rsidR="00BF3A3E" w:rsidRPr="00172C49">
              <w:rPr>
                <w:rFonts w:ascii="Calibri" w:hAnsi="Calibri" w:cs="Baskerville Old Face"/>
              </w:rPr>
              <w:t> </w:t>
            </w:r>
            <w:r w:rsidR="004B4B41" w:rsidRPr="00172C49">
              <w:t>экологическому</w:t>
            </w:r>
            <w:r w:rsidR="00BF3A3E" w:rsidRPr="00172C49">
              <w:rPr>
                <w:rFonts w:ascii="Baskerville Old Face" w:hAnsi="Baskerville Old Face" w:cs="Baskerville Old Face"/>
              </w:rPr>
              <w:t>,</w:t>
            </w:r>
            <w:r w:rsidR="00F22CD8" w:rsidRPr="00172C49">
              <w:rPr>
                <w:rFonts w:asciiTheme="minorHAnsi" w:hAnsiTheme="minorHAnsi" w:cs="Baskerville Old Face"/>
              </w:rPr>
              <w:t xml:space="preserve"> </w:t>
            </w:r>
            <w:r w:rsidR="00B03BF5" w:rsidRPr="00172C49">
              <w:t>технологическому</w:t>
            </w:r>
            <w:r w:rsidR="00F22CD8" w:rsidRPr="00172C49">
              <w:br/>
            </w:r>
            <w:r w:rsidR="00B03BF5" w:rsidRPr="00172C49">
              <w:t xml:space="preserve"> и </w:t>
            </w:r>
            <w:r w:rsidRPr="00172C49">
              <w:t>атомному</w:t>
            </w:r>
            <w:r w:rsidRPr="00172C49">
              <w:rPr>
                <w:rFonts w:ascii="Baskerville Old Face" w:hAnsi="Baskerville Old Face" w:cs="Baskerville Old Face"/>
              </w:rPr>
              <w:t xml:space="preserve"> </w:t>
            </w:r>
            <w:r w:rsidRPr="00172C49">
              <w:t>надзору</w:t>
            </w:r>
          </w:p>
        </w:tc>
      </w:tr>
      <w:tr w:rsidR="00C509EB" w:rsidRPr="00172C49" w:rsidTr="00F22CD8">
        <w:trPr>
          <w:trHeight w:val="872"/>
        </w:trPr>
        <w:tc>
          <w:tcPr>
            <w:tcW w:w="3652" w:type="dxa"/>
          </w:tcPr>
          <w:p w:rsidR="00C509EB" w:rsidRPr="00172C49" w:rsidRDefault="00C509EB" w:rsidP="00172C49">
            <w:pPr>
              <w:pStyle w:val="13"/>
              <w:tabs>
                <w:tab w:val="left" w:pos="0"/>
                <w:tab w:val="left" w:pos="7230"/>
              </w:tabs>
              <w:ind w:firstLine="66"/>
              <w:jc w:val="left"/>
              <w:rPr>
                <w:rFonts w:ascii="Baskerville Old Face" w:hAnsi="Baskerville Old Face" w:cs="Baskerville Old Face"/>
              </w:rPr>
            </w:pPr>
            <w:r w:rsidRPr="00172C49">
              <w:t>И</w:t>
            </w:r>
            <w:r w:rsidRPr="00172C49">
              <w:rPr>
                <w:rFonts w:ascii="Baskerville Old Face" w:hAnsi="Baskerville Old Face" w:cs="Baskerville Old Face"/>
              </w:rPr>
              <w:t>.</w:t>
            </w:r>
            <w:r w:rsidRPr="00172C49">
              <w:t>О</w:t>
            </w:r>
            <w:r w:rsidRPr="00172C49">
              <w:rPr>
                <w:rFonts w:ascii="Baskerville Old Face" w:hAnsi="Baskerville Old Face" w:cs="Baskerville Old Face"/>
              </w:rPr>
              <w:t xml:space="preserve">. </w:t>
            </w:r>
            <w:r w:rsidRPr="00172C49">
              <w:t>Фамилия</w:t>
            </w:r>
          </w:p>
        </w:tc>
        <w:tc>
          <w:tcPr>
            <w:tcW w:w="1310" w:type="dxa"/>
          </w:tcPr>
          <w:p w:rsidR="00C509EB" w:rsidRPr="00172C49" w:rsidRDefault="00C509EB" w:rsidP="00172C49">
            <w:pPr>
              <w:tabs>
                <w:tab w:val="left" w:pos="7230"/>
              </w:tabs>
              <w:jc w:val="center"/>
              <w:rPr>
                <w:rFonts w:ascii="Baskerville Old Face" w:hAnsi="Baskerville Old Face" w:cs="Baskerville Old Face"/>
                <w:sz w:val="28"/>
                <w:szCs w:val="28"/>
              </w:rPr>
            </w:pPr>
          </w:p>
        </w:tc>
        <w:tc>
          <w:tcPr>
            <w:tcW w:w="5103" w:type="dxa"/>
          </w:tcPr>
          <w:p w:rsidR="00C509EB" w:rsidRPr="00172C49" w:rsidRDefault="00C509EB" w:rsidP="00172C49">
            <w:pPr>
              <w:pStyle w:val="Oiiaee"/>
              <w:tabs>
                <w:tab w:val="left" w:pos="7230"/>
              </w:tabs>
              <w:ind w:right="-1008" w:firstLine="352"/>
              <w:jc w:val="left"/>
              <w:rPr>
                <w:rFonts w:ascii="Baskerville Old Face" w:hAnsi="Baskerville Old Face" w:cs="Baskerville Old Face"/>
              </w:rPr>
            </w:pPr>
            <w:r w:rsidRPr="00172C49">
              <w:t>И</w:t>
            </w:r>
            <w:r w:rsidRPr="00172C49">
              <w:rPr>
                <w:rFonts w:ascii="Baskerville Old Face" w:hAnsi="Baskerville Old Face" w:cs="Baskerville Old Face"/>
              </w:rPr>
              <w:t>.</w:t>
            </w:r>
            <w:r w:rsidRPr="00172C49">
              <w:t>О</w:t>
            </w:r>
            <w:r w:rsidRPr="00172C49">
              <w:rPr>
                <w:rFonts w:ascii="Baskerville Old Face" w:hAnsi="Baskerville Old Face" w:cs="Baskerville Old Face"/>
              </w:rPr>
              <w:t xml:space="preserve">. </w:t>
            </w:r>
            <w:r w:rsidRPr="00172C49">
              <w:t>Фамилия</w:t>
            </w:r>
          </w:p>
        </w:tc>
      </w:tr>
    </w:tbl>
    <w:p w:rsidR="00760A2E" w:rsidRPr="00172C49" w:rsidRDefault="00B03BF5" w:rsidP="00172C49">
      <w:pPr>
        <w:jc w:val="right"/>
        <w:rPr>
          <w:sz w:val="26"/>
          <w:szCs w:val="26"/>
        </w:rPr>
      </w:pPr>
      <w:r w:rsidRPr="00172C49">
        <w:rPr>
          <w:color w:val="000000"/>
          <w:sz w:val="26"/>
          <w:szCs w:val="26"/>
        </w:rPr>
        <w:br w:type="page"/>
      </w:r>
      <w:r w:rsidR="00921AE7" w:rsidRPr="00172C49">
        <w:rPr>
          <w:sz w:val="26"/>
          <w:szCs w:val="26"/>
        </w:rPr>
        <w:lastRenderedPageBreak/>
        <w:t>Приложение</w:t>
      </w:r>
      <w:r w:rsidR="00760A2E" w:rsidRPr="00172C49">
        <w:rPr>
          <w:sz w:val="26"/>
          <w:szCs w:val="26"/>
        </w:rPr>
        <w:t xml:space="preserve"> № 13</w:t>
      </w:r>
    </w:p>
    <w:p w:rsidR="007B0CE8" w:rsidRPr="00172C49" w:rsidRDefault="007B0CE8" w:rsidP="00172C49">
      <w:pPr>
        <w:jc w:val="right"/>
        <w:rPr>
          <w:sz w:val="26"/>
          <w:szCs w:val="26"/>
        </w:rPr>
      </w:pPr>
      <w:r w:rsidRPr="00172C49">
        <w:rPr>
          <w:sz w:val="26"/>
          <w:szCs w:val="26"/>
        </w:rPr>
        <w:t>к п.</w:t>
      </w:r>
      <w:r w:rsidR="00CD028C" w:rsidRPr="00172C49">
        <w:rPr>
          <w:sz w:val="26"/>
          <w:szCs w:val="26"/>
        </w:rPr>
        <w:t>2.2.2.,</w:t>
      </w:r>
      <w:r w:rsidRPr="00172C49">
        <w:rPr>
          <w:sz w:val="26"/>
          <w:szCs w:val="26"/>
        </w:rPr>
        <w:t xml:space="preserve"> 2.5.1.32</w:t>
      </w:r>
    </w:p>
    <w:p w:rsidR="00E05890" w:rsidRPr="00172C49" w:rsidRDefault="00E05890" w:rsidP="00172C49">
      <w:pPr>
        <w:pStyle w:val="aff"/>
        <w:spacing w:before="0"/>
        <w:ind w:left="0"/>
        <w:jc w:val="right"/>
        <w:rPr>
          <w:sz w:val="26"/>
          <w:szCs w:val="26"/>
        </w:rPr>
      </w:pPr>
    </w:p>
    <w:tbl>
      <w:tblPr>
        <w:tblW w:w="9883" w:type="dxa"/>
        <w:tblLook w:val="01E0" w:firstRow="1" w:lastRow="1" w:firstColumn="1" w:lastColumn="1" w:noHBand="0" w:noVBand="0"/>
      </w:tblPr>
      <w:tblGrid>
        <w:gridCol w:w="307"/>
        <w:gridCol w:w="9331"/>
        <w:gridCol w:w="245"/>
      </w:tblGrid>
      <w:tr w:rsidR="005C62F5" w:rsidRPr="00172C49" w:rsidTr="006F2D65">
        <w:tc>
          <w:tcPr>
            <w:tcW w:w="307" w:type="dxa"/>
            <w:shd w:val="clear" w:color="auto" w:fill="auto"/>
          </w:tcPr>
          <w:p w:rsidR="005C62F5" w:rsidRPr="00172C49" w:rsidRDefault="005C62F5" w:rsidP="00172C49">
            <w:pPr>
              <w:autoSpaceDE w:val="0"/>
              <w:autoSpaceDN w:val="0"/>
              <w:ind w:firstLine="0"/>
              <w:rPr>
                <w:rFonts w:ascii="Arial" w:hAnsi="Arial" w:cs="Arial"/>
                <w:sz w:val="26"/>
                <w:szCs w:val="26"/>
              </w:rPr>
            </w:pPr>
          </w:p>
        </w:tc>
        <w:tc>
          <w:tcPr>
            <w:tcW w:w="9331" w:type="dxa"/>
            <w:shd w:val="clear" w:color="auto" w:fill="auto"/>
          </w:tcPr>
          <w:p w:rsidR="002126EE" w:rsidRPr="00172C49" w:rsidRDefault="002126EE" w:rsidP="00172C49">
            <w:pPr>
              <w:ind w:firstLine="0"/>
              <w:jc w:val="center"/>
              <w:rPr>
                <w:rFonts w:ascii="Arial" w:hAnsi="Arial" w:cs="Arial"/>
                <w:sz w:val="26"/>
                <w:szCs w:val="26"/>
              </w:rPr>
            </w:pPr>
            <w:r w:rsidRPr="00172C49">
              <w:rPr>
                <w:b/>
                <w:bCs/>
                <w:sz w:val="26"/>
                <w:szCs w:val="26"/>
                <w:u w:val="single"/>
              </w:rPr>
              <w:t>ОБРАЗЕЦ ОФОРМЛЕНИЯ ПРОЕКТА РАСПОРЯЖЕНИЯ ЦМТУ</w:t>
            </w:r>
          </w:p>
          <w:p w:rsidR="005C62F5" w:rsidRPr="00172C49" w:rsidRDefault="005C62F5" w:rsidP="00172C49">
            <w:pPr>
              <w:autoSpaceDE w:val="0"/>
              <w:autoSpaceDN w:val="0"/>
              <w:ind w:firstLine="0"/>
              <w:rPr>
                <w:rFonts w:ascii="Arial" w:hAnsi="Arial" w:cs="Arial"/>
                <w:sz w:val="26"/>
                <w:szCs w:val="26"/>
              </w:rPr>
            </w:pPr>
          </w:p>
        </w:tc>
        <w:tc>
          <w:tcPr>
            <w:tcW w:w="245" w:type="dxa"/>
            <w:shd w:val="clear" w:color="auto" w:fill="auto"/>
          </w:tcPr>
          <w:p w:rsidR="005C62F5" w:rsidRPr="00172C49" w:rsidRDefault="005C62F5" w:rsidP="00172C49">
            <w:pPr>
              <w:autoSpaceDE w:val="0"/>
              <w:autoSpaceDN w:val="0"/>
              <w:ind w:firstLine="0"/>
              <w:rPr>
                <w:rFonts w:ascii="Arial" w:hAnsi="Arial" w:cs="Arial"/>
                <w:sz w:val="26"/>
                <w:szCs w:val="26"/>
              </w:rPr>
            </w:pPr>
          </w:p>
        </w:tc>
      </w:tr>
      <w:tr w:rsidR="005C62F5" w:rsidRPr="00172C49" w:rsidTr="006F2D65">
        <w:tc>
          <w:tcPr>
            <w:tcW w:w="307" w:type="dxa"/>
            <w:shd w:val="clear" w:color="auto" w:fill="auto"/>
          </w:tcPr>
          <w:p w:rsidR="005C62F5" w:rsidRPr="00172C49" w:rsidRDefault="005C62F5" w:rsidP="00172C49">
            <w:pPr>
              <w:autoSpaceDE w:val="0"/>
              <w:autoSpaceDN w:val="0"/>
              <w:ind w:firstLine="0"/>
              <w:rPr>
                <w:rFonts w:ascii="Arial" w:hAnsi="Arial" w:cs="Arial"/>
                <w:sz w:val="26"/>
                <w:szCs w:val="26"/>
              </w:rPr>
            </w:pPr>
          </w:p>
        </w:tc>
        <w:tc>
          <w:tcPr>
            <w:tcW w:w="9331" w:type="dxa"/>
            <w:shd w:val="clear" w:color="auto" w:fill="auto"/>
          </w:tcPr>
          <w:p w:rsidR="005C62F5" w:rsidRPr="00172C49" w:rsidRDefault="005C62F5" w:rsidP="00172C49">
            <w:pPr>
              <w:autoSpaceDE w:val="0"/>
              <w:autoSpaceDN w:val="0"/>
              <w:ind w:firstLine="0"/>
              <w:jc w:val="center"/>
              <w:rPr>
                <w:rFonts w:ascii="Arial" w:hAnsi="Arial" w:cs="Arial"/>
                <w:b/>
                <w:bCs/>
                <w:sz w:val="26"/>
                <w:szCs w:val="26"/>
              </w:rPr>
            </w:pPr>
          </w:p>
          <w:p w:rsidR="00F13DC3" w:rsidRPr="00172C49" w:rsidRDefault="00634EDC" w:rsidP="00172C49">
            <w:pPr>
              <w:autoSpaceDE w:val="0"/>
              <w:autoSpaceDN w:val="0"/>
              <w:spacing w:after="40"/>
              <w:ind w:firstLine="0"/>
              <w:jc w:val="center"/>
              <w:rPr>
                <w:rFonts w:ascii="Arial" w:hAnsi="Arial" w:cs="Arial"/>
                <w:b/>
                <w:bCs/>
                <w:noProof/>
                <w:sz w:val="26"/>
                <w:szCs w:val="26"/>
              </w:rPr>
            </w:pPr>
            <w:r w:rsidRPr="00172C49">
              <w:rPr>
                <w:rFonts w:ascii="Arial" w:hAnsi="Arial"/>
                <w:noProof/>
                <w:sz w:val="24"/>
              </w:rPr>
              <w:drawing>
                <wp:inline distT="0" distB="0" distL="0" distR="0" wp14:anchorId="3A51C4CC" wp14:editId="6DF7A318">
                  <wp:extent cx="655320" cy="72453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5320" cy="724535"/>
                          </a:xfrm>
                          <a:prstGeom prst="rect">
                            <a:avLst/>
                          </a:prstGeom>
                          <a:noFill/>
                          <a:ln>
                            <a:noFill/>
                          </a:ln>
                        </pic:spPr>
                      </pic:pic>
                    </a:graphicData>
                  </a:graphic>
                </wp:inline>
              </w:drawing>
            </w:r>
          </w:p>
        </w:tc>
        <w:tc>
          <w:tcPr>
            <w:tcW w:w="245" w:type="dxa"/>
            <w:shd w:val="clear" w:color="auto" w:fill="auto"/>
          </w:tcPr>
          <w:p w:rsidR="005C62F5" w:rsidRPr="00172C49" w:rsidRDefault="005C62F5" w:rsidP="00172C49">
            <w:pPr>
              <w:autoSpaceDE w:val="0"/>
              <w:autoSpaceDN w:val="0"/>
              <w:ind w:firstLine="0"/>
              <w:rPr>
                <w:rFonts w:ascii="Arial" w:hAnsi="Arial" w:cs="Arial"/>
                <w:sz w:val="26"/>
                <w:szCs w:val="26"/>
              </w:rPr>
            </w:pPr>
          </w:p>
        </w:tc>
      </w:tr>
      <w:tr w:rsidR="005C62F5" w:rsidRPr="00172C49" w:rsidTr="006F2D65">
        <w:tc>
          <w:tcPr>
            <w:tcW w:w="307" w:type="dxa"/>
            <w:shd w:val="clear" w:color="auto" w:fill="auto"/>
          </w:tcPr>
          <w:p w:rsidR="005C62F5" w:rsidRPr="00172C49" w:rsidRDefault="005C62F5" w:rsidP="00172C49">
            <w:pPr>
              <w:autoSpaceDE w:val="0"/>
              <w:autoSpaceDN w:val="0"/>
              <w:ind w:firstLine="0"/>
              <w:rPr>
                <w:rFonts w:ascii="Arial" w:hAnsi="Arial" w:cs="Arial"/>
                <w:sz w:val="26"/>
                <w:szCs w:val="26"/>
              </w:rPr>
            </w:pPr>
          </w:p>
        </w:tc>
        <w:tc>
          <w:tcPr>
            <w:tcW w:w="9331" w:type="dxa"/>
            <w:shd w:val="clear" w:color="auto" w:fill="auto"/>
          </w:tcPr>
          <w:p w:rsidR="002126EE" w:rsidRPr="00172C49" w:rsidRDefault="002126EE" w:rsidP="00172C49">
            <w:pPr>
              <w:pStyle w:val="3"/>
              <w:spacing w:before="120" w:after="0"/>
              <w:ind w:firstLine="0"/>
              <w:rPr>
                <w:sz w:val="24"/>
                <w:szCs w:val="24"/>
              </w:rPr>
            </w:pPr>
            <w:r w:rsidRPr="00172C49">
              <w:rPr>
                <w:sz w:val="24"/>
                <w:szCs w:val="24"/>
              </w:rPr>
              <w:t>ФЕДЕРАЛЬНАЯ СЛУЖБА</w:t>
            </w:r>
          </w:p>
          <w:p w:rsidR="002126EE" w:rsidRPr="00172C49" w:rsidRDefault="002126EE" w:rsidP="00172C49">
            <w:pPr>
              <w:pStyle w:val="3"/>
              <w:spacing w:after="0"/>
              <w:ind w:firstLine="0"/>
              <w:rPr>
                <w:sz w:val="24"/>
                <w:szCs w:val="24"/>
              </w:rPr>
            </w:pPr>
            <w:r w:rsidRPr="00172C49">
              <w:rPr>
                <w:sz w:val="24"/>
                <w:szCs w:val="24"/>
              </w:rPr>
              <w:t xml:space="preserve">ПО ЭКОЛОГИЧЕСКОМУ, </w:t>
            </w:r>
            <w:r w:rsidR="0033242C" w:rsidRPr="00172C49">
              <w:rPr>
                <w:sz w:val="24"/>
                <w:szCs w:val="24"/>
              </w:rPr>
              <w:t>ТЕХНОЛОГИЧЕСКОМУ И</w:t>
            </w:r>
            <w:r w:rsidRPr="00172C49">
              <w:rPr>
                <w:sz w:val="24"/>
                <w:szCs w:val="24"/>
              </w:rPr>
              <w:t xml:space="preserve"> АТОМНОМУ НАДЗОРУ</w:t>
            </w:r>
          </w:p>
          <w:p w:rsidR="005C62F5" w:rsidRPr="00172C49" w:rsidRDefault="002126EE" w:rsidP="00172C49">
            <w:pPr>
              <w:pStyle w:val="3"/>
              <w:spacing w:after="0"/>
              <w:ind w:firstLine="0"/>
              <w:rPr>
                <w:sz w:val="24"/>
                <w:szCs w:val="24"/>
              </w:rPr>
            </w:pPr>
            <w:r w:rsidRPr="00172C49">
              <w:rPr>
                <w:sz w:val="24"/>
                <w:szCs w:val="24"/>
              </w:rPr>
              <w:t>(</w:t>
            </w:r>
            <w:r w:rsidRPr="00172C49">
              <w:rPr>
                <w:sz w:val="22"/>
                <w:szCs w:val="22"/>
              </w:rPr>
              <w:t>РОСТЕХНАДЗОР</w:t>
            </w:r>
            <w:r w:rsidRPr="00172C49">
              <w:rPr>
                <w:sz w:val="24"/>
                <w:szCs w:val="24"/>
              </w:rPr>
              <w:t>)</w:t>
            </w:r>
          </w:p>
        </w:tc>
        <w:tc>
          <w:tcPr>
            <w:tcW w:w="245" w:type="dxa"/>
            <w:shd w:val="clear" w:color="auto" w:fill="auto"/>
          </w:tcPr>
          <w:p w:rsidR="005C62F5" w:rsidRPr="00172C49" w:rsidRDefault="005C62F5" w:rsidP="00172C49">
            <w:pPr>
              <w:autoSpaceDE w:val="0"/>
              <w:autoSpaceDN w:val="0"/>
              <w:ind w:firstLine="0"/>
              <w:rPr>
                <w:rFonts w:ascii="Arial" w:hAnsi="Arial" w:cs="Arial"/>
                <w:sz w:val="26"/>
                <w:szCs w:val="26"/>
              </w:rPr>
            </w:pPr>
          </w:p>
        </w:tc>
      </w:tr>
      <w:tr w:rsidR="005C62F5" w:rsidRPr="00172C49" w:rsidTr="006F2D65">
        <w:tc>
          <w:tcPr>
            <w:tcW w:w="307" w:type="dxa"/>
            <w:shd w:val="clear" w:color="auto" w:fill="auto"/>
          </w:tcPr>
          <w:p w:rsidR="005C62F5" w:rsidRPr="00172C49" w:rsidRDefault="005C62F5" w:rsidP="00172C49">
            <w:pPr>
              <w:autoSpaceDE w:val="0"/>
              <w:autoSpaceDN w:val="0"/>
              <w:ind w:firstLine="0"/>
              <w:rPr>
                <w:rFonts w:ascii="Arial" w:hAnsi="Arial" w:cs="Arial"/>
                <w:sz w:val="26"/>
                <w:szCs w:val="26"/>
              </w:rPr>
            </w:pPr>
          </w:p>
        </w:tc>
        <w:tc>
          <w:tcPr>
            <w:tcW w:w="9331" w:type="dxa"/>
            <w:shd w:val="clear" w:color="auto" w:fill="auto"/>
          </w:tcPr>
          <w:p w:rsidR="005C62F5" w:rsidRPr="00172C49" w:rsidRDefault="005C62F5" w:rsidP="00172C49">
            <w:pPr>
              <w:autoSpaceDE w:val="0"/>
              <w:autoSpaceDN w:val="0"/>
              <w:ind w:firstLine="0"/>
              <w:jc w:val="center"/>
              <w:rPr>
                <w:rFonts w:ascii="Arial" w:hAnsi="Arial" w:cs="Arial"/>
                <w:sz w:val="26"/>
                <w:szCs w:val="26"/>
              </w:rPr>
            </w:pPr>
          </w:p>
        </w:tc>
        <w:tc>
          <w:tcPr>
            <w:tcW w:w="245" w:type="dxa"/>
            <w:shd w:val="clear" w:color="auto" w:fill="auto"/>
          </w:tcPr>
          <w:p w:rsidR="005C62F5" w:rsidRPr="00172C49" w:rsidRDefault="005C62F5" w:rsidP="00172C49">
            <w:pPr>
              <w:autoSpaceDE w:val="0"/>
              <w:autoSpaceDN w:val="0"/>
              <w:ind w:firstLine="0"/>
              <w:rPr>
                <w:rFonts w:ascii="Arial" w:hAnsi="Arial" w:cs="Arial"/>
                <w:sz w:val="26"/>
                <w:szCs w:val="26"/>
              </w:rPr>
            </w:pPr>
          </w:p>
        </w:tc>
      </w:tr>
      <w:tr w:rsidR="005C62F5" w:rsidRPr="00172C49" w:rsidTr="006F2D65">
        <w:tc>
          <w:tcPr>
            <w:tcW w:w="307" w:type="dxa"/>
            <w:shd w:val="clear" w:color="auto" w:fill="auto"/>
          </w:tcPr>
          <w:p w:rsidR="005C62F5" w:rsidRPr="00172C49" w:rsidRDefault="005C62F5" w:rsidP="00172C49">
            <w:pPr>
              <w:autoSpaceDE w:val="0"/>
              <w:autoSpaceDN w:val="0"/>
              <w:ind w:firstLine="0"/>
              <w:rPr>
                <w:rFonts w:ascii="Arial" w:hAnsi="Arial" w:cs="Arial"/>
                <w:sz w:val="26"/>
                <w:szCs w:val="26"/>
              </w:rPr>
            </w:pPr>
          </w:p>
        </w:tc>
        <w:tc>
          <w:tcPr>
            <w:tcW w:w="9331" w:type="dxa"/>
            <w:shd w:val="clear" w:color="auto" w:fill="auto"/>
          </w:tcPr>
          <w:p w:rsidR="00C03DCC" w:rsidRPr="00172C49" w:rsidRDefault="00C03DCC" w:rsidP="00172C49">
            <w:pPr>
              <w:pStyle w:val="3"/>
              <w:spacing w:after="0"/>
              <w:ind w:firstLine="0"/>
              <w:rPr>
                <w:sz w:val="22"/>
                <w:szCs w:val="22"/>
              </w:rPr>
            </w:pPr>
            <w:r w:rsidRPr="00172C49">
              <w:rPr>
                <w:sz w:val="22"/>
                <w:szCs w:val="22"/>
              </w:rPr>
              <w:t>ЦЕНТРАЛЬНОЕ МЕЖРЕГИОНАЛЬНОЕ ТЕРРИТОРИАЛЬНОЕ УПРАВЛЕНИЕ</w:t>
            </w:r>
          </w:p>
          <w:p w:rsidR="00C03DCC" w:rsidRPr="00172C49" w:rsidRDefault="00C03DCC" w:rsidP="00172C49">
            <w:pPr>
              <w:pStyle w:val="3"/>
              <w:spacing w:after="0"/>
              <w:ind w:firstLine="0"/>
              <w:rPr>
                <w:sz w:val="22"/>
                <w:szCs w:val="22"/>
              </w:rPr>
            </w:pPr>
            <w:r w:rsidRPr="00172C49">
              <w:rPr>
                <w:sz w:val="22"/>
                <w:szCs w:val="22"/>
              </w:rPr>
              <w:t>ПО НАДЗОРУ ЗА ЯДЕРНОЙ И РАДИАЦИОННОЙ БЕЗОПАСНОСТЬЮ</w:t>
            </w:r>
          </w:p>
          <w:p w:rsidR="005C62F5" w:rsidRPr="00172C49" w:rsidRDefault="005C62F5" w:rsidP="00172C49">
            <w:pPr>
              <w:autoSpaceDE w:val="0"/>
              <w:autoSpaceDN w:val="0"/>
              <w:ind w:firstLine="0"/>
              <w:jc w:val="center"/>
              <w:rPr>
                <w:rFonts w:ascii="Arial" w:hAnsi="Arial" w:cs="Arial"/>
                <w:sz w:val="26"/>
                <w:szCs w:val="26"/>
              </w:rPr>
            </w:pPr>
          </w:p>
        </w:tc>
        <w:tc>
          <w:tcPr>
            <w:tcW w:w="245" w:type="dxa"/>
            <w:shd w:val="clear" w:color="auto" w:fill="auto"/>
          </w:tcPr>
          <w:p w:rsidR="005C62F5" w:rsidRPr="00172C49" w:rsidRDefault="005C62F5" w:rsidP="00172C49">
            <w:pPr>
              <w:autoSpaceDE w:val="0"/>
              <w:autoSpaceDN w:val="0"/>
              <w:ind w:firstLine="0"/>
              <w:rPr>
                <w:rFonts w:ascii="Arial" w:hAnsi="Arial" w:cs="Arial"/>
                <w:sz w:val="26"/>
                <w:szCs w:val="26"/>
              </w:rPr>
            </w:pPr>
          </w:p>
        </w:tc>
      </w:tr>
      <w:tr w:rsidR="005C62F5" w:rsidRPr="00172C49" w:rsidTr="006F2D65">
        <w:tc>
          <w:tcPr>
            <w:tcW w:w="307" w:type="dxa"/>
            <w:shd w:val="clear" w:color="auto" w:fill="auto"/>
          </w:tcPr>
          <w:p w:rsidR="005C62F5" w:rsidRPr="00172C49" w:rsidRDefault="005C62F5" w:rsidP="00172C49">
            <w:pPr>
              <w:autoSpaceDE w:val="0"/>
              <w:autoSpaceDN w:val="0"/>
              <w:ind w:firstLine="0"/>
              <w:rPr>
                <w:rFonts w:ascii="Arial" w:hAnsi="Arial" w:cs="Arial"/>
                <w:sz w:val="26"/>
                <w:szCs w:val="26"/>
              </w:rPr>
            </w:pPr>
          </w:p>
        </w:tc>
        <w:tc>
          <w:tcPr>
            <w:tcW w:w="9331" w:type="dxa"/>
            <w:shd w:val="clear" w:color="auto" w:fill="auto"/>
          </w:tcPr>
          <w:p w:rsidR="005C62F5" w:rsidRPr="00172C49" w:rsidRDefault="0033242C" w:rsidP="00172C49">
            <w:pPr>
              <w:autoSpaceDE w:val="0"/>
              <w:autoSpaceDN w:val="0"/>
              <w:ind w:firstLine="0"/>
              <w:jc w:val="center"/>
              <w:rPr>
                <w:rFonts w:ascii="Arial" w:hAnsi="Arial" w:cs="Arial"/>
                <w:b/>
                <w:bCs/>
                <w:sz w:val="26"/>
                <w:szCs w:val="26"/>
              </w:rPr>
            </w:pPr>
            <w:proofErr w:type="gramStart"/>
            <w:r w:rsidRPr="00172C49">
              <w:rPr>
                <w:b/>
                <w:bCs/>
                <w:sz w:val="26"/>
                <w:szCs w:val="26"/>
              </w:rPr>
              <w:t>Р</w:t>
            </w:r>
            <w:proofErr w:type="gramEnd"/>
            <w:r w:rsidRPr="00172C49">
              <w:rPr>
                <w:b/>
                <w:bCs/>
                <w:sz w:val="26"/>
                <w:szCs w:val="26"/>
              </w:rPr>
              <w:t xml:space="preserve"> А</w:t>
            </w:r>
            <w:r w:rsidR="005C62F5" w:rsidRPr="00172C49">
              <w:rPr>
                <w:b/>
                <w:bCs/>
                <w:sz w:val="26"/>
                <w:szCs w:val="26"/>
              </w:rPr>
              <w:t xml:space="preserve"> С П О Р Я Ж Е Н И Е</w:t>
            </w:r>
          </w:p>
        </w:tc>
        <w:tc>
          <w:tcPr>
            <w:tcW w:w="245" w:type="dxa"/>
            <w:shd w:val="clear" w:color="auto" w:fill="auto"/>
          </w:tcPr>
          <w:p w:rsidR="005C62F5" w:rsidRPr="00172C49" w:rsidRDefault="005C62F5" w:rsidP="00172C49">
            <w:pPr>
              <w:autoSpaceDE w:val="0"/>
              <w:autoSpaceDN w:val="0"/>
              <w:ind w:firstLine="0"/>
              <w:rPr>
                <w:rFonts w:ascii="Arial" w:hAnsi="Arial" w:cs="Arial"/>
                <w:sz w:val="26"/>
                <w:szCs w:val="26"/>
              </w:rPr>
            </w:pPr>
          </w:p>
        </w:tc>
      </w:tr>
      <w:tr w:rsidR="005C62F5" w:rsidRPr="00172C49" w:rsidTr="006F2D65">
        <w:tc>
          <w:tcPr>
            <w:tcW w:w="307" w:type="dxa"/>
            <w:shd w:val="clear" w:color="auto" w:fill="auto"/>
          </w:tcPr>
          <w:p w:rsidR="005C62F5" w:rsidRPr="00172C49" w:rsidRDefault="005C62F5" w:rsidP="00172C49">
            <w:pPr>
              <w:autoSpaceDE w:val="0"/>
              <w:autoSpaceDN w:val="0"/>
              <w:ind w:firstLine="0"/>
              <w:rPr>
                <w:rFonts w:ascii="Arial" w:hAnsi="Arial" w:cs="Arial"/>
                <w:sz w:val="26"/>
                <w:szCs w:val="26"/>
              </w:rPr>
            </w:pPr>
          </w:p>
        </w:tc>
        <w:tc>
          <w:tcPr>
            <w:tcW w:w="9331" w:type="dxa"/>
            <w:shd w:val="clear" w:color="auto" w:fill="auto"/>
          </w:tcPr>
          <w:p w:rsidR="005C62F5" w:rsidRPr="00172C49" w:rsidRDefault="005C62F5" w:rsidP="00172C49">
            <w:pPr>
              <w:autoSpaceDE w:val="0"/>
              <w:autoSpaceDN w:val="0"/>
              <w:ind w:firstLine="0"/>
              <w:rPr>
                <w:rFonts w:ascii="Arial" w:hAnsi="Arial" w:cs="Arial"/>
                <w:sz w:val="26"/>
                <w:szCs w:val="26"/>
              </w:rPr>
            </w:pPr>
          </w:p>
        </w:tc>
        <w:tc>
          <w:tcPr>
            <w:tcW w:w="245" w:type="dxa"/>
            <w:shd w:val="clear" w:color="auto" w:fill="auto"/>
          </w:tcPr>
          <w:p w:rsidR="005C62F5" w:rsidRPr="00172C49" w:rsidRDefault="005C62F5" w:rsidP="00172C49">
            <w:pPr>
              <w:autoSpaceDE w:val="0"/>
              <w:autoSpaceDN w:val="0"/>
              <w:ind w:firstLine="0"/>
              <w:rPr>
                <w:rFonts w:ascii="Arial" w:hAnsi="Arial" w:cs="Arial"/>
                <w:sz w:val="26"/>
                <w:szCs w:val="26"/>
              </w:rPr>
            </w:pPr>
          </w:p>
        </w:tc>
      </w:tr>
      <w:tr w:rsidR="005C62F5" w:rsidRPr="00172C49" w:rsidTr="006F2D65">
        <w:tc>
          <w:tcPr>
            <w:tcW w:w="307" w:type="dxa"/>
            <w:shd w:val="clear" w:color="auto" w:fill="auto"/>
          </w:tcPr>
          <w:p w:rsidR="005C62F5" w:rsidRPr="00172C49" w:rsidRDefault="005C62F5" w:rsidP="00172C49">
            <w:pPr>
              <w:autoSpaceDE w:val="0"/>
              <w:autoSpaceDN w:val="0"/>
              <w:ind w:firstLine="0"/>
              <w:rPr>
                <w:rFonts w:ascii="Arial" w:hAnsi="Arial" w:cs="Arial"/>
                <w:sz w:val="26"/>
                <w:szCs w:val="26"/>
              </w:rPr>
            </w:pPr>
            <w:r w:rsidRPr="00172C49">
              <w:rPr>
                <w:sz w:val="26"/>
                <w:szCs w:val="26"/>
              </w:rPr>
              <w:t>.</w:t>
            </w:r>
            <w:r w:rsidRPr="00172C49">
              <w:rPr>
                <w:b/>
                <w:bCs/>
                <w:sz w:val="26"/>
                <w:szCs w:val="26"/>
              </w:rPr>
              <w:t xml:space="preserve">          </w:t>
            </w:r>
            <w:r w:rsidRPr="00172C49">
              <w:rPr>
                <w:b/>
                <w:bCs/>
                <w:sz w:val="26"/>
                <w:szCs w:val="26"/>
                <w:lang w:val="en-US"/>
              </w:rPr>
              <w:t xml:space="preserve">        </w:t>
            </w:r>
            <w:r w:rsidRPr="00172C49">
              <w:rPr>
                <w:b/>
                <w:bCs/>
                <w:sz w:val="26"/>
                <w:szCs w:val="26"/>
              </w:rPr>
              <w:t xml:space="preserve">              </w:t>
            </w:r>
            <w:r w:rsidRPr="00172C49">
              <w:rPr>
                <w:b/>
                <w:bCs/>
                <w:sz w:val="26"/>
                <w:szCs w:val="26"/>
                <w:lang w:val="en-US"/>
              </w:rPr>
              <w:t xml:space="preserve"> </w:t>
            </w:r>
            <w:r w:rsidRPr="00172C49">
              <w:rPr>
                <w:b/>
                <w:bCs/>
                <w:sz w:val="26"/>
                <w:szCs w:val="26"/>
              </w:rPr>
              <w:t xml:space="preserve">                     </w:t>
            </w:r>
            <w:r w:rsidRPr="00172C49">
              <w:rPr>
                <w:b/>
                <w:bCs/>
                <w:sz w:val="26"/>
                <w:szCs w:val="26"/>
                <w:lang w:val="en-US"/>
              </w:rPr>
              <w:t xml:space="preserve">                             </w:t>
            </w:r>
          </w:p>
        </w:tc>
        <w:tc>
          <w:tcPr>
            <w:tcW w:w="9331" w:type="dxa"/>
            <w:shd w:val="clear" w:color="auto" w:fill="auto"/>
          </w:tcPr>
          <w:p w:rsidR="005C62F5" w:rsidRPr="00172C49" w:rsidRDefault="005C62F5" w:rsidP="00172C49">
            <w:pPr>
              <w:autoSpaceDE w:val="0"/>
              <w:autoSpaceDN w:val="0"/>
              <w:ind w:firstLine="0"/>
              <w:rPr>
                <w:rFonts w:ascii="Arial" w:hAnsi="Arial" w:cs="Arial"/>
                <w:sz w:val="26"/>
                <w:szCs w:val="26"/>
              </w:rPr>
            </w:pPr>
            <w:r w:rsidRPr="00172C49">
              <w:rPr>
                <w:sz w:val="26"/>
                <w:szCs w:val="26"/>
              </w:rPr>
              <w:t>___ февраля   20</w:t>
            </w:r>
            <w:r w:rsidRPr="00172C49">
              <w:rPr>
                <w:sz w:val="26"/>
                <w:szCs w:val="26"/>
                <w:lang w:val="en-US"/>
              </w:rPr>
              <w:t xml:space="preserve">__ </w:t>
            </w:r>
            <w:r w:rsidRPr="00172C49">
              <w:rPr>
                <w:sz w:val="26"/>
                <w:szCs w:val="26"/>
              </w:rPr>
              <w:t>г                                                                        № ____</w:t>
            </w:r>
          </w:p>
        </w:tc>
        <w:tc>
          <w:tcPr>
            <w:tcW w:w="245" w:type="dxa"/>
            <w:shd w:val="clear" w:color="auto" w:fill="auto"/>
          </w:tcPr>
          <w:p w:rsidR="005C62F5" w:rsidRPr="00172C49" w:rsidRDefault="005C62F5" w:rsidP="00172C49">
            <w:pPr>
              <w:autoSpaceDE w:val="0"/>
              <w:autoSpaceDN w:val="0"/>
              <w:ind w:firstLine="0"/>
              <w:rPr>
                <w:rFonts w:ascii="Arial" w:hAnsi="Arial" w:cs="Arial"/>
                <w:sz w:val="26"/>
                <w:szCs w:val="26"/>
              </w:rPr>
            </w:pPr>
          </w:p>
        </w:tc>
      </w:tr>
      <w:tr w:rsidR="005C62F5" w:rsidRPr="00172C49" w:rsidTr="006F2D65">
        <w:tc>
          <w:tcPr>
            <w:tcW w:w="307" w:type="dxa"/>
            <w:shd w:val="clear" w:color="auto" w:fill="auto"/>
          </w:tcPr>
          <w:p w:rsidR="005C62F5" w:rsidRPr="00172C49" w:rsidRDefault="005C62F5" w:rsidP="00172C49">
            <w:pPr>
              <w:autoSpaceDE w:val="0"/>
              <w:autoSpaceDN w:val="0"/>
              <w:ind w:firstLine="0"/>
              <w:rPr>
                <w:rFonts w:ascii="Arial" w:hAnsi="Arial" w:cs="Arial"/>
                <w:sz w:val="26"/>
                <w:szCs w:val="26"/>
              </w:rPr>
            </w:pPr>
          </w:p>
        </w:tc>
        <w:tc>
          <w:tcPr>
            <w:tcW w:w="9331" w:type="dxa"/>
            <w:shd w:val="clear" w:color="auto" w:fill="auto"/>
          </w:tcPr>
          <w:p w:rsidR="005C62F5" w:rsidRPr="00172C49" w:rsidRDefault="005C62F5" w:rsidP="00172C49">
            <w:pPr>
              <w:autoSpaceDE w:val="0"/>
              <w:autoSpaceDN w:val="0"/>
              <w:ind w:firstLine="0"/>
              <w:jc w:val="center"/>
              <w:rPr>
                <w:rFonts w:ascii="Arial" w:hAnsi="Arial" w:cs="Arial"/>
                <w:sz w:val="26"/>
                <w:szCs w:val="26"/>
              </w:rPr>
            </w:pPr>
            <w:r w:rsidRPr="00172C49">
              <w:rPr>
                <w:sz w:val="26"/>
                <w:szCs w:val="26"/>
              </w:rPr>
              <w:t>Москва</w:t>
            </w:r>
          </w:p>
        </w:tc>
        <w:tc>
          <w:tcPr>
            <w:tcW w:w="245" w:type="dxa"/>
            <w:shd w:val="clear" w:color="auto" w:fill="auto"/>
          </w:tcPr>
          <w:p w:rsidR="005C62F5" w:rsidRPr="00172C49" w:rsidRDefault="005C62F5" w:rsidP="00172C49">
            <w:pPr>
              <w:autoSpaceDE w:val="0"/>
              <w:autoSpaceDN w:val="0"/>
              <w:ind w:firstLine="0"/>
              <w:rPr>
                <w:rFonts w:ascii="Arial" w:hAnsi="Arial" w:cs="Arial"/>
                <w:sz w:val="26"/>
                <w:szCs w:val="26"/>
              </w:rPr>
            </w:pPr>
          </w:p>
        </w:tc>
      </w:tr>
    </w:tbl>
    <w:p w:rsidR="005C62F5" w:rsidRPr="00172C49" w:rsidRDefault="005C62F5" w:rsidP="00172C49">
      <w:pPr>
        <w:ind w:firstLine="0"/>
        <w:rPr>
          <w:sz w:val="26"/>
          <w:szCs w:val="26"/>
        </w:rPr>
      </w:pPr>
    </w:p>
    <w:p w:rsidR="00E403F8" w:rsidRPr="00172C49" w:rsidRDefault="00E403F8" w:rsidP="00172C49">
      <w:pPr>
        <w:ind w:firstLine="0"/>
        <w:rPr>
          <w:sz w:val="26"/>
          <w:szCs w:val="26"/>
        </w:rPr>
      </w:pPr>
    </w:p>
    <w:p w:rsidR="005C62F5" w:rsidRPr="00172C49" w:rsidRDefault="005C62F5" w:rsidP="00172C49">
      <w:pPr>
        <w:ind w:firstLine="0"/>
        <w:jc w:val="center"/>
        <w:outlineLvl w:val="0"/>
        <w:rPr>
          <w:b/>
          <w:bCs/>
          <w:sz w:val="28"/>
          <w:szCs w:val="28"/>
        </w:rPr>
      </w:pPr>
      <w:r w:rsidRPr="00172C49">
        <w:rPr>
          <w:b/>
          <w:bCs/>
          <w:sz w:val="28"/>
          <w:szCs w:val="28"/>
        </w:rPr>
        <w:t xml:space="preserve">Об устранении недостатков в делопроизводстве </w:t>
      </w:r>
    </w:p>
    <w:p w:rsidR="005C62F5" w:rsidRPr="00172C49" w:rsidRDefault="005C62F5" w:rsidP="00172C49">
      <w:pPr>
        <w:pStyle w:val="ConsNormal"/>
        <w:widowControl/>
        <w:ind w:right="0" w:firstLine="0"/>
        <w:rPr>
          <w:rFonts w:ascii="Times New Roman" w:hAnsi="Times New Roman" w:cs="Times New Roman"/>
          <w:sz w:val="26"/>
          <w:szCs w:val="26"/>
        </w:rPr>
      </w:pPr>
    </w:p>
    <w:p w:rsidR="0010102F" w:rsidRPr="00172C49" w:rsidRDefault="0010102F" w:rsidP="00172C49">
      <w:pPr>
        <w:pStyle w:val="ConsNormal"/>
        <w:widowControl/>
        <w:ind w:right="0" w:firstLine="709"/>
        <w:rPr>
          <w:rFonts w:ascii="Times New Roman" w:hAnsi="Times New Roman" w:cs="Times New Roman"/>
          <w:sz w:val="26"/>
          <w:szCs w:val="26"/>
        </w:rPr>
      </w:pPr>
    </w:p>
    <w:p w:rsidR="005C62F5" w:rsidRPr="00172C49" w:rsidRDefault="005C62F5" w:rsidP="00172C49">
      <w:pPr>
        <w:pStyle w:val="ConsNormal"/>
        <w:widowControl/>
        <w:spacing w:line="360" w:lineRule="auto"/>
        <w:ind w:right="0" w:firstLine="709"/>
        <w:rPr>
          <w:rFonts w:ascii="Times New Roman" w:hAnsi="Times New Roman" w:cs="Times New Roman"/>
          <w:sz w:val="28"/>
          <w:szCs w:val="28"/>
        </w:rPr>
      </w:pPr>
      <w:r w:rsidRPr="00172C49">
        <w:rPr>
          <w:rFonts w:ascii="Times New Roman" w:hAnsi="Times New Roman" w:cs="Times New Roman"/>
          <w:sz w:val="28"/>
          <w:szCs w:val="28"/>
        </w:rPr>
        <w:t>В целях устранения недостатков в состоянии делопроизводства в ЦМТУ по надзору за ЯРБ (далее - Управление), отмеченных в акте коми</w:t>
      </w:r>
      <w:r w:rsidR="0033242C" w:rsidRPr="00172C49">
        <w:rPr>
          <w:rFonts w:ascii="Times New Roman" w:hAnsi="Times New Roman" w:cs="Times New Roman"/>
          <w:sz w:val="28"/>
          <w:szCs w:val="28"/>
        </w:rPr>
        <w:t>ссии Ростехнадзора от 07.12.2016</w:t>
      </w:r>
      <w:r w:rsidRPr="00172C49">
        <w:rPr>
          <w:rFonts w:ascii="Times New Roman" w:hAnsi="Times New Roman" w:cs="Times New Roman"/>
          <w:sz w:val="28"/>
          <w:szCs w:val="28"/>
        </w:rPr>
        <w:t xml:space="preserve"> г. по результатам плановой тематической проверки </w:t>
      </w:r>
      <w:r w:rsidR="0033242C" w:rsidRPr="00172C49">
        <w:rPr>
          <w:rFonts w:ascii="Times New Roman" w:hAnsi="Times New Roman" w:cs="Times New Roman"/>
          <w:sz w:val="28"/>
          <w:szCs w:val="28"/>
        </w:rPr>
        <w:t>деятельности Управления</w:t>
      </w:r>
      <w:r w:rsidRPr="00172C49">
        <w:rPr>
          <w:rFonts w:ascii="Times New Roman" w:hAnsi="Times New Roman" w:cs="Times New Roman"/>
          <w:sz w:val="28"/>
          <w:szCs w:val="28"/>
        </w:rPr>
        <w:t>:</w:t>
      </w:r>
    </w:p>
    <w:p w:rsidR="005C62F5" w:rsidRPr="00172C49" w:rsidRDefault="0010102F" w:rsidP="00A556CC">
      <w:pPr>
        <w:pStyle w:val="ConsNormal"/>
        <w:widowControl/>
        <w:tabs>
          <w:tab w:val="left" w:pos="993"/>
        </w:tabs>
        <w:spacing w:line="360" w:lineRule="auto"/>
        <w:ind w:right="0" w:firstLine="709"/>
        <w:rPr>
          <w:rFonts w:ascii="Times New Roman" w:hAnsi="Times New Roman" w:cs="Times New Roman"/>
          <w:sz w:val="28"/>
          <w:szCs w:val="28"/>
        </w:rPr>
      </w:pPr>
      <w:r w:rsidRPr="00172C49">
        <w:rPr>
          <w:rFonts w:ascii="Times New Roman" w:hAnsi="Times New Roman" w:cs="Times New Roman"/>
          <w:sz w:val="28"/>
          <w:szCs w:val="28"/>
        </w:rPr>
        <w:t>1.</w:t>
      </w:r>
      <w:r w:rsidR="00A556CC">
        <w:rPr>
          <w:rFonts w:ascii="Times New Roman" w:hAnsi="Times New Roman" w:cs="Times New Roman"/>
          <w:sz w:val="28"/>
          <w:szCs w:val="28"/>
        </w:rPr>
        <w:tab/>
      </w:r>
      <w:r w:rsidRPr="00172C49">
        <w:rPr>
          <w:rFonts w:ascii="Times New Roman" w:hAnsi="Times New Roman" w:cs="Times New Roman"/>
          <w:sz w:val="28"/>
          <w:szCs w:val="28"/>
        </w:rPr>
        <w:t xml:space="preserve">Начальникам отделов </w:t>
      </w:r>
      <w:r w:rsidR="005C62F5" w:rsidRPr="00172C49">
        <w:rPr>
          <w:rFonts w:ascii="Times New Roman" w:hAnsi="Times New Roman" w:cs="Times New Roman"/>
          <w:sz w:val="28"/>
          <w:szCs w:val="28"/>
        </w:rPr>
        <w:t>при офор</w:t>
      </w:r>
      <w:r w:rsidRPr="00172C49">
        <w:rPr>
          <w:rFonts w:ascii="Times New Roman" w:hAnsi="Times New Roman" w:cs="Times New Roman"/>
          <w:sz w:val="28"/>
          <w:szCs w:val="28"/>
        </w:rPr>
        <w:t xml:space="preserve">млении всех видов документов и </w:t>
      </w:r>
      <w:r w:rsidR="005C62F5" w:rsidRPr="00172C49">
        <w:rPr>
          <w:rFonts w:ascii="Times New Roman" w:hAnsi="Times New Roman" w:cs="Times New Roman"/>
          <w:sz w:val="28"/>
          <w:szCs w:val="28"/>
        </w:rPr>
        <w:t xml:space="preserve">работе с  ними… </w:t>
      </w:r>
      <w:r w:rsidR="005C62F5" w:rsidRPr="00172C49">
        <w:rPr>
          <w:rFonts w:ascii="Times New Roman" w:hAnsi="Times New Roman" w:cs="Times New Roman"/>
          <w:i/>
          <w:iCs/>
          <w:sz w:val="26"/>
          <w:szCs w:val="26"/>
        </w:rPr>
        <w:t>(далее текст не приводится).</w:t>
      </w:r>
      <w:r w:rsidR="005C62F5" w:rsidRPr="00172C49">
        <w:rPr>
          <w:rFonts w:ascii="Times New Roman" w:hAnsi="Times New Roman" w:cs="Times New Roman"/>
          <w:sz w:val="28"/>
          <w:szCs w:val="28"/>
        </w:rPr>
        <w:t xml:space="preserve"> </w:t>
      </w:r>
    </w:p>
    <w:p w:rsidR="005C62F5" w:rsidRPr="00172C49" w:rsidRDefault="00A556CC" w:rsidP="00A556CC">
      <w:pPr>
        <w:pStyle w:val="ConsNormal"/>
        <w:widowControl/>
        <w:tabs>
          <w:tab w:val="left" w:pos="993"/>
        </w:tabs>
        <w:spacing w:line="360" w:lineRule="auto"/>
        <w:ind w:right="0" w:firstLine="709"/>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5C62F5" w:rsidRPr="00172C49">
        <w:rPr>
          <w:rFonts w:ascii="Times New Roman" w:hAnsi="Times New Roman" w:cs="Times New Roman"/>
          <w:sz w:val="28"/>
          <w:szCs w:val="28"/>
        </w:rPr>
        <w:t xml:space="preserve">В каждое дело группировать документы одного календарного года, </w:t>
      </w:r>
      <w:r w:rsidR="002B4801" w:rsidRPr="00172C49">
        <w:rPr>
          <w:rFonts w:ascii="Times New Roman" w:hAnsi="Times New Roman" w:cs="Times New Roman"/>
          <w:sz w:val="28"/>
          <w:szCs w:val="28"/>
        </w:rPr>
        <w:br/>
      </w:r>
      <w:r w:rsidR="005C62F5" w:rsidRPr="00172C49">
        <w:rPr>
          <w:rFonts w:ascii="Times New Roman" w:hAnsi="Times New Roman" w:cs="Times New Roman"/>
          <w:sz w:val="28"/>
          <w:szCs w:val="28"/>
        </w:rPr>
        <w:t>за исключением переходящих дел.</w:t>
      </w:r>
    </w:p>
    <w:p w:rsidR="005C62F5" w:rsidRPr="00172C49" w:rsidRDefault="005C62F5" w:rsidP="00A556CC">
      <w:pPr>
        <w:pStyle w:val="ConsNormal"/>
        <w:widowControl/>
        <w:tabs>
          <w:tab w:val="left" w:pos="993"/>
        </w:tabs>
        <w:spacing w:line="360" w:lineRule="auto"/>
        <w:ind w:right="0" w:firstLine="709"/>
        <w:rPr>
          <w:rFonts w:ascii="Times New Roman" w:hAnsi="Times New Roman" w:cs="Times New Roman"/>
          <w:sz w:val="28"/>
          <w:szCs w:val="28"/>
        </w:rPr>
      </w:pPr>
      <w:r w:rsidRPr="00172C49">
        <w:rPr>
          <w:rFonts w:ascii="Times New Roman" w:hAnsi="Times New Roman" w:cs="Times New Roman"/>
          <w:i/>
          <w:iCs/>
          <w:sz w:val="26"/>
          <w:szCs w:val="26"/>
        </w:rPr>
        <w:t>(Далее текст не приводится)</w:t>
      </w:r>
      <w:r w:rsidRPr="00172C49">
        <w:rPr>
          <w:rFonts w:ascii="Times New Roman" w:hAnsi="Times New Roman" w:cs="Times New Roman"/>
          <w:sz w:val="28"/>
          <w:szCs w:val="28"/>
        </w:rPr>
        <w:t>.</w:t>
      </w:r>
    </w:p>
    <w:p w:rsidR="005C62F5" w:rsidRPr="00172C49" w:rsidRDefault="00A556CC" w:rsidP="00A556CC">
      <w:pPr>
        <w:pStyle w:val="ConsNormal"/>
        <w:widowControl/>
        <w:tabs>
          <w:tab w:val="left" w:pos="993"/>
        </w:tabs>
        <w:spacing w:line="360" w:lineRule="auto"/>
        <w:ind w:right="0" w:firstLine="709"/>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proofErr w:type="gramStart"/>
      <w:r w:rsidR="005C62F5" w:rsidRPr="00172C49">
        <w:rPr>
          <w:rFonts w:ascii="Times New Roman" w:hAnsi="Times New Roman" w:cs="Times New Roman"/>
          <w:sz w:val="28"/>
          <w:szCs w:val="28"/>
        </w:rPr>
        <w:t>Контроль за</w:t>
      </w:r>
      <w:proofErr w:type="gramEnd"/>
      <w:r w:rsidR="005C62F5" w:rsidRPr="00172C49">
        <w:rPr>
          <w:rFonts w:ascii="Times New Roman" w:hAnsi="Times New Roman" w:cs="Times New Roman"/>
          <w:sz w:val="28"/>
          <w:szCs w:val="28"/>
        </w:rPr>
        <w:t xml:space="preserve"> исполнением настоящего распоряжения возложить </w:t>
      </w:r>
      <w:r w:rsidR="002B4801" w:rsidRPr="00172C49">
        <w:rPr>
          <w:rFonts w:ascii="Times New Roman" w:hAnsi="Times New Roman" w:cs="Times New Roman"/>
          <w:sz w:val="28"/>
          <w:szCs w:val="28"/>
        </w:rPr>
        <w:br/>
      </w:r>
      <w:r w:rsidR="005C62F5" w:rsidRPr="00172C49">
        <w:rPr>
          <w:rFonts w:ascii="Times New Roman" w:hAnsi="Times New Roman" w:cs="Times New Roman"/>
          <w:sz w:val="28"/>
          <w:szCs w:val="28"/>
        </w:rPr>
        <w:t>на заместителя руководителя А.</w:t>
      </w:r>
      <w:r w:rsidR="0010102F" w:rsidRPr="00172C49">
        <w:rPr>
          <w:rFonts w:ascii="Times New Roman" w:hAnsi="Times New Roman" w:cs="Times New Roman"/>
          <w:sz w:val="28"/>
          <w:szCs w:val="28"/>
        </w:rPr>
        <w:t>А.</w:t>
      </w:r>
      <w:r w:rsidR="0033242C" w:rsidRPr="00172C49">
        <w:rPr>
          <w:rFonts w:ascii="Times New Roman" w:hAnsi="Times New Roman" w:cs="Times New Roman"/>
          <w:sz w:val="28"/>
          <w:szCs w:val="28"/>
        </w:rPr>
        <w:t xml:space="preserve"> </w:t>
      </w:r>
      <w:r w:rsidR="0010102F" w:rsidRPr="00172C49">
        <w:rPr>
          <w:rFonts w:ascii="Times New Roman" w:hAnsi="Times New Roman" w:cs="Times New Roman"/>
          <w:sz w:val="28"/>
          <w:szCs w:val="28"/>
        </w:rPr>
        <w:t>Соколова.</w:t>
      </w:r>
    </w:p>
    <w:p w:rsidR="005C62F5" w:rsidRPr="00172C49" w:rsidRDefault="005C62F5" w:rsidP="00172C49">
      <w:pPr>
        <w:pStyle w:val="ConsNormal"/>
        <w:widowControl/>
        <w:spacing w:line="360" w:lineRule="auto"/>
        <w:ind w:right="0" w:firstLine="0"/>
        <w:rPr>
          <w:rFonts w:ascii="Times New Roman" w:hAnsi="Times New Roman" w:cs="Times New Roman"/>
          <w:sz w:val="26"/>
          <w:szCs w:val="26"/>
        </w:rPr>
      </w:pPr>
    </w:p>
    <w:p w:rsidR="0010102F" w:rsidRPr="00172C49" w:rsidRDefault="0010102F" w:rsidP="00172C49">
      <w:pPr>
        <w:pStyle w:val="ConsNormal"/>
        <w:widowControl/>
        <w:spacing w:line="360" w:lineRule="auto"/>
        <w:ind w:right="0" w:firstLine="0"/>
        <w:rPr>
          <w:rFonts w:ascii="Times New Roman" w:hAnsi="Times New Roman" w:cs="Times New Roman"/>
          <w:sz w:val="26"/>
          <w:szCs w:val="26"/>
        </w:rPr>
      </w:pPr>
    </w:p>
    <w:p w:rsidR="005C62F5" w:rsidRPr="00172C49" w:rsidRDefault="005C62F5" w:rsidP="00172C49">
      <w:pPr>
        <w:pStyle w:val="ConsNormal"/>
        <w:widowControl/>
        <w:spacing w:line="360" w:lineRule="auto"/>
        <w:ind w:right="0" w:firstLine="0"/>
        <w:rPr>
          <w:rFonts w:ascii="Times New Roman" w:hAnsi="Times New Roman" w:cs="Times New Roman"/>
          <w:sz w:val="28"/>
          <w:szCs w:val="28"/>
        </w:rPr>
      </w:pPr>
      <w:r w:rsidRPr="00172C49">
        <w:rPr>
          <w:rFonts w:ascii="Times New Roman" w:hAnsi="Times New Roman" w:cs="Times New Roman"/>
          <w:sz w:val="28"/>
          <w:szCs w:val="28"/>
        </w:rPr>
        <w:t xml:space="preserve">Руководитель                                                       </w:t>
      </w:r>
      <w:r w:rsidR="00D15223" w:rsidRPr="00172C49">
        <w:rPr>
          <w:rFonts w:ascii="Times New Roman" w:hAnsi="Times New Roman" w:cs="Times New Roman"/>
          <w:sz w:val="28"/>
          <w:szCs w:val="28"/>
        </w:rPr>
        <w:t xml:space="preserve">                             </w:t>
      </w:r>
      <w:r w:rsidR="00C03DCC" w:rsidRPr="00172C49">
        <w:rPr>
          <w:rFonts w:ascii="Times New Roman" w:hAnsi="Times New Roman" w:cs="Times New Roman"/>
          <w:sz w:val="28"/>
          <w:szCs w:val="28"/>
        </w:rPr>
        <w:t xml:space="preserve">    </w:t>
      </w:r>
      <w:r w:rsidR="00D15223" w:rsidRPr="00172C49">
        <w:rPr>
          <w:rFonts w:ascii="Times New Roman" w:hAnsi="Times New Roman" w:cs="Times New Roman"/>
          <w:sz w:val="28"/>
          <w:szCs w:val="28"/>
        </w:rPr>
        <w:t xml:space="preserve"> </w:t>
      </w:r>
      <w:r w:rsidR="008628A0" w:rsidRPr="00172C49">
        <w:rPr>
          <w:rFonts w:ascii="Times New Roman" w:hAnsi="Times New Roman" w:cs="Times New Roman"/>
          <w:sz w:val="28"/>
          <w:szCs w:val="28"/>
        </w:rPr>
        <w:t>И.О. Фамилия</w:t>
      </w:r>
    </w:p>
    <w:p w:rsidR="002955BD" w:rsidRPr="00172C49" w:rsidRDefault="00E403F8" w:rsidP="00172C49">
      <w:pPr>
        <w:jc w:val="right"/>
        <w:rPr>
          <w:sz w:val="26"/>
          <w:szCs w:val="26"/>
        </w:rPr>
      </w:pPr>
      <w:r w:rsidRPr="00172C49">
        <w:rPr>
          <w:sz w:val="26"/>
          <w:szCs w:val="26"/>
        </w:rPr>
        <w:br w:type="page"/>
      </w:r>
      <w:r w:rsidR="00D82FE0" w:rsidRPr="00172C49">
        <w:rPr>
          <w:sz w:val="26"/>
          <w:szCs w:val="26"/>
        </w:rPr>
        <w:lastRenderedPageBreak/>
        <w:t>Приложение</w:t>
      </w:r>
      <w:r w:rsidR="002D165F" w:rsidRPr="00172C49">
        <w:rPr>
          <w:sz w:val="26"/>
          <w:szCs w:val="26"/>
        </w:rPr>
        <w:t xml:space="preserve"> № 14</w:t>
      </w:r>
    </w:p>
    <w:p w:rsidR="002955BD" w:rsidRPr="00172C49" w:rsidRDefault="002955BD" w:rsidP="00172C49">
      <w:pPr>
        <w:pStyle w:val="aff"/>
        <w:spacing w:before="0"/>
        <w:ind w:left="0" w:firstLine="6804"/>
        <w:jc w:val="right"/>
        <w:rPr>
          <w:sz w:val="26"/>
          <w:szCs w:val="26"/>
        </w:rPr>
      </w:pPr>
      <w:r w:rsidRPr="00172C49">
        <w:rPr>
          <w:sz w:val="26"/>
          <w:szCs w:val="26"/>
        </w:rPr>
        <w:t>к п. 2.</w:t>
      </w:r>
      <w:r w:rsidR="002D165F" w:rsidRPr="00172C49">
        <w:rPr>
          <w:sz w:val="26"/>
          <w:szCs w:val="26"/>
        </w:rPr>
        <w:t>5</w:t>
      </w:r>
      <w:r w:rsidRPr="00172C49">
        <w:rPr>
          <w:sz w:val="26"/>
          <w:szCs w:val="26"/>
        </w:rPr>
        <w:t>.3.1</w:t>
      </w:r>
    </w:p>
    <w:p w:rsidR="002955BD" w:rsidRPr="00172C49" w:rsidRDefault="002955BD" w:rsidP="00172C49">
      <w:pPr>
        <w:pStyle w:val="aff"/>
        <w:spacing w:before="0"/>
        <w:ind w:left="0"/>
        <w:jc w:val="right"/>
        <w:rPr>
          <w:sz w:val="26"/>
          <w:szCs w:val="26"/>
        </w:rPr>
      </w:pPr>
    </w:p>
    <w:p w:rsidR="002955BD" w:rsidRPr="00172C49" w:rsidRDefault="002955BD" w:rsidP="00172C49">
      <w:pPr>
        <w:pStyle w:val="aff"/>
        <w:spacing w:before="0"/>
        <w:ind w:left="0"/>
        <w:jc w:val="right"/>
        <w:rPr>
          <w:sz w:val="26"/>
          <w:szCs w:val="26"/>
        </w:rPr>
      </w:pPr>
    </w:p>
    <w:p w:rsidR="002955BD" w:rsidRPr="00172C49" w:rsidRDefault="002955BD" w:rsidP="00172C49">
      <w:pPr>
        <w:pStyle w:val="aff"/>
        <w:spacing w:before="0"/>
        <w:ind w:left="0"/>
        <w:rPr>
          <w:b/>
          <w:bCs/>
          <w:caps/>
          <w:sz w:val="26"/>
          <w:szCs w:val="26"/>
          <w:u w:val="single"/>
        </w:rPr>
      </w:pPr>
      <w:r w:rsidRPr="00172C49">
        <w:rPr>
          <w:b/>
          <w:bCs/>
          <w:caps/>
          <w:sz w:val="26"/>
          <w:szCs w:val="26"/>
          <w:u w:val="single"/>
        </w:rPr>
        <w:t>образец проекта соглашения</w:t>
      </w:r>
    </w:p>
    <w:p w:rsidR="002955BD" w:rsidRPr="00172C49" w:rsidRDefault="002955BD" w:rsidP="00172C49">
      <w:pPr>
        <w:pStyle w:val="aff"/>
        <w:spacing w:before="0"/>
        <w:ind w:left="0"/>
        <w:rPr>
          <w:sz w:val="26"/>
          <w:szCs w:val="26"/>
        </w:rPr>
      </w:pPr>
    </w:p>
    <w:p w:rsidR="002955BD" w:rsidRPr="00172C49" w:rsidRDefault="002955BD" w:rsidP="00172C49">
      <w:pPr>
        <w:pStyle w:val="aff"/>
        <w:spacing w:before="0"/>
        <w:ind w:left="0"/>
        <w:jc w:val="right"/>
        <w:rPr>
          <w:sz w:val="26"/>
          <w:szCs w:val="26"/>
        </w:rPr>
      </w:pPr>
    </w:p>
    <w:p w:rsidR="002955BD" w:rsidRPr="00172C49" w:rsidRDefault="002955BD" w:rsidP="00172C49">
      <w:pPr>
        <w:pStyle w:val="aff"/>
        <w:spacing w:before="0"/>
        <w:ind w:left="0"/>
        <w:rPr>
          <w:b/>
          <w:bCs/>
          <w:sz w:val="26"/>
          <w:szCs w:val="26"/>
        </w:rPr>
      </w:pPr>
      <w:r w:rsidRPr="00172C49">
        <w:rPr>
          <w:b/>
          <w:bCs/>
          <w:sz w:val="26"/>
          <w:szCs w:val="26"/>
        </w:rPr>
        <w:t>СОГЛАШЕНИЕ</w:t>
      </w:r>
    </w:p>
    <w:p w:rsidR="002955BD" w:rsidRPr="00172C49" w:rsidRDefault="002955BD" w:rsidP="00172C49">
      <w:pPr>
        <w:pStyle w:val="aff"/>
        <w:spacing w:before="0"/>
        <w:ind w:left="0" w:right="-5"/>
        <w:rPr>
          <w:sz w:val="26"/>
          <w:szCs w:val="26"/>
        </w:rPr>
      </w:pPr>
      <w:r w:rsidRPr="00172C49">
        <w:rPr>
          <w:sz w:val="26"/>
          <w:szCs w:val="26"/>
        </w:rPr>
        <w:br/>
        <w:t>между ЦМТУ по надзору за ЯРБ Федеральной службы по экологическому, технологическому и атомному надзору и правительством Смоленской области о сотрудничестве в (наименование сферы сотрудничества)</w:t>
      </w:r>
    </w:p>
    <w:p w:rsidR="002955BD" w:rsidRPr="00172C49" w:rsidRDefault="002955BD" w:rsidP="00172C49">
      <w:pPr>
        <w:pStyle w:val="aff"/>
        <w:spacing w:before="0"/>
        <w:ind w:left="0"/>
        <w:rPr>
          <w:sz w:val="26"/>
          <w:szCs w:val="26"/>
        </w:rPr>
      </w:pPr>
    </w:p>
    <w:p w:rsidR="002955BD" w:rsidRPr="00172C49" w:rsidRDefault="002955BD" w:rsidP="00172C49">
      <w:pPr>
        <w:pStyle w:val="aff"/>
        <w:spacing w:before="0"/>
        <w:ind w:left="0"/>
        <w:rPr>
          <w:sz w:val="26"/>
          <w:szCs w:val="26"/>
        </w:rPr>
      </w:pPr>
    </w:p>
    <w:p w:rsidR="002955BD" w:rsidRPr="00172C49" w:rsidRDefault="002955BD" w:rsidP="00172C49">
      <w:pPr>
        <w:pStyle w:val="aff"/>
        <w:spacing w:before="0" w:line="360" w:lineRule="auto"/>
        <w:ind w:left="0"/>
        <w:jc w:val="both"/>
        <w:rPr>
          <w:sz w:val="26"/>
          <w:szCs w:val="26"/>
        </w:rPr>
      </w:pPr>
      <w:r w:rsidRPr="00172C49">
        <w:rPr>
          <w:sz w:val="26"/>
          <w:szCs w:val="26"/>
        </w:rPr>
        <w:t>ЦМТУ по надзору за ЯРБ Федеральной службы по экологическому, технологическому и атомному надзору (далее – ЦМТУ по надзору за ЯРБ</w:t>
      </w:r>
      <w:proofErr w:type="gramStart"/>
      <w:r w:rsidRPr="00172C49">
        <w:rPr>
          <w:sz w:val="26"/>
          <w:szCs w:val="26"/>
        </w:rPr>
        <w:t xml:space="preserve"> )</w:t>
      </w:r>
      <w:proofErr w:type="gramEnd"/>
      <w:r w:rsidRPr="00172C49">
        <w:rPr>
          <w:sz w:val="26"/>
          <w:szCs w:val="26"/>
        </w:rPr>
        <w:t xml:space="preserve"> в лице руководителя Фамилия Имя Отчество и правительство Смоленской области (далее – Субъект) в лице губернатора Фамилия Имя Отчество, именуемые далее «Сторонами», </w:t>
      </w:r>
      <w:r w:rsidR="00F63E3C" w:rsidRPr="00172C49">
        <w:rPr>
          <w:i/>
          <w:iCs/>
          <w:sz w:val="26"/>
          <w:szCs w:val="26"/>
        </w:rPr>
        <w:t xml:space="preserve">(далее текст </w:t>
      </w:r>
      <w:r w:rsidRPr="00172C49">
        <w:rPr>
          <w:i/>
          <w:iCs/>
          <w:sz w:val="26"/>
          <w:szCs w:val="26"/>
        </w:rPr>
        <w:t>не приводится)</w:t>
      </w:r>
      <w:r w:rsidRPr="00172C49">
        <w:rPr>
          <w:sz w:val="26"/>
          <w:szCs w:val="26"/>
        </w:rPr>
        <w:t>…</w:t>
      </w:r>
      <w:r w:rsidRPr="00172C49">
        <w:rPr>
          <w:i/>
          <w:iCs/>
          <w:sz w:val="26"/>
          <w:szCs w:val="26"/>
        </w:rPr>
        <w:t>,</w:t>
      </w:r>
      <w:r w:rsidRPr="00172C49">
        <w:rPr>
          <w:sz w:val="26"/>
          <w:szCs w:val="26"/>
        </w:rPr>
        <w:t xml:space="preserve"> заключили настоящее Соглашение </w:t>
      </w:r>
      <w:r w:rsidR="002B4801" w:rsidRPr="00172C49">
        <w:rPr>
          <w:sz w:val="26"/>
          <w:szCs w:val="26"/>
        </w:rPr>
        <w:br/>
      </w:r>
      <w:r w:rsidRPr="00172C49">
        <w:rPr>
          <w:sz w:val="26"/>
          <w:szCs w:val="26"/>
        </w:rPr>
        <w:t>о нижеследующем.</w:t>
      </w:r>
    </w:p>
    <w:p w:rsidR="002955BD" w:rsidRPr="00172C49" w:rsidRDefault="002955BD" w:rsidP="00172C49">
      <w:pPr>
        <w:pStyle w:val="aff"/>
        <w:spacing w:before="0"/>
        <w:ind w:left="0"/>
        <w:rPr>
          <w:sz w:val="26"/>
          <w:szCs w:val="26"/>
        </w:rPr>
      </w:pPr>
    </w:p>
    <w:p w:rsidR="002955BD" w:rsidRPr="00172C49" w:rsidRDefault="002955BD" w:rsidP="00172C49">
      <w:pPr>
        <w:pStyle w:val="aff"/>
        <w:spacing w:before="0"/>
        <w:ind w:left="0"/>
        <w:rPr>
          <w:b/>
          <w:bCs/>
          <w:sz w:val="26"/>
          <w:szCs w:val="26"/>
        </w:rPr>
      </w:pPr>
      <w:r w:rsidRPr="00172C49">
        <w:rPr>
          <w:b/>
          <w:bCs/>
          <w:sz w:val="26"/>
          <w:szCs w:val="26"/>
          <w:lang w:val="en-US"/>
        </w:rPr>
        <w:t>I</w:t>
      </w:r>
      <w:r w:rsidRPr="00172C49">
        <w:rPr>
          <w:b/>
          <w:bCs/>
          <w:sz w:val="26"/>
          <w:szCs w:val="26"/>
        </w:rPr>
        <w:t>. ОБЩИЕ ПОЛОЖЕНИЯ</w:t>
      </w:r>
    </w:p>
    <w:p w:rsidR="002955BD" w:rsidRPr="00172C49" w:rsidRDefault="002955BD" w:rsidP="00172C49">
      <w:pPr>
        <w:pStyle w:val="aff"/>
        <w:spacing w:before="0"/>
        <w:ind w:left="0"/>
        <w:rPr>
          <w:sz w:val="26"/>
          <w:szCs w:val="26"/>
        </w:rPr>
      </w:pPr>
    </w:p>
    <w:p w:rsidR="002955BD" w:rsidRPr="00172C49" w:rsidRDefault="002955BD" w:rsidP="00172C49">
      <w:pPr>
        <w:pStyle w:val="aff"/>
        <w:spacing w:before="0"/>
        <w:ind w:left="0"/>
        <w:rPr>
          <w:b/>
          <w:bCs/>
          <w:sz w:val="26"/>
          <w:szCs w:val="26"/>
        </w:rPr>
      </w:pPr>
      <w:r w:rsidRPr="00172C49">
        <w:rPr>
          <w:b/>
          <w:bCs/>
          <w:sz w:val="26"/>
          <w:szCs w:val="26"/>
          <w:lang w:val="en-US"/>
        </w:rPr>
        <w:t>II</w:t>
      </w:r>
      <w:r w:rsidRPr="00172C49">
        <w:rPr>
          <w:b/>
          <w:bCs/>
          <w:sz w:val="26"/>
          <w:szCs w:val="26"/>
        </w:rPr>
        <w:t>. ОСНОВНЫЕ НАПРАВЛЕНИЯ И СФЕРЫ</w:t>
      </w:r>
      <w:r w:rsidRPr="00172C49">
        <w:rPr>
          <w:b/>
          <w:bCs/>
          <w:sz w:val="26"/>
          <w:szCs w:val="26"/>
        </w:rPr>
        <w:br/>
        <w:t>ВЗАИМОДЕЙСТВИЙ</w:t>
      </w:r>
    </w:p>
    <w:p w:rsidR="002955BD" w:rsidRPr="00172C49" w:rsidRDefault="002955BD" w:rsidP="00172C49">
      <w:pPr>
        <w:pStyle w:val="aff"/>
        <w:spacing w:before="0"/>
        <w:ind w:left="0"/>
        <w:rPr>
          <w:sz w:val="26"/>
          <w:szCs w:val="26"/>
        </w:rPr>
      </w:pPr>
    </w:p>
    <w:p w:rsidR="002955BD" w:rsidRPr="00172C49" w:rsidRDefault="002955BD" w:rsidP="00172C49">
      <w:pPr>
        <w:pStyle w:val="aff"/>
        <w:spacing w:before="0" w:line="360" w:lineRule="auto"/>
        <w:ind w:left="0"/>
        <w:jc w:val="both"/>
        <w:rPr>
          <w:sz w:val="26"/>
          <w:szCs w:val="26"/>
        </w:rPr>
      </w:pPr>
      <w:r w:rsidRPr="00172C49">
        <w:rPr>
          <w:sz w:val="26"/>
          <w:szCs w:val="26"/>
        </w:rPr>
        <w:t>Для достижения целей настоящего Соглашения Стороны:</w:t>
      </w:r>
    </w:p>
    <w:p w:rsidR="002955BD" w:rsidRPr="00172C49" w:rsidRDefault="002955BD" w:rsidP="00172C49">
      <w:pPr>
        <w:pStyle w:val="aff"/>
        <w:spacing w:before="0" w:line="360" w:lineRule="auto"/>
        <w:ind w:left="0"/>
        <w:jc w:val="both"/>
        <w:rPr>
          <w:sz w:val="26"/>
          <w:szCs w:val="26"/>
        </w:rPr>
      </w:pPr>
      <w:r w:rsidRPr="00172C49">
        <w:rPr>
          <w:sz w:val="26"/>
          <w:szCs w:val="26"/>
        </w:rPr>
        <w:t xml:space="preserve">1) </w:t>
      </w:r>
      <w:r w:rsidRPr="00172C49">
        <w:rPr>
          <w:i/>
          <w:iCs/>
          <w:sz w:val="26"/>
          <w:szCs w:val="26"/>
        </w:rPr>
        <w:t>(далее текст не приводится)</w:t>
      </w:r>
    </w:p>
    <w:p w:rsidR="002955BD" w:rsidRPr="00172C49" w:rsidRDefault="002955BD" w:rsidP="00172C49">
      <w:pPr>
        <w:pStyle w:val="aff"/>
        <w:spacing w:before="0" w:line="360" w:lineRule="auto"/>
        <w:ind w:left="0"/>
        <w:rPr>
          <w:b/>
          <w:bCs/>
          <w:sz w:val="26"/>
          <w:szCs w:val="26"/>
        </w:rPr>
      </w:pPr>
      <w:r w:rsidRPr="00172C49">
        <w:rPr>
          <w:b/>
          <w:bCs/>
          <w:sz w:val="26"/>
          <w:szCs w:val="26"/>
        </w:rPr>
        <w:t>РЕКВИЗИТЫ СТОРОН</w:t>
      </w:r>
    </w:p>
    <w:tbl>
      <w:tblPr>
        <w:tblW w:w="9889" w:type="dxa"/>
        <w:tblLook w:val="04A0" w:firstRow="1" w:lastRow="0" w:firstColumn="1" w:lastColumn="0" w:noHBand="0" w:noVBand="1"/>
      </w:tblPr>
      <w:tblGrid>
        <w:gridCol w:w="3369"/>
        <w:gridCol w:w="6520"/>
      </w:tblGrid>
      <w:tr w:rsidR="00AA3146" w:rsidRPr="00172C49" w:rsidTr="004946BD">
        <w:tc>
          <w:tcPr>
            <w:tcW w:w="3369" w:type="dxa"/>
            <w:shd w:val="clear" w:color="auto" w:fill="auto"/>
          </w:tcPr>
          <w:p w:rsidR="00AA3146" w:rsidRPr="00172C49" w:rsidRDefault="00AA3146" w:rsidP="00172C49">
            <w:pPr>
              <w:pStyle w:val="aff"/>
              <w:widowControl w:val="0"/>
              <w:tabs>
                <w:tab w:val="left" w:pos="5387"/>
              </w:tabs>
              <w:spacing w:before="0"/>
              <w:ind w:left="0" w:firstLine="0"/>
              <w:jc w:val="left"/>
              <w:rPr>
                <w:sz w:val="26"/>
                <w:szCs w:val="26"/>
              </w:rPr>
            </w:pPr>
            <w:r w:rsidRPr="00172C49">
              <w:rPr>
                <w:sz w:val="26"/>
                <w:szCs w:val="26"/>
              </w:rPr>
              <w:t>Руководитель Ц</w:t>
            </w:r>
            <w:r w:rsidR="004946BD" w:rsidRPr="00172C49">
              <w:rPr>
                <w:sz w:val="26"/>
                <w:szCs w:val="26"/>
              </w:rPr>
              <w:t>ентрального МТУ</w:t>
            </w:r>
            <w:r w:rsidRPr="00172C49">
              <w:rPr>
                <w:sz w:val="26"/>
                <w:szCs w:val="26"/>
              </w:rPr>
              <w:t xml:space="preserve"> по надзору за ЯРБ</w:t>
            </w:r>
          </w:p>
          <w:p w:rsidR="00AA3146" w:rsidRPr="00172C49" w:rsidRDefault="00AA3146" w:rsidP="00172C49">
            <w:pPr>
              <w:pStyle w:val="aff"/>
              <w:widowControl w:val="0"/>
              <w:tabs>
                <w:tab w:val="left" w:pos="4536"/>
              </w:tabs>
              <w:spacing w:before="0"/>
              <w:ind w:left="0" w:firstLine="0"/>
              <w:jc w:val="left"/>
              <w:rPr>
                <w:sz w:val="26"/>
                <w:szCs w:val="26"/>
              </w:rPr>
            </w:pPr>
            <w:r w:rsidRPr="00172C49">
              <w:rPr>
                <w:sz w:val="26"/>
                <w:szCs w:val="26"/>
              </w:rPr>
              <w:t>Федеральной службы</w:t>
            </w:r>
          </w:p>
          <w:p w:rsidR="00AA3146" w:rsidRPr="00172C49" w:rsidRDefault="00AA3146" w:rsidP="00172C49">
            <w:pPr>
              <w:pStyle w:val="aff"/>
              <w:widowControl w:val="0"/>
              <w:tabs>
                <w:tab w:val="left" w:pos="5387"/>
              </w:tabs>
              <w:spacing w:before="0"/>
              <w:ind w:left="0" w:firstLine="0"/>
              <w:jc w:val="left"/>
              <w:rPr>
                <w:sz w:val="26"/>
                <w:szCs w:val="26"/>
              </w:rPr>
            </w:pPr>
            <w:r w:rsidRPr="00172C49">
              <w:rPr>
                <w:sz w:val="26"/>
                <w:szCs w:val="26"/>
              </w:rPr>
              <w:t>по э</w:t>
            </w:r>
            <w:r w:rsidR="00482BE5" w:rsidRPr="00172C49">
              <w:rPr>
                <w:sz w:val="26"/>
                <w:szCs w:val="26"/>
              </w:rPr>
              <w:t>кологическому, технологическому</w:t>
            </w:r>
          </w:p>
          <w:p w:rsidR="00AA3146" w:rsidRPr="00172C49" w:rsidRDefault="00AA3146" w:rsidP="00172C49">
            <w:pPr>
              <w:pStyle w:val="aff"/>
              <w:widowControl w:val="0"/>
              <w:spacing w:before="0" w:line="360" w:lineRule="auto"/>
              <w:ind w:left="0" w:firstLine="0"/>
              <w:jc w:val="left"/>
              <w:rPr>
                <w:sz w:val="26"/>
                <w:szCs w:val="26"/>
              </w:rPr>
            </w:pPr>
            <w:r w:rsidRPr="00172C49">
              <w:rPr>
                <w:sz w:val="26"/>
                <w:szCs w:val="26"/>
              </w:rPr>
              <w:t>и атомному надзору</w:t>
            </w:r>
          </w:p>
        </w:tc>
        <w:tc>
          <w:tcPr>
            <w:tcW w:w="6520" w:type="dxa"/>
            <w:shd w:val="clear" w:color="auto" w:fill="auto"/>
          </w:tcPr>
          <w:p w:rsidR="00AA3146" w:rsidRPr="00172C49" w:rsidRDefault="00AA3146" w:rsidP="00172C49">
            <w:pPr>
              <w:pStyle w:val="aff"/>
              <w:widowControl w:val="0"/>
              <w:tabs>
                <w:tab w:val="left" w:pos="5387"/>
              </w:tabs>
              <w:spacing w:before="0"/>
              <w:ind w:left="2868" w:firstLine="0"/>
              <w:jc w:val="left"/>
              <w:rPr>
                <w:sz w:val="26"/>
                <w:szCs w:val="26"/>
              </w:rPr>
            </w:pPr>
            <w:r w:rsidRPr="00172C49">
              <w:rPr>
                <w:sz w:val="26"/>
                <w:szCs w:val="26"/>
              </w:rPr>
              <w:t xml:space="preserve">Губернатор </w:t>
            </w:r>
            <w:proofErr w:type="gramStart"/>
            <w:r w:rsidRPr="00172C49">
              <w:rPr>
                <w:sz w:val="26"/>
                <w:szCs w:val="26"/>
              </w:rPr>
              <w:t>Смоленской</w:t>
            </w:r>
            <w:proofErr w:type="gramEnd"/>
          </w:p>
          <w:p w:rsidR="00AA3146" w:rsidRPr="00172C49" w:rsidRDefault="00AA3146" w:rsidP="00172C49">
            <w:pPr>
              <w:pStyle w:val="aff"/>
              <w:widowControl w:val="0"/>
              <w:tabs>
                <w:tab w:val="left" w:pos="5387"/>
              </w:tabs>
              <w:spacing w:before="0"/>
              <w:ind w:left="2868" w:firstLine="0"/>
              <w:jc w:val="left"/>
              <w:rPr>
                <w:sz w:val="26"/>
                <w:szCs w:val="26"/>
              </w:rPr>
            </w:pPr>
            <w:r w:rsidRPr="00172C49">
              <w:rPr>
                <w:sz w:val="26"/>
                <w:szCs w:val="26"/>
              </w:rPr>
              <w:t>области</w:t>
            </w:r>
          </w:p>
          <w:p w:rsidR="00AA3146" w:rsidRPr="00172C49" w:rsidRDefault="00AA3146" w:rsidP="00172C49">
            <w:pPr>
              <w:pStyle w:val="aff"/>
              <w:widowControl w:val="0"/>
              <w:spacing w:before="0" w:line="360" w:lineRule="auto"/>
              <w:ind w:left="0" w:firstLine="0"/>
              <w:jc w:val="both"/>
              <w:rPr>
                <w:sz w:val="26"/>
                <w:szCs w:val="26"/>
              </w:rPr>
            </w:pPr>
          </w:p>
        </w:tc>
      </w:tr>
      <w:tr w:rsidR="00AA3146" w:rsidRPr="00172C49" w:rsidTr="004946BD">
        <w:tc>
          <w:tcPr>
            <w:tcW w:w="3369" w:type="dxa"/>
            <w:shd w:val="clear" w:color="auto" w:fill="auto"/>
          </w:tcPr>
          <w:p w:rsidR="00AA3146" w:rsidRPr="00172C49" w:rsidRDefault="00AA3146" w:rsidP="00172C49">
            <w:pPr>
              <w:pStyle w:val="aff"/>
              <w:widowControl w:val="0"/>
              <w:tabs>
                <w:tab w:val="left" w:pos="2835"/>
                <w:tab w:val="left" w:pos="5387"/>
              </w:tabs>
              <w:spacing w:before="0"/>
              <w:ind w:left="0" w:firstLine="0"/>
              <w:jc w:val="right"/>
              <w:rPr>
                <w:sz w:val="26"/>
                <w:szCs w:val="26"/>
              </w:rPr>
            </w:pPr>
            <w:r w:rsidRPr="00172C49">
              <w:rPr>
                <w:sz w:val="26"/>
                <w:szCs w:val="26"/>
              </w:rPr>
              <w:t>И.О. Фамилия</w:t>
            </w:r>
          </w:p>
        </w:tc>
        <w:tc>
          <w:tcPr>
            <w:tcW w:w="6520" w:type="dxa"/>
            <w:shd w:val="clear" w:color="auto" w:fill="auto"/>
          </w:tcPr>
          <w:p w:rsidR="00AA3146" w:rsidRPr="00172C49" w:rsidRDefault="00AA3146" w:rsidP="00172C49">
            <w:pPr>
              <w:pStyle w:val="aff"/>
              <w:widowControl w:val="0"/>
              <w:tabs>
                <w:tab w:val="left" w:pos="5387"/>
              </w:tabs>
              <w:spacing w:before="0"/>
              <w:ind w:left="3861" w:firstLine="0"/>
              <w:rPr>
                <w:sz w:val="26"/>
                <w:szCs w:val="26"/>
              </w:rPr>
            </w:pPr>
            <w:r w:rsidRPr="00172C49">
              <w:rPr>
                <w:sz w:val="26"/>
                <w:szCs w:val="26"/>
              </w:rPr>
              <w:t>И.О. Фамилия</w:t>
            </w:r>
          </w:p>
        </w:tc>
      </w:tr>
    </w:tbl>
    <w:p w:rsidR="002955BD" w:rsidRPr="00172C49" w:rsidRDefault="002955BD" w:rsidP="00172C49">
      <w:pPr>
        <w:pStyle w:val="aff"/>
        <w:tabs>
          <w:tab w:val="left" w:pos="5387"/>
        </w:tabs>
        <w:spacing w:before="0"/>
        <w:ind w:left="0" w:firstLine="0"/>
        <w:jc w:val="left"/>
        <w:rPr>
          <w:sz w:val="26"/>
          <w:szCs w:val="26"/>
        </w:rPr>
      </w:pPr>
    </w:p>
    <w:p w:rsidR="002955BD" w:rsidRPr="00172C49" w:rsidRDefault="002955BD" w:rsidP="00172C49">
      <w:pPr>
        <w:pStyle w:val="aff"/>
        <w:tabs>
          <w:tab w:val="left" w:pos="2835"/>
          <w:tab w:val="left" w:pos="5387"/>
          <w:tab w:val="left" w:pos="6663"/>
        </w:tabs>
        <w:spacing w:before="0"/>
        <w:ind w:left="0"/>
        <w:jc w:val="left"/>
        <w:rPr>
          <w:sz w:val="26"/>
          <w:szCs w:val="26"/>
        </w:rPr>
      </w:pPr>
    </w:p>
    <w:p w:rsidR="002955BD" w:rsidRPr="00172C49" w:rsidRDefault="002955BD" w:rsidP="00172C49">
      <w:pPr>
        <w:pStyle w:val="aff"/>
        <w:tabs>
          <w:tab w:val="left" w:pos="2835"/>
          <w:tab w:val="left" w:pos="5387"/>
          <w:tab w:val="left" w:pos="6663"/>
        </w:tabs>
        <w:spacing w:before="0"/>
        <w:ind w:left="0"/>
        <w:jc w:val="left"/>
        <w:rPr>
          <w:sz w:val="26"/>
          <w:szCs w:val="26"/>
        </w:rPr>
      </w:pPr>
    </w:p>
    <w:p w:rsidR="002955BD" w:rsidRPr="00172C49" w:rsidRDefault="002955BD" w:rsidP="00172C49">
      <w:pPr>
        <w:pStyle w:val="aff"/>
        <w:spacing w:before="0"/>
        <w:ind w:left="0" w:firstLine="0"/>
        <w:jc w:val="left"/>
        <w:rPr>
          <w:sz w:val="26"/>
          <w:szCs w:val="26"/>
        </w:rPr>
      </w:pPr>
      <w:r w:rsidRPr="00172C49">
        <w:rPr>
          <w:sz w:val="26"/>
          <w:szCs w:val="26"/>
        </w:rPr>
        <w:t xml:space="preserve"> М.П.                                                                   </w:t>
      </w:r>
      <w:r w:rsidR="00AA3146" w:rsidRPr="00172C49">
        <w:rPr>
          <w:sz w:val="26"/>
          <w:szCs w:val="26"/>
        </w:rPr>
        <w:t xml:space="preserve">       </w:t>
      </w:r>
      <w:r w:rsidRPr="00172C49">
        <w:rPr>
          <w:sz w:val="26"/>
          <w:szCs w:val="26"/>
        </w:rPr>
        <w:t xml:space="preserve">  </w:t>
      </w:r>
      <w:r w:rsidR="00AA3146" w:rsidRPr="00172C49">
        <w:rPr>
          <w:sz w:val="26"/>
          <w:szCs w:val="26"/>
        </w:rPr>
        <w:t xml:space="preserve">                </w:t>
      </w:r>
      <w:r w:rsidRPr="00172C49">
        <w:rPr>
          <w:sz w:val="26"/>
          <w:szCs w:val="26"/>
        </w:rPr>
        <w:t>М.П.</w:t>
      </w:r>
    </w:p>
    <w:p w:rsidR="004946BD" w:rsidRPr="00172C49" w:rsidRDefault="002955BD" w:rsidP="00172C49">
      <w:pPr>
        <w:pStyle w:val="aff"/>
        <w:tabs>
          <w:tab w:val="left" w:pos="5387"/>
        </w:tabs>
        <w:spacing w:before="0"/>
        <w:ind w:left="0" w:firstLine="0"/>
        <w:jc w:val="left"/>
        <w:rPr>
          <w:sz w:val="26"/>
          <w:szCs w:val="26"/>
        </w:rPr>
      </w:pPr>
      <w:r w:rsidRPr="00172C49">
        <w:rPr>
          <w:sz w:val="26"/>
          <w:szCs w:val="26"/>
        </w:rPr>
        <w:t>«       »                     20 __ г.</w:t>
      </w:r>
      <w:r w:rsidRPr="00172C49">
        <w:rPr>
          <w:sz w:val="26"/>
          <w:szCs w:val="26"/>
        </w:rPr>
        <w:tab/>
      </w:r>
      <w:r w:rsidR="00AA3146" w:rsidRPr="00172C49">
        <w:rPr>
          <w:sz w:val="26"/>
          <w:szCs w:val="26"/>
        </w:rPr>
        <w:t xml:space="preserve">                 </w:t>
      </w:r>
      <w:r w:rsidRPr="00172C49">
        <w:rPr>
          <w:sz w:val="26"/>
          <w:szCs w:val="26"/>
        </w:rPr>
        <w:t>«       »                     20 __ г.</w:t>
      </w:r>
    </w:p>
    <w:p w:rsidR="00793A80" w:rsidRPr="00172C49" w:rsidRDefault="004946BD" w:rsidP="00172C49">
      <w:r w:rsidRPr="00172C49">
        <w:br w:type="page"/>
      </w:r>
    </w:p>
    <w:tbl>
      <w:tblPr>
        <w:tblpPr w:leftFromText="180" w:rightFromText="180" w:horzAnchor="margin"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gridCol w:w="426"/>
        <w:gridCol w:w="2126"/>
      </w:tblGrid>
      <w:tr w:rsidR="00C7610E" w:rsidRPr="00172C49">
        <w:trPr>
          <w:cantSplit/>
        </w:trPr>
        <w:tc>
          <w:tcPr>
            <w:tcW w:w="9923" w:type="dxa"/>
            <w:gridSpan w:val="4"/>
            <w:tcBorders>
              <w:top w:val="nil"/>
              <w:left w:val="nil"/>
              <w:bottom w:val="nil"/>
              <w:right w:val="nil"/>
            </w:tcBorders>
          </w:tcPr>
          <w:p w:rsidR="0020458E" w:rsidRPr="00172C49" w:rsidRDefault="00BD0BFA" w:rsidP="00172C49">
            <w:pPr>
              <w:ind w:firstLine="0"/>
              <w:jc w:val="right"/>
              <w:rPr>
                <w:sz w:val="26"/>
                <w:szCs w:val="26"/>
              </w:rPr>
            </w:pPr>
            <w:r w:rsidRPr="00172C49">
              <w:rPr>
                <w:sz w:val="26"/>
                <w:szCs w:val="26"/>
              </w:rPr>
              <w:lastRenderedPageBreak/>
              <w:t>Приложение № 15</w:t>
            </w:r>
            <w:r w:rsidR="0020458E" w:rsidRPr="00172C49">
              <w:rPr>
                <w:sz w:val="26"/>
                <w:szCs w:val="26"/>
              </w:rPr>
              <w:t xml:space="preserve"> </w:t>
            </w:r>
          </w:p>
          <w:p w:rsidR="00050423" w:rsidRPr="00172C49" w:rsidRDefault="0020458E" w:rsidP="00172C49">
            <w:pPr>
              <w:ind w:firstLine="0"/>
              <w:jc w:val="right"/>
              <w:rPr>
                <w:sz w:val="26"/>
                <w:szCs w:val="26"/>
              </w:rPr>
            </w:pPr>
            <w:r w:rsidRPr="00172C49">
              <w:rPr>
                <w:sz w:val="26"/>
                <w:szCs w:val="26"/>
              </w:rPr>
              <w:t>к п.2.5.4.2</w:t>
            </w:r>
          </w:p>
          <w:p w:rsidR="004946BD" w:rsidRPr="00172C49" w:rsidRDefault="004946BD" w:rsidP="00172C49">
            <w:pPr>
              <w:ind w:firstLine="0"/>
              <w:jc w:val="center"/>
              <w:rPr>
                <w:b/>
                <w:bCs/>
                <w:sz w:val="26"/>
                <w:szCs w:val="26"/>
              </w:rPr>
            </w:pPr>
          </w:p>
          <w:p w:rsidR="00050423" w:rsidRPr="00172C49" w:rsidRDefault="00ED0799" w:rsidP="00172C49">
            <w:pPr>
              <w:ind w:firstLine="0"/>
              <w:jc w:val="center"/>
              <w:rPr>
                <w:b/>
                <w:bCs/>
                <w:sz w:val="26"/>
                <w:szCs w:val="26"/>
              </w:rPr>
            </w:pPr>
            <w:r w:rsidRPr="00172C49">
              <w:rPr>
                <w:b/>
                <w:bCs/>
                <w:sz w:val="26"/>
                <w:szCs w:val="26"/>
              </w:rPr>
              <w:t xml:space="preserve">ОБРАЗЕЦ </w:t>
            </w:r>
            <w:r w:rsidR="005278C7" w:rsidRPr="00172C49">
              <w:rPr>
                <w:b/>
                <w:bCs/>
                <w:sz w:val="26"/>
                <w:szCs w:val="26"/>
              </w:rPr>
              <w:t xml:space="preserve">ПРОЕКТА </w:t>
            </w:r>
            <w:r w:rsidR="00922E66" w:rsidRPr="00172C49">
              <w:rPr>
                <w:b/>
                <w:bCs/>
                <w:sz w:val="26"/>
                <w:szCs w:val="26"/>
              </w:rPr>
              <w:t>ПОЛНОГО ПРОТОКОЛА ЗАСЕДАНИЯ</w:t>
            </w:r>
            <w:r w:rsidRPr="00172C49">
              <w:rPr>
                <w:b/>
                <w:bCs/>
                <w:sz w:val="26"/>
                <w:szCs w:val="26"/>
              </w:rPr>
              <w:t xml:space="preserve"> КОМИССИИ ЦМТУ</w:t>
            </w:r>
          </w:p>
          <w:p w:rsidR="00050423" w:rsidRPr="00172C49" w:rsidRDefault="00050423" w:rsidP="00172C49">
            <w:pPr>
              <w:ind w:firstLine="0"/>
              <w:rPr>
                <w:sz w:val="26"/>
                <w:szCs w:val="26"/>
              </w:rPr>
            </w:pPr>
          </w:p>
          <w:p w:rsidR="00C7610E" w:rsidRPr="00172C49" w:rsidRDefault="00634EDC" w:rsidP="00172C49">
            <w:pPr>
              <w:ind w:firstLine="0"/>
              <w:jc w:val="center"/>
              <w:rPr>
                <w:sz w:val="26"/>
                <w:szCs w:val="26"/>
              </w:rPr>
            </w:pPr>
            <w:r w:rsidRPr="00172C49">
              <w:rPr>
                <w:noProof/>
                <w:sz w:val="26"/>
                <w:szCs w:val="26"/>
              </w:rPr>
              <w:drawing>
                <wp:inline distT="0" distB="0" distL="0" distR="0" wp14:anchorId="5038B984" wp14:editId="2B31E914">
                  <wp:extent cx="629920" cy="7162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lum bright="-18000" contrast="96000"/>
                            <a:grayscl/>
                            <a:biLevel thresh="50000"/>
                            <a:extLst>
                              <a:ext uri="{28A0092B-C50C-407E-A947-70E740481C1C}">
                                <a14:useLocalDpi xmlns:a14="http://schemas.microsoft.com/office/drawing/2010/main" val="0"/>
                              </a:ext>
                            </a:extLst>
                          </a:blip>
                          <a:srcRect/>
                          <a:stretch>
                            <a:fillRect/>
                          </a:stretch>
                        </pic:blipFill>
                        <pic:spPr bwMode="auto">
                          <a:xfrm>
                            <a:off x="0" y="0"/>
                            <a:ext cx="629920" cy="716280"/>
                          </a:xfrm>
                          <a:prstGeom prst="rect">
                            <a:avLst/>
                          </a:prstGeom>
                          <a:noFill/>
                          <a:ln>
                            <a:noFill/>
                          </a:ln>
                        </pic:spPr>
                      </pic:pic>
                    </a:graphicData>
                  </a:graphic>
                </wp:inline>
              </w:drawing>
            </w:r>
          </w:p>
        </w:tc>
      </w:tr>
      <w:tr w:rsidR="00C7610E" w:rsidRPr="00172C49">
        <w:trPr>
          <w:cantSplit/>
        </w:trPr>
        <w:tc>
          <w:tcPr>
            <w:tcW w:w="9923" w:type="dxa"/>
            <w:gridSpan w:val="4"/>
            <w:tcBorders>
              <w:top w:val="nil"/>
              <w:left w:val="nil"/>
              <w:bottom w:val="nil"/>
              <w:right w:val="nil"/>
            </w:tcBorders>
          </w:tcPr>
          <w:p w:rsidR="00C7610E" w:rsidRPr="00172C49" w:rsidRDefault="00C7610E" w:rsidP="00172C49">
            <w:pPr>
              <w:spacing w:line="240" w:lineRule="atLeast"/>
              <w:ind w:firstLine="0"/>
              <w:jc w:val="center"/>
              <w:rPr>
                <w:b/>
                <w:bCs/>
                <w:spacing w:val="20"/>
                <w:sz w:val="26"/>
                <w:szCs w:val="26"/>
              </w:rPr>
            </w:pPr>
          </w:p>
          <w:p w:rsidR="00C7610E" w:rsidRPr="00172C49" w:rsidRDefault="00C7610E" w:rsidP="00172C49">
            <w:pPr>
              <w:spacing w:line="240" w:lineRule="atLeast"/>
              <w:ind w:firstLine="0"/>
              <w:jc w:val="center"/>
              <w:rPr>
                <w:b/>
                <w:bCs/>
                <w:spacing w:val="20"/>
                <w:sz w:val="24"/>
                <w:szCs w:val="24"/>
              </w:rPr>
            </w:pPr>
            <w:r w:rsidRPr="00172C49">
              <w:rPr>
                <w:b/>
                <w:bCs/>
                <w:spacing w:val="20"/>
                <w:sz w:val="24"/>
                <w:szCs w:val="24"/>
              </w:rPr>
              <w:t>ФЕДЕРАЛЬНАЯ СЛУЖБА</w:t>
            </w:r>
          </w:p>
          <w:p w:rsidR="00C6690F" w:rsidRPr="00172C49" w:rsidRDefault="00C7610E" w:rsidP="00172C49">
            <w:pPr>
              <w:pStyle w:val="3"/>
              <w:spacing w:after="0"/>
              <w:ind w:firstLine="0"/>
              <w:rPr>
                <w:sz w:val="24"/>
                <w:szCs w:val="24"/>
              </w:rPr>
            </w:pPr>
            <w:r w:rsidRPr="00172C49">
              <w:rPr>
                <w:sz w:val="24"/>
                <w:szCs w:val="24"/>
              </w:rPr>
              <w:t>ПО ЭКОЛОГИЧЕСКОМУ, ТЕХНОЛОГИЧЕСКОМУ И АТОМНОМУ НАДЗОРУ</w:t>
            </w:r>
          </w:p>
          <w:p w:rsidR="00C7610E" w:rsidRPr="00172C49" w:rsidRDefault="00C7610E" w:rsidP="00172C49">
            <w:pPr>
              <w:pStyle w:val="3"/>
              <w:ind w:firstLine="0"/>
              <w:rPr>
                <w:spacing w:val="20"/>
              </w:rPr>
            </w:pPr>
            <w:r w:rsidRPr="00172C49">
              <w:rPr>
                <w:sz w:val="22"/>
                <w:szCs w:val="22"/>
              </w:rPr>
              <w:t>(РОСТЕХНАДЗОР)</w:t>
            </w:r>
          </w:p>
          <w:p w:rsidR="00C7610E" w:rsidRPr="00172C49" w:rsidRDefault="00C7610E" w:rsidP="00172C49">
            <w:pPr>
              <w:spacing w:line="240" w:lineRule="atLeast"/>
              <w:ind w:firstLine="0"/>
              <w:jc w:val="center"/>
              <w:rPr>
                <w:b/>
                <w:bCs/>
                <w:sz w:val="22"/>
                <w:szCs w:val="22"/>
              </w:rPr>
            </w:pPr>
            <w:r w:rsidRPr="00172C49">
              <w:rPr>
                <w:b/>
                <w:bCs/>
                <w:sz w:val="22"/>
                <w:szCs w:val="22"/>
              </w:rPr>
              <w:t xml:space="preserve">ЦЕНТРАЛЬНОЕ МЕЖРЕГИОНАЛЬНОЕ ТЕРРИТОРИАЛЬНОЕ УПРАВЛЕНИЕ ПО НАДЗОРУ ЗА ЯДЕРНОЙ И РАДИАЦИОННОЙ БЕЗОПАСНОСТЬЮ </w:t>
            </w:r>
          </w:p>
          <w:p w:rsidR="00C7610E" w:rsidRPr="00172C49" w:rsidRDefault="00C7610E" w:rsidP="00172C49">
            <w:pPr>
              <w:spacing w:line="240" w:lineRule="atLeast"/>
              <w:ind w:firstLine="0"/>
              <w:jc w:val="center"/>
              <w:rPr>
                <w:b/>
                <w:bCs/>
                <w:sz w:val="22"/>
                <w:szCs w:val="22"/>
              </w:rPr>
            </w:pPr>
          </w:p>
          <w:p w:rsidR="00C7610E" w:rsidRPr="00172C49" w:rsidRDefault="00C7610E" w:rsidP="00172C49">
            <w:pPr>
              <w:pStyle w:val="1"/>
              <w:spacing w:before="0"/>
              <w:ind w:firstLine="0"/>
              <w:jc w:val="center"/>
              <w:rPr>
                <w:spacing w:val="40"/>
                <w:sz w:val="34"/>
                <w:szCs w:val="34"/>
              </w:rPr>
            </w:pPr>
            <w:r w:rsidRPr="00172C49">
              <w:rPr>
                <w:spacing w:val="40"/>
                <w:sz w:val="34"/>
                <w:szCs w:val="34"/>
              </w:rPr>
              <w:t>ПРОТОКОЛ</w:t>
            </w:r>
          </w:p>
          <w:p w:rsidR="00C7610E" w:rsidRPr="00172C49" w:rsidRDefault="00C7610E" w:rsidP="00172C49">
            <w:pPr>
              <w:ind w:firstLine="0"/>
              <w:jc w:val="center"/>
              <w:rPr>
                <w:sz w:val="26"/>
                <w:szCs w:val="26"/>
              </w:rPr>
            </w:pPr>
          </w:p>
        </w:tc>
      </w:tr>
      <w:tr w:rsidR="00C7610E" w:rsidRPr="00172C49">
        <w:trPr>
          <w:cantSplit/>
        </w:trPr>
        <w:tc>
          <w:tcPr>
            <w:tcW w:w="2410" w:type="dxa"/>
            <w:tcBorders>
              <w:top w:val="nil"/>
              <w:left w:val="nil"/>
              <w:right w:val="nil"/>
            </w:tcBorders>
            <w:vAlign w:val="center"/>
          </w:tcPr>
          <w:p w:rsidR="00C7610E" w:rsidRPr="00172C49" w:rsidRDefault="00C7610E" w:rsidP="00172C49">
            <w:pPr>
              <w:rPr>
                <w:sz w:val="26"/>
                <w:szCs w:val="26"/>
              </w:rPr>
            </w:pPr>
          </w:p>
        </w:tc>
        <w:tc>
          <w:tcPr>
            <w:tcW w:w="4961" w:type="dxa"/>
            <w:tcBorders>
              <w:top w:val="nil"/>
              <w:left w:val="nil"/>
              <w:bottom w:val="nil"/>
              <w:right w:val="nil"/>
            </w:tcBorders>
          </w:tcPr>
          <w:p w:rsidR="00C7610E" w:rsidRPr="00172C49" w:rsidRDefault="00C7610E" w:rsidP="00172C49">
            <w:pPr>
              <w:pStyle w:val="2"/>
              <w:rPr>
                <w:b w:val="0"/>
                <w:bCs w:val="0"/>
                <w:sz w:val="26"/>
                <w:szCs w:val="26"/>
              </w:rPr>
            </w:pPr>
          </w:p>
        </w:tc>
        <w:tc>
          <w:tcPr>
            <w:tcW w:w="426" w:type="dxa"/>
            <w:tcBorders>
              <w:top w:val="nil"/>
              <w:left w:val="nil"/>
              <w:bottom w:val="nil"/>
              <w:right w:val="nil"/>
            </w:tcBorders>
          </w:tcPr>
          <w:p w:rsidR="00C7610E" w:rsidRPr="00172C49" w:rsidRDefault="00C7610E" w:rsidP="00172C49">
            <w:pPr>
              <w:spacing w:before="120"/>
              <w:jc w:val="center"/>
              <w:rPr>
                <w:sz w:val="26"/>
                <w:szCs w:val="26"/>
              </w:rPr>
            </w:pPr>
            <w:r w:rsidRPr="00172C49">
              <w:rPr>
                <w:sz w:val="26"/>
                <w:szCs w:val="26"/>
              </w:rPr>
              <w:t>№</w:t>
            </w:r>
          </w:p>
        </w:tc>
        <w:tc>
          <w:tcPr>
            <w:tcW w:w="2126" w:type="dxa"/>
            <w:tcBorders>
              <w:top w:val="nil"/>
              <w:left w:val="nil"/>
              <w:right w:val="nil"/>
            </w:tcBorders>
            <w:vAlign w:val="bottom"/>
          </w:tcPr>
          <w:p w:rsidR="00C7610E" w:rsidRPr="00172C49" w:rsidRDefault="00C7610E" w:rsidP="00172C49">
            <w:pPr>
              <w:rPr>
                <w:sz w:val="26"/>
                <w:szCs w:val="26"/>
              </w:rPr>
            </w:pPr>
          </w:p>
        </w:tc>
      </w:tr>
      <w:tr w:rsidR="00C7610E" w:rsidRPr="00172C49">
        <w:trPr>
          <w:trHeight w:val="349"/>
        </w:trPr>
        <w:tc>
          <w:tcPr>
            <w:tcW w:w="2410" w:type="dxa"/>
            <w:tcBorders>
              <w:top w:val="nil"/>
              <w:left w:val="nil"/>
              <w:bottom w:val="nil"/>
              <w:right w:val="nil"/>
            </w:tcBorders>
          </w:tcPr>
          <w:p w:rsidR="00C7610E" w:rsidRPr="00172C49" w:rsidRDefault="00C7610E" w:rsidP="00172C49">
            <w:pPr>
              <w:rPr>
                <w:sz w:val="26"/>
                <w:szCs w:val="26"/>
              </w:rPr>
            </w:pPr>
          </w:p>
        </w:tc>
        <w:tc>
          <w:tcPr>
            <w:tcW w:w="4961" w:type="dxa"/>
            <w:tcBorders>
              <w:top w:val="nil"/>
              <w:left w:val="nil"/>
              <w:bottom w:val="nil"/>
              <w:right w:val="nil"/>
            </w:tcBorders>
          </w:tcPr>
          <w:p w:rsidR="00C7610E" w:rsidRPr="00172C49" w:rsidRDefault="00C7610E" w:rsidP="00172C49">
            <w:pPr>
              <w:jc w:val="center"/>
              <w:rPr>
                <w:sz w:val="26"/>
                <w:szCs w:val="26"/>
              </w:rPr>
            </w:pPr>
            <w:r w:rsidRPr="00172C49">
              <w:rPr>
                <w:sz w:val="26"/>
                <w:szCs w:val="26"/>
              </w:rPr>
              <w:t>Москва</w:t>
            </w:r>
          </w:p>
        </w:tc>
        <w:tc>
          <w:tcPr>
            <w:tcW w:w="2552" w:type="dxa"/>
            <w:gridSpan w:val="2"/>
            <w:tcBorders>
              <w:top w:val="nil"/>
              <w:left w:val="nil"/>
              <w:bottom w:val="nil"/>
              <w:right w:val="nil"/>
            </w:tcBorders>
          </w:tcPr>
          <w:p w:rsidR="00C7610E" w:rsidRPr="00172C49" w:rsidRDefault="00C7610E" w:rsidP="00172C49">
            <w:pPr>
              <w:rPr>
                <w:sz w:val="26"/>
                <w:szCs w:val="26"/>
              </w:rPr>
            </w:pPr>
          </w:p>
        </w:tc>
      </w:tr>
    </w:tbl>
    <w:p w:rsidR="00C7610E" w:rsidRPr="00172C49" w:rsidRDefault="00C7610E" w:rsidP="00172C49">
      <w:pPr>
        <w:spacing w:before="120"/>
        <w:rPr>
          <w:color w:val="000000"/>
          <w:sz w:val="26"/>
          <w:szCs w:val="26"/>
        </w:rPr>
      </w:pPr>
    </w:p>
    <w:tbl>
      <w:tblPr>
        <w:tblW w:w="0" w:type="auto"/>
        <w:tblInd w:w="-885" w:type="dxa"/>
        <w:tblLayout w:type="fixed"/>
        <w:tblLook w:val="0000" w:firstRow="0" w:lastRow="0" w:firstColumn="0" w:lastColumn="0" w:noHBand="0" w:noVBand="0"/>
      </w:tblPr>
      <w:tblGrid>
        <w:gridCol w:w="284"/>
        <w:gridCol w:w="283"/>
        <w:gridCol w:w="284"/>
        <w:gridCol w:w="284"/>
        <w:gridCol w:w="284"/>
        <w:gridCol w:w="4252"/>
        <w:gridCol w:w="284"/>
      </w:tblGrid>
      <w:tr w:rsidR="00C7610E" w:rsidRPr="00172C49">
        <w:tc>
          <w:tcPr>
            <w:tcW w:w="284" w:type="dxa"/>
          </w:tcPr>
          <w:p w:rsidR="00C7610E" w:rsidRPr="00172C49" w:rsidRDefault="00C7610E" w:rsidP="00172C49">
            <w:pPr>
              <w:rPr>
                <w:sz w:val="26"/>
                <w:szCs w:val="26"/>
              </w:rPr>
            </w:pPr>
          </w:p>
        </w:tc>
        <w:tc>
          <w:tcPr>
            <w:tcW w:w="283" w:type="dxa"/>
          </w:tcPr>
          <w:p w:rsidR="00C7610E" w:rsidRPr="00172C49" w:rsidRDefault="00C7610E" w:rsidP="00172C49">
            <w:pPr>
              <w:rPr>
                <w:sz w:val="26"/>
                <w:szCs w:val="26"/>
              </w:rPr>
            </w:pPr>
          </w:p>
        </w:tc>
        <w:tc>
          <w:tcPr>
            <w:tcW w:w="284" w:type="dxa"/>
          </w:tcPr>
          <w:p w:rsidR="00C7610E" w:rsidRPr="00172C49" w:rsidRDefault="00C7610E" w:rsidP="00172C49">
            <w:pPr>
              <w:rPr>
                <w:sz w:val="26"/>
                <w:szCs w:val="26"/>
              </w:rPr>
            </w:pPr>
          </w:p>
        </w:tc>
        <w:tc>
          <w:tcPr>
            <w:tcW w:w="284" w:type="dxa"/>
          </w:tcPr>
          <w:p w:rsidR="00C7610E" w:rsidRPr="00172C49" w:rsidRDefault="00C7610E" w:rsidP="00172C49">
            <w:pPr>
              <w:rPr>
                <w:sz w:val="22"/>
                <w:szCs w:val="22"/>
              </w:rPr>
            </w:pPr>
          </w:p>
        </w:tc>
        <w:tc>
          <w:tcPr>
            <w:tcW w:w="284" w:type="dxa"/>
            <w:tcBorders>
              <w:top w:val="single" w:sz="4" w:space="0" w:color="auto"/>
              <w:left w:val="single" w:sz="4" w:space="0" w:color="auto"/>
              <w:bottom w:val="nil"/>
              <w:right w:val="nil"/>
            </w:tcBorders>
          </w:tcPr>
          <w:p w:rsidR="00C7610E" w:rsidRPr="00172C49" w:rsidRDefault="00C7610E" w:rsidP="00172C49">
            <w:pPr>
              <w:rPr>
                <w:sz w:val="22"/>
                <w:szCs w:val="22"/>
              </w:rPr>
            </w:pPr>
          </w:p>
        </w:tc>
        <w:tc>
          <w:tcPr>
            <w:tcW w:w="4252" w:type="dxa"/>
          </w:tcPr>
          <w:p w:rsidR="00C7610E" w:rsidRPr="00172C49" w:rsidRDefault="00691967" w:rsidP="00172C49">
            <w:pPr>
              <w:spacing w:line="180" w:lineRule="exact"/>
              <w:rPr>
                <w:sz w:val="22"/>
                <w:szCs w:val="22"/>
              </w:rPr>
            </w:pPr>
            <w:r w:rsidRPr="00172C49">
              <w:rPr>
                <w:sz w:val="22"/>
                <w:szCs w:val="22"/>
              </w:rPr>
              <w:t>заседания коми</w:t>
            </w:r>
            <w:r w:rsidR="00C7610E" w:rsidRPr="00172C49">
              <w:rPr>
                <w:sz w:val="22"/>
                <w:szCs w:val="22"/>
              </w:rPr>
              <w:t>с</w:t>
            </w:r>
            <w:r w:rsidRPr="00172C49">
              <w:rPr>
                <w:sz w:val="22"/>
                <w:szCs w:val="22"/>
              </w:rPr>
              <w:t>с</w:t>
            </w:r>
            <w:r w:rsidR="00C7610E" w:rsidRPr="00172C49">
              <w:rPr>
                <w:sz w:val="22"/>
                <w:szCs w:val="22"/>
              </w:rPr>
              <w:t xml:space="preserve">ии </w:t>
            </w:r>
            <w:proofErr w:type="gramStart"/>
            <w:r w:rsidR="00C7610E" w:rsidRPr="00172C49">
              <w:rPr>
                <w:sz w:val="22"/>
                <w:szCs w:val="22"/>
              </w:rPr>
              <w:t>по</w:t>
            </w:r>
            <w:proofErr w:type="gramEnd"/>
            <w:r w:rsidR="00C7610E" w:rsidRPr="00172C49">
              <w:rPr>
                <w:sz w:val="22"/>
                <w:szCs w:val="22"/>
              </w:rPr>
              <w:t xml:space="preserve"> …</w:t>
            </w:r>
          </w:p>
        </w:tc>
        <w:tc>
          <w:tcPr>
            <w:tcW w:w="284" w:type="dxa"/>
            <w:tcBorders>
              <w:top w:val="single" w:sz="4" w:space="0" w:color="auto"/>
              <w:left w:val="nil"/>
              <w:bottom w:val="nil"/>
              <w:right w:val="single" w:sz="4" w:space="0" w:color="auto"/>
            </w:tcBorders>
          </w:tcPr>
          <w:p w:rsidR="00C7610E" w:rsidRPr="00172C49" w:rsidRDefault="00C7610E" w:rsidP="00172C49">
            <w:pPr>
              <w:rPr>
                <w:sz w:val="22"/>
                <w:szCs w:val="22"/>
              </w:rPr>
            </w:pPr>
          </w:p>
        </w:tc>
      </w:tr>
    </w:tbl>
    <w:p w:rsidR="00C7610E" w:rsidRPr="00172C49" w:rsidRDefault="00C7610E" w:rsidP="00172C49">
      <w:pPr>
        <w:spacing w:before="120"/>
        <w:ind w:firstLine="0"/>
        <w:rPr>
          <w:sz w:val="27"/>
          <w:szCs w:val="27"/>
        </w:rPr>
      </w:pPr>
      <w:r w:rsidRPr="00172C49">
        <w:rPr>
          <w:sz w:val="27"/>
          <w:szCs w:val="27"/>
        </w:rPr>
        <w:t>Председательствующий — Смирнов С.С.</w:t>
      </w:r>
    </w:p>
    <w:p w:rsidR="00C7610E" w:rsidRPr="00172C49" w:rsidRDefault="00C7610E" w:rsidP="00172C49">
      <w:pPr>
        <w:spacing w:before="120"/>
        <w:ind w:firstLine="0"/>
        <w:rPr>
          <w:sz w:val="27"/>
          <w:szCs w:val="27"/>
        </w:rPr>
      </w:pPr>
      <w:r w:rsidRPr="00172C49">
        <w:rPr>
          <w:sz w:val="27"/>
          <w:szCs w:val="27"/>
        </w:rPr>
        <w:t>Секретарь — Антонова М.И.</w:t>
      </w:r>
    </w:p>
    <w:p w:rsidR="008214E0" w:rsidRPr="00172C49" w:rsidRDefault="00C7610E" w:rsidP="00172C49">
      <w:pPr>
        <w:pBdr>
          <w:bottom w:val="single" w:sz="12" w:space="1" w:color="auto"/>
        </w:pBdr>
        <w:spacing w:line="360" w:lineRule="auto"/>
        <w:ind w:firstLine="0"/>
        <w:rPr>
          <w:sz w:val="27"/>
          <w:szCs w:val="27"/>
        </w:rPr>
      </w:pPr>
      <w:r w:rsidRPr="00172C49">
        <w:rPr>
          <w:sz w:val="27"/>
          <w:szCs w:val="27"/>
          <w:u w:val="single"/>
        </w:rPr>
        <w:t>Присутствовали:</w:t>
      </w:r>
      <w:r w:rsidRPr="00172C49">
        <w:rPr>
          <w:sz w:val="27"/>
          <w:szCs w:val="27"/>
        </w:rPr>
        <w:t xml:space="preserve"> 30 человек (список прилагается)</w:t>
      </w:r>
    </w:p>
    <w:p w:rsidR="00C7610E" w:rsidRPr="00172C49" w:rsidRDefault="00C7610E" w:rsidP="00172C49">
      <w:pPr>
        <w:spacing w:line="360" w:lineRule="auto"/>
        <w:ind w:firstLine="720"/>
        <w:rPr>
          <w:b/>
          <w:bCs/>
          <w:sz w:val="27"/>
          <w:szCs w:val="27"/>
        </w:rPr>
      </w:pPr>
      <w:r w:rsidRPr="00172C49">
        <w:rPr>
          <w:b/>
          <w:bCs/>
          <w:sz w:val="27"/>
          <w:szCs w:val="27"/>
        </w:rPr>
        <w:t>ПОВЕСТКА ДНЯ:</w:t>
      </w:r>
    </w:p>
    <w:p w:rsidR="00C7610E" w:rsidRPr="00172C49" w:rsidRDefault="00C7610E" w:rsidP="00172C49">
      <w:pPr>
        <w:spacing w:line="360" w:lineRule="auto"/>
        <w:ind w:firstLine="720"/>
        <w:rPr>
          <w:sz w:val="27"/>
          <w:szCs w:val="27"/>
        </w:rPr>
      </w:pPr>
      <w:r w:rsidRPr="00172C49">
        <w:rPr>
          <w:b/>
          <w:bCs/>
          <w:sz w:val="27"/>
          <w:szCs w:val="27"/>
        </w:rPr>
        <w:t>1.</w:t>
      </w:r>
      <w:r w:rsidRPr="00172C49">
        <w:rPr>
          <w:sz w:val="27"/>
          <w:szCs w:val="27"/>
        </w:rPr>
        <w:t>О разработке и принципах...</w:t>
      </w:r>
    </w:p>
    <w:p w:rsidR="00C7610E" w:rsidRPr="00172C49" w:rsidRDefault="00C7610E" w:rsidP="00172C49">
      <w:pPr>
        <w:spacing w:line="360" w:lineRule="auto"/>
        <w:ind w:firstLine="720"/>
        <w:rPr>
          <w:b/>
          <w:bCs/>
          <w:sz w:val="27"/>
          <w:szCs w:val="27"/>
        </w:rPr>
      </w:pPr>
      <w:r w:rsidRPr="00172C49">
        <w:rPr>
          <w:sz w:val="27"/>
          <w:szCs w:val="27"/>
        </w:rPr>
        <w:t>Доклад заместителя руководителя...</w:t>
      </w:r>
    </w:p>
    <w:p w:rsidR="00C7610E" w:rsidRPr="00172C49" w:rsidRDefault="00C7610E" w:rsidP="00172C49">
      <w:pPr>
        <w:pStyle w:val="FR1"/>
        <w:ind w:left="0" w:firstLine="720"/>
        <w:rPr>
          <w:rFonts w:ascii="Times New Roman" w:hAnsi="Times New Roman" w:cs="Times New Roman"/>
          <w:i w:val="0"/>
          <w:iCs w:val="0"/>
          <w:sz w:val="27"/>
          <w:szCs w:val="27"/>
          <w:lang w:val="ru-RU"/>
        </w:rPr>
      </w:pPr>
      <w:r w:rsidRPr="00172C49">
        <w:rPr>
          <w:rFonts w:ascii="Times New Roman" w:hAnsi="Times New Roman" w:cs="Times New Roman"/>
          <w:i w:val="0"/>
          <w:iCs w:val="0"/>
          <w:sz w:val="27"/>
          <w:szCs w:val="27"/>
          <w:lang w:val="ru-RU"/>
        </w:rPr>
        <w:t>2.  О...</w:t>
      </w:r>
    </w:p>
    <w:p w:rsidR="00C7610E" w:rsidRPr="00172C49" w:rsidRDefault="00A81199" w:rsidP="00172C49">
      <w:pPr>
        <w:rPr>
          <w:b/>
          <w:bCs/>
          <w:sz w:val="27"/>
          <w:szCs w:val="27"/>
        </w:rPr>
      </w:pPr>
      <w:r w:rsidRPr="00172C49">
        <w:rPr>
          <w:b/>
          <w:bCs/>
          <w:sz w:val="27"/>
          <w:szCs w:val="27"/>
        </w:rPr>
        <w:t>1.</w:t>
      </w:r>
      <w:r w:rsidR="00C7610E" w:rsidRPr="00172C49">
        <w:rPr>
          <w:b/>
          <w:bCs/>
          <w:sz w:val="27"/>
          <w:szCs w:val="27"/>
        </w:rPr>
        <w:t>Слушали:</w:t>
      </w:r>
    </w:p>
    <w:p w:rsidR="00C7610E" w:rsidRPr="00172C49" w:rsidRDefault="00C7610E" w:rsidP="00172C49">
      <w:pPr>
        <w:ind w:firstLine="720"/>
        <w:rPr>
          <w:sz w:val="27"/>
          <w:szCs w:val="27"/>
        </w:rPr>
      </w:pPr>
      <w:r w:rsidRPr="00172C49">
        <w:rPr>
          <w:sz w:val="27"/>
          <w:szCs w:val="27"/>
        </w:rPr>
        <w:t xml:space="preserve"> Соколову А.И. — текст доклада прилагается</w:t>
      </w:r>
    </w:p>
    <w:p w:rsidR="00C7610E" w:rsidRPr="00172C49" w:rsidRDefault="00C7610E" w:rsidP="00172C49">
      <w:pPr>
        <w:ind w:firstLine="720"/>
        <w:rPr>
          <w:b/>
          <w:bCs/>
          <w:sz w:val="27"/>
          <w:szCs w:val="27"/>
        </w:rPr>
      </w:pPr>
      <w:r w:rsidRPr="00172C49">
        <w:rPr>
          <w:b/>
          <w:bCs/>
          <w:sz w:val="27"/>
          <w:szCs w:val="27"/>
        </w:rPr>
        <w:t>Выступили:</w:t>
      </w:r>
    </w:p>
    <w:p w:rsidR="00C7610E" w:rsidRPr="00172C49" w:rsidRDefault="00C7610E" w:rsidP="00172C49">
      <w:pPr>
        <w:ind w:firstLine="720"/>
        <w:rPr>
          <w:sz w:val="27"/>
          <w:szCs w:val="27"/>
        </w:rPr>
      </w:pPr>
      <w:r w:rsidRPr="00172C49">
        <w:rPr>
          <w:sz w:val="27"/>
          <w:szCs w:val="27"/>
        </w:rPr>
        <w:t xml:space="preserve"> Иванов М.И. — краткая запись выступления</w:t>
      </w:r>
    </w:p>
    <w:p w:rsidR="00C7610E" w:rsidRPr="00172C49" w:rsidRDefault="00C7610E" w:rsidP="00172C49">
      <w:pPr>
        <w:ind w:firstLine="720"/>
        <w:rPr>
          <w:sz w:val="27"/>
          <w:szCs w:val="27"/>
        </w:rPr>
      </w:pPr>
      <w:r w:rsidRPr="00172C49">
        <w:rPr>
          <w:sz w:val="27"/>
          <w:szCs w:val="27"/>
        </w:rPr>
        <w:t xml:space="preserve"> Петров Н.И. — краткая запись выступления</w:t>
      </w:r>
    </w:p>
    <w:p w:rsidR="00C7610E" w:rsidRPr="00172C49" w:rsidRDefault="00C7610E" w:rsidP="00172C49">
      <w:pPr>
        <w:pStyle w:val="FR1"/>
        <w:ind w:left="0" w:firstLine="720"/>
        <w:rPr>
          <w:rFonts w:ascii="Times New Roman" w:hAnsi="Times New Roman" w:cs="Times New Roman"/>
          <w:b/>
          <w:bCs/>
          <w:i w:val="0"/>
          <w:iCs w:val="0"/>
          <w:sz w:val="27"/>
          <w:szCs w:val="27"/>
          <w:lang w:val="ru-RU"/>
        </w:rPr>
      </w:pPr>
      <w:r w:rsidRPr="00172C49">
        <w:rPr>
          <w:rFonts w:ascii="Times New Roman" w:hAnsi="Times New Roman" w:cs="Times New Roman"/>
          <w:b/>
          <w:bCs/>
          <w:i w:val="0"/>
          <w:iCs w:val="0"/>
          <w:sz w:val="27"/>
          <w:szCs w:val="27"/>
          <w:lang w:val="ru-RU"/>
        </w:rPr>
        <w:t>Постановили:</w:t>
      </w:r>
    </w:p>
    <w:p w:rsidR="00C7610E" w:rsidRPr="00172C49" w:rsidRDefault="00C7610E" w:rsidP="00172C49">
      <w:pPr>
        <w:pStyle w:val="FR1"/>
        <w:ind w:left="0" w:firstLine="720"/>
        <w:rPr>
          <w:rFonts w:ascii="Times New Roman" w:hAnsi="Times New Roman" w:cs="Times New Roman"/>
          <w:i w:val="0"/>
          <w:iCs w:val="0"/>
          <w:sz w:val="27"/>
          <w:szCs w:val="27"/>
          <w:lang w:val="ru-RU"/>
        </w:rPr>
      </w:pPr>
      <w:r w:rsidRPr="00172C49">
        <w:rPr>
          <w:rFonts w:ascii="Times New Roman" w:hAnsi="Times New Roman" w:cs="Times New Roman"/>
          <w:i w:val="0"/>
          <w:iCs w:val="0"/>
          <w:sz w:val="27"/>
          <w:szCs w:val="27"/>
          <w:lang w:val="ru-RU"/>
        </w:rPr>
        <w:t xml:space="preserve"> 1.1. Одобрить...</w:t>
      </w:r>
    </w:p>
    <w:p w:rsidR="00C7610E" w:rsidRPr="00172C49" w:rsidRDefault="00C7610E" w:rsidP="00172C49">
      <w:pPr>
        <w:pStyle w:val="FR1"/>
        <w:ind w:left="0" w:firstLine="720"/>
        <w:rPr>
          <w:rFonts w:ascii="Times New Roman" w:hAnsi="Times New Roman" w:cs="Times New Roman"/>
          <w:i w:val="0"/>
          <w:iCs w:val="0"/>
          <w:sz w:val="27"/>
          <w:szCs w:val="27"/>
          <w:lang w:val="ru-RU"/>
        </w:rPr>
      </w:pPr>
      <w:r w:rsidRPr="00172C49">
        <w:rPr>
          <w:rFonts w:ascii="Times New Roman" w:hAnsi="Times New Roman" w:cs="Times New Roman"/>
          <w:i w:val="0"/>
          <w:iCs w:val="0"/>
          <w:sz w:val="27"/>
          <w:szCs w:val="27"/>
          <w:lang w:val="ru-RU"/>
        </w:rPr>
        <w:t xml:space="preserve"> 1.2. ...</w:t>
      </w:r>
    </w:p>
    <w:p w:rsidR="00C7610E" w:rsidRPr="00172C49" w:rsidRDefault="00C7610E" w:rsidP="00172C49">
      <w:pPr>
        <w:ind w:firstLine="720"/>
        <w:rPr>
          <w:sz w:val="27"/>
          <w:szCs w:val="27"/>
        </w:rPr>
      </w:pPr>
      <w:r w:rsidRPr="00172C49">
        <w:rPr>
          <w:b/>
          <w:sz w:val="27"/>
          <w:szCs w:val="27"/>
        </w:rPr>
        <w:t>2</w:t>
      </w:r>
      <w:r w:rsidRPr="00172C49">
        <w:rPr>
          <w:sz w:val="27"/>
          <w:szCs w:val="27"/>
        </w:rPr>
        <w:t xml:space="preserve">. </w:t>
      </w:r>
      <w:r w:rsidRPr="00172C49">
        <w:rPr>
          <w:b/>
          <w:bCs/>
          <w:sz w:val="27"/>
          <w:szCs w:val="27"/>
        </w:rPr>
        <w:t>Слушали:</w:t>
      </w:r>
    </w:p>
    <w:p w:rsidR="00C7610E" w:rsidRPr="00172C49" w:rsidRDefault="00C7610E" w:rsidP="00172C49">
      <w:pPr>
        <w:ind w:firstLine="720"/>
        <w:rPr>
          <w:b/>
          <w:bCs/>
          <w:sz w:val="27"/>
          <w:szCs w:val="27"/>
        </w:rPr>
      </w:pPr>
      <w:r w:rsidRPr="00172C49">
        <w:rPr>
          <w:b/>
          <w:bCs/>
          <w:sz w:val="27"/>
          <w:szCs w:val="27"/>
        </w:rPr>
        <w:t>Выступили:</w:t>
      </w:r>
    </w:p>
    <w:p w:rsidR="00C7610E" w:rsidRPr="00172C49" w:rsidRDefault="00C7610E" w:rsidP="00172C49">
      <w:pPr>
        <w:ind w:firstLine="720"/>
        <w:rPr>
          <w:b/>
          <w:bCs/>
          <w:sz w:val="27"/>
          <w:szCs w:val="27"/>
        </w:rPr>
      </w:pPr>
      <w:r w:rsidRPr="00172C49">
        <w:rPr>
          <w:b/>
          <w:bCs/>
          <w:sz w:val="27"/>
          <w:szCs w:val="27"/>
        </w:rPr>
        <w:t>Постановили:</w:t>
      </w:r>
    </w:p>
    <w:p w:rsidR="00C7610E" w:rsidRPr="00172C49" w:rsidRDefault="00C7610E" w:rsidP="00172C49">
      <w:pPr>
        <w:ind w:firstLine="720"/>
        <w:rPr>
          <w:b/>
          <w:bCs/>
          <w:sz w:val="27"/>
          <w:szCs w:val="27"/>
        </w:rPr>
      </w:pPr>
      <w:r w:rsidRPr="00172C49">
        <w:rPr>
          <w:sz w:val="27"/>
          <w:szCs w:val="27"/>
        </w:rPr>
        <w:t xml:space="preserve">Председательствующий </w:t>
      </w:r>
      <w:r w:rsidR="004946BD" w:rsidRPr="00172C49">
        <w:rPr>
          <w:sz w:val="27"/>
          <w:szCs w:val="27"/>
        </w:rPr>
        <w:t xml:space="preserve">    </w:t>
      </w:r>
      <w:r w:rsidRPr="00172C49">
        <w:rPr>
          <w:sz w:val="27"/>
          <w:szCs w:val="27"/>
        </w:rPr>
        <w:t xml:space="preserve">    Подпись                      Расшифровка подписи</w:t>
      </w:r>
    </w:p>
    <w:p w:rsidR="00453573" w:rsidRPr="00172C49" w:rsidRDefault="004946BD" w:rsidP="00172C49">
      <w:pPr>
        <w:rPr>
          <w:sz w:val="27"/>
          <w:szCs w:val="27"/>
        </w:rPr>
      </w:pPr>
      <w:r w:rsidRPr="00172C49">
        <w:rPr>
          <w:sz w:val="27"/>
          <w:szCs w:val="27"/>
        </w:rPr>
        <w:t>С</w:t>
      </w:r>
      <w:r w:rsidR="00C7610E" w:rsidRPr="00172C49">
        <w:rPr>
          <w:sz w:val="27"/>
          <w:szCs w:val="27"/>
        </w:rPr>
        <w:t xml:space="preserve">екретарь                         </w:t>
      </w:r>
      <w:r w:rsidR="00372D67" w:rsidRPr="00172C49">
        <w:rPr>
          <w:sz w:val="27"/>
          <w:szCs w:val="27"/>
        </w:rPr>
        <w:t xml:space="preserve">  </w:t>
      </w:r>
      <w:r w:rsidR="00C7610E" w:rsidRPr="00172C49">
        <w:rPr>
          <w:sz w:val="27"/>
          <w:szCs w:val="27"/>
        </w:rPr>
        <w:t xml:space="preserve">    </w:t>
      </w:r>
      <w:r w:rsidR="00372D67" w:rsidRPr="00172C49">
        <w:rPr>
          <w:sz w:val="27"/>
          <w:szCs w:val="27"/>
        </w:rPr>
        <w:t xml:space="preserve"> </w:t>
      </w:r>
      <w:r w:rsidR="00C7610E" w:rsidRPr="00172C49">
        <w:rPr>
          <w:sz w:val="27"/>
          <w:szCs w:val="27"/>
        </w:rPr>
        <w:t xml:space="preserve"> Подпись       </w:t>
      </w:r>
      <w:r w:rsidR="00B64277" w:rsidRPr="00172C49">
        <w:rPr>
          <w:sz w:val="27"/>
          <w:szCs w:val="27"/>
        </w:rPr>
        <w:t xml:space="preserve">               Расшифровка подписи</w:t>
      </w:r>
    </w:p>
    <w:p w:rsidR="00AA3146" w:rsidRPr="00172C49" w:rsidRDefault="00E45808" w:rsidP="00172C49">
      <w:pPr>
        <w:rPr>
          <w:sz w:val="26"/>
          <w:szCs w:val="26"/>
        </w:rPr>
      </w:pPr>
      <w:r w:rsidRPr="00172C49">
        <w:rPr>
          <w:sz w:val="26"/>
          <w:szCs w:val="26"/>
        </w:rPr>
        <w:br w:type="page"/>
      </w:r>
    </w:p>
    <w:p w:rsidR="00355092" w:rsidRPr="00172C49" w:rsidRDefault="00355092" w:rsidP="00172C49">
      <w:pPr>
        <w:jc w:val="right"/>
        <w:rPr>
          <w:sz w:val="26"/>
          <w:szCs w:val="26"/>
        </w:rPr>
      </w:pPr>
      <w:r w:rsidRPr="00172C49">
        <w:rPr>
          <w:sz w:val="26"/>
          <w:szCs w:val="26"/>
        </w:rPr>
        <w:lastRenderedPageBreak/>
        <w:t>Приложение № 16</w:t>
      </w:r>
    </w:p>
    <w:p w:rsidR="00355092" w:rsidRPr="00172C49" w:rsidRDefault="00355092" w:rsidP="00172C49">
      <w:pPr>
        <w:jc w:val="right"/>
        <w:rPr>
          <w:sz w:val="26"/>
          <w:szCs w:val="26"/>
        </w:rPr>
      </w:pPr>
      <w:r w:rsidRPr="00172C49">
        <w:rPr>
          <w:sz w:val="26"/>
          <w:szCs w:val="26"/>
        </w:rPr>
        <w:t>к п.2.5.4.2</w:t>
      </w:r>
    </w:p>
    <w:p w:rsidR="00453573" w:rsidRPr="00172C49" w:rsidRDefault="00B06451" w:rsidP="00172C49">
      <w:pPr>
        <w:ind w:firstLine="0"/>
        <w:jc w:val="center"/>
        <w:rPr>
          <w:b/>
          <w:bCs/>
          <w:sz w:val="26"/>
          <w:szCs w:val="26"/>
        </w:rPr>
      </w:pPr>
      <w:r w:rsidRPr="00172C49">
        <w:rPr>
          <w:b/>
          <w:bCs/>
          <w:sz w:val="26"/>
          <w:szCs w:val="26"/>
        </w:rPr>
        <w:t xml:space="preserve">ОБРАЗЕЦ ПРОЕКТА </w:t>
      </w:r>
      <w:r w:rsidR="00922E66" w:rsidRPr="00172C49">
        <w:rPr>
          <w:b/>
          <w:bCs/>
          <w:sz w:val="26"/>
          <w:szCs w:val="26"/>
        </w:rPr>
        <w:t>КРАТКОГО ПРОТОКОЛА</w:t>
      </w:r>
      <w:r w:rsidR="00453573" w:rsidRPr="00172C49">
        <w:rPr>
          <w:b/>
          <w:bCs/>
          <w:sz w:val="26"/>
          <w:szCs w:val="26"/>
        </w:rPr>
        <w:t xml:space="preserve"> ЗАСЕДАНИЯ КОМИССИИ ЦМТУ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gridCol w:w="426"/>
        <w:gridCol w:w="2126"/>
      </w:tblGrid>
      <w:tr w:rsidR="002042C0" w:rsidRPr="00172C49">
        <w:trPr>
          <w:cantSplit/>
        </w:trPr>
        <w:tc>
          <w:tcPr>
            <w:tcW w:w="9923" w:type="dxa"/>
            <w:gridSpan w:val="4"/>
            <w:tcBorders>
              <w:top w:val="nil"/>
              <w:left w:val="nil"/>
              <w:bottom w:val="nil"/>
              <w:right w:val="nil"/>
            </w:tcBorders>
          </w:tcPr>
          <w:p w:rsidR="002042C0" w:rsidRPr="00172C49" w:rsidRDefault="00634EDC" w:rsidP="00172C49">
            <w:pPr>
              <w:ind w:firstLine="0"/>
              <w:jc w:val="center"/>
              <w:rPr>
                <w:sz w:val="26"/>
                <w:szCs w:val="26"/>
              </w:rPr>
            </w:pPr>
            <w:r w:rsidRPr="00172C49">
              <w:rPr>
                <w:noProof/>
                <w:sz w:val="26"/>
                <w:szCs w:val="26"/>
              </w:rPr>
              <w:drawing>
                <wp:inline distT="0" distB="0" distL="0" distR="0" wp14:anchorId="34C75BDD" wp14:editId="5F1BFE95">
                  <wp:extent cx="629920" cy="7162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920" cy="716280"/>
                          </a:xfrm>
                          <a:prstGeom prst="rect">
                            <a:avLst/>
                          </a:prstGeom>
                          <a:noFill/>
                          <a:ln>
                            <a:noFill/>
                          </a:ln>
                        </pic:spPr>
                      </pic:pic>
                    </a:graphicData>
                  </a:graphic>
                </wp:inline>
              </w:drawing>
            </w:r>
          </w:p>
        </w:tc>
      </w:tr>
      <w:tr w:rsidR="002042C0" w:rsidRPr="00172C49">
        <w:trPr>
          <w:cantSplit/>
        </w:trPr>
        <w:tc>
          <w:tcPr>
            <w:tcW w:w="9923" w:type="dxa"/>
            <w:gridSpan w:val="4"/>
            <w:tcBorders>
              <w:top w:val="nil"/>
              <w:left w:val="nil"/>
              <w:bottom w:val="nil"/>
              <w:right w:val="nil"/>
            </w:tcBorders>
          </w:tcPr>
          <w:p w:rsidR="002042C0" w:rsidRPr="00172C49" w:rsidRDefault="002042C0" w:rsidP="00172C49">
            <w:pPr>
              <w:spacing w:line="240" w:lineRule="atLeast"/>
              <w:ind w:firstLine="0"/>
              <w:jc w:val="center"/>
              <w:rPr>
                <w:spacing w:val="20"/>
                <w:sz w:val="26"/>
                <w:szCs w:val="26"/>
              </w:rPr>
            </w:pPr>
          </w:p>
          <w:p w:rsidR="002042C0" w:rsidRPr="00172C49" w:rsidRDefault="002042C0" w:rsidP="00172C49">
            <w:pPr>
              <w:spacing w:line="240" w:lineRule="atLeast"/>
              <w:ind w:firstLine="0"/>
              <w:jc w:val="center"/>
              <w:rPr>
                <w:b/>
                <w:bCs/>
                <w:spacing w:val="20"/>
                <w:sz w:val="24"/>
                <w:szCs w:val="24"/>
              </w:rPr>
            </w:pPr>
            <w:r w:rsidRPr="00172C49">
              <w:rPr>
                <w:b/>
                <w:bCs/>
                <w:spacing w:val="20"/>
                <w:sz w:val="24"/>
                <w:szCs w:val="24"/>
              </w:rPr>
              <w:t>ФЕДЕРАЛЬНАЯ СЛУЖБА</w:t>
            </w:r>
          </w:p>
          <w:p w:rsidR="002042C0" w:rsidRPr="00172C49" w:rsidRDefault="002042C0" w:rsidP="00172C49">
            <w:pPr>
              <w:pStyle w:val="3"/>
              <w:ind w:firstLine="0"/>
              <w:rPr>
                <w:spacing w:val="20"/>
              </w:rPr>
            </w:pPr>
            <w:r w:rsidRPr="00172C49">
              <w:rPr>
                <w:sz w:val="24"/>
                <w:szCs w:val="24"/>
              </w:rPr>
              <w:t>ПО ЭКОЛОГИЧЕСКОМУ, ТЕХНОЛОГИЧЕСКОМУ И АТОМНОМУ НАДЗОРУ</w:t>
            </w:r>
            <w:r w:rsidR="004832A8" w:rsidRPr="00172C49">
              <w:t xml:space="preserve"> </w:t>
            </w:r>
            <w:r w:rsidRPr="00172C49">
              <w:t>(</w:t>
            </w:r>
            <w:r w:rsidRPr="00172C49">
              <w:rPr>
                <w:sz w:val="22"/>
                <w:szCs w:val="22"/>
              </w:rPr>
              <w:t>РОСТЕХНАДЗОР</w:t>
            </w:r>
            <w:r w:rsidRPr="00172C49">
              <w:t>)</w:t>
            </w:r>
          </w:p>
          <w:p w:rsidR="002042C0" w:rsidRPr="00172C49" w:rsidRDefault="002042C0" w:rsidP="00172C49">
            <w:pPr>
              <w:spacing w:line="240" w:lineRule="atLeast"/>
              <w:ind w:firstLine="0"/>
              <w:jc w:val="center"/>
              <w:rPr>
                <w:b/>
                <w:bCs/>
                <w:sz w:val="22"/>
                <w:szCs w:val="22"/>
              </w:rPr>
            </w:pPr>
            <w:r w:rsidRPr="00172C49">
              <w:rPr>
                <w:b/>
                <w:bCs/>
                <w:sz w:val="22"/>
                <w:szCs w:val="22"/>
              </w:rPr>
              <w:t>ЦЕНТРАЛЬНОЕ МЕЖРЕГИОНАЛЬНОЕ ТЕРРИТОРИАЛЬНОЕ УПРАВЛЕНИЕ ПО НАДЗОРУ ЗА ЯДЕРНОЙ И РАДИАЦИОННОЙ БЕЗОПАСНОСТЬЮ</w:t>
            </w:r>
          </w:p>
          <w:p w:rsidR="00165235" w:rsidRPr="00172C49" w:rsidRDefault="00165235" w:rsidP="00172C49">
            <w:pPr>
              <w:pStyle w:val="1"/>
              <w:spacing w:before="0"/>
              <w:ind w:firstLine="0"/>
              <w:jc w:val="center"/>
              <w:rPr>
                <w:spacing w:val="40"/>
                <w:sz w:val="26"/>
                <w:szCs w:val="26"/>
              </w:rPr>
            </w:pPr>
          </w:p>
          <w:p w:rsidR="002042C0" w:rsidRPr="00172C49" w:rsidRDefault="002042C0" w:rsidP="00172C49">
            <w:pPr>
              <w:pStyle w:val="1"/>
              <w:spacing w:before="0"/>
              <w:ind w:firstLine="0"/>
              <w:jc w:val="center"/>
              <w:rPr>
                <w:spacing w:val="40"/>
                <w:sz w:val="34"/>
                <w:szCs w:val="34"/>
              </w:rPr>
            </w:pPr>
            <w:r w:rsidRPr="00172C49">
              <w:rPr>
                <w:spacing w:val="40"/>
                <w:sz w:val="34"/>
                <w:szCs w:val="34"/>
              </w:rPr>
              <w:t>ПРОТОКОЛ</w:t>
            </w:r>
          </w:p>
          <w:p w:rsidR="002042C0" w:rsidRPr="00172C49" w:rsidRDefault="002042C0" w:rsidP="00172C49">
            <w:pPr>
              <w:ind w:firstLine="0"/>
              <w:jc w:val="center"/>
              <w:rPr>
                <w:sz w:val="26"/>
                <w:szCs w:val="26"/>
              </w:rPr>
            </w:pPr>
          </w:p>
        </w:tc>
      </w:tr>
      <w:tr w:rsidR="002042C0" w:rsidRPr="00172C49">
        <w:trPr>
          <w:cantSplit/>
        </w:trPr>
        <w:tc>
          <w:tcPr>
            <w:tcW w:w="2410" w:type="dxa"/>
            <w:tcBorders>
              <w:top w:val="nil"/>
              <w:left w:val="nil"/>
              <w:right w:val="nil"/>
            </w:tcBorders>
            <w:vAlign w:val="center"/>
          </w:tcPr>
          <w:p w:rsidR="002042C0" w:rsidRPr="00172C49" w:rsidRDefault="002042C0" w:rsidP="00172C49">
            <w:pPr>
              <w:rPr>
                <w:sz w:val="26"/>
                <w:szCs w:val="26"/>
              </w:rPr>
            </w:pPr>
          </w:p>
        </w:tc>
        <w:tc>
          <w:tcPr>
            <w:tcW w:w="4961" w:type="dxa"/>
            <w:tcBorders>
              <w:top w:val="nil"/>
              <w:left w:val="nil"/>
              <w:bottom w:val="nil"/>
              <w:right w:val="nil"/>
            </w:tcBorders>
          </w:tcPr>
          <w:p w:rsidR="002042C0" w:rsidRPr="00172C49" w:rsidRDefault="002042C0" w:rsidP="00172C49">
            <w:pPr>
              <w:pStyle w:val="2"/>
              <w:rPr>
                <w:b w:val="0"/>
                <w:bCs w:val="0"/>
                <w:sz w:val="26"/>
                <w:szCs w:val="26"/>
              </w:rPr>
            </w:pPr>
          </w:p>
        </w:tc>
        <w:tc>
          <w:tcPr>
            <w:tcW w:w="426" w:type="dxa"/>
            <w:tcBorders>
              <w:top w:val="nil"/>
              <w:left w:val="nil"/>
              <w:bottom w:val="nil"/>
              <w:right w:val="nil"/>
            </w:tcBorders>
          </w:tcPr>
          <w:p w:rsidR="002042C0" w:rsidRPr="00172C49" w:rsidRDefault="002042C0" w:rsidP="00172C49">
            <w:pPr>
              <w:spacing w:before="120"/>
              <w:jc w:val="center"/>
              <w:rPr>
                <w:sz w:val="26"/>
                <w:szCs w:val="26"/>
              </w:rPr>
            </w:pPr>
            <w:r w:rsidRPr="00172C49">
              <w:rPr>
                <w:sz w:val="26"/>
                <w:szCs w:val="26"/>
              </w:rPr>
              <w:t>№</w:t>
            </w:r>
          </w:p>
        </w:tc>
        <w:tc>
          <w:tcPr>
            <w:tcW w:w="2126" w:type="dxa"/>
            <w:tcBorders>
              <w:top w:val="nil"/>
              <w:left w:val="nil"/>
              <w:right w:val="nil"/>
            </w:tcBorders>
            <w:vAlign w:val="bottom"/>
          </w:tcPr>
          <w:p w:rsidR="002042C0" w:rsidRPr="00172C49" w:rsidRDefault="002042C0" w:rsidP="00172C49">
            <w:pPr>
              <w:rPr>
                <w:sz w:val="26"/>
                <w:szCs w:val="26"/>
              </w:rPr>
            </w:pPr>
          </w:p>
        </w:tc>
      </w:tr>
      <w:tr w:rsidR="002042C0" w:rsidRPr="00172C49">
        <w:trPr>
          <w:trHeight w:val="349"/>
        </w:trPr>
        <w:tc>
          <w:tcPr>
            <w:tcW w:w="2410" w:type="dxa"/>
            <w:tcBorders>
              <w:top w:val="nil"/>
              <w:left w:val="nil"/>
              <w:bottom w:val="nil"/>
              <w:right w:val="nil"/>
            </w:tcBorders>
          </w:tcPr>
          <w:p w:rsidR="002042C0" w:rsidRPr="00172C49" w:rsidRDefault="002042C0" w:rsidP="00172C49">
            <w:pPr>
              <w:rPr>
                <w:sz w:val="26"/>
                <w:szCs w:val="26"/>
              </w:rPr>
            </w:pPr>
          </w:p>
        </w:tc>
        <w:tc>
          <w:tcPr>
            <w:tcW w:w="4961" w:type="dxa"/>
            <w:tcBorders>
              <w:top w:val="nil"/>
              <w:left w:val="nil"/>
              <w:bottom w:val="nil"/>
              <w:right w:val="nil"/>
            </w:tcBorders>
          </w:tcPr>
          <w:p w:rsidR="002042C0" w:rsidRPr="00172C49" w:rsidRDefault="002042C0" w:rsidP="00172C49">
            <w:pPr>
              <w:jc w:val="center"/>
              <w:rPr>
                <w:sz w:val="26"/>
                <w:szCs w:val="26"/>
              </w:rPr>
            </w:pPr>
            <w:r w:rsidRPr="00172C49">
              <w:rPr>
                <w:sz w:val="26"/>
                <w:szCs w:val="26"/>
              </w:rPr>
              <w:t>Москва</w:t>
            </w:r>
          </w:p>
        </w:tc>
        <w:tc>
          <w:tcPr>
            <w:tcW w:w="2552" w:type="dxa"/>
            <w:gridSpan w:val="2"/>
            <w:tcBorders>
              <w:top w:val="nil"/>
              <w:left w:val="nil"/>
              <w:bottom w:val="nil"/>
              <w:right w:val="nil"/>
            </w:tcBorders>
          </w:tcPr>
          <w:p w:rsidR="002042C0" w:rsidRPr="00172C49" w:rsidRDefault="002042C0" w:rsidP="00172C49">
            <w:pPr>
              <w:rPr>
                <w:sz w:val="26"/>
                <w:szCs w:val="26"/>
              </w:rPr>
            </w:pPr>
          </w:p>
        </w:tc>
      </w:tr>
    </w:tbl>
    <w:p w:rsidR="002042C0" w:rsidRPr="00172C49" w:rsidRDefault="002042C0" w:rsidP="00172C49">
      <w:pPr>
        <w:spacing w:before="120"/>
        <w:rPr>
          <w:color w:val="000000"/>
          <w:sz w:val="26"/>
          <w:szCs w:val="26"/>
        </w:rPr>
      </w:pPr>
    </w:p>
    <w:tbl>
      <w:tblPr>
        <w:tblW w:w="0" w:type="auto"/>
        <w:tblInd w:w="-885" w:type="dxa"/>
        <w:tblLayout w:type="fixed"/>
        <w:tblLook w:val="0000" w:firstRow="0" w:lastRow="0" w:firstColumn="0" w:lastColumn="0" w:noHBand="0" w:noVBand="0"/>
      </w:tblPr>
      <w:tblGrid>
        <w:gridCol w:w="284"/>
        <w:gridCol w:w="283"/>
        <w:gridCol w:w="284"/>
        <w:gridCol w:w="284"/>
        <w:gridCol w:w="284"/>
        <w:gridCol w:w="4252"/>
        <w:gridCol w:w="284"/>
      </w:tblGrid>
      <w:tr w:rsidR="002042C0" w:rsidRPr="00172C49">
        <w:tc>
          <w:tcPr>
            <w:tcW w:w="284" w:type="dxa"/>
          </w:tcPr>
          <w:p w:rsidR="002042C0" w:rsidRPr="00172C49" w:rsidRDefault="002042C0" w:rsidP="00172C49">
            <w:pPr>
              <w:rPr>
                <w:sz w:val="26"/>
                <w:szCs w:val="26"/>
              </w:rPr>
            </w:pPr>
          </w:p>
        </w:tc>
        <w:tc>
          <w:tcPr>
            <w:tcW w:w="283" w:type="dxa"/>
          </w:tcPr>
          <w:p w:rsidR="002042C0" w:rsidRPr="00172C49" w:rsidRDefault="002042C0" w:rsidP="00172C49">
            <w:pPr>
              <w:rPr>
                <w:sz w:val="26"/>
                <w:szCs w:val="26"/>
              </w:rPr>
            </w:pPr>
          </w:p>
        </w:tc>
        <w:tc>
          <w:tcPr>
            <w:tcW w:w="284" w:type="dxa"/>
          </w:tcPr>
          <w:p w:rsidR="002042C0" w:rsidRPr="00172C49" w:rsidRDefault="002042C0" w:rsidP="00172C49">
            <w:pPr>
              <w:rPr>
                <w:sz w:val="26"/>
                <w:szCs w:val="26"/>
              </w:rPr>
            </w:pPr>
          </w:p>
        </w:tc>
        <w:tc>
          <w:tcPr>
            <w:tcW w:w="284" w:type="dxa"/>
          </w:tcPr>
          <w:p w:rsidR="002042C0" w:rsidRPr="00172C49" w:rsidRDefault="002042C0" w:rsidP="00172C49">
            <w:pPr>
              <w:rPr>
                <w:sz w:val="26"/>
                <w:szCs w:val="26"/>
              </w:rPr>
            </w:pPr>
          </w:p>
        </w:tc>
        <w:tc>
          <w:tcPr>
            <w:tcW w:w="284" w:type="dxa"/>
            <w:tcBorders>
              <w:top w:val="single" w:sz="4" w:space="0" w:color="auto"/>
              <w:left w:val="single" w:sz="4" w:space="0" w:color="auto"/>
              <w:bottom w:val="nil"/>
              <w:right w:val="nil"/>
            </w:tcBorders>
          </w:tcPr>
          <w:p w:rsidR="002042C0" w:rsidRPr="00172C49" w:rsidRDefault="002042C0" w:rsidP="00172C49">
            <w:pPr>
              <w:rPr>
                <w:sz w:val="26"/>
                <w:szCs w:val="26"/>
              </w:rPr>
            </w:pPr>
          </w:p>
        </w:tc>
        <w:tc>
          <w:tcPr>
            <w:tcW w:w="4252" w:type="dxa"/>
          </w:tcPr>
          <w:p w:rsidR="002042C0" w:rsidRPr="00172C49" w:rsidRDefault="002042C0" w:rsidP="00172C49">
            <w:pPr>
              <w:spacing w:line="180" w:lineRule="exact"/>
              <w:rPr>
                <w:sz w:val="22"/>
                <w:szCs w:val="22"/>
              </w:rPr>
            </w:pPr>
            <w:r w:rsidRPr="00172C49">
              <w:rPr>
                <w:sz w:val="22"/>
                <w:szCs w:val="22"/>
              </w:rPr>
              <w:t xml:space="preserve">заседания комиссии </w:t>
            </w:r>
            <w:proofErr w:type="gramStart"/>
            <w:r w:rsidRPr="00172C49">
              <w:rPr>
                <w:sz w:val="22"/>
                <w:szCs w:val="22"/>
              </w:rPr>
              <w:t>по</w:t>
            </w:r>
            <w:proofErr w:type="gramEnd"/>
            <w:r w:rsidRPr="00172C49">
              <w:rPr>
                <w:sz w:val="22"/>
                <w:szCs w:val="22"/>
              </w:rPr>
              <w:t xml:space="preserve"> …</w:t>
            </w:r>
          </w:p>
        </w:tc>
        <w:tc>
          <w:tcPr>
            <w:tcW w:w="284" w:type="dxa"/>
            <w:tcBorders>
              <w:top w:val="single" w:sz="4" w:space="0" w:color="auto"/>
              <w:left w:val="nil"/>
              <w:bottom w:val="nil"/>
              <w:right w:val="single" w:sz="4" w:space="0" w:color="auto"/>
            </w:tcBorders>
          </w:tcPr>
          <w:p w:rsidR="002042C0" w:rsidRPr="00172C49" w:rsidRDefault="002042C0" w:rsidP="00172C49">
            <w:pPr>
              <w:rPr>
                <w:sz w:val="26"/>
                <w:szCs w:val="26"/>
              </w:rPr>
            </w:pPr>
          </w:p>
        </w:tc>
      </w:tr>
    </w:tbl>
    <w:p w:rsidR="002042C0" w:rsidRPr="00172C49" w:rsidRDefault="002042C0" w:rsidP="00172C49">
      <w:pPr>
        <w:spacing w:before="120"/>
        <w:rPr>
          <w:color w:val="000000"/>
          <w:sz w:val="26"/>
          <w:szCs w:val="26"/>
        </w:rPr>
      </w:pPr>
    </w:p>
    <w:tbl>
      <w:tblPr>
        <w:tblW w:w="10314" w:type="dxa"/>
        <w:tblLayout w:type="fixed"/>
        <w:tblLook w:val="0000" w:firstRow="0" w:lastRow="0" w:firstColumn="0" w:lastColumn="0" w:noHBand="0" w:noVBand="0"/>
      </w:tblPr>
      <w:tblGrid>
        <w:gridCol w:w="4068"/>
        <w:gridCol w:w="360"/>
        <w:gridCol w:w="1458"/>
        <w:gridCol w:w="4428"/>
      </w:tblGrid>
      <w:tr w:rsidR="002042C0" w:rsidRPr="00172C49">
        <w:tc>
          <w:tcPr>
            <w:tcW w:w="4068" w:type="dxa"/>
          </w:tcPr>
          <w:p w:rsidR="002042C0" w:rsidRPr="00172C49" w:rsidRDefault="002042C0" w:rsidP="00172C49">
            <w:pPr>
              <w:pStyle w:val="2"/>
              <w:ind w:firstLine="0"/>
              <w:jc w:val="left"/>
              <w:rPr>
                <w:b w:val="0"/>
                <w:bCs w:val="0"/>
                <w:sz w:val="27"/>
                <w:szCs w:val="27"/>
              </w:rPr>
            </w:pPr>
            <w:r w:rsidRPr="00172C49">
              <w:rPr>
                <w:b w:val="0"/>
                <w:bCs w:val="0"/>
                <w:sz w:val="27"/>
                <w:szCs w:val="27"/>
              </w:rPr>
              <w:t>Председательствовал</w:t>
            </w:r>
          </w:p>
        </w:tc>
        <w:tc>
          <w:tcPr>
            <w:tcW w:w="360" w:type="dxa"/>
          </w:tcPr>
          <w:p w:rsidR="002042C0" w:rsidRPr="00172C49" w:rsidRDefault="002042C0" w:rsidP="00172C49">
            <w:pPr>
              <w:rPr>
                <w:sz w:val="27"/>
                <w:szCs w:val="27"/>
              </w:rPr>
            </w:pPr>
          </w:p>
        </w:tc>
        <w:tc>
          <w:tcPr>
            <w:tcW w:w="5886" w:type="dxa"/>
            <w:gridSpan w:val="2"/>
          </w:tcPr>
          <w:p w:rsidR="002042C0" w:rsidRPr="00172C49" w:rsidRDefault="002042C0" w:rsidP="00172C49">
            <w:pPr>
              <w:pStyle w:val="1"/>
              <w:spacing w:before="0"/>
              <w:rPr>
                <w:b w:val="0"/>
                <w:bCs w:val="0"/>
                <w:sz w:val="27"/>
                <w:szCs w:val="27"/>
              </w:rPr>
            </w:pPr>
            <w:r w:rsidRPr="00172C49">
              <w:rPr>
                <w:b w:val="0"/>
                <w:bCs w:val="0"/>
                <w:sz w:val="27"/>
                <w:szCs w:val="27"/>
              </w:rPr>
              <w:t>Фамилия, инициалы</w:t>
            </w:r>
          </w:p>
        </w:tc>
      </w:tr>
      <w:tr w:rsidR="00D54A22" w:rsidRPr="00172C49">
        <w:trPr>
          <w:gridAfter w:val="1"/>
          <w:wAfter w:w="4428" w:type="dxa"/>
        </w:trPr>
        <w:tc>
          <w:tcPr>
            <w:tcW w:w="5886" w:type="dxa"/>
            <w:gridSpan w:val="3"/>
          </w:tcPr>
          <w:p w:rsidR="00D54A22" w:rsidRPr="00172C49" w:rsidRDefault="00D54A22" w:rsidP="00172C49">
            <w:pPr>
              <w:rPr>
                <w:sz w:val="27"/>
                <w:szCs w:val="27"/>
              </w:rPr>
            </w:pPr>
          </w:p>
        </w:tc>
      </w:tr>
      <w:tr w:rsidR="002042C0" w:rsidRPr="00172C49">
        <w:tc>
          <w:tcPr>
            <w:tcW w:w="4068" w:type="dxa"/>
          </w:tcPr>
          <w:p w:rsidR="002042C0" w:rsidRPr="00172C49" w:rsidRDefault="002042C0" w:rsidP="00172C49">
            <w:pPr>
              <w:ind w:firstLine="0"/>
              <w:rPr>
                <w:sz w:val="27"/>
                <w:szCs w:val="27"/>
                <w:u w:val="single"/>
              </w:rPr>
            </w:pPr>
            <w:r w:rsidRPr="00172C49">
              <w:rPr>
                <w:sz w:val="27"/>
                <w:szCs w:val="27"/>
                <w:u w:val="single"/>
              </w:rPr>
              <w:t>Присутствовали:</w:t>
            </w:r>
          </w:p>
          <w:p w:rsidR="002042C0" w:rsidRPr="00172C49" w:rsidRDefault="002042C0" w:rsidP="00172C49">
            <w:pPr>
              <w:ind w:firstLine="0"/>
              <w:rPr>
                <w:sz w:val="27"/>
                <w:szCs w:val="27"/>
              </w:rPr>
            </w:pPr>
          </w:p>
        </w:tc>
        <w:tc>
          <w:tcPr>
            <w:tcW w:w="360" w:type="dxa"/>
          </w:tcPr>
          <w:p w:rsidR="002042C0" w:rsidRPr="00172C49" w:rsidRDefault="002042C0" w:rsidP="00172C49">
            <w:pPr>
              <w:ind w:firstLine="0"/>
              <w:rPr>
                <w:sz w:val="27"/>
                <w:szCs w:val="27"/>
              </w:rPr>
            </w:pPr>
          </w:p>
        </w:tc>
        <w:tc>
          <w:tcPr>
            <w:tcW w:w="5886" w:type="dxa"/>
            <w:gridSpan w:val="2"/>
          </w:tcPr>
          <w:p w:rsidR="002042C0" w:rsidRPr="00172C49" w:rsidRDefault="002042C0" w:rsidP="00172C49">
            <w:pPr>
              <w:pStyle w:val="ad"/>
              <w:tabs>
                <w:tab w:val="left" w:pos="708"/>
              </w:tabs>
              <w:ind w:firstLine="0"/>
              <w:rPr>
                <w:sz w:val="27"/>
                <w:szCs w:val="27"/>
              </w:rPr>
            </w:pPr>
          </w:p>
        </w:tc>
      </w:tr>
      <w:tr w:rsidR="002042C0" w:rsidRPr="00172C49">
        <w:tc>
          <w:tcPr>
            <w:tcW w:w="4068" w:type="dxa"/>
          </w:tcPr>
          <w:p w:rsidR="002042C0" w:rsidRPr="00172C49" w:rsidRDefault="002042C0" w:rsidP="00172C49">
            <w:pPr>
              <w:ind w:firstLine="0"/>
              <w:rPr>
                <w:sz w:val="27"/>
                <w:szCs w:val="27"/>
              </w:rPr>
            </w:pPr>
            <w:r w:rsidRPr="00172C49">
              <w:rPr>
                <w:sz w:val="27"/>
                <w:szCs w:val="27"/>
              </w:rPr>
              <w:t>члены комиссии</w:t>
            </w:r>
          </w:p>
        </w:tc>
        <w:tc>
          <w:tcPr>
            <w:tcW w:w="360" w:type="dxa"/>
          </w:tcPr>
          <w:p w:rsidR="002042C0" w:rsidRPr="00172C49" w:rsidRDefault="002042C0" w:rsidP="00172C49">
            <w:pPr>
              <w:ind w:firstLine="0"/>
              <w:rPr>
                <w:sz w:val="27"/>
                <w:szCs w:val="27"/>
              </w:rPr>
            </w:pPr>
          </w:p>
        </w:tc>
        <w:tc>
          <w:tcPr>
            <w:tcW w:w="5886" w:type="dxa"/>
            <w:gridSpan w:val="2"/>
          </w:tcPr>
          <w:p w:rsidR="002042C0" w:rsidRPr="00172C49" w:rsidRDefault="002042C0" w:rsidP="00172C49">
            <w:pPr>
              <w:ind w:firstLine="0"/>
              <w:rPr>
                <w:sz w:val="27"/>
                <w:szCs w:val="27"/>
              </w:rPr>
            </w:pPr>
            <w:r w:rsidRPr="00172C49">
              <w:rPr>
                <w:sz w:val="27"/>
                <w:szCs w:val="27"/>
              </w:rPr>
              <w:t xml:space="preserve">Фамилия, инициалы </w:t>
            </w:r>
          </w:p>
        </w:tc>
      </w:tr>
      <w:tr w:rsidR="002042C0" w:rsidRPr="00172C49" w:rsidTr="008214E0">
        <w:tc>
          <w:tcPr>
            <w:tcW w:w="4068" w:type="dxa"/>
          </w:tcPr>
          <w:p w:rsidR="002042C0" w:rsidRPr="00172C49" w:rsidRDefault="00E1390F" w:rsidP="00172C49">
            <w:pPr>
              <w:ind w:firstLine="0"/>
              <w:rPr>
                <w:sz w:val="27"/>
                <w:szCs w:val="27"/>
              </w:rPr>
            </w:pPr>
            <w:proofErr w:type="gramStart"/>
            <w:r w:rsidRPr="00172C49">
              <w:rPr>
                <w:sz w:val="27"/>
                <w:szCs w:val="27"/>
              </w:rPr>
              <w:t>назначениях</w:t>
            </w:r>
            <w:proofErr w:type="gramEnd"/>
          </w:p>
        </w:tc>
        <w:tc>
          <w:tcPr>
            <w:tcW w:w="360" w:type="dxa"/>
          </w:tcPr>
          <w:p w:rsidR="002042C0" w:rsidRPr="00172C49" w:rsidRDefault="002042C0" w:rsidP="00172C49">
            <w:pPr>
              <w:ind w:firstLine="0"/>
              <w:rPr>
                <w:sz w:val="27"/>
                <w:szCs w:val="27"/>
              </w:rPr>
            </w:pPr>
          </w:p>
        </w:tc>
        <w:tc>
          <w:tcPr>
            <w:tcW w:w="5886" w:type="dxa"/>
            <w:gridSpan w:val="2"/>
          </w:tcPr>
          <w:p w:rsidR="002042C0" w:rsidRPr="00172C49" w:rsidRDefault="002042C0" w:rsidP="00172C49">
            <w:pPr>
              <w:ind w:firstLine="0"/>
              <w:rPr>
                <w:sz w:val="27"/>
                <w:szCs w:val="27"/>
              </w:rPr>
            </w:pPr>
          </w:p>
        </w:tc>
      </w:tr>
      <w:tr w:rsidR="002042C0" w:rsidRPr="00172C49" w:rsidTr="008214E0">
        <w:tc>
          <w:tcPr>
            <w:tcW w:w="4068" w:type="dxa"/>
            <w:tcBorders>
              <w:bottom w:val="single" w:sz="12" w:space="0" w:color="auto"/>
            </w:tcBorders>
          </w:tcPr>
          <w:p w:rsidR="00D54A22" w:rsidRPr="00172C49" w:rsidRDefault="00D54A22" w:rsidP="00172C49">
            <w:pPr>
              <w:ind w:firstLine="0"/>
              <w:rPr>
                <w:sz w:val="27"/>
                <w:szCs w:val="27"/>
              </w:rPr>
            </w:pPr>
            <w:r w:rsidRPr="00172C49">
              <w:rPr>
                <w:sz w:val="27"/>
                <w:szCs w:val="27"/>
              </w:rPr>
              <w:t>начальники отделов</w:t>
            </w:r>
            <w:r w:rsidR="002042C0" w:rsidRPr="00172C49">
              <w:rPr>
                <w:sz w:val="27"/>
                <w:szCs w:val="27"/>
              </w:rPr>
              <w:t xml:space="preserve">, </w:t>
            </w:r>
          </w:p>
          <w:p w:rsidR="00E1390F" w:rsidRPr="00172C49" w:rsidRDefault="00D54A22" w:rsidP="00172C49">
            <w:pPr>
              <w:ind w:firstLine="0"/>
              <w:rPr>
                <w:sz w:val="27"/>
                <w:szCs w:val="27"/>
              </w:rPr>
            </w:pPr>
            <w:r w:rsidRPr="00172C49">
              <w:rPr>
                <w:sz w:val="27"/>
                <w:szCs w:val="27"/>
              </w:rPr>
              <w:t>работники ЦМТ</w:t>
            </w:r>
            <w:r w:rsidR="00381CD1" w:rsidRPr="00172C49">
              <w:rPr>
                <w:sz w:val="27"/>
                <w:szCs w:val="27"/>
              </w:rPr>
              <w:t>У</w:t>
            </w:r>
          </w:p>
          <w:p w:rsidR="008214E0" w:rsidRPr="00172C49" w:rsidRDefault="008214E0" w:rsidP="00172C49">
            <w:pPr>
              <w:ind w:firstLine="0"/>
              <w:rPr>
                <w:sz w:val="27"/>
                <w:szCs w:val="27"/>
              </w:rPr>
            </w:pPr>
          </w:p>
        </w:tc>
        <w:tc>
          <w:tcPr>
            <w:tcW w:w="360" w:type="dxa"/>
            <w:tcBorders>
              <w:bottom w:val="single" w:sz="12" w:space="0" w:color="auto"/>
            </w:tcBorders>
          </w:tcPr>
          <w:p w:rsidR="002042C0" w:rsidRPr="00172C49" w:rsidRDefault="002042C0" w:rsidP="00172C49">
            <w:pPr>
              <w:ind w:firstLine="0"/>
              <w:rPr>
                <w:sz w:val="27"/>
                <w:szCs w:val="27"/>
              </w:rPr>
            </w:pPr>
          </w:p>
        </w:tc>
        <w:tc>
          <w:tcPr>
            <w:tcW w:w="5886" w:type="dxa"/>
            <w:gridSpan w:val="2"/>
            <w:tcBorders>
              <w:bottom w:val="single" w:sz="12" w:space="0" w:color="auto"/>
            </w:tcBorders>
          </w:tcPr>
          <w:p w:rsidR="002042C0" w:rsidRPr="00172C49" w:rsidRDefault="002042C0" w:rsidP="00172C49">
            <w:pPr>
              <w:ind w:firstLine="0"/>
              <w:rPr>
                <w:sz w:val="27"/>
                <w:szCs w:val="27"/>
              </w:rPr>
            </w:pPr>
            <w:r w:rsidRPr="00172C49">
              <w:rPr>
                <w:sz w:val="27"/>
                <w:szCs w:val="27"/>
              </w:rPr>
              <w:t xml:space="preserve">Фамилия, инициалы </w:t>
            </w:r>
          </w:p>
        </w:tc>
      </w:tr>
    </w:tbl>
    <w:p w:rsidR="002042C0" w:rsidRPr="00172C49" w:rsidRDefault="002042C0" w:rsidP="00172C49">
      <w:pPr>
        <w:ind w:firstLine="0"/>
        <w:rPr>
          <w:sz w:val="26"/>
          <w:szCs w:val="26"/>
        </w:rPr>
      </w:pPr>
    </w:p>
    <w:p w:rsidR="002042C0" w:rsidRPr="00172C49" w:rsidRDefault="002042C0" w:rsidP="00172C49">
      <w:pPr>
        <w:ind w:right="2835" w:firstLine="0"/>
        <w:rPr>
          <w:sz w:val="26"/>
          <w:szCs w:val="26"/>
          <w:lang w:val="en-US"/>
        </w:rPr>
      </w:pPr>
    </w:p>
    <w:p w:rsidR="00E1390F" w:rsidRPr="00172C49" w:rsidRDefault="00E1390F" w:rsidP="00172C49">
      <w:pPr>
        <w:pStyle w:val="aff5"/>
        <w:tabs>
          <w:tab w:val="left" w:pos="4111"/>
        </w:tabs>
        <w:ind w:left="1429" w:right="1701" w:firstLine="0"/>
        <w:jc w:val="center"/>
        <w:rPr>
          <w:b/>
          <w:bCs/>
          <w:sz w:val="27"/>
          <w:szCs w:val="27"/>
          <w:u w:val="single"/>
        </w:rPr>
      </w:pPr>
      <w:r w:rsidRPr="00172C49">
        <w:rPr>
          <w:b/>
          <w:bCs/>
          <w:sz w:val="27"/>
          <w:szCs w:val="27"/>
          <w:u w:val="single"/>
          <w:lang w:val="en-US"/>
        </w:rPr>
        <w:t>I</w:t>
      </w:r>
      <w:r w:rsidRPr="00172C49">
        <w:rPr>
          <w:b/>
          <w:bCs/>
          <w:sz w:val="27"/>
          <w:szCs w:val="27"/>
          <w:u w:val="single"/>
        </w:rPr>
        <w:t>.О кадровых</w:t>
      </w:r>
      <w:r w:rsidR="00054843" w:rsidRPr="00172C49">
        <w:rPr>
          <w:b/>
          <w:bCs/>
          <w:sz w:val="27"/>
          <w:szCs w:val="27"/>
          <w:u w:val="single"/>
        </w:rPr>
        <w:t xml:space="preserve"> назначениях</w:t>
      </w:r>
      <w:r w:rsidRPr="00172C49">
        <w:rPr>
          <w:b/>
          <w:bCs/>
          <w:sz w:val="27"/>
          <w:szCs w:val="27"/>
          <w:u w:val="single"/>
        </w:rPr>
        <w:t xml:space="preserve">  </w:t>
      </w:r>
    </w:p>
    <w:p w:rsidR="002042C0" w:rsidRPr="00172C49" w:rsidRDefault="00E1390F" w:rsidP="00172C49">
      <w:pPr>
        <w:ind w:right="1701"/>
        <w:jc w:val="center"/>
        <w:rPr>
          <w:sz w:val="27"/>
          <w:szCs w:val="27"/>
        </w:rPr>
      </w:pPr>
      <w:r w:rsidRPr="00172C49">
        <w:rPr>
          <w:sz w:val="27"/>
          <w:szCs w:val="27"/>
        </w:rPr>
        <w:t xml:space="preserve"> </w:t>
      </w:r>
      <w:r w:rsidR="002042C0" w:rsidRPr="00172C49">
        <w:rPr>
          <w:sz w:val="27"/>
          <w:szCs w:val="27"/>
        </w:rPr>
        <w:t xml:space="preserve">(перечисляются фамилии </w:t>
      </w:r>
      <w:proofErr w:type="gramStart"/>
      <w:r w:rsidR="002042C0" w:rsidRPr="00172C49">
        <w:rPr>
          <w:sz w:val="27"/>
          <w:szCs w:val="27"/>
        </w:rPr>
        <w:t>выступающих</w:t>
      </w:r>
      <w:proofErr w:type="gramEnd"/>
      <w:r w:rsidR="002042C0" w:rsidRPr="00172C49">
        <w:rPr>
          <w:sz w:val="27"/>
          <w:szCs w:val="27"/>
        </w:rPr>
        <w:t>)</w:t>
      </w:r>
    </w:p>
    <w:p w:rsidR="002042C0" w:rsidRPr="00172C49" w:rsidRDefault="002042C0" w:rsidP="00172C49">
      <w:pPr>
        <w:ind w:right="2835"/>
        <w:rPr>
          <w:sz w:val="27"/>
          <w:szCs w:val="27"/>
        </w:rPr>
      </w:pPr>
    </w:p>
    <w:p w:rsidR="002042C0" w:rsidRPr="00172C49" w:rsidRDefault="002042C0" w:rsidP="00172C49">
      <w:pPr>
        <w:pStyle w:val="24"/>
        <w:spacing w:line="360" w:lineRule="auto"/>
        <w:ind w:firstLine="720"/>
        <w:rPr>
          <w:sz w:val="26"/>
          <w:szCs w:val="26"/>
        </w:rPr>
      </w:pPr>
      <w:r w:rsidRPr="00172C49">
        <w:rPr>
          <w:sz w:val="26"/>
          <w:szCs w:val="26"/>
        </w:rPr>
        <w:t>Комиссия приняла решение:</w:t>
      </w:r>
    </w:p>
    <w:p w:rsidR="002042C0" w:rsidRPr="00172C49" w:rsidRDefault="00A556CC" w:rsidP="00A556CC">
      <w:pPr>
        <w:pStyle w:val="24"/>
        <w:tabs>
          <w:tab w:val="left" w:pos="993"/>
        </w:tabs>
        <w:spacing w:line="360" w:lineRule="auto"/>
        <w:ind w:firstLine="720"/>
        <w:rPr>
          <w:sz w:val="26"/>
          <w:szCs w:val="26"/>
        </w:rPr>
      </w:pPr>
      <w:r>
        <w:rPr>
          <w:sz w:val="26"/>
          <w:szCs w:val="26"/>
        </w:rPr>
        <w:t>1.</w:t>
      </w:r>
      <w:r>
        <w:rPr>
          <w:sz w:val="26"/>
          <w:szCs w:val="26"/>
        </w:rPr>
        <w:tab/>
      </w:r>
      <w:r w:rsidR="002042C0" w:rsidRPr="00172C49">
        <w:rPr>
          <w:sz w:val="26"/>
          <w:szCs w:val="26"/>
        </w:rPr>
        <w:t>Согла</w:t>
      </w:r>
      <w:r w:rsidR="00203FBC" w:rsidRPr="00172C49">
        <w:rPr>
          <w:sz w:val="26"/>
          <w:szCs w:val="26"/>
        </w:rPr>
        <w:t>ситься с предложением отдела</w:t>
      </w:r>
      <w:r w:rsidR="002042C0" w:rsidRPr="00172C49">
        <w:rPr>
          <w:sz w:val="26"/>
          <w:szCs w:val="26"/>
        </w:rPr>
        <w:t xml:space="preserve"> ……………о рекомендации кандидатуры …………………. для назначения на должность………………………….. .</w:t>
      </w:r>
    </w:p>
    <w:p w:rsidR="00E45808" w:rsidRPr="00172C49" w:rsidRDefault="00A556CC" w:rsidP="00A556CC">
      <w:pPr>
        <w:tabs>
          <w:tab w:val="left" w:pos="993"/>
        </w:tabs>
        <w:spacing w:line="360" w:lineRule="auto"/>
        <w:ind w:firstLine="720"/>
        <w:rPr>
          <w:sz w:val="26"/>
          <w:szCs w:val="26"/>
        </w:rPr>
      </w:pPr>
      <w:r>
        <w:rPr>
          <w:sz w:val="26"/>
          <w:szCs w:val="26"/>
        </w:rPr>
        <w:t>2.</w:t>
      </w:r>
      <w:r>
        <w:rPr>
          <w:sz w:val="26"/>
          <w:szCs w:val="26"/>
        </w:rPr>
        <w:tab/>
      </w:r>
      <w:r w:rsidR="002042C0" w:rsidRPr="00172C49">
        <w:rPr>
          <w:sz w:val="26"/>
          <w:szCs w:val="26"/>
        </w:rPr>
        <w:t>Направить для согласования соответствующее предложение</w:t>
      </w:r>
      <w:r w:rsidR="00270885" w:rsidRPr="00172C49">
        <w:rPr>
          <w:sz w:val="26"/>
          <w:szCs w:val="26"/>
        </w:rPr>
        <w:t xml:space="preserve">…………… </w:t>
      </w:r>
      <w:r w:rsidR="002042C0" w:rsidRPr="00172C49">
        <w:rPr>
          <w:sz w:val="26"/>
          <w:szCs w:val="26"/>
        </w:rPr>
        <w:t xml:space="preserve">Председатель комиссии                                  </w:t>
      </w:r>
      <w:r w:rsidR="00270885" w:rsidRPr="00172C49">
        <w:rPr>
          <w:sz w:val="26"/>
          <w:szCs w:val="26"/>
        </w:rPr>
        <w:t xml:space="preserve">подпись               </w:t>
      </w:r>
      <w:r w:rsidR="00381CD1" w:rsidRPr="00172C49">
        <w:rPr>
          <w:sz w:val="26"/>
          <w:szCs w:val="26"/>
        </w:rPr>
        <w:t>расшифровка подписи</w:t>
      </w:r>
    </w:p>
    <w:p w:rsidR="008D28DA" w:rsidRPr="00172C49" w:rsidRDefault="002042C0" w:rsidP="00172C49">
      <w:pPr>
        <w:spacing w:line="360" w:lineRule="auto"/>
        <w:ind w:firstLine="0"/>
        <w:rPr>
          <w:sz w:val="26"/>
          <w:szCs w:val="26"/>
        </w:rPr>
      </w:pPr>
      <w:r w:rsidRPr="00172C49">
        <w:rPr>
          <w:sz w:val="26"/>
          <w:szCs w:val="26"/>
        </w:rPr>
        <w:t xml:space="preserve">Секретарь                         </w:t>
      </w:r>
      <w:r w:rsidR="00270885" w:rsidRPr="00172C49">
        <w:rPr>
          <w:sz w:val="26"/>
          <w:szCs w:val="26"/>
        </w:rPr>
        <w:t xml:space="preserve">                   </w:t>
      </w:r>
      <w:r w:rsidR="00372D67" w:rsidRPr="00172C49">
        <w:rPr>
          <w:sz w:val="26"/>
          <w:szCs w:val="26"/>
        </w:rPr>
        <w:t xml:space="preserve">            </w:t>
      </w:r>
      <w:r w:rsidR="00270885" w:rsidRPr="00172C49">
        <w:rPr>
          <w:sz w:val="26"/>
          <w:szCs w:val="26"/>
        </w:rPr>
        <w:t xml:space="preserve">  подпись               </w:t>
      </w:r>
      <w:r w:rsidRPr="00172C49">
        <w:rPr>
          <w:sz w:val="26"/>
          <w:szCs w:val="26"/>
        </w:rPr>
        <w:t xml:space="preserve">расшифровка </w:t>
      </w:r>
      <w:r w:rsidR="00922E66" w:rsidRPr="00172C49">
        <w:rPr>
          <w:sz w:val="26"/>
          <w:szCs w:val="26"/>
        </w:rPr>
        <w:t>подписи</w:t>
      </w:r>
    </w:p>
    <w:p w:rsidR="008D28DA" w:rsidRPr="00172C49" w:rsidRDefault="008D28DA" w:rsidP="00172C49">
      <w:r w:rsidRPr="00172C49">
        <w:br w:type="page"/>
      </w:r>
    </w:p>
    <w:p w:rsidR="002F6118" w:rsidRPr="00172C49" w:rsidRDefault="00761487" w:rsidP="00172C49">
      <w:pPr>
        <w:jc w:val="right"/>
        <w:rPr>
          <w:sz w:val="26"/>
          <w:szCs w:val="26"/>
        </w:rPr>
      </w:pPr>
      <w:r w:rsidRPr="00172C49">
        <w:rPr>
          <w:sz w:val="26"/>
          <w:szCs w:val="26"/>
        </w:rPr>
        <w:lastRenderedPageBreak/>
        <w:t>Приложение № 17</w:t>
      </w:r>
    </w:p>
    <w:p w:rsidR="002F6118" w:rsidRPr="00172C49" w:rsidRDefault="00E43B92" w:rsidP="00172C49">
      <w:pPr>
        <w:jc w:val="right"/>
        <w:rPr>
          <w:sz w:val="26"/>
          <w:szCs w:val="26"/>
        </w:rPr>
      </w:pPr>
      <w:r w:rsidRPr="00172C49">
        <w:rPr>
          <w:sz w:val="26"/>
          <w:szCs w:val="26"/>
        </w:rPr>
        <w:t>к п.2.5.5.1</w:t>
      </w:r>
    </w:p>
    <w:p w:rsidR="008C78E5" w:rsidRPr="00172C49" w:rsidRDefault="00634EDC" w:rsidP="00172C49">
      <w:pPr>
        <w:pStyle w:val="24"/>
        <w:spacing w:line="240" w:lineRule="auto"/>
        <w:rPr>
          <w:sz w:val="26"/>
          <w:szCs w:val="26"/>
        </w:rPr>
      </w:pPr>
      <w:r w:rsidRPr="00172C49">
        <w:rPr>
          <w:noProof/>
        </w:rPr>
        <mc:AlternateContent>
          <mc:Choice Requires="wps">
            <w:drawing>
              <wp:anchor distT="0" distB="0" distL="114300" distR="114300" simplePos="0" relativeHeight="251767808" behindDoc="0" locked="0" layoutInCell="1" allowOverlap="1" wp14:anchorId="5002770A" wp14:editId="099D9D78">
                <wp:simplePos x="0" y="0"/>
                <wp:positionH relativeFrom="column">
                  <wp:posOffset>-88900</wp:posOffset>
                </wp:positionH>
                <wp:positionV relativeFrom="paragraph">
                  <wp:posOffset>114300</wp:posOffset>
                </wp:positionV>
                <wp:extent cx="6057900" cy="518795"/>
                <wp:effectExtent l="1905" t="0" r="0" b="0"/>
                <wp:wrapNone/>
                <wp:docPr id="122"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426122" w:rsidRDefault="00A556CC" w:rsidP="008C78E5">
                            <w:pPr>
                              <w:pStyle w:val="3"/>
                              <w:rPr>
                                <w:caps/>
                                <w:sz w:val="22"/>
                                <w:szCs w:val="22"/>
                              </w:rPr>
                            </w:pPr>
                            <w:proofErr w:type="gramStart"/>
                            <w:r w:rsidRPr="006C4906">
                              <w:rPr>
                                <w:caps/>
                                <w:sz w:val="24"/>
                                <w:szCs w:val="24"/>
                              </w:rPr>
                              <w:t>образец письма службы (в качестве адресата – организация</w:t>
                            </w:r>
                            <w:r>
                              <w:rPr>
                                <w:caps/>
                                <w:sz w:val="24"/>
                                <w:szCs w:val="24"/>
                              </w:rPr>
                              <w:t>.</w:t>
                            </w:r>
                            <w:proofErr w:type="gramEnd"/>
                            <w:r w:rsidRPr="003940AC">
                              <w:rPr>
                                <w:caps/>
                                <w:sz w:val="22"/>
                                <w:szCs w:val="22"/>
                              </w:rPr>
                              <w:t xml:space="preserve"> </w:t>
                            </w:r>
                            <w:proofErr w:type="gramStart"/>
                            <w:r w:rsidRPr="00426122">
                              <w:rPr>
                                <w:caps/>
                                <w:sz w:val="22"/>
                                <w:szCs w:val="22"/>
                              </w:rPr>
                              <w:t>В образце указан текст письма Службы</w:t>
                            </w:r>
                            <w:r>
                              <w:rPr>
                                <w:caps/>
                                <w:sz w:val="22"/>
                                <w:szCs w:val="22"/>
                              </w:rPr>
                              <w:t>)</w:t>
                            </w:r>
                            <w:proofErr w:type="gramEnd"/>
                          </w:p>
                          <w:p w:rsidR="00A556CC" w:rsidRDefault="00A556CC" w:rsidP="008C78E5">
                            <w:pPr>
                              <w:pStyle w:val="3"/>
                              <w:rPr>
                                <w:caps/>
                                <w:sz w:val="24"/>
                                <w:szCs w:val="24"/>
                              </w:rPr>
                            </w:pPr>
                            <w:r w:rsidRPr="006C4906">
                              <w:rPr>
                                <w:caps/>
                                <w:sz w:val="24"/>
                                <w:szCs w:val="24"/>
                              </w:rPr>
                              <w:t>)</w:t>
                            </w:r>
                          </w:p>
                          <w:p w:rsidR="00A556CC" w:rsidRPr="006C4906" w:rsidRDefault="00A556CC" w:rsidP="008C78E5">
                            <w:pPr>
                              <w:rPr>
                                <w:b/>
                                <w:bCs/>
                                <w:color w:val="00008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0" o:spid="_x0000_s1026" type="#_x0000_t202" style="position:absolute;left:0;text-align:left;margin-left:-7pt;margin-top:9pt;width:477pt;height:40.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itu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" filled="f" stroked="f">
                <v:textbox>
                  <w:txbxContent>
                    <w:p w:rsidR="00452EEC" w:rsidRPr="00426122" w:rsidRDefault="00452EEC" w:rsidP="008C78E5">
                      <w:pPr>
                        <w:pStyle w:val="3"/>
                        <w:rPr>
                          <w:caps/>
                          <w:sz w:val="22"/>
                          <w:szCs w:val="22"/>
                        </w:rPr>
                      </w:pPr>
                      <w:proofErr w:type="gramStart"/>
                      <w:r w:rsidRPr="006C4906">
                        <w:rPr>
                          <w:caps/>
                          <w:sz w:val="24"/>
                          <w:szCs w:val="24"/>
                        </w:rPr>
                        <w:t>образец письма службы (в качестве адресата – организация</w:t>
                      </w:r>
                      <w:r>
                        <w:rPr>
                          <w:caps/>
                          <w:sz w:val="24"/>
                          <w:szCs w:val="24"/>
                        </w:rPr>
                        <w:t>.</w:t>
                      </w:r>
                      <w:proofErr w:type="gramEnd"/>
                      <w:r w:rsidRPr="003940AC">
                        <w:rPr>
                          <w:caps/>
                          <w:sz w:val="22"/>
                          <w:szCs w:val="22"/>
                        </w:rPr>
                        <w:t xml:space="preserve"> </w:t>
                      </w:r>
                      <w:proofErr w:type="gramStart"/>
                      <w:r w:rsidRPr="00426122">
                        <w:rPr>
                          <w:caps/>
                          <w:sz w:val="22"/>
                          <w:szCs w:val="22"/>
                        </w:rPr>
                        <w:t>В образце указан текст письма Службы</w:t>
                      </w:r>
                      <w:r>
                        <w:rPr>
                          <w:caps/>
                          <w:sz w:val="22"/>
                          <w:szCs w:val="22"/>
                        </w:rPr>
                        <w:t>)</w:t>
                      </w:r>
                      <w:proofErr w:type="gramEnd"/>
                    </w:p>
                    <w:p w:rsidR="00452EEC" w:rsidRDefault="00452EEC" w:rsidP="008C78E5">
                      <w:pPr>
                        <w:pStyle w:val="3"/>
                        <w:rPr>
                          <w:caps/>
                          <w:sz w:val="24"/>
                          <w:szCs w:val="24"/>
                        </w:rPr>
                      </w:pPr>
                      <w:r w:rsidRPr="006C4906">
                        <w:rPr>
                          <w:caps/>
                          <w:sz w:val="24"/>
                          <w:szCs w:val="24"/>
                        </w:rPr>
                        <w:t>)</w:t>
                      </w:r>
                    </w:p>
                    <w:p w:rsidR="00452EEC" w:rsidRPr="006C4906" w:rsidRDefault="00452EEC" w:rsidP="008C78E5">
                      <w:pPr>
                        <w:rPr>
                          <w:b/>
                          <w:bCs/>
                          <w:color w:val="000080"/>
                          <w:sz w:val="24"/>
                          <w:szCs w:val="24"/>
                        </w:rPr>
                      </w:pPr>
                    </w:p>
                  </w:txbxContent>
                </v:textbox>
              </v:shape>
            </w:pict>
          </mc:Fallback>
        </mc:AlternateContent>
      </w:r>
    </w:p>
    <w:p w:rsidR="008C78E5" w:rsidRPr="00172C49" w:rsidRDefault="008C78E5" w:rsidP="00172C49">
      <w:pPr>
        <w:pStyle w:val="24"/>
        <w:spacing w:line="240" w:lineRule="auto"/>
        <w:rPr>
          <w:sz w:val="26"/>
          <w:szCs w:val="26"/>
        </w:rPr>
      </w:pPr>
      <w:r w:rsidRPr="00172C49">
        <w:rPr>
          <w:sz w:val="26"/>
          <w:szCs w:val="26"/>
        </w:rPr>
        <w:t xml:space="preserve">  </w:t>
      </w:r>
    </w:p>
    <w:p w:rsidR="008C78E5" w:rsidRPr="00172C49" w:rsidRDefault="008C78E5" w:rsidP="00172C49">
      <w:pPr>
        <w:ind w:left="4340"/>
        <w:rPr>
          <w:sz w:val="16"/>
          <w:szCs w:val="16"/>
        </w:rPr>
      </w:pPr>
    </w:p>
    <w:p w:rsidR="008C78E5" w:rsidRPr="00172C49" w:rsidRDefault="00634EDC" w:rsidP="00172C49">
      <w:pPr>
        <w:ind w:left="4338" w:firstLine="57"/>
        <w:rPr>
          <w:rFonts w:eastAsia="MS Mincho"/>
          <w:noProof/>
          <w:sz w:val="28"/>
          <w:szCs w:val="28"/>
        </w:rPr>
      </w:pPr>
      <w:r w:rsidRPr="00172C49">
        <w:rPr>
          <w:noProof/>
        </w:rPr>
        <mc:AlternateContent>
          <mc:Choice Requires="wps">
            <w:drawing>
              <wp:anchor distT="0" distB="0" distL="114300" distR="114300" simplePos="0" relativeHeight="251751424" behindDoc="0" locked="0" layoutInCell="1" allowOverlap="1" wp14:anchorId="7EAEA81B" wp14:editId="0D7417C3">
                <wp:simplePos x="0" y="0"/>
                <wp:positionH relativeFrom="column">
                  <wp:posOffset>-177800</wp:posOffset>
                </wp:positionH>
                <wp:positionV relativeFrom="paragraph">
                  <wp:posOffset>-635</wp:posOffset>
                </wp:positionV>
                <wp:extent cx="2222500" cy="1535430"/>
                <wp:effectExtent l="0" t="0" r="0" b="0"/>
                <wp:wrapNone/>
                <wp:docPr id="121"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3940AC" w:rsidRDefault="00A556CC" w:rsidP="008C78E5">
                            <w:pPr>
                              <w:pStyle w:val="aa"/>
                              <w:spacing w:before="0"/>
                              <w:ind w:right="0" w:firstLine="0"/>
                              <w:rPr>
                                <w:rFonts w:eastAsia="MS Mincho"/>
                                <w:b w:val="0"/>
                                <w:bCs w:val="0"/>
                                <w:i/>
                                <w:iCs/>
                                <w:color w:val="800000"/>
                              </w:rPr>
                            </w:pPr>
                            <w:r>
                              <w:rPr>
                                <w:rFonts w:eastAsia="MS Mincho"/>
                                <w:b w:val="0"/>
                                <w:bCs w:val="0"/>
                                <w:i/>
                                <w:iCs/>
                                <w:color w:val="800000"/>
                              </w:rPr>
                              <w:t>Текст письма п</w:t>
                            </w:r>
                            <w:r w:rsidRPr="003940AC">
                              <w:rPr>
                                <w:rFonts w:eastAsia="MS Mincho"/>
                                <w:b w:val="0"/>
                                <w:bCs w:val="0"/>
                                <w:i/>
                                <w:iCs/>
                                <w:color w:val="800000"/>
                              </w:rPr>
                              <w:t>ечатается</w:t>
                            </w:r>
                          </w:p>
                          <w:p w:rsidR="00A556CC" w:rsidRPr="003940AC" w:rsidRDefault="00A556CC" w:rsidP="008C78E5">
                            <w:pPr>
                              <w:pStyle w:val="aa"/>
                              <w:spacing w:before="0"/>
                              <w:ind w:right="0" w:firstLine="0"/>
                              <w:rPr>
                                <w:rFonts w:eastAsia="MS Mincho"/>
                                <w:b w:val="0"/>
                                <w:bCs w:val="0"/>
                                <w:i/>
                                <w:iCs/>
                                <w:color w:val="800000"/>
                              </w:rPr>
                            </w:pPr>
                            <w:r w:rsidRPr="003940AC">
                              <w:rPr>
                                <w:rFonts w:eastAsia="MS Mincho"/>
                                <w:b w:val="0"/>
                                <w:bCs w:val="0"/>
                                <w:i/>
                                <w:iCs/>
                                <w:color w:val="800000"/>
                              </w:rPr>
                              <w:t>на гербовом угловом бланке стандартного листа бумаги формата А</w:t>
                            </w:r>
                            <w:proofErr w:type="gramStart"/>
                            <w:r w:rsidRPr="003940AC">
                              <w:rPr>
                                <w:rFonts w:eastAsia="MS Mincho"/>
                                <w:b w:val="0"/>
                                <w:bCs w:val="0"/>
                                <w:i/>
                                <w:iCs/>
                                <w:color w:val="800000"/>
                              </w:rPr>
                              <w:t>4</w:t>
                            </w:r>
                            <w:proofErr w:type="gramEnd"/>
                            <w:r w:rsidRPr="003940AC">
                              <w:rPr>
                                <w:rFonts w:eastAsia="MS Mincho"/>
                                <w:b w:val="0"/>
                                <w:bCs w:val="0"/>
                                <w:i/>
                                <w:iCs/>
                                <w:color w:val="800000"/>
                              </w:rPr>
                              <w:t xml:space="preserve"> (210х297 мм)</w:t>
                            </w:r>
                          </w:p>
                          <w:p w:rsidR="00A556CC" w:rsidRPr="00634EDC" w:rsidRDefault="00A556CC" w:rsidP="008C78E5">
                            <w:pPr>
                              <w:pStyle w:val="aa"/>
                              <w:spacing w:before="0"/>
                              <w:ind w:right="0" w:firstLine="0"/>
                              <w:rPr>
                                <w:b w:val="0"/>
                                <w:bCs w:val="0"/>
                                <w:color w:val="8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940AC">
                              <w:rPr>
                                <w:rFonts w:eastAsia="MS Mincho"/>
                                <w:b w:val="0"/>
                                <w:bCs w:val="0"/>
                                <w:i/>
                                <w:iCs/>
                                <w:color w:val="800000"/>
                              </w:rPr>
                              <w:t>шрифтом</w:t>
                            </w:r>
                            <w:r w:rsidRPr="00B44314">
                              <w:rPr>
                                <w:rFonts w:eastAsia="MS Mincho"/>
                                <w:b w:val="0"/>
                                <w:bCs w:val="0"/>
                                <w:i/>
                                <w:iCs/>
                                <w:color w:val="800000"/>
                                <w:lang w:val="en-US"/>
                              </w:rPr>
                              <w:t xml:space="preserve"> </w:t>
                            </w:r>
                            <w:r w:rsidRPr="007B77E4">
                              <w:rPr>
                                <w:rFonts w:eastAsia="MS Mincho"/>
                                <w:b w:val="0"/>
                                <w:bCs w:val="0"/>
                                <w:i/>
                                <w:iCs/>
                                <w:color w:val="800000"/>
                                <w:lang w:val="en-US"/>
                              </w:rPr>
                              <w:t>Times</w:t>
                            </w:r>
                            <w:r w:rsidRPr="00B44314">
                              <w:rPr>
                                <w:rFonts w:eastAsia="MS Mincho"/>
                                <w:b w:val="0"/>
                                <w:bCs w:val="0"/>
                                <w:i/>
                                <w:iCs/>
                                <w:color w:val="800000"/>
                                <w:lang w:val="en-US"/>
                              </w:rPr>
                              <w:t xml:space="preserve"> </w:t>
                            </w:r>
                            <w:r w:rsidRPr="007B77E4">
                              <w:rPr>
                                <w:rFonts w:eastAsia="MS Mincho"/>
                                <w:b w:val="0"/>
                                <w:bCs w:val="0"/>
                                <w:i/>
                                <w:iCs/>
                                <w:color w:val="800000"/>
                                <w:lang w:val="en-US"/>
                              </w:rPr>
                              <w:t>New</w:t>
                            </w:r>
                            <w:r w:rsidRPr="00B44314">
                              <w:rPr>
                                <w:rFonts w:eastAsia="MS Mincho"/>
                                <w:b w:val="0"/>
                                <w:bCs w:val="0"/>
                                <w:i/>
                                <w:iCs/>
                                <w:color w:val="800000"/>
                                <w:lang w:val="en-US"/>
                              </w:rPr>
                              <w:t xml:space="preserve"> </w:t>
                            </w:r>
                            <w:r w:rsidRPr="007B77E4">
                              <w:rPr>
                                <w:rFonts w:eastAsia="MS Mincho"/>
                                <w:b w:val="0"/>
                                <w:bCs w:val="0"/>
                                <w:i/>
                                <w:iCs/>
                                <w:color w:val="800000"/>
                                <w:lang w:val="en-US"/>
                              </w:rPr>
                              <w:t>Roman</w:t>
                            </w:r>
                            <w:r w:rsidRPr="00B44314">
                              <w:rPr>
                                <w:rFonts w:eastAsia="MS Mincho"/>
                                <w:b w:val="0"/>
                                <w:bCs w:val="0"/>
                                <w:i/>
                                <w:iCs/>
                                <w:color w:val="800000"/>
                                <w:lang w:val="en-US"/>
                              </w:rPr>
                              <w:t xml:space="preserve"> </w:t>
                            </w:r>
                            <w:r w:rsidRPr="003940AC">
                              <w:rPr>
                                <w:rFonts w:eastAsia="MS Mincho"/>
                                <w:b w:val="0"/>
                                <w:bCs w:val="0"/>
                                <w:i/>
                                <w:iCs/>
                                <w:color w:val="800000"/>
                              </w:rPr>
                              <w:t>размером</w:t>
                            </w:r>
                            <w:r w:rsidRPr="00B44314">
                              <w:rPr>
                                <w:rFonts w:eastAsia="MS Mincho"/>
                                <w:b w:val="0"/>
                                <w:bCs w:val="0"/>
                                <w:i/>
                                <w:iCs/>
                                <w:color w:val="800000"/>
                                <w:lang w:val="en-US"/>
                              </w:rPr>
                              <w:t xml:space="preserve"> № 14</w:t>
                            </w:r>
                            <w:r w:rsidRPr="007B77E4">
                              <w:rPr>
                                <w:rFonts w:eastAsia="MS Mincho"/>
                                <w:b w:val="0"/>
                                <w:bCs w:val="0"/>
                                <w:i/>
                                <w:iCs/>
                                <w:color w:val="800000"/>
                                <w:lang w:val="en-US"/>
                              </w:rPr>
                              <w:t>.</w:t>
                            </w:r>
                            <w:r w:rsidRPr="00B44314">
                              <w:rPr>
                                <w:rFonts w:eastAsia="MS Mincho"/>
                                <w:b w:val="0"/>
                                <w:bCs w:val="0"/>
                                <w:i/>
                                <w:iCs/>
                                <w:color w:val="800000"/>
                                <w:lang w:val="en-US"/>
                              </w:rPr>
                              <w:t xml:space="preserve"> </w:t>
                            </w:r>
                            <w:r>
                              <w:rPr>
                                <w:rFonts w:eastAsia="MS Mincho"/>
                                <w:b w:val="0"/>
                                <w:bCs w:val="0"/>
                                <w:i/>
                                <w:iCs/>
                                <w:color w:val="800000"/>
                              </w:rPr>
                              <w:t>Реквизиты бланка – в соответствии с приложением № 54</w:t>
                            </w:r>
                          </w:p>
                          <w:p w:rsidR="00A556CC" w:rsidRPr="00B44314" w:rsidRDefault="00A556CC" w:rsidP="008C78E5">
                            <w:pPr>
                              <w:rPr>
                                <w:b/>
                                <w:bCs/>
                                <w:color w:val="00008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27" type="#_x0000_t202" style="position:absolute;left:0;text-align:left;margin-left:-14pt;margin-top:-.05pt;width:175pt;height:120.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PuwIAAMU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" filled="f" stroked="f">
                <v:textbox>
                  <w:txbxContent>
                    <w:p w:rsidR="00452EEC" w:rsidRPr="003940AC" w:rsidRDefault="00452EEC" w:rsidP="008C78E5">
                      <w:pPr>
                        <w:pStyle w:val="aa"/>
                        <w:spacing w:before="0"/>
                        <w:ind w:right="0" w:firstLine="0"/>
                        <w:rPr>
                          <w:rFonts w:eastAsia="MS Mincho"/>
                          <w:b w:val="0"/>
                          <w:bCs w:val="0"/>
                          <w:i/>
                          <w:iCs/>
                          <w:color w:val="800000"/>
                        </w:rPr>
                      </w:pPr>
                      <w:r>
                        <w:rPr>
                          <w:rFonts w:eastAsia="MS Mincho"/>
                          <w:b w:val="0"/>
                          <w:bCs w:val="0"/>
                          <w:i/>
                          <w:iCs/>
                          <w:color w:val="800000"/>
                        </w:rPr>
                        <w:t>Текст письма п</w:t>
                      </w:r>
                      <w:r w:rsidRPr="003940AC">
                        <w:rPr>
                          <w:rFonts w:eastAsia="MS Mincho"/>
                          <w:b w:val="0"/>
                          <w:bCs w:val="0"/>
                          <w:i/>
                          <w:iCs/>
                          <w:color w:val="800000"/>
                        </w:rPr>
                        <w:t>ечатается</w:t>
                      </w:r>
                    </w:p>
                    <w:p w:rsidR="00452EEC" w:rsidRPr="003940AC" w:rsidRDefault="00452EEC" w:rsidP="008C78E5">
                      <w:pPr>
                        <w:pStyle w:val="aa"/>
                        <w:spacing w:before="0"/>
                        <w:ind w:right="0" w:firstLine="0"/>
                        <w:rPr>
                          <w:rFonts w:eastAsia="MS Mincho"/>
                          <w:b w:val="0"/>
                          <w:bCs w:val="0"/>
                          <w:i/>
                          <w:iCs/>
                          <w:color w:val="800000"/>
                        </w:rPr>
                      </w:pPr>
                      <w:r w:rsidRPr="003940AC">
                        <w:rPr>
                          <w:rFonts w:eastAsia="MS Mincho"/>
                          <w:b w:val="0"/>
                          <w:bCs w:val="0"/>
                          <w:i/>
                          <w:iCs/>
                          <w:color w:val="800000"/>
                        </w:rPr>
                        <w:t>на гербовом угловом бланке стандартного листа бумаги формата А</w:t>
                      </w:r>
                      <w:proofErr w:type="gramStart"/>
                      <w:r w:rsidRPr="003940AC">
                        <w:rPr>
                          <w:rFonts w:eastAsia="MS Mincho"/>
                          <w:b w:val="0"/>
                          <w:bCs w:val="0"/>
                          <w:i/>
                          <w:iCs/>
                          <w:color w:val="800000"/>
                        </w:rPr>
                        <w:t>4</w:t>
                      </w:r>
                      <w:proofErr w:type="gramEnd"/>
                      <w:r w:rsidRPr="003940AC">
                        <w:rPr>
                          <w:rFonts w:eastAsia="MS Mincho"/>
                          <w:b w:val="0"/>
                          <w:bCs w:val="0"/>
                          <w:i/>
                          <w:iCs/>
                          <w:color w:val="800000"/>
                        </w:rPr>
                        <w:t xml:space="preserve"> (210х297 мм)</w:t>
                      </w:r>
                    </w:p>
                    <w:p w:rsidR="00452EEC" w:rsidRPr="00634EDC" w:rsidRDefault="00452EEC" w:rsidP="008C78E5">
                      <w:pPr>
                        <w:pStyle w:val="aa"/>
                        <w:spacing w:before="0"/>
                        <w:ind w:right="0" w:firstLine="0"/>
                        <w:rPr>
                          <w:b w:val="0"/>
                          <w:bCs w:val="0"/>
                          <w:color w:val="8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940AC">
                        <w:rPr>
                          <w:rFonts w:eastAsia="MS Mincho"/>
                          <w:b w:val="0"/>
                          <w:bCs w:val="0"/>
                          <w:i/>
                          <w:iCs/>
                          <w:color w:val="800000"/>
                        </w:rPr>
                        <w:t>шрифтом</w:t>
                      </w:r>
                      <w:r w:rsidRPr="00B44314">
                        <w:rPr>
                          <w:rFonts w:eastAsia="MS Mincho"/>
                          <w:b w:val="0"/>
                          <w:bCs w:val="0"/>
                          <w:i/>
                          <w:iCs/>
                          <w:color w:val="800000"/>
                          <w:lang w:val="en-US"/>
                        </w:rPr>
                        <w:t xml:space="preserve"> </w:t>
                      </w:r>
                      <w:r w:rsidRPr="007B77E4">
                        <w:rPr>
                          <w:rFonts w:eastAsia="MS Mincho"/>
                          <w:b w:val="0"/>
                          <w:bCs w:val="0"/>
                          <w:i/>
                          <w:iCs/>
                          <w:color w:val="800000"/>
                          <w:lang w:val="en-US"/>
                        </w:rPr>
                        <w:t>Times</w:t>
                      </w:r>
                      <w:r w:rsidRPr="00B44314">
                        <w:rPr>
                          <w:rFonts w:eastAsia="MS Mincho"/>
                          <w:b w:val="0"/>
                          <w:bCs w:val="0"/>
                          <w:i/>
                          <w:iCs/>
                          <w:color w:val="800000"/>
                          <w:lang w:val="en-US"/>
                        </w:rPr>
                        <w:t xml:space="preserve"> </w:t>
                      </w:r>
                      <w:r w:rsidRPr="007B77E4">
                        <w:rPr>
                          <w:rFonts w:eastAsia="MS Mincho"/>
                          <w:b w:val="0"/>
                          <w:bCs w:val="0"/>
                          <w:i/>
                          <w:iCs/>
                          <w:color w:val="800000"/>
                          <w:lang w:val="en-US"/>
                        </w:rPr>
                        <w:t>New</w:t>
                      </w:r>
                      <w:r w:rsidRPr="00B44314">
                        <w:rPr>
                          <w:rFonts w:eastAsia="MS Mincho"/>
                          <w:b w:val="0"/>
                          <w:bCs w:val="0"/>
                          <w:i/>
                          <w:iCs/>
                          <w:color w:val="800000"/>
                          <w:lang w:val="en-US"/>
                        </w:rPr>
                        <w:t xml:space="preserve"> </w:t>
                      </w:r>
                      <w:r w:rsidRPr="007B77E4">
                        <w:rPr>
                          <w:rFonts w:eastAsia="MS Mincho"/>
                          <w:b w:val="0"/>
                          <w:bCs w:val="0"/>
                          <w:i/>
                          <w:iCs/>
                          <w:color w:val="800000"/>
                          <w:lang w:val="en-US"/>
                        </w:rPr>
                        <w:t>Roman</w:t>
                      </w:r>
                      <w:r w:rsidRPr="00B44314">
                        <w:rPr>
                          <w:rFonts w:eastAsia="MS Mincho"/>
                          <w:b w:val="0"/>
                          <w:bCs w:val="0"/>
                          <w:i/>
                          <w:iCs/>
                          <w:color w:val="800000"/>
                          <w:lang w:val="en-US"/>
                        </w:rPr>
                        <w:t xml:space="preserve"> </w:t>
                      </w:r>
                      <w:r w:rsidRPr="003940AC">
                        <w:rPr>
                          <w:rFonts w:eastAsia="MS Mincho"/>
                          <w:b w:val="0"/>
                          <w:bCs w:val="0"/>
                          <w:i/>
                          <w:iCs/>
                          <w:color w:val="800000"/>
                        </w:rPr>
                        <w:t>размером</w:t>
                      </w:r>
                      <w:r w:rsidRPr="00B44314">
                        <w:rPr>
                          <w:rFonts w:eastAsia="MS Mincho"/>
                          <w:b w:val="0"/>
                          <w:bCs w:val="0"/>
                          <w:i/>
                          <w:iCs/>
                          <w:color w:val="800000"/>
                          <w:lang w:val="en-US"/>
                        </w:rPr>
                        <w:t xml:space="preserve"> № 14</w:t>
                      </w:r>
                      <w:r w:rsidRPr="007B77E4">
                        <w:rPr>
                          <w:rFonts w:eastAsia="MS Mincho"/>
                          <w:b w:val="0"/>
                          <w:bCs w:val="0"/>
                          <w:i/>
                          <w:iCs/>
                          <w:color w:val="800000"/>
                          <w:lang w:val="en-US"/>
                        </w:rPr>
                        <w:t>.</w:t>
                      </w:r>
                      <w:r w:rsidRPr="00B44314">
                        <w:rPr>
                          <w:rFonts w:eastAsia="MS Mincho"/>
                          <w:b w:val="0"/>
                          <w:bCs w:val="0"/>
                          <w:i/>
                          <w:iCs/>
                          <w:color w:val="800000"/>
                          <w:lang w:val="en-US"/>
                        </w:rPr>
                        <w:t xml:space="preserve"> </w:t>
                      </w:r>
                      <w:r>
                        <w:rPr>
                          <w:rFonts w:eastAsia="MS Mincho"/>
                          <w:b w:val="0"/>
                          <w:bCs w:val="0"/>
                          <w:i/>
                          <w:iCs/>
                          <w:color w:val="800000"/>
                        </w:rPr>
                        <w:t>Реквизиты бланка – в соответствии с приложением № 54</w:t>
                      </w:r>
                    </w:p>
                    <w:p w:rsidR="00452EEC" w:rsidRPr="00B44314" w:rsidRDefault="00452EEC" w:rsidP="008C78E5">
                      <w:pPr>
                        <w:rPr>
                          <w:b/>
                          <w:bCs/>
                          <w:color w:val="000080"/>
                          <w:sz w:val="52"/>
                          <w:szCs w:val="52"/>
                        </w:rPr>
                      </w:pPr>
                    </w:p>
                  </w:txbxContent>
                </v:textbox>
              </v:shape>
            </w:pict>
          </mc:Fallback>
        </mc:AlternateContent>
      </w:r>
      <w:r w:rsidRPr="00172C49">
        <w:rPr>
          <w:noProof/>
        </w:rPr>
        <mc:AlternateContent>
          <mc:Choice Requires="wps">
            <w:drawing>
              <wp:anchor distT="0" distB="0" distL="114300" distR="114300" simplePos="0" relativeHeight="251729920" behindDoc="0" locked="0" layoutInCell="1" allowOverlap="1" wp14:anchorId="39C0425F" wp14:editId="1FBF08A3">
                <wp:simplePos x="0" y="0"/>
                <wp:positionH relativeFrom="column">
                  <wp:posOffset>2667000</wp:posOffset>
                </wp:positionH>
                <wp:positionV relativeFrom="paragraph">
                  <wp:posOffset>162560</wp:posOffset>
                </wp:positionV>
                <wp:extent cx="0" cy="1451610"/>
                <wp:effectExtent l="52705" t="19050" r="61595" b="15240"/>
                <wp:wrapNone/>
                <wp:docPr id="120"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51610"/>
                        </a:xfrm>
                        <a:prstGeom prst="line">
                          <a:avLst/>
                        </a:prstGeom>
                        <a:noFill/>
                        <a:ln w="9525">
                          <a:solidFill>
                            <a:srgbClr val="993366"/>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A60A50A" id="Line 253"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2.8pt" to="210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" strokecolor="#936">
                <v:stroke startarrow="block" endarrow="block"/>
              </v:line>
            </w:pict>
          </mc:Fallback>
        </mc:AlternateContent>
      </w:r>
      <w:r w:rsidR="008C78E5" w:rsidRPr="00172C49">
        <w:rPr>
          <w:rFonts w:eastAsia="MS Mincho"/>
          <w:noProof/>
          <w:sz w:val="28"/>
          <w:szCs w:val="28"/>
        </w:rPr>
        <w:t>Министерство экономического развития</w:t>
      </w:r>
    </w:p>
    <w:p w:rsidR="008C78E5" w:rsidRPr="00172C49" w:rsidRDefault="00634EDC" w:rsidP="00172C49">
      <w:pPr>
        <w:ind w:left="4338" w:firstLine="57"/>
        <w:rPr>
          <w:rFonts w:eastAsia="MS Mincho"/>
          <w:noProof/>
          <w:sz w:val="28"/>
          <w:szCs w:val="28"/>
        </w:rPr>
      </w:pPr>
      <w:r w:rsidRPr="00172C49">
        <w:rPr>
          <w:noProof/>
        </w:rPr>
        <mc:AlternateContent>
          <mc:Choice Requires="wps">
            <w:drawing>
              <wp:anchor distT="0" distB="0" distL="114300" distR="114300" simplePos="0" relativeHeight="251728896" behindDoc="0" locked="0" layoutInCell="1" allowOverlap="1" wp14:anchorId="7EBB0BAF" wp14:editId="68BC3ACC">
                <wp:simplePos x="0" y="0"/>
                <wp:positionH relativeFrom="column">
                  <wp:posOffset>2044700</wp:posOffset>
                </wp:positionH>
                <wp:positionV relativeFrom="paragraph">
                  <wp:posOffset>61595</wp:posOffset>
                </wp:positionV>
                <wp:extent cx="622300" cy="850900"/>
                <wp:effectExtent l="1905" t="0" r="4445" b="0"/>
                <wp:wrapNone/>
                <wp:docPr id="119"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634EDC" w:rsidRDefault="00A556CC" w:rsidP="008C78E5">
                            <w:pPr>
                              <w:pStyle w:val="aa"/>
                              <w:spacing w:before="0"/>
                              <w:ind w:right="0" w:firstLine="0"/>
                              <w:jc w:val="left"/>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через</w:t>
                            </w:r>
                          </w:p>
                          <w:p w:rsidR="00A556CC" w:rsidRPr="00634EDC" w:rsidRDefault="00A556CC" w:rsidP="008C78E5">
                            <w:pPr>
                              <w:pStyle w:val="aa"/>
                              <w:spacing w:before="0"/>
                              <w:ind w:right="0" w:firstLine="0"/>
                              <w:rPr>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  </w:t>
                            </w:r>
                            <w:proofErr w:type="spellStart"/>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инт</w:t>
                            </w:r>
                            <w:proofErr w:type="spellEnd"/>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rsidR="00A556CC" w:rsidRDefault="00A556CC" w:rsidP="008C78E5">
                            <w:pPr>
                              <w:rPr>
                                <w:b/>
                                <w:bCs/>
                                <w:color w:val="00008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28" type="#_x0000_t202" style="position:absolute;left:0;text-align:left;margin-left:161pt;margin-top:4.85pt;width:49pt;height: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8gtwIAAMM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" filled="f" stroked="f">
                <v:textbox>
                  <w:txbxContent>
                    <w:p w:rsidR="00452EEC" w:rsidRPr="00634EDC" w:rsidRDefault="00452EEC" w:rsidP="008C78E5">
                      <w:pPr>
                        <w:pStyle w:val="aa"/>
                        <w:spacing w:before="0"/>
                        <w:ind w:right="0" w:firstLine="0"/>
                        <w:jc w:val="left"/>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через</w:t>
                      </w:r>
                    </w:p>
                    <w:p w:rsidR="00452EEC" w:rsidRPr="00634EDC" w:rsidRDefault="00452EEC" w:rsidP="008C78E5">
                      <w:pPr>
                        <w:pStyle w:val="aa"/>
                        <w:spacing w:before="0"/>
                        <w:ind w:right="0" w:firstLine="0"/>
                        <w:rPr>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1  </w:t>
                      </w:r>
                      <w:proofErr w:type="spellStart"/>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инт</w:t>
                      </w:r>
                      <w:proofErr w:type="spellEnd"/>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rsidR="00452EEC" w:rsidRDefault="00452EEC" w:rsidP="008C78E5">
                      <w:pPr>
                        <w:rPr>
                          <w:b/>
                          <w:bCs/>
                          <w:color w:val="000080"/>
                          <w:sz w:val="52"/>
                          <w:szCs w:val="52"/>
                        </w:rPr>
                      </w:pPr>
                    </w:p>
                  </w:txbxContent>
                </v:textbox>
              </v:shape>
            </w:pict>
          </mc:Fallback>
        </mc:AlternateContent>
      </w:r>
      <w:r w:rsidR="008C78E5" w:rsidRPr="00172C49">
        <w:rPr>
          <w:rFonts w:eastAsia="MS Mincho"/>
          <w:noProof/>
          <w:sz w:val="28"/>
          <w:szCs w:val="28"/>
        </w:rPr>
        <w:t>Российской Федерации</w:t>
      </w:r>
    </w:p>
    <w:p w:rsidR="008C78E5" w:rsidRPr="00172C49" w:rsidRDefault="008C78E5" w:rsidP="00172C49">
      <w:pPr>
        <w:ind w:left="4338" w:firstLine="57"/>
        <w:rPr>
          <w:rFonts w:eastAsia="MS Mincho"/>
          <w:noProof/>
          <w:sz w:val="28"/>
          <w:szCs w:val="28"/>
        </w:rPr>
      </w:pPr>
    </w:p>
    <w:p w:rsidR="006C2076" w:rsidRPr="00172C49" w:rsidRDefault="008C78E5" w:rsidP="00172C49">
      <w:pPr>
        <w:ind w:left="4338" w:firstLine="57"/>
        <w:rPr>
          <w:rFonts w:eastAsia="MS Mincho"/>
          <w:noProof/>
          <w:sz w:val="28"/>
          <w:szCs w:val="28"/>
        </w:rPr>
      </w:pPr>
      <w:r w:rsidRPr="00172C49">
        <w:rPr>
          <w:rFonts w:eastAsia="MS Mincho"/>
          <w:noProof/>
          <w:sz w:val="28"/>
          <w:szCs w:val="28"/>
        </w:rPr>
        <w:t xml:space="preserve">Министерство промышленности </w:t>
      </w:r>
    </w:p>
    <w:p w:rsidR="008C78E5" w:rsidRPr="00172C49" w:rsidRDefault="008C78E5" w:rsidP="00172C49">
      <w:pPr>
        <w:ind w:left="4338" w:firstLine="57"/>
        <w:rPr>
          <w:rFonts w:eastAsia="MS Mincho"/>
          <w:noProof/>
          <w:sz w:val="28"/>
          <w:szCs w:val="28"/>
        </w:rPr>
      </w:pPr>
      <w:r w:rsidRPr="00172C49">
        <w:rPr>
          <w:rFonts w:eastAsia="MS Mincho"/>
          <w:noProof/>
          <w:sz w:val="28"/>
          <w:szCs w:val="28"/>
        </w:rPr>
        <w:t>и торговли Российской Федерации</w:t>
      </w:r>
    </w:p>
    <w:p w:rsidR="006C2076" w:rsidRPr="00172C49" w:rsidRDefault="006C2076" w:rsidP="00172C49">
      <w:pPr>
        <w:ind w:left="4338" w:firstLine="57"/>
        <w:rPr>
          <w:rFonts w:eastAsia="MS Mincho"/>
          <w:noProof/>
          <w:sz w:val="28"/>
          <w:szCs w:val="28"/>
        </w:rPr>
      </w:pPr>
    </w:p>
    <w:p w:rsidR="008C78E5" w:rsidRPr="00172C49" w:rsidRDefault="008C78E5" w:rsidP="00172C49">
      <w:pPr>
        <w:ind w:left="4338" w:firstLine="57"/>
        <w:rPr>
          <w:rFonts w:eastAsia="MS Mincho"/>
          <w:noProof/>
          <w:sz w:val="28"/>
          <w:szCs w:val="28"/>
        </w:rPr>
      </w:pPr>
      <w:r w:rsidRPr="00172C49">
        <w:rPr>
          <w:rFonts w:eastAsia="MS Mincho"/>
          <w:noProof/>
          <w:sz w:val="28"/>
          <w:szCs w:val="28"/>
        </w:rPr>
        <w:t xml:space="preserve">Министерство природных ресурсов </w:t>
      </w:r>
    </w:p>
    <w:p w:rsidR="008C78E5" w:rsidRPr="00172C49" w:rsidRDefault="008C78E5" w:rsidP="00172C49">
      <w:pPr>
        <w:ind w:left="4338" w:firstLine="57"/>
        <w:rPr>
          <w:rFonts w:eastAsia="MS Mincho"/>
          <w:noProof/>
          <w:sz w:val="28"/>
          <w:szCs w:val="28"/>
        </w:rPr>
      </w:pPr>
      <w:r w:rsidRPr="00172C49">
        <w:rPr>
          <w:rFonts w:eastAsia="MS Mincho"/>
          <w:noProof/>
          <w:sz w:val="28"/>
          <w:szCs w:val="28"/>
        </w:rPr>
        <w:t>и экологии Российской Федерации</w:t>
      </w:r>
    </w:p>
    <w:p w:rsidR="008C78E5" w:rsidRPr="00172C49" w:rsidRDefault="00A41B7B" w:rsidP="00172C49">
      <w:pPr>
        <w:ind w:left="4338"/>
        <w:rPr>
          <w:rFonts w:eastAsia="MS Mincho"/>
          <w:noProof/>
          <w:sz w:val="28"/>
          <w:szCs w:val="28"/>
        </w:rPr>
      </w:pPr>
      <w:r w:rsidRPr="00172C49">
        <w:rPr>
          <w:noProof/>
        </w:rPr>
        <mc:AlternateContent>
          <mc:Choice Requires="wps">
            <w:drawing>
              <wp:anchor distT="0" distB="0" distL="114300" distR="114300" simplePos="0" relativeHeight="251731968" behindDoc="0" locked="0" layoutInCell="1" allowOverlap="1" wp14:anchorId="182898A0" wp14:editId="6873F6E8">
                <wp:simplePos x="0" y="0"/>
                <wp:positionH relativeFrom="column">
                  <wp:posOffset>3004820</wp:posOffset>
                </wp:positionH>
                <wp:positionV relativeFrom="paragraph">
                  <wp:posOffset>146685</wp:posOffset>
                </wp:positionV>
                <wp:extent cx="3098800" cy="332740"/>
                <wp:effectExtent l="0" t="0" r="0" b="0"/>
                <wp:wrapNone/>
                <wp:docPr id="117"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634EDC" w:rsidRDefault="00A556CC" w:rsidP="00A41B7B">
                            <w:pPr>
                              <w:pStyle w:val="aa"/>
                              <w:ind w:firstLine="0"/>
                              <w:jc w:val="both"/>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длина строки адресата не более</w:t>
                            </w:r>
                            <w:r>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8,5 см</w:t>
                            </w:r>
                          </w:p>
                          <w:p w:rsidR="00A556CC" w:rsidRDefault="00A556CC" w:rsidP="008C78E5">
                            <w:pPr>
                              <w:rPr>
                                <w:b/>
                                <w:bCs/>
                                <w:color w:val="00008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29" type="#_x0000_t202" style="position:absolute;left:0;text-align:left;margin-left:236.6pt;margin-top:11.55pt;width:244pt;height:26.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PwvgIAAMQ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" filled="f" stroked="f">
                <v:textbox>
                  <w:txbxContent>
                    <w:p w:rsidR="00452EEC" w:rsidRPr="00634EDC" w:rsidRDefault="00452EEC" w:rsidP="00A41B7B">
                      <w:pPr>
                        <w:pStyle w:val="aa"/>
                        <w:ind w:firstLine="0"/>
                        <w:jc w:val="both"/>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длина строки адресата не более</w:t>
                      </w:r>
                      <w:r>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8,5 см</w:t>
                      </w:r>
                    </w:p>
                    <w:p w:rsidR="00452EEC" w:rsidRDefault="00452EEC" w:rsidP="008C78E5">
                      <w:pPr>
                        <w:rPr>
                          <w:b/>
                          <w:bCs/>
                          <w:color w:val="000080"/>
                          <w:sz w:val="52"/>
                          <w:szCs w:val="52"/>
                        </w:rPr>
                      </w:pPr>
                    </w:p>
                  </w:txbxContent>
                </v:textbox>
              </v:shape>
            </w:pict>
          </mc:Fallback>
        </mc:AlternateContent>
      </w:r>
      <w:r w:rsidR="00634EDC" w:rsidRPr="00172C49">
        <w:rPr>
          <w:noProof/>
        </w:rPr>
        <mc:AlternateContent>
          <mc:Choice Requires="wps">
            <w:drawing>
              <wp:anchor distT="0" distB="0" distL="114300" distR="114300" simplePos="0" relativeHeight="251754496" behindDoc="0" locked="0" layoutInCell="1" allowOverlap="1" wp14:anchorId="43D418BE" wp14:editId="3AC61188">
                <wp:simplePos x="0" y="0"/>
                <wp:positionH relativeFrom="column">
                  <wp:posOffset>-800100</wp:posOffset>
                </wp:positionH>
                <wp:positionV relativeFrom="paragraph">
                  <wp:posOffset>102235</wp:posOffset>
                </wp:positionV>
                <wp:extent cx="863600" cy="967740"/>
                <wp:effectExtent l="0" t="3810" r="0" b="0"/>
                <wp:wrapNone/>
                <wp:docPr id="118"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8C78E5" w:rsidRDefault="00A556CC" w:rsidP="008C78E5">
                            <w:pPr>
                              <w:pStyle w:val="aa"/>
                              <w:spacing w:before="0"/>
                              <w:ind w:right="0" w:firstLine="0"/>
                              <w:jc w:val="left"/>
                              <w:rPr>
                                <w:rFonts w:eastAsia="MS Mincho"/>
                                <w:b w:val="0"/>
                                <w:bCs w:val="0"/>
                                <w:color w:val="800000"/>
                                <w:sz w:val="16"/>
                                <w:szCs w:val="16"/>
                              </w:rPr>
                            </w:pPr>
                            <w:r w:rsidRPr="008C78E5">
                              <w:rPr>
                                <w:rFonts w:eastAsia="MS Mincho"/>
                                <w:b w:val="0"/>
                                <w:bCs w:val="0"/>
                                <w:color w:val="800000"/>
                                <w:sz w:val="16"/>
                                <w:szCs w:val="16"/>
                              </w:rPr>
                              <w:t xml:space="preserve">Шрифтом № 11-14 </w:t>
                            </w:r>
                            <w:proofErr w:type="gramStart"/>
                            <w:r w:rsidRPr="008C78E5">
                              <w:rPr>
                                <w:rFonts w:eastAsia="MS Mincho"/>
                                <w:b w:val="0"/>
                                <w:bCs w:val="0"/>
                                <w:color w:val="800000"/>
                                <w:sz w:val="16"/>
                                <w:szCs w:val="16"/>
                              </w:rPr>
                              <w:t>через</w:t>
                            </w:r>
                            <w:proofErr w:type="gramEnd"/>
                          </w:p>
                          <w:p w:rsidR="00A556CC" w:rsidRPr="008C78E5" w:rsidRDefault="00A556CC" w:rsidP="008C78E5">
                            <w:pPr>
                              <w:pStyle w:val="aa"/>
                              <w:spacing w:before="0"/>
                              <w:ind w:right="0" w:firstLine="0"/>
                              <w:jc w:val="left"/>
                              <w:rPr>
                                <w:rFonts w:eastAsia="MS Mincho"/>
                                <w:b w:val="0"/>
                                <w:bCs w:val="0"/>
                                <w:color w:val="800000"/>
                                <w:sz w:val="16"/>
                                <w:szCs w:val="16"/>
                              </w:rPr>
                            </w:pPr>
                            <w:r w:rsidRPr="008C78E5">
                              <w:rPr>
                                <w:rFonts w:eastAsia="MS Mincho"/>
                                <w:b w:val="0"/>
                                <w:bCs w:val="0"/>
                                <w:color w:val="800000"/>
                                <w:sz w:val="16"/>
                                <w:szCs w:val="16"/>
                              </w:rPr>
                              <w:t xml:space="preserve">12 </w:t>
                            </w:r>
                            <w:proofErr w:type="spellStart"/>
                            <w:r w:rsidRPr="008C78E5">
                              <w:rPr>
                                <w:rFonts w:eastAsia="MS Mincho"/>
                                <w:b w:val="0"/>
                                <w:bCs w:val="0"/>
                                <w:color w:val="800000"/>
                                <w:sz w:val="16"/>
                                <w:szCs w:val="16"/>
                              </w:rPr>
                              <w:t>пт</w:t>
                            </w:r>
                            <w:proofErr w:type="spellEnd"/>
                          </w:p>
                          <w:p w:rsidR="00A556CC" w:rsidRDefault="00A556CC" w:rsidP="008C78E5">
                            <w:pPr>
                              <w:ind w:firstLine="0"/>
                              <w:jc w:val="left"/>
                              <w:rPr>
                                <w:b/>
                                <w:bCs/>
                                <w:color w:val="000080"/>
                                <w:sz w:val="52"/>
                                <w:szCs w:val="52"/>
                              </w:rPr>
                            </w:pPr>
                          </w:p>
                          <w:p w:rsidR="00A556CC" w:rsidRDefault="00A556CC" w:rsidP="008C78E5">
                            <w:pPr>
                              <w:ind w:firstLine="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30" type="#_x0000_t202" style="position:absolute;left:0;text-align:left;margin-left:-63pt;margin-top:8.05pt;width:68pt;height:76.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" filled="f" stroked="f">
                <v:textbox>
                  <w:txbxContent>
                    <w:p w:rsidR="00452EEC" w:rsidRPr="008C78E5" w:rsidRDefault="00452EEC" w:rsidP="008C78E5">
                      <w:pPr>
                        <w:pStyle w:val="aa"/>
                        <w:spacing w:before="0"/>
                        <w:ind w:right="0" w:firstLine="0"/>
                        <w:jc w:val="left"/>
                        <w:rPr>
                          <w:rFonts w:eastAsia="MS Mincho"/>
                          <w:b w:val="0"/>
                          <w:bCs w:val="0"/>
                          <w:color w:val="800000"/>
                          <w:sz w:val="16"/>
                          <w:szCs w:val="16"/>
                        </w:rPr>
                      </w:pPr>
                      <w:r w:rsidRPr="008C78E5">
                        <w:rPr>
                          <w:rFonts w:eastAsia="MS Mincho"/>
                          <w:b w:val="0"/>
                          <w:bCs w:val="0"/>
                          <w:color w:val="800000"/>
                          <w:sz w:val="16"/>
                          <w:szCs w:val="16"/>
                        </w:rPr>
                        <w:t xml:space="preserve">Шрифтом № 11-14 </w:t>
                      </w:r>
                      <w:proofErr w:type="gramStart"/>
                      <w:r w:rsidRPr="008C78E5">
                        <w:rPr>
                          <w:rFonts w:eastAsia="MS Mincho"/>
                          <w:b w:val="0"/>
                          <w:bCs w:val="0"/>
                          <w:color w:val="800000"/>
                          <w:sz w:val="16"/>
                          <w:szCs w:val="16"/>
                        </w:rPr>
                        <w:t>через</w:t>
                      </w:r>
                      <w:proofErr w:type="gramEnd"/>
                    </w:p>
                    <w:p w:rsidR="00452EEC" w:rsidRPr="008C78E5" w:rsidRDefault="00452EEC" w:rsidP="008C78E5">
                      <w:pPr>
                        <w:pStyle w:val="aa"/>
                        <w:spacing w:before="0"/>
                        <w:ind w:right="0" w:firstLine="0"/>
                        <w:jc w:val="left"/>
                        <w:rPr>
                          <w:rFonts w:eastAsia="MS Mincho"/>
                          <w:b w:val="0"/>
                          <w:bCs w:val="0"/>
                          <w:color w:val="800000"/>
                          <w:sz w:val="16"/>
                          <w:szCs w:val="16"/>
                        </w:rPr>
                      </w:pPr>
                      <w:r w:rsidRPr="008C78E5">
                        <w:rPr>
                          <w:rFonts w:eastAsia="MS Mincho"/>
                          <w:b w:val="0"/>
                          <w:bCs w:val="0"/>
                          <w:color w:val="800000"/>
                          <w:sz w:val="16"/>
                          <w:szCs w:val="16"/>
                        </w:rPr>
                        <w:t xml:space="preserve">12 </w:t>
                      </w:r>
                      <w:proofErr w:type="spellStart"/>
                      <w:r w:rsidRPr="008C78E5">
                        <w:rPr>
                          <w:rFonts w:eastAsia="MS Mincho"/>
                          <w:b w:val="0"/>
                          <w:bCs w:val="0"/>
                          <w:color w:val="800000"/>
                          <w:sz w:val="16"/>
                          <w:szCs w:val="16"/>
                        </w:rPr>
                        <w:t>пт</w:t>
                      </w:r>
                      <w:proofErr w:type="spellEnd"/>
                    </w:p>
                    <w:p w:rsidR="00452EEC" w:rsidRDefault="00452EEC" w:rsidP="008C78E5">
                      <w:pPr>
                        <w:ind w:firstLine="0"/>
                        <w:jc w:val="left"/>
                        <w:rPr>
                          <w:b/>
                          <w:bCs/>
                          <w:color w:val="000080"/>
                          <w:sz w:val="52"/>
                          <w:szCs w:val="52"/>
                        </w:rPr>
                      </w:pPr>
                    </w:p>
                    <w:p w:rsidR="00452EEC" w:rsidRDefault="00452EEC" w:rsidP="008C78E5">
                      <w:pPr>
                        <w:ind w:firstLine="0"/>
                        <w:jc w:val="left"/>
                      </w:pPr>
                    </w:p>
                  </w:txbxContent>
                </v:textbox>
              </v:shape>
            </w:pict>
          </mc:Fallback>
        </mc:AlternateContent>
      </w:r>
      <w:r w:rsidR="00634EDC" w:rsidRPr="00172C49">
        <w:rPr>
          <w:noProof/>
        </w:rPr>
        <mc:AlternateContent>
          <mc:Choice Requires="wps">
            <w:drawing>
              <wp:anchor distT="0" distB="0" distL="114300" distR="114300" simplePos="0" relativeHeight="251732992" behindDoc="0" locked="0" layoutInCell="1" allowOverlap="1" wp14:anchorId="5B9B6672" wp14:editId="73B60DA9">
                <wp:simplePos x="0" y="0"/>
                <wp:positionH relativeFrom="column">
                  <wp:posOffset>-88900</wp:posOffset>
                </wp:positionH>
                <wp:positionV relativeFrom="paragraph">
                  <wp:posOffset>144145</wp:posOffset>
                </wp:positionV>
                <wp:extent cx="0" cy="725805"/>
                <wp:effectExtent l="59055" t="17145" r="55245" b="19050"/>
                <wp:wrapNone/>
                <wp:docPr id="116"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9525">
                          <a:solidFill>
                            <a:srgbClr val="993366"/>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4BE9CFD" id="Line 25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1.35pt" to="-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" strokecolor="#936">
                <v:stroke startarrow="block" endarrow="block"/>
              </v:line>
            </w:pict>
          </mc:Fallback>
        </mc:AlternateContent>
      </w:r>
      <w:r w:rsidR="00634EDC" w:rsidRPr="00172C49">
        <w:rPr>
          <w:noProof/>
        </w:rPr>
        <mc:AlternateContent>
          <mc:Choice Requires="wps">
            <w:drawing>
              <wp:anchor distT="0" distB="0" distL="114300" distR="114300" simplePos="0" relativeHeight="251730944" behindDoc="0" locked="0" layoutInCell="1" allowOverlap="1" wp14:anchorId="2A36FBF7" wp14:editId="1A6CF80B">
                <wp:simplePos x="0" y="0"/>
                <wp:positionH relativeFrom="column">
                  <wp:posOffset>2755900</wp:posOffset>
                </wp:positionH>
                <wp:positionV relativeFrom="paragraph">
                  <wp:posOffset>144145</wp:posOffset>
                </wp:positionV>
                <wp:extent cx="2933700" cy="0"/>
                <wp:effectExtent l="17780" t="55245" r="20320" b="59055"/>
                <wp:wrapNone/>
                <wp:docPr id="11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33700" cy="0"/>
                        </a:xfrm>
                        <a:prstGeom prst="line">
                          <a:avLst/>
                        </a:prstGeom>
                        <a:noFill/>
                        <a:ln w="3175">
                          <a:solidFill>
                            <a:srgbClr val="993366"/>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A26215B" id="Line 254" o:spid="_x0000_s1026" style="position:absolute;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1.35pt" to="44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" strokecolor="#936" strokeweight=".25pt">
                <v:stroke startarrow="block" endarrow="block"/>
              </v:line>
            </w:pict>
          </mc:Fallback>
        </mc:AlternateContent>
      </w:r>
    </w:p>
    <w:p w:rsidR="008C78E5" w:rsidRPr="00172C49" w:rsidRDefault="008C78E5" w:rsidP="00172C49">
      <w:pPr>
        <w:spacing w:line="240" w:lineRule="exact"/>
        <w:ind w:left="567" w:firstLine="0"/>
        <w:rPr>
          <w:rFonts w:eastAsia="MS Mincho"/>
          <w:lang w:eastAsia="ja-JP"/>
        </w:rPr>
      </w:pPr>
      <w:r w:rsidRPr="00172C49">
        <w:rPr>
          <w:rFonts w:eastAsia="MS Mincho"/>
          <w:lang w:eastAsia="ja-JP"/>
        </w:rPr>
        <w:t>О согласовании проекта постановления</w:t>
      </w:r>
    </w:p>
    <w:p w:rsidR="008C78E5" w:rsidRPr="00172C49" w:rsidRDefault="00634EDC" w:rsidP="00172C49">
      <w:pPr>
        <w:pStyle w:val="1"/>
        <w:spacing w:before="0" w:line="240" w:lineRule="exact"/>
        <w:ind w:left="567" w:firstLine="0"/>
        <w:rPr>
          <w:rFonts w:eastAsia="MS Mincho"/>
          <w:b w:val="0"/>
          <w:bCs w:val="0"/>
          <w:noProof/>
          <w:sz w:val="20"/>
          <w:szCs w:val="20"/>
          <w:u w:val="single"/>
        </w:rPr>
      </w:pPr>
      <w:r w:rsidRPr="00172C49">
        <w:rPr>
          <w:noProof/>
        </w:rPr>
        <mc:AlternateContent>
          <mc:Choice Requires="wps">
            <w:drawing>
              <wp:anchor distT="0" distB="0" distL="114300" distR="114300" simplePos="0" relativeHeight="251763712" behindDoc="0" locked="0" layoutInCell="1" allowOverlap="1" wp14:anchorId="61747225" wp14:editId="4B4BDF77">
                <wp:simplePos x="0" y="0"/>
                <wp:positionH relativeFrom="column">
                  <wp:posOffset>5715000</wp:posOffset>
                </wp:positionH>
                <wp:positionV relativeFrom="paragraph">
                  <wp:posOffset>126365</wp:posOffset>
                </wp:positionV>
                <wp:extent cx="1130300" cy="1009650"/>
                <wp:effectExtent l="0" t="3810" r="0" b="0"/>
                <wp:wrapNone/>
                <wp:docPr id="113"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B959A5" w:rsidRDefault="00A556CC" w:rsidP="006C2076">
                            <w:pPr>
                              <w:pStyle w:val="aa"/>
                              <w:spacing w:before="0"/>
                              <w:ind w:right="0" w:firstLine="0"/>
                              <w:rPr>
                                <w:rFonts w:ascii="Monotype Corsiva" w:eastAsia="MS Mincho" w:hAnsi="Monotype Corsiva" w:cs="Monotype Corsiva"/>
                                <w:b w:val="0"/>
                                <w:bCs w:val="0"/>
                                <w:i/>
                                <w:iCs/>
                                <w:color w:val="800000"/>
                                <w:sz w:val="20"/>
                                <w:szCs w:val="20"/>
                              </w:rPr>
                            </w:pPr>
                            <w:r w:rsidRPr="00B959A5">
                              <w:rPr>
                                <w:rFonts w:ascii="Monotype Corsiva" w:eastAsia="MS Mincho" w:hAnsi="Monotype Corsiva" w:cs="Monotype Corsiva"/>
                                <w:b w:val="0"/>
                                <w:bCs w:val="0"/>
                                <w:i/>
                                <w:iCs/>
                                <w:color w:val="800000"/>
                                <w:sz w:val="20"/>
                                <w:szCs w:val="20"/>
                              </w:rPr>
                              <w:t xml:space="preserve">правое </w:t>
                            </w:r>
                          </w:p>
                          <w:p w:rsidR="00A556CC" w:rsidRPr="00B959A5" w:rsidRDefault="00A556CC" w:rsidP="006C2076">
                            <w:pPr>
                              <w:pStyle w:val="aa"/>
                              <w:spacing w:before="0"/>
                              <w:ind w:right="0" w:firstLine="0"/>
                              <w:rPr>
                                <w:rFonts w:ascii="Monotype Corsiva" w:eastAsia="MS Mincho" w:hAnsi="Monotype Corsiva" w:cs="Monotype Corsiva"/>
                                <w:b w:val="0"/>
                                <w:bCs w:val="0"/>
                                <w:i/>
                                <w:iCs/>
                                <w:color w:val="800000"/>
                                <w:sz w:val="20"/>
                                <w:szCs w:val="20"/>
                              </w:rPr>
                            </w:pPr>
                            <w:r w:rsidRPr="00B959A5">
                              <w:rPr>
                                <w:rFonts w:ascii="Monotype Corsiva" w:eastAsia="MS Mincho" w:hAnsi="Monotype Corsiva" w:cs="Monotype Corsiva"/>
                                <w:b w:val="0"/>
                                <w:bCs w:val="0"/>
                                <w:i/>
                                <w:iCs/>
                                <w:color w:val="800000"/>
                                <w:sz w:val="20"/>
                                <w:szCs w:val="20"/>
                              </w:rPr>
                              <w:t xml:space="preserve">поле </w:t>
                            </w:r>
                          </w:p>
                          <w:p w:rsidR="00A556CC" w:rsidRPr="00B959A5" w:rsidRDefault="00A556CC" w:rsidP="006C2076">
                            <w:pPr>
                              <w:pStyle w:val="aa"/>
                              <w:spacing w:before="0"/>
                              <w:ind w:right="0" w:firstLine="0"/>
                              <w:rPr>
                                <w:rFonts w:ascii="Monotype Corsiva" w:eastAsia="MS Mincho" w:hAnsi="Monotype Corsiva" w:cs="Monotype Corsiva"/>
                                <w:b w:val="0"/>
                                <w:bCs w:val="0"/>
                                <w:i/>
                                <w:iCs/>
                                <w:color w:val="800000"/>
                                <w:sz w:val="20"/>
                                <w:szCs w:val="20"/>
                              </w:rPr>
                            </w:pPr>
                            <w:r w:rsidRPr="00B959A5">
                              <w:rPr>
                                <w:rFonts w:ascii="Monotype Corsiva" w:eastAsia="MS Mincho" w:hAnsi="Monotype Corsiva" w:cs="Monotype Corsiva"/>
                                <w:b w:val="0"/>
                                <w:bCs w:val="0"/>
                                <w:i/>
                                <w:iCs/>
                                <w:color w:val="800000"/>
                                <w:sz w:val="20"/>
                                <w:szCs w:val="20"/>
                              </w:rPr>
                              <w:t>не менее</w:t>
                            </w:r>
                          </w:p>
                          <w:p w:rsidR="00A556CC" w:rsidRPr="00B959A5" w:rsidRDefault="00A556CC" w:rsidP="006C2076">
                            <w:pPr>
                              <w:pStyle w:val="aa"/>
                              <w:spacing w:before="0"/>
                              <w:ind w:right="0" w:firstLine="0"/>
                              <w:rPr>
                                <w:rFonts w:ascii="Monotype Corsiva" w:eastAsia="MS Mincho" w:hAnsi="Monotype Corsiva" w:cs="Monotype Corsiva"/>
                                <w:b w:val="0"/>
                                <w:bCs w:val="0"/>
                                <w:i/>
                                <w:iCs/>
                                <w:color w:val="800000"/>
                                <w:sz w:val="20"/>
                                <w:szCs w:val="20"/>
                              </w:rPr>
                            </w:pPr>
                            <w:r w:rsidRPr="00B959A5">
                              <w:rPr>
                                <w:rFonts w:ascii="Monotype Corsiva" w:eastAsia="MS Mincho" w:hAnsi="Monotype Corsiva" w:cs="Monotype Corsiva"/>
                                <w:b w:val="0"/>
                                <w:bCs w:val="0"/>
                                <w:i/>
                                <w:iCs/>
                                <w:color w:val="800000"/>
                                <w:sz w:val="20"/>
                                <w:szCs w:val="20"/>
                              </w:rPr>
                              <w:t xml:space="preserve">1 см. </w:t>
                            </w:r>
                          </w:p>
                          <w:p w:rsidR="00A556CC" w:rsidRPr="00B959A5" w:rsidRDefault="00A556CC" w:rsidP="006C2076">
                            <w:pPr>
                              <w:pStyle w:val="aa"/>
                              <w:spacing w:before="0"/>
                              <w:ind w:right="0" w:firstLine="0"/>
                              <w:rPr>
                                <w:rFonts w:ascii="Monotype Corsiva" w:eastAsia="MS Mincho" w:hAnsi="Monotype Corsiva" w:cs="Monotype Corsiva"/>
                                <w:b w:val="0"/>
                                <w:bCs w:val="0"/>
                                <w:i/>
                                <w:iCs/>
                                <w:color w:val="800000"/>
                                <w:sz w:val="20"/>
                                <w:szCs w:val="20"/>
                              </w:rPr>
                            </w:pPr>
                            <w:r w:rsidRPr="00B959A5">
                              <w:rPr>
                                <w:rFonts w:ascii="Monotype Corsiva" w:eastAsia="MS Mincho" w:hAnsi="Monotype Corsiva" w:cs="Monotype Corsiva"/>
                                <w:b w:val="0"/>
                                <w:bCs w:val="0"/>
                                <w:i/>
                                <w:iCs/>
                                <w:color w:val="800000"/>
                                <w:sz w:val="20"/>
                                <w:szCs w:val="20"/>
                              </w:rPr>
                              <w:t xml:space="preserve">и не более </w:t>
                            </w:r>
                          </w:p>
                          <w:p w:rsidR="00A556CC" w:rsidRPr="00B959A5" w:rsidRDefault="00A556CC" w:rsidP="006C2076">
                            <w:pPr>
                              <w:pStyle w:val="aa"/>
                              <w:spacing w:before="0"/>
                              <w:ind w:right="0" w:firstLine="0"/>
                              <w:rPr>
                                <w:rFonts w:ascii="Monotype Corsiva" w:eastAsia="MS Mincho" w:hAnsi="Monotype Corsiva" w:cs="Monotype Corsiva"/>
                                <w:b w:val="0"/>
                                <w:bCs w:val="0"/>
                                <w:i/>
                                <w:iCs/>
                                <w:color w:val="800000"/>
                                <w:sz w:val="20"/>
                                <w:szCs w:val="20"/>
                              </w:rPr>
                            </w:pPr>
                            <w:r w:rsidRPr="00B959A5">
                              <w:rPr>
                                <w:rFonts w:ascii="Monotype Corsiva" w:eastAsia="MS Mincho" w:hAnsi="Monotype Corsiva" w:cs="Monotype Corsiva"/>
                                <w:b w:val="0"/>
                                <w:bCs w:val="0"/>
                                <w:i/>
                                <w:iCs/>
                                <w:color w:val="800000"/>
                                <w:sz w:val="20"/>
                                <w:szCs w:val="20"/>
                              </w:rPr>
                              <w:t>1,5 см</w:t>
                            </w:r>
                          </w:p>
                          <w:p w:rsidR="00A556CC" w:rsidRDefault="00A556CC" w:rsidP="006C2076">
                            <w:pPr>
                              <w:ind w:firstLine="0"/>
                              <w:rPr>
                                <w:b/>
                                <w:bCs/>
                                <w:color w:val="00008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31" type="#_x0000_t202" style="position:absolute;left:0;text-align:left;margin-left:450pt;margin-top:9.95pt;width:89pt;height:7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" filled="f" stroked="f">
                <v:textbox>
                  <w:txbxContent>
                    <w:p w:rsidR="00452EEC" w:rsidRPr="00B959A5" w:rsidRDefault="00452EEC" w:rsidP="006C2076">
                      <w:pPr>
                        <w:pStyle w:val="aa"/>
                        <w:spacing w:before="0"/>
                        <w:ind w:right="0" w:firstLine="0"/>
                        <w:rPr>
                          <w:rFonts w:ascii="Monotype Corsiva" w:eastAsia="MS Mincho" w:hAnsi="Monotype Corsiva" w:cs="Monotype Corsiva"/>
                          <w:b w:val="0"/>
                          <w:bCs w:val="0"/>
                          <w:i/>
                          <w:iCs/>
                          <w:color w:val="800000"/>
                          <w:sz w:val="20"/>
                          <w:szCs w:val="20"/>
                        </w:rPr>
                      </w:pPr>
                      <w:r w:rsidRPr="00B959A5">
                        <w:rPr>
                          <w:rFonts w:ascii="Monotype Corsiva" w:eastAsia="MS Mincho" w:hAnsi="Monotype Corsiva" w:cs="Monotype Corsiva"/>
                          <w:b w:val="0"/>
                          <w:bCs w:val="0"/>
                          <w:i/>
                          <w:iCs/>
                          <w:color w:val="800000"/>
                          <w:sz w:val="20"/>
                          <w:szCs w:val="20"/>
                        </w:rPr>
                        <w:t xml:space="preserve">правое </w:t>
                      </w:r>
                    </w:p>
                    <w:p w:rsidR="00452EEC" w:rsidRPr="00B959A5" w:rsidRDefault="00452EEC" w:rsidP="006C2076">
                      <w:pPr>
                        <w:pStyle w:val="aa"/>
                        <w:spacing w:before="0"/>
                        <w:ind w:right="0" w:firstLine="0"/>
                        <w:rPr>
                          <w:rFonts w:ascii="Monotype Corsiva" w:eastAsia="MS Mincho" w:hAnsi="Monotype Corsiva" w:cs="Monotype Corsiva"/>
                          <w:b w:val="0"/>
                          <w:bCs w:val="0"/>
                          <w:i/>
                          <w:iCs/>
                          <w:color w:val="800000"/>
                          <w:sz w:val="20"/>
                          <w:szCs w:val="20"/>
                        </w:rPr>
                      </w:pPr>
                      <w:r w:rsidRPr="00B959A5">
                        <w:rPr>
                          <w:rFonts w:ascii="Monotype Corsiva" w:eastAsia="MS Mincho" w:hAnsi="Monotype Corsiva" w:cs="Monotype Corsiva"/>
                          <w:b w:val="0"/>
                          <w:bCs w:val="0"/>
                          <w:i/>
                          <w:iCs/>
                          <w:color w:val="800000"/>
                          <w:sz w:val="20"/>
                          <w:szCs w:val="20"/>
                        </w:rPr>
                        <w:t xml:space="preserve">поле </w:t>
                      </w:r>
                    </w:p>
                    <w:p w:rsidR="00452EEC" w:rsidRPr="00B959A5" w:rsidRDefault="00452EEC" w:rsidP="006C2076">
                      <w:pPr>
                        <w:pStyle w:val="aa"/>
                        <w:spacing w:before="0"/>
                        <w:ind w:right="0" w:firstLine="0"/>
                        <w:rPr>
                          <w:rFonts w:ascii="Monotype Corsiva" w:eastAsia="MS Mincho" w:hAnsi="Monotype Corsiva" w:cs="Monotype Corsiva"/>
                          <w:b w:val="0"/>
                          <w:bCs w:val="0"/>
                          <w:i/>
                          <w:iCs/>
                          <w:color w:val="800000"/>
                          <w:sz w:val="20"/>
                          <w:szCs w:val="20"/>
                        </w:rPr>
                      </w:pPr>
                      <w:r w:rsidRPr="00B959A5">
                        <w:rPr>
                          <w:rFonts w:ascii="Monotype Corsiva" w:eastAsia="MS Mincho" w:hAnsi="Monotype Corsiva" w:cs="Monotype Corsiva"/>
                          <w:b w:val="0"/>
                          <w:bCs w:val="0"/>
                          <w:i/>
                          <w:iCs/>
                          <w:color w:val="800000"/>
                          <w:sz w:val="20"/>
                          <w:szCs w:val="20"/>
                        </w:rPr>
                        <w:t>не менее</w:t>
                      </w:r>
                    </w:p>
                    <w:p w:rsidR="00452EEC" w:rsidRPr="00B959A5" w:rsidRDefault="00452EEC" w:rsidP="006C2076">
                      <w:pPr>
                        <w:pStyle w:val="aa"/>
                        <w:spacing w:before="0"/>
                        <w:ind w:right="0" w:firstLine="0"/>
                        <w:rPr>
                          <w:rFonts w:ascii="Monotype Corsiva" w:eastAsia="MS Mincho" w:hAnsi="Monotype Corsiva" w:cs="Monotype Corsiva"/>
                          <w:b w:val="0"/>
                          <w:bCs w:val="0"/>
                          <w:i/>
                          <w:iCs/>
                          <w:color w:val="800000"/>
                          <w:sz w:val="20"/>
                          <w:szCs w:val="20"/>
                        </w:rPr>
                      </w:pPr>
                      <w:r w:rsidRPr="00B959A5">
                        <w:rPr>
                          <w:rFonts w:ascii="Monotype Corsiva" w:eastAsia="MS Mincho" w:hAnsi="Monotype Corsiva" w:cs="Monotype Corsiva"/>
                          <w:b w:val="0"/>
                          <w:bCs w:val="0"/>
                          <w:i/>
                          <w:iCs/>
                          <w:color w:val="800000"/>
                          <w:sz w:val="20"/>
                          <w:szCs w:val="20"/>
                        </w:rPr>
                        <w:t xml:space="preserve">1 см. </w:t>
                      </w:r>
                    </w:p>
                    <w:p w:rsidR="00452EEC" w:rsidRPr="00B959A5" w:rsidRDefault="00452EEC" w:rsidP="006C2076">
                      <w:pPr>
                        <w:pStyle w:val="aa"/>
                        <w:spacing w:before="0"/>
                        <w:ind w:right="0" w:firstLine="0"/>
                        <w:rPr>
                          <w:rFonts w:ascii="Monotype Corsiva" w:eastAsia="MS Mincho" w:hAnsi="Monotype Corsiva" w:cs="Monotype Corsiva"/>
                          <w:b w:val="0"/>
                          <w:bCs w:val="0"/>
                          <w:i/>
                          <w:iCs/>
                          <w:color w:val="800000"/>
                          <w:sz w:val="20"/>
                          <w:szCs w:val="20"/>
                        </w:rPr>
                      </w:pPr>
                      <w:r w:rsidRPr="00B959A5">
                        <w:rPr>
                          <w:rFonts w:ascii="Monotype Corsiva" w:eastAsia="MS Mincho" w:hAnsi="Monotype Corsiva" w:cs="Monotype Corsiva"/>
                          <w:b w:val="0"/>
                          <w:bCs w:val="0"/>
                          <w:i/>
                          <w:iCs/>
                          <w:color w:val="800000"/>
                          <w:sz w:val="20"/>
                          <w:szCs w:val="20"/>
                        </w:rPr>
                        <w:t xml:space="preserve">и не более </w:t>
                      </w:r>
                    </w:p>
                    <w:p w:rsidR="00452EEC" w:rsidRPr="00B959A5" w:rsidRDefault="00452EEC" w:rsidP="006C2076">
                      <w:pPr>
                        <w:pStyle w:val="aa"/>
                        <w:spacing w:before="0"/>
                        <w:ind w:right="0" w:firstLine="0"/>
                        <w:rPr>
                          <w:rFonts w:ascii="Monotype Corsiva" w:eastAsia="MS Mincho" w:hAnsi="Monotype Corsiva" w:cs="Monotype Corsiva"/>
                          <w:b w:val="0"/>
                          <w:bCs w:val="0"/>
                          <w:i/>
                          <w:iCs/>
                          <w:color w:val="800000"/>
                          <w:sz w:val="20"/>
                          <w:szCs w:val="20"/>
                        </w:rPr>
                      </w:pPr>
                      <w:r w:rsidRPr="00B959A5">
                        <w:rPr>
                          <w:rFonts w:ascii="Monotype Corsiva" w:eastAsia="MS Mincho" w:hAnsi="Monotype Corsiva" w:cs="Monotype Corsiva"/>
                          <w:b w:val="0"/>
                          <w:bCs w:val="0"/>
                          <w:i/>
                          <w:iCs/>
                          <w:color w:val="800000"/>
                          <w:sz w:val="20"/>
                          <w:szCs w:val="20"/>
                        </w:rPr>
                        <w:t>1,5 см</w:t>
                      </w:r>
                    </w:p>
                    <w:p w:rsidR="00452EEC" w:rsidRDefault="00452EEC" w:rsidP="006C2076">
                      <w:pPr>
                        <w:ind w:firstLine="0"/>
                        <w:rPr>
                          <w:b/>
                          <w:bCs/>
                          <w:color w:val="000080"/>
                          <w:sz w:val="52"/>
                          <w:szCs w:val="52"/>
                        </w:rPr>
                      </w:pPr>
                    </w:p>
                  </w:txbxContent>
                </v:textbox>
              </v:shape>
            </w:pict>
          </mc:Fallback>
        </mc:AlternateContent>
      </w:r>
      <w:r w:rsidR="008C78E5" w:rsidRPr="00172C49">
        <w:rPr>
          <w:rFonts w:eastAsia="MS Mincho"/>
          <w:b w:val="0"/>
          <w:bCs w:val="0"/>
          <w:noProof/>
          <w:sz w:val="20"/>
          <w:szCs w:val="20"/>
          <w:u w:val="single"/>
        </w:rPr>
        <w:t>Правительства Российской Федерации</w:t>
      </w:r>
    </w:p>
    <w:p w:rsidR="008C78E5" w:rsidRPr="00172C49" w:rsidRDefault="008C78E5" w:rsidP="00172C49">
      <w:pPr>
        <w:spacing w:line="360" w:lineRule="auto"/>
        <w:rPr>
          <w:rFonts w:eastAsia="MS Mincho"/>
          <w:sz w:val="28"/>
          <w:szCs w:val="28"/>
          <w:lang w:eastAsia="ja-JP"/>
        </w:rPr>
      </w:pPr>
    </w:p>
    <w:p w:rsidR="008C78E5" w:rsidRPr="00172C49" w:rsidRDefault="00634EDC" w:rsidP="00172C49">
      <w:pPr>
        <w:spacing w:line="360" w:lineRule="auto"/>
        <w:rPr>
          <w:rFonts w:eastAsia="MS Mincho"/>
          <w:sz w:val="28"/>
          <w:szCs w:val="28"/>
          <w:lang w:eastAsia="ja-JP"/>
        </w:rPr>
      </w:pPr>
      <w:r w:rsidRPr="00172C49">
        <w:rPr>
          <w:noProof/>
        </w:rPr>
        <mc:AlternateContent>
          <mc:Choice Requires="wps">
            <w:drawing>
              <wp:anchor distT="0" distB="0" distL="114300" distR="114300" simplePos="0" relativeHeight="251740160" behindDoc="0" locked="0" layoutInCell="1" allowOverlap="1" wp14:anchorId="38C8B2E5" wp14:editId="0683CCCB">
                <wp:simplePos x="0" y="0"/>
                <wp:positionH relativeFrom="column">
                  <wp:posOffset>1841500</wp:posOffset>
                </wp:positionH>
                <wp:positionV relativeFrom="paragraph">
                  <wp:posOffset>238760</wp:posOffset>
                </wp:positionV>
                <wp:extent cx="3365500" cy="355600"/>
                <wp:effectExtent l="0" t="3810" r="0" b="2540"/>
                <wp:wrapNone/>
                <wp:docPr id="11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634EDC" w:rsidRDefault="00A556CC" w:rsidP="00A41B7B">
                            <w:pPr>
                              <w:pStyle w:val="aa"/>
                              <w:ind w:firstLine="0"/>
                              <w:jc w:val="left"/>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текст от заголовка отделяется на 2-3 </w:t>
                            </w:r>
                            <w:proofErr w:type="spellStart"/>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инт</w:t>
                            </w:r>
                            <w:proofErr w:type="spellEnd"/>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rsidR="00A556CC" w:rsidRDefault="00A556CC" w:rsidP="008C78E5">
                            <w:pPr>
                              <w:rPr>
                                <w:b/>
                                <w:bCs/>
                                <w:color w:val="00008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2" type="#_x0000_t202" style="position:absolute;left:0;text-align:left;margin-left:145pt;margin-top:18.8pt;width:265pt;height:2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INugIAAMQ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" filled="f" stroked="f">
                <v:textbox>
                  <w:txbxContent>
                    <w:p w:rsidR="00452EEC" w:rsidRPr="00634EDC" w:rsidRDefault="00452EEC" w:rsidP="00A41B7B">
                      <w:pPr>
                        <w:pStyle w:val="aa"/>
                        <w:ind w:firstLine="0"/>
                        <w:jc w:val="left"/>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текст от заголовка отделяется на 2-3 </w:t>
                      </w:r>
                      <w:proofErr w:type="spellStart"/>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инт</w:t>
                      </w:r>
                      <w:proofErr w:type="spellEnd"/>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rsidR="00452EEC" w:rsidRDefault="00452EEC" w:rsidP="008C78E5">
                      <w:pPr>
                        <w:rPr>
                          <w:b/>
                          <w:bCs/>
                          <w:color w:val="000080"/>
                          <w:sz w:val="52"/>
                          <w:szCs w:val="52"/>
                        </w:rPr>
                      </w:pPr>
                    </w:p>
                  </w:txbxContent>
                </v:textbox>
              </v:shape>
            </w:pict>
          </mc:Fallback>
        </mc:AlternateContent>
      </w:r>
    </w:p>
    <w:p w:rsidR="008C78E5" w:rsidRPr="00172C49" w:rsidRDefault="00634EDC" w:rsidP="00172C49">
      <w:pPr>
        <w:spacing w:line="360" w:lineRule="auto"/>
        <w:rPr>
          <w:rFonts w:eastAsia="MS Mincho"/>
          <w:sz w:val="28"/>
          <w:szCs w:val="28"/>
          <w:lang w:eastAsia="ja-JP"/>
        </w:rPr>
      </w:pPr>
      <w:r w:rsidRPr="00172C49">
        <w:rPr>
          <w:noProof/>
        </w:rPr>
        <mc:AlternateContent>
          <mc:Choice Requires="wps">
            <w:drawing>
              <wp:anchor distT="0" distB="0" distL="114300" distR="114300" simplePos="0" relativeHeight="251736064" behindDoc="0" locked="0" layoutInCell="1" allowOverlap="1" wp14:anchorId="095433CF" wp14:editId="7E54382E">
                <wp:simplePos x="0" y="0"/>
                <wp:positionH relativeFrom="column">
                  <wp:posOffset>-381000</wp:posOffset>
                </wp:positionH>
                <wp:positionV relativeFrom="paragraph">
                  <wp:posOffset>136525</wp:posOffset>
                </wp:positionV>
                <wp:extent cx="1016000" cy="282575"/>
                <wp:effectExtent l="0" t="0" r="0" b="4445"/>
                <wp:wrapNone/>
                <wp:docPr id="111"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B959A5" w:rsidRDefault="00A556CC" w:rsidP="008C78E5">
                            <w:pPr>
                              <w:pStyle w:val="aa"/>
                              <w:spacing w:before="0"/>
                              <w:ind w:right="0"/>
                              <w:rPr>
                                <w:rFonts w:eastAsia="MS Mincho"/>
                                <w:i/>
                                <w:iCs/>
                                <w:color w:val="800000"/>
                                <w:sz w:val="22"/>
                                <w:szCs w:val="22"/>
                              </w:rPr>
                            </w:pPr>
                            <w:r w:rsidRPr="00B959A5">
                              <w:rPr>
                                <w:rFonts w:eastAsia="MS Mincho"/>
                                <w:i/>
                                <w:iCs/>
                                <w:color w:val="800000"/>
                                <w:sz w:val="22"/>
                                <w:szCs w:val="22"/>
                              </w:rPr>
                              <w:t>1,25 см</w:t>
                            </w:r>
                          </w:p>
                          <w:p w:rsidR="00A556CC" w:rsidRDefault="00A556CC" w:rsidP="008C78E5">
                            <w:pPr>
                              <w:rPr>
                                <w:b/>
                                <w:bCs/>
                                <w:color w:val="00008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3" type="#_x0000_t202" style="position:absolute;left:0;text-align:left;margin-left:-30pt;margin-top:10.75pt;width:80pt;height:2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" filled="f" stroked="f">
                <v:textbox>
                  <w:txbxContent>
                    <w:p w:rsidR="00452EEC" w:rsidRPr="00B959A5" w:rsidRDefault="00452EEC" w:rsidP="008C78E5">
                      <w:pPr>
                        <w:pStyle w:val="aa"/>
                        <w:spacing w:before="0"/>
                        <w:ind w:right="0"/>
                        <w:rPr>
                          <w:rFonts w:eastAsia="MS Mincho"/>
                          <w:i/>
                          <w:iCs/>
                          <w:color w:val="800000"/>
                          <w:sz w:val="22"/>
                          <w:szCs w:val="22"/>
                        </w:rPr>
                      </w:pPr>
                      <w:r w:rsidRPr="00B959A5">
                        <w:rPr>
                          <w:rFonts w:eastAsia="MS Mincho"/>
                          <w:i/>
                          <w:iCs/>
                          <w:color w:val="800000"/>
                          <w:sz w:val="22"/>
                          <w:szCs w:val="22"/>
                        </w:rPr>
                        <w:t>1,25 см</w:t>
                      </w:r>
                    </w:p>
                    <w:p w:rsidR="00452EEC" w:rsidRDefault="00452EEC" w:rsidP="008C78E5">
                      <w:pPr>
                        <w:rPr>
                          <w:b/>
                          <w:bCs/>
                          <w:color w:val="000080"/>
                          <w:sz w:val="52"/>
                          <w:szCs w:val="52"/>
                        </w:rPr>
                      </w:pPr>
                    </w:p>
                  </w:txbxContent>
                </v:textbox>
              </v:shape>
            </w:pict>
          </mc:Fallback>
        </mc:AlternateContent>
      </w:r>
      <w:r w:rsidRPr="00172C49">
        <w:rPr>
          <w:noProof/>
        </w:rPr>
        <mc:AlternateContent>
          <mc:Choice Requires="wps">
            <w:drawing>
              <wp:anchor distT="0" distB="0" distL="114300" distR="114300" simplePos="0" relativeHeight="251738112" behindDoc="0" locked="0" layoutInCell="1" allowOverlap="1" wp14:anchorId="7FFC2E73" wp14:editId="088EE7CB">
                <wp:simplePos x="0" y="0"/>
                <wp:positionH relativeFrom="column">
                  <wp:posOffset>1778000</wp:posOffset>
                </wp:positionH>
                <wp:positionV relativeFrom="paragraph">
                  <wp:posOffset>57150</wp:posOffset>
                </wp:positionV>
                <wp:extent cx="0" cy="228600"/>
                <wp:effectExtent l="59055" t="5080" r="55245" b="23495"/>
                <wp:wrapNone/>
                <wp:docPr id="110"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BB595D4" id="Line 26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4.5pt" to="14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" strokecolor="#936">
                <v:stroke endarrow="block"/>
              </v:line>
            </w:pict>
          </mc:Fallback>
        </mc:AlternateContent>
      </w:r>
      <w:r w:rsidRPr="00172C49">
        <w:rPr>
          <w:noProof/>
        </w:rPr>
        <mc:AlternateContent>
          <mc:Choice Requires="wps">
            <w:drawing>
              <wp:anchor distT="0" distB="0" distL="114300" distR="114300" simplePos="0" relativeHeight="251739136" behindDoc="0" locked="0" layoutInCell="1" allowOverlap="1" wp14:anchorId="6D5F0D84" wp14:editId="729678B0">
                <wp:simplePos x="0" y="0"/>
                <wp:positionH relativeFrom="column">
                  <wp:posOffset>1778000</wp:posOffset>
                </wp:positionH>
                <wp:positionV relativeFrom="paragraph">
                  <wp:posOffset>57150</wp:posOffset>
                </wp:positionV>
                <wp:extent cx="0" cy="241935"/>
                <wp:effectExtent l="59055" t="14605" r="55245" b="10160"/>
                <wp:wrapNone/>
                <wp:docPr id="109"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193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33C9270" id="Line 262"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4.5pt" to="140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" strokecolor="#936">
                <v:stroke endarrow="block"/>
              </v:line>
            </w:pict>
          </mc:Fallback>
        </mc:AlternateContent>
      </w:r>
    </w:p>
    <w:p w:rsidR="008C78E5" w:rsidRPr="00172C49" w:rsidRDefault="00634EDC" w:rsidP="00172C49">
      <w:pPr>
        <w:spacing w:line="360" w:lineRule="auto"/>
        <w:rPr>
          <w:rFonts w:eastAsia="MS Mincho"/>
          <w:sz w:val="26"/>
          <w:szCs w:val="26"/>
          <w:lang w:eastAsia="ja-JP"/>
        </w:rPr>
      </w:pPr>
      <w:r w:rsidRPr="00172C49">
        <w:rPr>
          <w:noProof/>
        </w:rPr>
        <mc:AlternateContent>
          <mc:Choice Requires="wps">
            <w:drawing>
              <wp:anchor distT="0" distB="0" distL="114300" distR="114300" simplePos="0" relativeHeight="251741184" behindDoc="0" locked="0" layoutInCell="1" allowOverlap="1" wp14:anchorId="11A0DBF8" wp14:editId="63237F73">
                <wp:simplePos x="0" y="0"/>
                <wp:positionH relativeFrom="column">
                  <wp:posOffset>6226810</wp:posOffset>
                </wp:positionH>
                <wp:positionV relativeFrom="paragraph">
                  <wp:posOffset>131445</wp:posOffset>
                </wp:positionV>
                <wp:extent cx="266700" cy="0"/>
                <wp:effectExtent l="21590" t="61595" r="6985" b="52705"/>
                <wp:wrapNone/>
                <wp:docPr id="287"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C9EA7F9" id="Line 264" o:spid="_x0000_s1026" style="position:absolute;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3pt,10.35pt" to="511.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" strokecolor="#936">
                <v:stroke endarrow="block"/>
              </v:line>
            </w:pict>
          </mc:Fallback>
        </mc:AlternateContent>
      </w:r>
      <w:r w:rsidRPr="00172C49">
        <w:rPr>
          <w:noProof/>
        </w:rPr>
        <mc:AlternateContent>
          <mc:Choice Requires="wps">
            <w:drawing>
              <wp:anchor distT="0" distB="0" distL="114300" distR="114300" simplePos="0" relativeHeight="251765760" behindDoc="0" locked="0" layoutInCell="1" allowOverlap="1" wp14:anchorId="63DD4E1E" wp14:editId="3C0AD1F4">
                <wp:simplePos x="0" y="0"/>
                <wp:positionH relativeFrom="column">
                  <wp:posOffset>-711200</wp:posOffset>
                </wp:positionH>
                <wp:positionV relativeFrom="paragraph">
                  <wp:posOffset>1086485</wp:posOffset>
                </wp:positionV>
                <wp:extent cx="774700" cy="1112520"/>
                <wp:effectExtent l="0" t="0" r="0" b="4445"/>
                <wp:wrapNone/>
                <wp:docPr id="28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B959A5" w:rsidRDefault="00A556CC" w:rsidP="00517A6C">
                            <w:pPr>
                              <w:pStyle w:val="aa"/>
                              <w:spacing w:before="0"/>
                              <w:ind w:right="0" w:firstLine="0"/>
                              <w:jc w:val="left"/>
                              <w:rPr>
                                <w:rFonts w:eastAsia="MS Mincho"/>
                                <w:b w:val="0"/>
                                <w:bCs w:val="0"/>
                                <w:i/>
                                <w:iCs/>
                                <w:color w:val="800000"/>
                                <w:sz w:val="20"/>
                                <w:szCs w:val="20"/>
                              </w:rPr>
                            </w:pPr>
                            <w:r w:rsidRPr="00B959A5">
                              <w:rPr>
                                <w:rFonts w:eastAsia="MS Mincho"/>
                                <w:b w:val="0"/>
                                <w:bCs w:val="0"/>
                                <w:i/>
                                <w:iCs/>
                                <w:color w:val="800000"/>
                                <w:sz w:val="20"/>
                                <w:szCs w:val="20"/>
                              </w:rPr>
                              <w:t>Текст</w:t>
                            </w:r>
                          </w:p>
                          <w:p w:rsidR="00A556CC" w:rsidRPr="00B959A5" w:rsidRDefault="00A556CC" w:rsidP="00517A6C">
                            <w:pPr>
                              <w:pStyle w:val="aa"/>
                              <w:spacing w:before="0"/>
                              <w:ind w:right="0" w:firstLine="0"/>
                              <w:jc w:val="left"/>
                              <w:rPr>
                                <w:rFonts w:eastAsia="MS Mincho"/>
                                <w:b w:val="0"/>
                                <w:bCs w:val="0"/>
                                <w:i/>
                                <w:iCs/>
                                <w:color w:val="800000"/>
                                <w:sz w:val="20"/>
                                <w:szCs w:val="20"/>
                              </w:rPr>
                            </w:pPr>
                            <w:r w:rsidRPr="00B959A5">
                              <w:rPr>
                                <w:rFonts w:eastAsia="MS Mincho"/>
                                <w:b w:val="0"/>
                                <w:bCs w:val="0"/>
                                <w:i/>
                                <w:iCs/>
                                <w:color w:val="800000"/>
                                <w:sz w:val="20"/>
                                <w:szCs w:val="20"/>
                              </w:rPr>
                              <w:t>печатается</w:t>
                            </w:r>
                          </w:p>
                          <w:p w:rsidR="00A556CC" w:rsidRPr="00B959A5" w:rsidRDefault="00A556CC" w:rsidP="00517A6C">
                            <w:pPr>
                              <w:pStyle w:val="aa"/>
                              <w:spacing w:before="0"/>
                              <w:ind w:right="0" w:firstLine="0"/>
                              <w:jc w:val="left"/>
                              <w:rPr>
                                <w:rFonts w:eastAsia="MS Mincho"/>
                                <w:b w:val="0"/>
                                <w:bCs w:val="0"/>
                                <w:i/>
                                <w:iCs/>
                                <w:color w:val="800000"/>
                                <w:sz w:val="20"/>
                                <w:szCs w:val="20"/>
                              </w:rPr>
                            </w:pPr>
                            <w:r w:rsidRPr="00B959A5">
                              <w:rPr>
                                <w:rFonts w:eastAsia="MS Mincho"/>
                                <w:b w:val="0"/>
                                <w:bCs w:val="0"/>
                                <w:i/>
                                <w:iCs/>
                                <w:color w:val="800000"/>
                                <w:sz w:val="20"/>
                                <w:szCs w:val="20"/>
                              </w:rPr>
                              <w:t>через</w:t>
                            </w:r>
                          </w:p>
                          <w:p w:rsidR="00A556CC" w:rsidRPr="00634EDC" w:rsidRDefault="00A556CC" w:rsidP="00517A6C">
                            <w:pPr>
                              <w:pStyle w:val="aa"/>
                              <w:spacing w:before="0"/>
                              <w:ind w:right="0" w:firstLine="0"/>
                              <w:jc w:val="left"/>
                              <w:rPr>
                                <w:b w:val="0"/>
                                <w:bCs w:val="0"/>
                                <w:color w:val="80000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959A5">
                              <w:rPr>
                                <w:rFonts w:eastAsia="MS Mincho"/>
                                <w:b w:val="0"/>
                                <w:bCs w:val="0"/>
                                <w:i/>
                                <w:iCs/>
                                <w:color w:val="800000"/>
                                <w:sz w:val="20"/>
                                <w:szCs w:val="20"/>
                              </w:rPr>
                              <w:t xml:space="preserve">1,5 </w:t>
                            </w:r>
                            <w:proofErr w:type="spellStart"/>
                            <w:r w:rsidRPr="00B959A5">
                              <w:rPr>
                                <w:rFonts w:eastAsia="MS Mincho"/>
                                <w:b w:val="0"/>
                                <w:bCs w:val="0"/>
                                <w:i/>
                                <w:iCs/>
                                <w:color w:val="800000"/>
                                <w:sz w:val="20"/>
                                <w:szCs w:val="20"/>
                              </w:rPr>
                              <w:t>инт</w:t>
                            </w:r>
                            <w:proofErr w:type="spellEnd"/>
                            <w:r w:rsidRPr="00634EDC">
                              <w:rPr>
                                <w:b w:val="0"/>
                                <w:bCs w:val="0"/>
                                <w:color w:val="80000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rsidR="00A556CC" w:rsidRPr="00B959A5" w:rsidRDefault="00A556CC" w:rsidP="00517A6C">
                            <w:pPr>
                              <w:pStyle w:val="aa"/>
                              <w:spacing w:before="0"/>
                              <w:ind w:right="0" w:firstLine="0"/>
                              <w:jc w:val="left"/>
                              <w:rPr>
                                <w:rFonts w:eastAsia="MS Mincho"/>
                                <w:b w:val="0"/>
                                <w:bCs w:val="0"/>
                                <w:i/>
                                <w:iCs/>
                                <w:color w:val="800000"/>
                                <w:sz w:val="20"/>
                                <w:szCs w:val="20"/>
                              </w:rPr>
                            </w:pPr>
                            <w:r w:rsidRPr="00B959A5">
                              <w:rPr>
                                <w:rFonts w:eastAsia="MS Mincho"/>
                                <w:b w:val="0"/>
                                <w:bCs w:val="0"/>
                                <w:i/>
                                <w:iCs/>
                                <w:color w:val="800000"/>
                                <w:sz w:val="20"/>
                                <w:szCs w:val="20"/>
                              </w:rPr>
                              <w:t xml:space="preserve"> (18 </w:t>
                            </w:r>
                            <w:proofErr w:type="spellStart"/>
                            <w:r w:rsidRPr="00B959A5">
                              <w:rPr>
                                <w:rFonts w:eastAsia="MS Mincho"/>
                                <w:b w:val="0"/>
                                <w:bCs w:val="0"/>
                                <w:i/>
                                <w:iCs/>
                                <w:color w:val="800000"/>
                                <w:sz w:val="20"/>
                                <w:szCs w:val="20"/>
                              </w:rPr>
                              <w:t>пт</w:t>
                            </w:r>
                            <w:proofErr w:type="spellEnd"/>
                            <w:r w:rsidRPr="00B959A5">
                              <w:rPr>
                                <w:rFonts w:eastAsia="MS Mincho"/>
                                <w:b w:val="0"/>
                                <w:bCs w:val="0"/>
                                <w:i/>
                                <w:iCs/>
                                <w:color w:val="800000"/>
                                <w:sz w:val="20"/>
                                <w:szCs w:val="20"/>
                              </w:rPr>
                              <w:t>)</w:t>
                            </w:r>
                          </w:p>
                          <w:p w:rsidR="00A556CC" w:rsidRDefault="00A556CC" w:rsidP="00517A6C">
                            <w:pPr>
                              <w:ind w:firstLine="0"/>
                              <w:jc w:val="left"/>
                              <w:rPr>
                                <w:b/>
                                <w:bCs/>
                                <w:color w:val="80000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34" type="#_x0000_t202" style="position:absolute;left:0;text-align:left;margin-left:-56pt;margin-top:85.55pt;width:61pt;height:87.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nmvA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" filled="f" stroked="f">
                <v:textbox>
                  <w:txbxContent>
                    <w:p w:rsidR="00452EEC" w:rsidRPr="00B959A5" w:rsidRDefault="00452EEC" w:rsidP="00517A6C">
                      <w:pPr>
                        <w:pStyle w:val="aa"/>
                        <w:spacing w:before="0"/>
                        <w:ind w:right="0" w:firstLine="0"/>
                        <w:jc w:val="left"/>
                        <w:rPr>
                          <w:rFonts w:eastAsia="MS Mincho"/>
                          <w:b w:val="0"/>
                          <w:bCs w:val="0"/>
                          <w:i/>
                          <w:iCs/>
                          <w:color w:val="800000"/>
                          <w:sz w:val="20"/>
                          <w:szCs w:val="20"/>
                        </w:rPr>
                      </w:pPr>
                      <w:r w:rsidRPr="00B959A5">
                        <w:rPr>
                          <w:rFonts w:eastAsia="MS Mincho"/>
                          <w:b w:val="0"/>
                          <w:bCs w:val="0"/>
                          <w:i/>
                          <w:iCs/>
                          <w:color w:val="800000"/>
                          <w:sz w:val="20"/>
                          <w:szCs w:val="20"/>
                        </w:rPr>
                        <w:t>Текст</w:t>
                      </w:r>
                    </w:p>
                    <w:p w:rsidR="00452EEC" w:rsidRPr="00B959A5" w:rsidRDefault="00452EEC" w:rsidP="00517A6C">
                      <w:pPr>
                        <w:pStyle w:val="aa"/>
                        <w:spacing w:before="0"/>
                        <w:ind w:right="0" w:firstLine="0"/>
                        <w:jc w:val="left"/>
                        <w:rPr>
                          <w:rFonts w:eastAsia="MS Mincho"/>
                          <w:b w:val="0"/>
                          <w:bCs w:val="0"/>
                          <w:i/>
                          <w:iCs/>
                          <w:color w:val="800000"/>
                          <w:sz w:val="20"/>
                          <w:szCs w:val="20"/>
                        </w:rPr>
                      </w:pPr>
                      <w:r w:rsidRPr="00B959A5">
                        <w:rPr>
                          <w:rFonts w:eastAsia="MS Mincho"/>
                          <w:b w:val="0"/>
                          <w:bCs w:val="0"/>
                          <w:i/>
                          <w:iCs/>
                          <w:color w:val="800000"/>
                          <w:sz w:val="20"/>
                          <w:szCs w:val="20"/>
                        </w:rPr>
                        <w:t>печатается</w:t>
                      </w:r>
                    </w:p>
                    <w:p w:rsidR="00452EEC" w:rsidRPr="00B959A5" w:rsidRDefault="00452EEC" w:rsidP="00517A6C">
                      <w:pPr>
                        <w:pStyle w:val="aa"/>
                        <w:spacing w:before="0"/>
                        <w:ind w:right="0" w:firstLine="0"/>
                        <w:jc w:val="left"/>
                        <w:rPr>
                          <w:rFonts w:eastAsia="MS Mincho"/>
                          <w:b w:val="0"/>
                          <w:bCs w:val="0"/>
                          <w:i/>
                          <w:iCs/>
                          <w:color w:val="800000"/>
                          <w:sz w:val="20"/>
                          <w:szCs w:val="20"/>
                        </w:rPr>
                      </w:pPr>
                      <w:r w:rsidRPr="00B959A5">
                        <w:rPr>
                          <w:rFonts w:eastAsia="MS Mincho"/>
                          <w:b w:val="0"/>
                          <w:bCs w:val="0"/>
                          <w:i/>
                          <w:iCs/>
                          <w:color w:val="800000"/>
                          <w:sz w:val="20"/>
                          <w:szCs w:val="20"/>
                        </w:rPr>
                        <w:t>через</w:t>
                      </w:r>
                    </w:p>
                    <w:p w:rsidR="00452EEC" w:rsidRPr="00634EDC" w:rsidRDefault="00452EEC" w:rsidP="00517A6C">
                      <w:pPr>
                        <w:pStyle w:val="aa"/>
                        <w:spacing w:before="0"/>
                        <w:ind w:right="0" w:firstLine="0"/>
                        <w:jc w:val="left"/>
                        <w:rPr>
                          <w:b w:val="0"/>
                          <w:bCs w:val="0"/>
                          <w:color w:val="80000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959A5">
                        <w:rPr>
                          <w:rFonts w:eastAsia="MS Mincho"/>
                          <w:b w:val="0"/>
                          <w:bCs w:val="0"/>
                          <w:i/>
                          <w:iCs/>
                          <w:color w:val="800000"/>
                          <w:sz w:val="20"/>
                          <w:szCs w:val="20"/>
                        </w:rPr>
                        <w:t xml:space="preserve">1,5 </w:t>
                      </w:r>
                      <w:proofErr w:type="spellStart"/>
                      <w:r w:rsidRPr="00B959A5">
                        <w:rPr>
                          <w:rFonts w:eastAsia="MS Mincho"/>
                          <w:b w:val="0"/>
                          <w:bCs w:val="0"/>
                          <w:i/>
                          <w:iCs/>
                          <w:color w:val="800000"/>
                          <w:sz w:val="20"/>
                          <w:szCs w:val="20"/>
                        </w:rPr>
                        <w:t>инт</w:t>
                      </w:r>
                      <w:proofErr w:type="spellEnd"/>
                      <w:r w:rsidRPr="00634EDC">
                        <w:rPr>
                          <w:b w:val="0"/>
                          <w:bCs w:val="0"/>
                          <w:color w:val="80000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rsidR="00452EEC" w:rsidRPr="00B959A5" w:rsidRDefault="00452EEC" w:rsidP="00517A6C">
                      <w:pPr>
                        <w:pStyle w:val="aa"/>
                        <w:spacing w:before="0"/>
                        <w:ind w:right="0" w:firstLine="0"/>
                        <w:jc w:val="left"/>
                        <w:rPr>
                          <w:rFonts w:eastAsia="MS Mincho"/>
                          <w:b w:val="0"/>
                          <w:bCs w:val="0"/>
                          <w:i/>
                          <w:iCs/>
                          <w:color w:val="800000"/>
                          <w:sz w:val="20"/>
                          <w:szCs w:val="20"/>
                        </w:rPr>
                      </w:pPr>
                      <w:r w:rsidRPr="00B959A5">
                        <w:rPr>
                          <w:rFonts w:eastAsia="MS Mincho"/>
                          <w:b w:val="0"/>
                          <w:bCs w:val="0"/>
                          <w:i/>
                          <w:iCs/>
                          <w:color w:val="800000"/>
                          <w:sz w:val="20"/>
                          <w:szCs w:val="20"/>
                        </w:rPr>
                        <w:t xml:space="preserve"> (18 </w:t>
                      </w:r>
                      <w:proofErr w:type="spellStart"/>
                      <w:r w:rsidRPr="00B959A5">
                        <w:rPr>
                          <w:rFonts w:eastAsia="MS Mincho"/>
                          <w:b w:val="0"/>
                          <w:bCs w:val="0"/>
                          <w:i/>
                          <w:iCs/>
                          <w:color w:val="800000"/>
                          <w:sz w:val="20"/>
                          <w:szCs w:val="20"/>
                        </w:rPr>
                        <w:t>пт</w:t>
                      </w:r>
                      <w:proofErr w:type="spellEnd"/>
                      <w:r w:rsidRPr="00B959A5">
                        <w:rPr>
                          <w:rFonts w:eastAsia="MS Mincho"/>
                          <w:b w:val="0"/>
                          <w:bCs w:val="0"/>
                          <w:i/>
                          <w:iCs/>
                          <w:color w:val="800000"/>
                          <w:sz w:val="20"/>
                          <w:szCs w:val="20"/>
                        </w:rPr>
                        <w:t>)</w:t>
                      </w:r>
                    </w:p>
                    <w:p w:rsidR="00452EEC" w:rsidRDefault="00452EEC" w:rsidP="00517A6C">
                      <w:pPr>
                        <w:ind w:firstLine="0"/>
                        <w:jc w:val="left"/>
                        <w:rPr>
                          <w:b/>
                          <w:bCs/>
                          <w:color w:val="800000"/>
                          <w:sz w:val="52"/>
                          <w:szCs w:val="52"/>
                        </w:rPr>
                      </w:pPr>
                    </w:p>
                  </w:txbxContent>
                </v:textbox>
              </v:shape>
            </w:pict>
          </mc:Fallback>
        </mc:AlternateContent>
      </w:r>
      <w:r w:rsidRPr="00172C49">
        <w:rPr>
          <w:noProof/>
        </w:rPr>
        <mc:AlternateContent>
          <mc:Choice Requires="wps">
            <w:drawing>
              <wp:anchor distT="0" distB="0" distL="114300" distR="114300" simplePos="0" relativeHeight="251734016" behindDoc="0" locked="0" layoutInCell="1" allowOverlap="1" wp14:anchorId="06255D8D" wp14:editId="6282B0E1">
                <wp:simplePos x="0" y="0"/>
                <wp:positionH relativeFrom="column">
                  <wp:posOffset>63500</wp:posOffset>
                </wp:positionH>
                <wp:positionV relativeFrom="paragraph">
                  <wp:posOffset>170180</wp:posOffset>
                </wp:positionV>
                <wp:extent cx="228600" cy="0"/>
                <wp:effectExtent l="20955" t="52705" r="7620" b="61595"/>
                <wp:wrapNone/>
                <wp:docPr id="285"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BB46799" id="Line 257"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4pt" to="2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" strokecolor="#936">
                <v:stroke endarrow="block"/>
              </v:line>
            </w:pict>
          </mc:Fallback>
        </mc:AlternateContent>
      </w:r>
      <w:r w:rsidRPr="00172C49">
        <w:rPr>
          <w:noProof/>
        </w:rPr>
        <mc:AlternateContent>
          <mc:Choice Requires="wps">
            <w:drawing>
              <wp:anchor distT="0" distB="0" distL="114300" distR="114300" simplePos="0" relativeHeight="251735040" behindDoc="0" locked="0" layoutInCell="1" allowOverlap="1" wp14:anchorId="4AC88C97" wp14:editId="0AC6696E">
                <wp:simplePos x="0" y="0"/>
                <wp:positionH relativeFrom="column">
                  <wp:posOffset>228600</wp:posOffset>
                </wp:positionH>
                <wp:positionV relativeFrom="paragraph">
                  <wp:posOffset>170180</wp:posOffset>
                </wp:positionV>
                <wp:extent cx="610870" cy="0"/>
                <wp:effectExtent l="5080" t="52705" r="22225" b="61595"/>
                <wp:wrapNone/>
                <wp:docPr id="284"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08FB60C" id="Line 25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4pt" to="66.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" strokecolor="#936">
                <v:stroke endarrow="block"/>
              </v:line>
            </w:pict>
          </mc:Fallback>
        </mc:AlternateContent>
      </w:r>
      <w:r w:rsidRPr="00172C49">
        <w:rPr>
          <w:noProof/>
        </w:rPr>
        <mc:AlternateContent>
          <mc:Choice Requires="wps">
            <w:drawing>
              <wp:anchor distT="0" distB="0" distL="114300" distR="114300" simplePos="0" relativeHeight="251764736" behindDoc="0" locked="0" layoutInCell="1" allowOverlap="1" wp14:anchorId="78C75C00" wp14:editId="1321714D">
                <wp:simplePos x="0" y="0"/>
                <wp:positionH relativeFrom="column">
                  <wp:posOffset>-800100</wp:posOffset>
                </wp:positionH>
                <wp:positionV relativeFrom="paragraph">
                  <wp:posOffset>482600</wp:posOffset>
                </wp:positionV>
                <wp:extent cx="927100" cy="833120"/>
                <wp:effectExtent l="0" t="3175" r="1270" b="1905"/>
                <wp:wrapNone/>
                <wp:docPr id="283"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B959A5" w:rsidRDefault="00A556CC" w:rsidP="00517A6C">
                            <w:pPr>
                              <w:pStyle w:val="aa"/>
                              <w:spacing w:before="0"/>
                              <w:ind w:right="0" w:firstLine="0"/>
                              <w:rPr>
                                <w:rFonts w:eastAsia="MS Mincho"/>
                                <w:b w:val="0"/>
                                <w:bCs w:val="0"/>
                                <w:i/>
                                <w:iCs/>
                                <w:color w:val="800000"/>
                                <w:sz w:val="20"/>
                                <w:szCs w:val="20"/>
                              </w:rPr>
                            </w:pPr>
                            <w:r w:rsidRPr="00B959A5">
                              <w:rPr>
                                <w:rFonts w:eastAsia="MS Mincho"/>
                                <w:b w:val="0"/>
                                <w:bCs w:val="0"/>
                                <w:i/>
                                <w:iCs/>
                                <w:color w:val="800000"/>
                                <w:sz w:val="20"/>
                                <w:szCs w:val="20"/>
                              </w:rPr>
                              <w:t xml:space="preserve">левое </w:t>
                            </w:r>
                          </w:p>
                          <w:p w:rsidR="00A556CC" w:rsidRPr="00B959A5" w:rsidRDefault="00A556CC" w:rsidP="00517A6C">
                            <w:pPr>
                              <w:pStyle w:val="aa"/>
                              <w:spacing w:before="0"/>
                              <w:ind w:right="0" w:firstLine="0"/>
                              <w:rPr>
                                <w:rFonts w:eastAsia="MS Mincho"/>
                                <w:b w:val="0"/>
                                <w:bCs w:val="0"/>
                                <w:i/>
                                <w:iCs/>
                                <w:color w:val="800000"/>
                                <w:sz w:val="20"/>
                                <w:szCs w:val="20"/>
                              </w:rPr>
                            </w:pPr>
                            <w:r w:rsidRPr="00B959A5">
                              <w:rPr>
                                <w:rFonts w:eastAsia="MS Mincho"/>
                                <w:b w:val="0"/>
                                <w:bCs w:val="0"/>
                                <w:i/>
                                <w:iCs/>
                                <w:color w:val="800000"/>
                                <w:sz w:val="20"/>
                                <w:szCs w:val="20"/>
                              </w:rPr>
                              <w:t xml:space="preserve">поле </w:t>
                            </w:r>
                          </w:p>
                          <w:p w:rsidR="00A556CC" w:rsidRPr="00B959A5" w:rsidRDefault="00A556CC" w:rsidP="00517A6C">
                            <w:pPr>
                              <w:pStyle w:val="aa"/>
                              <w:spacing w:before="0"/>
                              <w:ind w:right="0" w:firstLine="0"/>
                              <w:rPr>
                                <w:rFonts w:eastAsia="MS Mincho"/>
                                <w:b w:val="0"/>
                                <w:bCs w:val="0"/>
                                <w:i/>
                                <w:iCs/>
                                <w:color w:val="800000"/>
                                <w:sz w:val="20"/>
                                <w:szCs w:val="20"/>
                              </w:rPr>
                            </w:pPr>
                            <w:r w:rsidRPr="00B959A5">
                              <w:rPr>
                                <w:rFonts w:eastAsia="MS Mincho"/>
                                <w:b w:val="0"/>
                                <w:bCs w:val="0"/>
                                <w:i/>
                                <w:iCs/>
                                <w:color w:val="800000"/>
                                <w:sz w:val="20"/>
                                <w:szCs w:val="20"/>
                              </w:rPr>
                              <w:t>2,5 см.</w:t>
                            </w:r>
                          </w:p>
                          <w:p w:rsidR="00A556CC" w:rsidRPr="00634EDC" w:rsidRDefault="00A556CC" w:rsidP="00517A6C">
                            <w:pPr>
                              <w:pStyle w:val="aa"/>
                              <w:spacing w:before="0"/>
                              <w:ind w:right="0" w:firstLine="0"/>
                              <w:rPr>
                                <w:i/>
                                <w:iCs/>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556CC" w:rsidRDefault="00A556CC" w:rsidP="00517A6C">
                            <w:pPr>
                              <w:ind w:firstLine="0"/>
                              <w:rPr>
                                <w:b/>
                                <w:bCs/>
                                <w:color w:val="00008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35" type="#_x0000_t202" style="position:absolute;left:0;text-align:left;margin-left:-63pt;margin-top:38pt;width:73pt;height:65.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uQ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" filled="f" stroked="f">
                <v:textbox>
                  <w:txbxContent>
                    <w:p w:rsidR="00452EEC" w:rsidRPr="00B959A5" w:rsidRDefault="00452EEC" w:rsidP="00517A6C">
                      <w:pPr>
                        <w:pStyle w:val="aa"/>
                        <w:spacing w:before="0"/>
                        <w:ind w:right="0" w:firstLine="0"/>
                        <w:rPr>
                          <w:rFonts w:eastAsia="MS Mincho"/>
                          <w:b w:val="0"/>
                          <w:bCs w:val="0"/>
                          <w:i/>
                          <w:iCs/>
                          <w:color w:val="800000"/>
                          <w:sz w:val="20"/>
                          <w:szCs w:val="20"/>
                        </w:rPr>
                      </w:pPr>
                      <w:r w:rsidRPr="00B959A5">
                        <w:rPr>
                          <w:rFonts w:eastAsia="MS Mincho"/>
                          <w:b w:val="0"/>
                          <w:bCs w:val="0"/>
                          <w:i/>
                          <w:iCs/>
                          <w:color w:val="800000"/>
                          <w:sz w:val="20"/>
                          <w:szCs w:val="20"/>
                        </w:rPr>
                        <w:t xml:space="preserve">левое </w:t>
                      </w:r>
                    </w:p>
                    <w:p w:rsidR="00452EEC" w:rsidRPr="00B959A5" w:rsidRDefault="00452EEC" w:rsidP="00517A6C">
                      <w:pPr>
                        <w:pStyle w:val="aa"/>
                        <w:spacing w:before="0"/>
                        <w:ind w:right="0" w:firstLine="0"/>
                        <w:rPr>
                          <w:rFonts w:eastAsia="MS Mincho"/>
                          <w:b w:val="0"/>
                          <w:bCs w:val="0"/>
                          <w:i/>
                          <w:iCs/>
                          <w:color w:val="800000"/>
                          <w:sz w:val="20"/>
                          <w:szCs w:val="20"/>
                        </w:rPr>
                      </w:pPr>
                      <w:r w:rsidRPr="00B959A5">
                        <w:rPr>
                          <w:rFonts w:eastAsia="MS Mincho"/>
                          <w:b w:val="0"/>
                          <w:bCs w:val="0"/>
                          <w:i/>
                          <w:iCs/>
                          <w:color w:val="800000"/>
                          <w:sz w:val="20"/>
                          <w:szCs w:val="20"/>
                        </w:rPr>
                        <w:t xml:space="preserve">поле </w:t>
                      </w:r>
                    </w:p>
                    <w:p w:rsidR="00452EEC" w:rsidRPr="00B959A5" w:rsidRDefault="00452EEC" w:rsidP="00517A6C">
                      <w:pPr>
                        <w:pStyle w:val="aa"/>
                        <w:spacing w:before="0"/>
                        <w:ind w:right="0" w:firstLine="0"/>
                        <w:rPr>
                          <w:rFonts w:eastAsia="MS Mincho"/>
                          <w:b w:val="0"/>
                          <w:bCs w:val="0"/>
                          <w:i/>
                          <w:iCs/>
                          <w:color w:val="800000"/>
                          <w:sz w:val="20"/>
                          <w:szCs w:val="20"/>
                        </w:rPr>
                      </w:pPr>
                      <w:r w:rsidRPr="00B959A5">
                        <w:rPr>
                          <w:rFonts w:eastAsia="MS Mincho"/>
                          <w:b w:val="0"/>
                          <w:bCs w:val="0"/>
                          <w:i/>
                          <w:iCs/>
                          <w:color w:val="800000"/>
                          <w:sz w:val="20"/>
                          <w:szCs w:val="20"/>
                        </w:rPr>
                        <w:t>2,5 см.</w:t>
                      </w:r>
                    </w:p>
                    <w:p w:rsidR="00452EEC" w:rsidRPr="00634EDC" w:rsidRDefault="00452EEC" w:rsidP="00517A6C">
                      <w:pPr>
                        <w:pStyle w:val="aa"/>
                        <w:spacing w:before="0"/>
                        <w:ind w:right="0" w:firstLine="0"/>
                        <w:rPr>
                          <w:i/>
                          <w:iCs/>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52EEC" w:rsidRDefault="00452EEC" w:rsidP="00517A6C">
                      <w:pPr>
                        <w:ind w:firstLine="0"/>
                        <w:rPr>
                          <w:b/>
                          <w:bCs/>
                          <w:color w:val="000080"/>
                          <w:sz w:val="52"/>
                          <w:szCs w:val="52"/>
                        </w:rPr>
                      </w:pPr>
                    </w:p>
                  </w:txbxContent>
                </v:textbox>
              </v:shape>
            </w:pict>
          </mc:Fallback>
        </mc:AlternateContent>
      </w:r>
      <w:r w:rsidRPr="00172C49">
        <w:rPr>
          <w:noProof/>
        </w:rPr>
        <mc:AlternateContent>
          <mc:Choice Requires="wps">
            <w:drawing>
              <wp:anchor distT="0" distB="0" distL="114300" distR="114300" simplePos="0" relativeHeight="251737088" behindDoc="0" locked="0" layoutInCell="1" allowOverlap="1" wp14:anchorId="05044FD9" wp14:editId="1177E624">
                <wp:simplePos x="0" y="0"/>
                <wp:positionH relativeFrom="column">
                  <wp:posOffset>-711200</wp:posOffset>
                </wp:positionH>
                <wp:positionV relativeFrom="paragraph">
                  <wp:posOffset>654050</wp:posOffset>
                </wp:positionV>
                <wp:extent cx="622300" cy="0"/>
                <wp:effectExtent l="8255" t="60325" r="17145" b="53975"/>
                <wp:wrapNone/>
                <wp:docPr id="282"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4F9042F" id="Line 260"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1.5pt" to="-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" strokecolor="#936">
                <v:stroke endarrow="block"/>
              </v:line>
            </w:pict>
          </mc:Fallback>
        </mc:AlternateContent>
      </w:r>
      <w:r w:rsidR="008C78E5" w:rsidRPr="00172C49">
        <w:rPr>
          <w:rFonts w:eastAsia="MS Mincho"/>
          <w:sz w:val="28"/>
          <w:szCs w:val="28"/>
          <w:lang w:eastAsia="ja-JP"/>
        </w:rPr>
        <w:tab/>
      </w:r>
      <w:proofErr w:type="gramStart"/>
      <w:r w:rsidR="008C78E5" w:rsidRPr="00172C49">
        <w:rPr>
          <w:rFonts w:eastAsia="MS Mincho"/>
          <w:sz w:val="26"/>
          <w:szCs w:val="26"/>
          <w:lang w:eastAsia="ja-JP"/>
        </w:rPr>
        <w:t>Во  исполнение  поручения  Правительства  Российской  Федерации   от 23 декабря 2004 г. № АЖ-П12-6789 и пункта 99 постановления Правительства Российской Федерации от 30 июля 2004 г. № 715 Федеральная служба по экологическому, технологическому и атомному надзору повторно направляет для согласования доработанный проект постановления Правительства Российской Федерации «О совершенствовании управления     в сфере государственной экологической экспертизы», с учетом замечаний     и предложений заинтересованных федеральных органов исполнительной</w:t>
      </w:r>
      <w:proofErr w:type="gramEnd"/>
      <w:r w:rsidR="008C78E5" w:rsidRPr="00172C49">
        <w:rPr>
          <w:rFonts w:eastAsia="MS Mincho"/>
          <w:sz w:val="26"/>
          <w:szCs w:val="26"/>
          <w:lang w:eastAsia="ja-JP"/>
        </w:rPr>
        <w:t xml:space="preserve"> власти.</w:t>
      </w:r>
    </w:p>
    <w:p w:rsidR="008C78E5" w:rsidRPr="00172C49" w:rsidRDefault="00372D67" w:rsidP="00172C49">
      <w:pPr>
        <w:spacing w:line="360" w:lineRule="auto"/>
        <w:rPr>
          <w:rFonts w:eastAsia="MS Mincho"/>
          <w:sz w:val="28"/>
          <w:szCs w:val="28"/>
          <w:lang w:eastAsia="ja-JP"/>
        </w:rPr>
      </w:pPr>
      <w:r w:rsidRPr="00172C49">
        <w:rPr>
          <w:noProof/>
        </w:rPr>
        <mc:AlternateContent>
          <mc:Choice Requires="wps">
            <w:drawing>
              <wp:anchor distT="0" distB="0" distL="114300" distR="114300" simplePos="0" relativeHeight="251747328" behindDoc="0" locked="0" layoutInCell="1" allowOverlap="1" wp14:anchorId="3FC4B04B" wp14:editId="77AC1671">
                <wp:simplePos x="0" y="0"/>
                <wp:positionH relativeFrom="column">
                  <wp:posOffset>322</wp:posOffset>
                </wp:positionH>
                <wp:positionV relativeFrom="paragraph">
                  <wp:posOffset>851317</wp:posOffset>
                </wp:positionV>
                <wp:extent cx="0" cy="1986347"/>
                <wp:effectExtent l="0" t="0" r="19050" b="13970"/>
                <wp:wrapNone/>
                <wp:docPr id="279"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6347"/>
                        </a:xfrm>
                        <a:prstGeom prst="line">
                          <a:avLst/>
                        </a:prstGeom>
                        <a:noFill/>
                        <a:ln w="3175">
                          <a:solidFill>
                            <a:srgbClr val="99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3414393" id="Line 270"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7.05pt" to=".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" strokecolor="#936" strokeweight=".25pt"/>
            </w:pict>
          </mc:Fallback>
        </mc:AlternateContent>
      </w:r>
      <w:r w:rsidR="00634EDC" w:rsidRPr="00172C49">
        <w:rPr>
          <w:noProof/>
        </w:rPr>
        <mc:AlternateContent>
          <mc:Choice Requires="wps">
            <w:drawing>
              <wp:anchor distT="0" distB="0" distL="114300" distR="114300" simplePos="0" relativeHeight="251742208" behindDoc="0" locked="0" layoutInCell="1" allowOverlap="1" wp14:anchorId="1FE5EE28" wp14:editId="52EE26CF">
                <wp:simplePos x="0" y="0"/>
                <wp:positionH relativeFrom="column">
                  <wp:posOffset>-635000</wp:posOffset>
                </wp:positionH>
                <wp:positionV relativeFrom="paragraph">
                  <wp:posOffset>348615</wp:posOffset>
                </wp:positionV>
                <wp:extent cx="1143000" cy="457200"/>
                <wp:effectExtent l="0" t="4445" r="1270" b="0"/>
                <wp:wrapNone/>
                <wp:docPr id="281"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634EDC" w:rsidRDefault="00A556CC" w:rsidP="00517A6C">
                            <w:pPr>
                              <w:pStyle w:val="aa"/>
                              <w:ind w:firstLine="0"/>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959A5">
                              <w:rPr>
                                <w:rFonts w:eastAsia="MS Mincho"/>
                                <w:b w:val="0"/>
                                <w:bCs w:val="0"/>
                                <w:i/>
                                <w:iCs/>
                                <w:color w:val="800000"/>
                                <w:sz w:val="22"/>
                                <w:szCs w:val="22"/>
                              </w:rPr>
                              <w:t>1,5</w:t>
                            </w:r>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roofErr w:type="spellStart"/>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инт</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36" type="#_x0000_t202" style="position:absolute;left:0;text-align:left;margin-left:-50pt;margin-top:27.45pt;width:90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JsuwIAAMU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" filled="f" stroked="f">
                <v:textbox>
                  <w:txbxContent>
                    <w:p w:rsidR="00452EEC" w:rsidRPr="00634EDC" w:rsidRDefault="00452EEC" w:rsidP="00517A6C">
                      <w:pPr>
                        <w:pStyle w:val="aa"/>
                        <w:ind w:firstLine="0"/>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959A5">
                        <w:rPr>
                          <w:rFonts w:eastAsia="MS Mincho"/>
                          <w:b w:val="0"/>
                          <w:bCs w:val="0"/>
                          <w:i/>
                          <w:iCs/>
                          <w:color w:val="800000"/>
                          <w:sz w:val="22"/>
                          <w:szCs w:val="22"/>
                        </w:rPr>
                        <w:t>1,5</w:t>
                      </w:r>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roofErr w:type="spellStart"/>
                      <w:r w:rsidRPr="00634EDC">
                        <w:rPr>
                          <w:b w:val="0"/>
                          <w:bCs w:val="0"/>
                          <w:color w:val="800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инт</w:t>
                      </w:r>
                      <w:proofErr w:type="spellEnd"/>
                    </w:p>
                  </w:txbxContent>
                </v:textbox>
              </v:shape>
            </w:pict>
          </mc:Fallback>
        </mc:AlternateContent>
      </w:r>
      <w:r w:rsidR="00634EDC" w:rsidRPr="00172C49">
        <w:rPr>
          <w:noProof/>
        </w:rPr>
        <mc:AlternateContent>
          <mc:Choice Requires="wps">
            <w:drawing>
              <wp:anchor distT="0" distB="0" distL="114300" distR="114300" simplePos="0" relativeHeight="251744256" behindDoc="0" locked="0" layoutInCell="1" allowOverlap="1" wp14:anchorId="1553A878" wp14:editId="4572D232">
                <wp:simplePos x="0" y="0"/>
                <wp:positionH relativeFrom="column">
                  <wp:posOffset>-177800</wp:posOffset>
                </wp:positionH>
                <wp:positionV relativeFrom="paragraph">
                  <wp:posOffset>217805</wp:posOffset>
                </wp:positionV>
                <wp:extent cx="0" cy="228600"/>
                <wp:effectExtent l="55880" t="6985" r="58420" b="21590"/>
                <wp:wrapNone/>
                <wp:docPr id="278"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BAC830D" id="Line 26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7.15pt" to="-1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" strokecolor="#936">
                <v:stroke endarrow="block"/>
              </v:line>
            </w:pict>
          </mc:Fallback>
        </mc:AlternateContent>
      </w:r>
      <w:r w:rsidR="00634EDC" w:rsidRPr="00172C49">
        <w:rPr>
          <w:noProof/>
        </w:rPr>
        <mc:AlternateContent>
          <mc:Choice Requires="wps">
            <w:drawing>
              <wp:anchor distT="0" distB="0" distL="114300" distR="114300" simplePos="0" relativeHeight="251743232" behindDoc="0" locked="0" layoutInCell="1" allowOverlap="1" wp14:anchorId="60F69065" wp14:editId="6E0E506D">
                <wp:simplePos x="0" y="0"/>
                <wp:positionH relativeFrom="column">
                  <wp:posOffset>-177800</wp:posOffset>
                </wp:positionH>
                <wp:positionV relativeFrom="paragraph">
                  <wp:posOffset>701675</wp:posOffset>
                </wp:positionV>
                <wp:extent cx="0" cy="483870"/>
                <wp:effectExtent l="55880" t="14605" r="58420" b="6350"/>
                <wp:wrapNone/>
                <wp:docPr id="277"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F8C9F41" id="Line 266"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5.25pt" to="-14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" strokecolor="#936">
                <v:stroke endarrow="block"/>
              </v:line>
            </w:pict>
          </mc:Fallback>
        </mc:AlternateContent>
      </w:r>
      <w:r w:rsidR="008C78E5" w:rsidRPr="00172C49">
        <w:rPr>
          <w:rFonts w:eastAsia="MS Mincho"/>
          <w:sz w:val="28"/>
          <w:szCs w:val="28"/>
          <w:lang w:eastAsia="ja-JP"/>
        </w:rPr>
        <w:tab/>
      </w:r>
      <w:r w:rsidR="008C78E5" w:rsidRPr="00172C49">
        <w:rPr>
          <w:rFonts w:eastAsia="MS Mincho"/>
          <w:sz w:val="26"/>
          <w:szCs w:val="26"/>
          <w:lang w:eastAsia="ja-JP"/>
        </w:rPr>
        <w:t>Просим рассмотреть вышеуказанный проект в соответствии с порядком, установленным Регламентом Правительства Российской Федерации, утвержденным  постановлением  Правительства  Российской  Федерации     от 1 июня 2004 г. № 260</w:t>
      </w:r>
      <w:r w:rsidR="008C78E5" w:rsidRPr="00172C49">
        <w:rPr>
          <w:rFonts w:eastAsia="MS Mincho"/>
          <w:sz w:val="28"/>
          <w:szCs w:val="28"/>
          <w:lang w:eastAsia="ja-JP"/>
        </w:rPr>
        <w:t>.</w:t>
      </w:r>
    </w:p>
    <w:p w:rsidR="008C78E5" w:rsidRPr="00172C49" w:rsidRDefault="00372D67" w:rsidP="00172C49">
      <w:pPr>
        <w:rPr>
          <w:rFonts w:eastAsia="MS Mincho"/>
          <w:sz w:val="26"/>
          <w:szCs w:val="26"/>
          <w:lang w:eastAsia="ja-JP"/>
        </w:rPr>
      </w:pPr>
      <w:r w:rsidRPr="00172C49">
        <w:rPr>
          <w:noProof/>
        </w:rPr>
        <mc:AlternateContent>
          <mc:Choice Requires="wps">
            <w:drawing>
              <wp:anchor distT="0" distB="0" distL="114300" distR="114300" simplePos="0" relativeHeight="251746304" behindDoc="0" locked="0" layoutInCell="1" allowOverlap="1" wp14:anchorId="3630485B" wp14:editId="75548E1E">
                <wp:simplePos x="0" y="0"/>
                <wp:positionH relativeFrom="column">
                  <wp:posOffset>5956300</wp:posOffset>
                </wp:positionH>
                <wp:positionV relativeFrom="paragraph">
                  <wp:posOffset>76835</wp:posOffset>
                </wp:positionV>
                <wp:extent cx="635" cy="1862455"/>
                <wp:effectExtent l="0" t="0" r="37465" b="23495"/>
                <wp:wrapNone/>
                <wp:docPr id="280"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62455"/>
                        </a:xfrm>
                        <a:prstGeom prst="line">
                          <a:avLst/>
                        </a:prstGeom>
                        <a:noFill/>
                        <a:ln w="3175">
                          <a:solidFill>
                            <a:srgbClr val="99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CCD2206" id="Line 269"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6.05pt" to="469.05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" strokecolor="#936" strokeweight=".25pt"/>
            </w:pict>
          </mc:Fallback>
        </mc:AlternateContent>
      </w:r>
      <w:r w:rsidR="008C78E5" w:rsidRPr="00172C49">
        <w:rPr>
          <w:rFonts w:eastAsia="MS Mincho"/>
          <w:sz w:val="26"/>
          <w:szCs w:val="26"/>
          <w:lang w:eastAsia="ja-JP"/>
        </w:rPr>
        <w:t xml:space="preserve">Приложение: 1. Проект постановления Правительства </w:t>
      </w:r>
      <w:proofErr w:type="gramStart"/>
      <w:r w:rsidR="008C78E5" w:rsidRPr="00172C49">
        <w:rPr>
          <w:rFonts w:eastAsia="MS Mincho"/>
          <w:sz w:val="26"/>
          <w:szCs w:val="26"/>
          <w:lang w:eastAsia="ja-JP"/>
        </w:rPr>
        <w:t>Российской</w:t>
      </w:r>
      <w:proofErr w:type="gramEnd"/>
      <w:r w:rsidR="008C78E5" w:rsidRPr="00172C49">
        <w:rPr>
          <w:rFonts w:eastAsia="MS Mincho"/>
          <w:sz w:val="26"/>
          <w:szCs w:val="26"/>
          <w:lang w:eastAsia="ja-JP"/>
        </w:rPr>
        <w:t xml:space="preserve">   </w:t>
      </w:r>
    </w:p>
    <w:p w:rsidR="008C78E5" w:rsidRPr="00172C49" w:rsidRDefault="00634EDC" w:rsidP="00172C49">
      <w:pPr>
        <w:rPr>
          <w:rFonts w:eastAsia="MS Mincho"/>
          <w:sz w:val="26"/>
          <w:szCs w:val="26"/>
          <w:lang w:eastAsia="ja-JP"/>
        </w:rPr>
      </w:pPr>
      <w:r w:rsidRPr="00172C49">
        <w:rPr>
          <w:noProof/>
        </w:rPr>
        <mc:AlternateContent>
          <mc:Choice Requires="wps">
            <w:drawing>
              <wp:anchor distT="0" distB="0" distL="114300" distR="114300" simplePos="0" relativeHeight="251755520" behindDoc="0" locked="0" layoutInCell="1" allowOverlap="1" wp14:anchorId="47DD048B" wp14:editId="050414DA">
                <wp:simplePos x="0" y="0"/>
                <wp:positionH relativeFrom="column">
                  <wp:posOffset>127000</wp:posOffset>
                </wp:positionH>
                <wp:positionV relativeFrom="paragraph">
                  <wp:posOffset>29210</wp:posOffset>
                </wp:positionV>
                <wp:extent cx="1143000" cy="457200"/>
                <wp:effectExtent l="0" t="0" r="1270" b="1270"/>
                <wp:wrapNone/>
                <wp:docPr id="27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426122" w:rsidRDefault="00A556CC" w:rsidP="00517A6C">
                            <w:pPr>
                              <w:pStyle w:val="aa"/>
                              <w:spacing w:before="0"/>
                              <w:ind w:right="0" w:firstLine="0"/>
                              <w:rPr>
                                <w:rFonts w:eastAsia="MS Mincho"/>
                                <w:b w:val="0"/>
                                <w:bCs w:val="0"/>
                                <w:i/>
                                <w:iCs/>
                                <w:color w:val="800000"/>
                                <w:sz w:val="22"/>
                                <w:szCs w:val="22"/>
                              </w:rPr>
                            </w:pPr>
                            <w:r w:rsidRPr="00426122">
                              <w:rPr>
                                <w:rFonts w:eastAsia="MS Mincho"/>
                                <w:b w:val="0"/>
                                <w:bCs w:val="0"/>
                                <w:i/>
                                <w:iCs/>
                                <w:color w:val="800000"/>
                                <w:sz w:val="22"/>
                                <w:szCs w:val="22"/>
                              </w:rPr>
                              <w:t>через</w:t>
                            </w:r>
                          </w:p>
                          <w:p w:rsidR="00A556CC" w:rsidRPr="00426122" w:rsidRDefault="00A556CC" w:rsidP="00517A6C">
                            <w:pPr>
                              <w:pStyle w:val="aa"/>
                              <w:spacing w:before="0"/>
                              <w:ind w:right="0" w:firstLine="0"/>
                              <w:rPr>
                                <w:rFonts w:eastAsia="MS Mincho"/>
                                <w:b w:val="0"/>
                                <w:bCs w:val="0"/>
                                <w:i/>
                                <w:iCs/>
                                <w:color w:val="800000"/>
                                <w:sz w:val="22"/>
                                <w:szCs w:val="22"/>
                              </w:rPr>
                            </w:pPr>
                            <w:r w:rsidRPr="00426122">
                              <w:rPr>
                                <w:rFonts w:eastAsia="MS Mincho"/>
                                <w:b w:val="0"/>
                                <w:bCs w:val="0"/>
                                <w:i/>
                                <w:iCs/>
                                <w:color w:val="800000"/>
                                <w:sz w:val="22"/>
                                <w:szCs w:val="22"/>
                              </w:rPr>
                              <w:t xml:space="preserve">1  </w:t>
                            </w:r>
                            <w:proofErr w:type="spellStart"/>
                            <w:r w:rsidRPr="00426122">
                              <w:rPr>
                                <w:rFonts w:eastAsia="MS Mincho"/>
                                <w:b w:val="0"/>
                                <w:bCs w:val="0"/>
                                <w:i/>
                                <w:iCs/>
                                <w:color w:val="800000"/>
                                <w:sz w:val="22"/>
                                <w:szCs w:val="22"/>
                              </w:rPr>
                              <w:t>инт</w:t>
                            </w:r>
                            <w:proofErr w:type="spellEnd"/>
                            <w:r w:rsidRPr="00426122">
                              <w:rPr>
                                <w:rFonts w:eastAsia="MS Mincho"/>
                                <w:b w:val="0"/>
                                <w:bCs w:val="0"/>
                                <w:i/>
                                <w:iCs/>
                                <w:color w:val="800000"/>
                                <w:sz w:val="22"/>
                                <w:szCs w:val="22"/>
                              </w:rPr>
                              <w:t>.</w:t>
                            </w:r>
                          </w:p>
                          <w:p w:rsidR="00A556CC" w:rsidRDefault="00A556CC" w:rsidP="008C78E5">
                            <w:pPr>
                              <w:rPr>
                                <w:b/>
                                <w:bCs/>
                                <w:color w:val="00008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37" type="#_x0000_t202" style="position:absolute;left:0;text-align:left;margin-left:10pt;margin-top:2.3pt;width:90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5QZvAIAAMU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" filled="f" stroked="f">
                <v:textbox>
                  <w:txbxContent>
                    <w:p w:rsidR="00452EEC" w:rsidRPr="00426122" w:rsidRDefault="00452EEC" w:rsidP="00517A6C">
                      <w:pPr>
                        <w:pStyle w:val="aa"/>
                        <w:spacing w:before="0"/>
                        <w:ind w:right="0" w:firstLine="0"/>
                        <w:rPr>
                          <w:rFonts w:eastAsia="MS Mincho"/>
                          <w:b w:val="0"/>
                          <w:bCs w:val="0"/>
                          <w:i/>
                          <w:iCs/>
                          <w:color w:val="800000"/>
                          <w:sz w:val="22"/>
                          <w:szCs w:val="22"/>
                        </w:rPr>
                      </w:pPr>
                      <w:r w:rsidRPr="00426122">
                        <w:rPr>
                          <w:rFonts w:eastAsia="MS Mincho"/>
                          <w:b w:val="0"/>
                          <w:bCs w:val="0"/>
                          <w:i/>
                          <w:iCs/>
                          <w:color w:val="800000"/>
                          <w:sz w:val="22"/>
                          <w:szCs w:val="22"/>
                        </w:rPr>
                        <w:t>через</w:t>
                      </w:r>
                    </w:p>
                    <w:p w:rsidR="00452EEC" w:rsidRPr="00426122" w:rsidRDefault="00452EEC" w:rsidP="00517A6C">
                      <w:pPr>
                        <w:pStyle w:val="aa"/>
                        <w:spacing w:before="0"/>
                        <w:ind w:right="0" w:firstLine="0"/>
                        <w:rPr>
                          <w:rFonts w:eastAsia="MS Mincho"/>
                          <w:b w:val="0"/>
                          <w:bCs w:val="0"/>
                          <w:i/>
                          <w:iCs/>
                          <w:color w:val="800000"/>
                          <w:sz w:val="22"/>
                          <w:szCs w:val="22"/>
                        </w:rPr>
                      </w:pPr>
                      <w:r w:rsidRPr="00426122">
                        <w:rPr>
                          <w:rFonts w:eastAsia="MS Mincho"/>
                          <w:b w:val="0"/>
                          <w:bCs w:val="0"/>
                          <w:i/>
                          <w:iCs/>
                          <w:color w:val="800000"/>
                          <w:sz w:val="22"/>
                          <w:szCs w:val="22"/>
                        </w:rPr>
                        <w:t xml:space="preserve">1  </w:t>
                      </w:r>
                      <w:proofErr w:type="spellStart"/>
                      <w:r w:rsidRPr="00426122">
                        <w:rPr>
                          <w:rFonts w:eastAsia="MS Mincho"/>
                          <w:b w:val="0"/>
                          <w:bCs w:val="0"/>
                          <w:i/>
                          <w:iCs/>
                          <w:color w:val="800000"/>
                          <w:sz w:val="22"/>
                          <w:szCs w:val="22"/>
                        </w:rPr>
                        <w:t>инт</w:t>
                      </w:r>
                      <w:proofErr w:type="spellEnd"/>
                      <w:r w:rsidRPr="00426122">
                        <w:rPr>
                          <w:rFonts w:eastAsia="MS Mincho"/>
                          <w:b w:val="0"/>
                          <w:bCs w:val="0"/>
                          <w:i/>
                          <w:iCs/>
                          <w:color w:val="800000"/>
                          <w:sz w:val="22"/>
                          <w:szCs w:val="22"/>
                        </w:rPr>
                        <w:t>.</w:t>
                      </w:r>
                    </w:p>
                    <w:p w:rsidR="00452EEC" w:rsidRDefault="00452EEC" w:rsidP="008C78E5">
                      <w:pPr>
                        <w:rPr>
                          <w:b/>
                          <w:bCs/>
                          <w:color w:val="000080"/>
                          <w:sz w:val="52"/>
                          <w:szCs w:val="52"/>
                        </w:rPr>
                      </w:pPr>
                    </w:p>
                  </w:txbxContent>
                </v:textbox>
              </v:shape>
            </w:pict>
          </mc:Fallback>
        </mc:AlternateContent>
      </w:r>
      <w:r w:rsidRPr="00172C49">
        <w:rPr>
          <w:noProof/>
        </w:rPr>
        <mc:AlternateContent>
          <mc:Choice Requires="wps">
            <w:drawing>
              <wp:anchor distT="0" distB="0" distL="114300" distR="114300" simplePos="0" relativeHeight="251745280" behindDoc="0" locked="0" layoutInCell="1" allowOverlap="1" wp14:anchorId="08A0A632" wp14:editId="16148C15">
                <wp:simplePos x="0" y="0"/>
                <wp:positionH relativeFrom="column">
                  <wp:posOffset>952500</wp:posOffset>
                </wp:positionH>
                <wp:positionV relativeFrom="paragraph">
                  <wp:posOffset>29210</wp:posOffset>
                </wp:positionV>
                <wp:extent cx="0" cy="483870"/>
                <wp:effectExtent l="52705" t="17780" r="61595" b="22225"/>
                <wp:wrapNone/>
                <wp:docPr id="275"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3175">
                          <a:solidFill>
                            <a:srgbClr val="993366"/>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5839EE7" id="Line 268"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3pt" to="7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" strokecolor="#936" strokeweight=".25pt">
                <v:stroke startarrow="block" endarrow="block"/>
              </v:line>
            </w:pict>
          </mc:Fallback>
        </mc:AlternateContent>
      </w:r>
      <w:r w:rsidR="008C78E5" w:rsidRPr="00172C49">
        <w:rPr>
          <w:rFonts w:eastAsia="MS Mincho"/>
          <w:sz w:val="28"/>
          <w:szCs w:val="28"/>
          <w:lang w:eastAsia="ja-JP"/>
        </w:rPr>
        <w:t xml:space="preserve">              </w:t>
      </w:r>
      <w:r w:rsidR="00517A6C" w:rsidRPr="00172C49">
        <w:rPr>
          <w:rFonts w:eastAsia="MS Mincho"/>
          <w:sz w:val="28"/>
          <w:szCs w:val="28"/>
          <w:lang w:eastAsia="ja-JP"/>
        </w:rPr>
        <w:t xml:space="preserve">         </w:t>
      </w:r>
      <w:r w:rsidR="008C78E5" w:rsidRPr="00172C49">
        <w:rPr>
          <w:rFonts w:eastAsia="MS Mincho"/>
          <w:sz w:val="26"/>
          <w:szCs w:val="26"/>
          <w:lang w:eastAsia="ja-JP"/>
        </w:rPr>
        <w:t>Федерации на 15 л. в 1 экз.</w:t>
      </w:r>
    </w:p>
    <w:p w:rsidR="008C78E5" w:rsidRPr="00172C49" w:rsidRDefault="008C78E5" w:rsidP="00172C49">
      <w:pPr>
        <w:ind w:left="2268" w:firstLine="0"/>
        <w:rPr>
          <w:rFonts w:eastAsia="MS Mincho"/>
          <w:sz w:val="28"/>
          <w:szCs w:val="28"/>
          <w:lang w:eastAsia="ja-JP"/>
        </w:rPr>
      </w:pPr>
      <w:r w:rsidRPr="00172C49">
        <w:rPr>
          <w:rFonts w:eastAsia="MS Mincho"/>
          <w:sz w:val="26"/>
          <w:szCs w:val="26"/>
          <w:lang w:eastAsia="ja-JP"/>
        </w:rPr>
        <w:t xml:space="preserve"> 2. Пояснительная записка к проекту на 2 л. в 1 экз</w:t>
      </w:r>
      <w:r w:rsidRPr="00172C49">
        <w:rPr>
          <w:rFonts w:eastAsia="MS Mincho"/>
          <w:sz w:val="28"/>
          <w:szCs w:val="28"/>
          <w:lang w:eastAsia="ja-JP"/>
        </w:rPr>
        <w:t xml:space="preserve">.    </w:t>
      </w:r>
    </w:p>
    <w:p w:rsidR="008C78E5" w:rsidRPr="00172C49" w:rsidRDefault="00634EDC" w:rsidP="00172C49">
      <w:pPr>
        <w:spacing w:line="360" w:lineRule="auto"/>
        <w:rPr>
          <w:rFonts w:eastAsia="MS Mincho"/>
          <w:sz w:val="28"/>
          <w:szCs w:val="28"/>
          <w:lang w:eastAsia="ja-JP"/>
        </w:rPr>
      </w:pPr>
      <w:r w:rsidRPr="00172C49">
        <w:rPr>
          <w:noProof/>
        </w:rPr>
        <mc:AlternateContent>
          <mc:Choice Requires="wps">
            <w:drawing>
              <wp:anchor distT="0" distB="0" distL="114300" distR="114300" simplePos="0" relativeHeight="251752448" behindDoc="0" locked="0" layoutInCell="1" allowOverlap="1" wp14:anchorId="2D4EB2C9" wp14:editId="3F2D827D">
                <wp:simplePos x="0" y="0"/>
                <wp:positionH relativeFrom="column">
                  <wp:posOffset>3289300</wp:posOffset>
                </wp:positionH>
                <wp:positionV relativeFrom="paragraph">
                  <wp:posOffset>77470</wp:posOffset>
                </wp:positionV>
                <wp:extent cx="1600200" cy="685800"/>
                <wp:effectExtent l="0" t="3175" r="1270" b="0"/>
                <wp:wrapNone/>
                <wp:docPr id="27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426122" w:rsidRDefault="00A556CC" w:rsidP="00517A6C">
                            <w:pPr>
                              <w:pStyle w:val="aa"/>
                              <w:spacing w:before="0"/>
                              <w:ind w:right="0" w:firstLine="0"/>
                              <w:jc w:val="left"/>
                              <w:rPr>
                                <w:rFonts w:eastAsia="MS Mincho"/>
                                <w:b w:val="0"/>
                                <w:bCs w:val="0"/>
                                <w:i/>
                                <w:iCs/>
                                <w:color w:val="800000"/>
                                <w:sz w:val="22"/>
                                <w:szCs w:val="22"/>
                              </w:rPr>
                            </w:pPr>
                            <w:r w:rsidRPr="00426122">
                              <w:rPr>
                                <w:rFonts w:eastAsia="MS Mincho"/>
                                <w:b w:val="0"/>
                                <w:bCs w:val="0"/>
                                <w:i/>
                                <w:iCs/>
                                <w:color w:val="800000"/>
                                <w:sz w:val="22"/>
                                <w:szCs w:val="22"/>
                              </w:rPr>
                              <w:t xml:space="preserve">Подпись от текста </w:t>
                            </w:r>
                          </w:p>
                          <w:p w:rsidR="00A556CC" w:rsidRPr="00426122" w:rsidRDefault="00A556CC" w:rsidP="00517A6C">
                            <w:pPr>
                              <w:pStyle w:val="aa"/>
                              <w:spacing w:before="0"/>
                              <w:ind w:right="0" w:firstLine="0"/>
                              <w:jc w:val="left"/>
                              <w:rPr>
                                <w:rFonts w:eastAsia="MS Mincho"/>
                                <w:b w:val="0"/>
                                <w:bCs w:val="0"/>
                                <w:i/>
                                <w:iCs/>
                                <w:color w:val="800000"/>
                                <w:sz w:val="22"/>
                                <w:szCs w:val="22"/>
                              </w:rPr>
                            </w:pPr>
                            <w:r w:rsidRPr="00426122">
                              <w:rPr>
                                <w:rFonts w:eastAsia="MS Mincho"/>
                                <w:b w:val="0"/>
                                <w:bCs w:val="0"/>
                                <w:i/>
                                <w:iCs/>
                                <w:color w:val="800000"/>
                                <w:sz w:val="22"/>
                                <w:szCs w:val="22"/>
                              </w:rPr>
                              <w:t xml:space="preserve">отделяется 2-3 </w:t>
                            </w:r>
                            <w:proofErr w:type="spellStart"/>
                            <w:r w:rsidRPr="00426122">
                              <w:rPr>
                                <w:rFonts w:eastAsia="MS Mincho"/>
                                <w:b w:val="0"/>
                                <w:bCs w:val="0"/>
                                <w:i/>
                                <w:iCs/>
                                <w:color w:val="800000"/>
                                <w:sz w:val="22"/>
                                <w:szCs w:val="22"/>
                              </w:rPr>
                              <w:t>инт</w:t>
                            </w:r>
                            <w:proofErr w:type="spellEnd"/>
                            <w:r w:rsidRPr="00426122">
                              <w:rPr>
                                <w:rFonts w:eastAsia="MS Mincho"/>
                                <w:b w:val="0"/>
                                <w:bCs w:val="0"/>
                                <w:i/>
                                <w:iCs/>
                                <w:color w:val="800000"/>
                                <w:sz w:val="22"/>
                                <w:szCs w:val="22"/>
                              </w:rPr>
                              <w:t>.</w:t>
                            </w:r>
                          </w:p>
                          <w:p w:rsidR="00A556CC" w:rsidRDefault="00A556CC" w:rsidP="008C78E5">
                            <w:pPr>
                              <w:rPr>
                                <w:b/>
                                <w:bCs/>
                                <w:color w:val="00008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38" type="#_x0000_t202" style="position:absolute;left:0;text-align:left;margin-left:259pt;margin-top:6.1pt;width:126pt;height:5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" filled="f" stroked="f">
                <v:textbox>
                  <w:txbxContent>
                    <w:p w:rsidR="00452EEC" w:rsidRPr="00426122" w:rsidRDefault="00452EEC" w:rsidP="00517A6C">
                      <w:pPr>
                        <w:pStyle w:val="aa"/>
                        <w:spacing w:before="0"/>
                        <w:ind w:right="0" w:firstLine="0"/>
                        <w:jc w:val="left"/>
                        <w:rPr>
                          <w:rFonts w:eastAsia="MS Mincho"/>
                          <w:b w:val="0"/>
                          <w:bCs w:val="0"/>
                          <w:i/>
                          <w:iCs/>
                          <w:color w:val="800000"/>
                          <w:sz w:val="22"/>
                          <w:szCs w:val="22"/>
                        </w:rPr>
                      </w:pPr>
                      <w:r w:rsidRPr="00426122">
                        <w:rPr>
                          <w:rFonts w:eastAsia="MS Mincho"/>
                          <w:b w:val="0"/>
                          <w:bCs w:val="0"/>
                          <w:i/>
                          <w:iCs/>
                          <w:color w:val="800000"/>
                          <w:sz w:val="22"/>
                          <w:szCs w:val="22"/>
                        </w:rPr>
                        <w:t xml:space="preserve">Подпись от текста </w:t>
                      </w:r>
                    </w:p>
                    <w:p w:rsidR="00452EEC" w:rsidRPr="00426122" w:rsidRDefault="00452EEC" w:rsidP="00517A6C">
                      <w:pPr>
                        <w:pStyle w:val="aa"/>
                        <w:spacing w:before="0"/>
                        <w:ind w:right="0" w:firstLine="0"/>
                        <w:jc w:val="left"/>
                        <w:rPr>
                          <w:rFonts w:eastAsia="MS Mincho"/>
                          <w:b w:val="0"/>
                          <w:bCs w:val="0"/>
                          <w:i/>
                          <w:iCs/>
                          <w:color w:val="800000"/>
                          <w:sz w:val="22"/>
                          <w:szCs w:val="22"/>
                        </w:rPr>
                      </w:pPr>
                      <w:r w:rsidRPr="00426122">
                        <w:rPr>
                          <w:rFonts w:eastAsia="MS Mincho"/>
                          <w:b w:val="0"/>
                          <w:bCs w:val="0"/>
                          <w:i/>
                          <w:iCs/>
                          <w:color w:val="800000"/>
                          <w:sz w:val="22"/>
                          <w:szCs w:val="22"/>
                        </w:rPr>
                        <w:t xml:space="preserve">отделяется 2-3 </w:t>
                      </w:r>
                      <w:proofErr w:type="spellStart"/>
                      <w:r w:rsidRPr="00426122">
                        <w:rPr>
                          <w:rFonts w:eastAsia="MS Mincho"/>
                          <w:b w:val="0"/>
                          <w:bCs w:val="0"/>
                          <w:i/>
                          <w:iCs/>
                          <w:color w:val="800000"/>
                          <w:sz w:val="22"/>
                          <w:szCs w:val="22"/>
                        </w:rPr>
                        <w:t>инт</w:t>
                      </w:r>
                      <w:proofErr w:type="spellEnd"/>
                      <w:r w:rsidRPr="00426122">
                        <w:rPr>
                          <w:rFonts w:eastAsia="MS Mincho"/>
                          <w:b w:val="0"/>
                          <w:bCs w:val="0"/>
                          <w:i/>
                          <w:iCs/>
                          <w:color w:val="800000"/>
                          <w:sz w:val="22"/>
                          <w:szCs w:val="22"/>
                        </w:rPr>
                        <w:t>.</w:t>
                      </w:r>
                    </w:p>
                    <w:p w:rsidR="00452EEC" w:rsidRDefault="00452EEC" w:rsidP="008C78E5">
                      <w:pPr>
                        <w:rPr>
                          <w:b/>
                          <w:bCs/>
                          <w:color w:val="000080"/>
                          <w:sz w:val="52"/>
                          <w:szCs w:val="52"/>
                        </w:rPr>
                      </w:pPr>
                    </w:p>
                  </w:txbxContent>
                </v:textbox>
              </v:shape>
            </w:pict>
          </mc:Fallback>
        </mc:AlternateContent>
      </w:r>
      <w:r w:rsidRPr="00172C49">
        <w:rPr>
          <w:noProof/>
        </w:rPr>
        <mc:AlternateContent>
          <mc:Choice Requires="wps">
            <w:drawing>
              <wp:anchor distT="0" distB="0" distL="114300" distR="114300" simplePos="0" relativeHeight="251753472" behindDoc="0" locked="0" layoutInCell="1" allowOverlap="1" wp14:anchorId="4FF3DB76" wp14:editId="593726D7">
                <wp:simplePos x="0" y="0"/>
                <wp:positionH relativeFrom="column">
                  <wp:posOffset>4800600</wp:posOffset>
                </wp:positionH>
                <wp:positionV relativeFrom="paragraph">
                  <wp:posOffset>77470</wp:posOffset>
                </wp:positionV>
                <wp:extent cx="0" cy="259080"/>
                <wp:effectExtent l="52705" t="22225" r="61595" b="23495"/>
                <wp:wrapNone/>
                <wp:docPr id="273"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3175">
                          <a:solidFill>
                            <a:srgbClr val="993366"/>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FF15B0A" id="Line 276"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1pt" to="37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" strokecolor="#936" strokeweight=".25pt">
                <v:stroke startarrow="block" endarrow="block"/>
              </v:line>
            </w:pict>
          </mc:Fallback>
        </mc:AlternateContent>
      </w:r>
      <w:r w:rsidR="008C78E5" w:rsidRPr="00172C49">
        <w:rPr>
          <w:rFonts w:eastAsia="MS Mincho"/>
          <w:sz w:val="28"/>
          <w:szCs w:val="28"/>
          <w:lang w:eastAsia="ja-JP"/>
        </w:rPr>
        <w:t xml:space="preserve">                        </w:t>
      </w:r>
    </w:p>
    <w:p w:rsidR="008C78E5" w:rsidRPr="00172C49" w:rsidRDefault="00634EDC" w:rsidP="00172C49">
      <w:pPr>
        <w:spacing w:line="360" w:lineRule="auto"/>
        <w:ind w:firstLine="0"/>
        <w:rPr>
          <w:rFonts w:eastAsia="MS Mincho"/>
          <w:sz w:val="28"/>
          <w:szCs w:val="28"/>
          <w:lang w:eastAsia="ja-JP"/>
        </w:rPr>
      </w:pPr>
      <w:r w:rsidRPr="00172C49">
        <w:rPr>
          <w:noProof/>
          <w:sz w:val="26"/>
          <w:szCs w:val="26"/>
        </w:rPr>
        <mc:AlternateContent>
          <mc:Choice Requires="wps">
            <w:drawing>
              <wp:anchor distT="0" distB="0" distL="114300" distR="114300" simplePos="0" relativeHeight="251761664" behindDoc="0" locked="0" layoutInCell="1" allowOverlap="1" wp14:anchorId="33D9F24E" wp14:editId="4B3158E7">
                <wp:simplePos x="0" y="0"/>
                <wp:positionH relativeFrom="column">
                  <wp:posOffset>63500</wp:posOffset>
                </wp:positionH>
                <wp:positionV relativeFrom="paragraph">
                  <wp:posOffset>160020</wp:posOffset>
                </wp:positionV>
                <wp:extent cx="977900" cy="483870"/>
                <wp:effectExtent l="1905" t="1905" r="1270" b="0"/>
                <wp:wrapNone/>
                <wp:docPr id="272"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426122" w:rsidRDefault="00A556CC" w:rsidP="008C78E5">
                            <w:pPr>
                              <w:pStyle w:val="aa"/>
                              <w:spacing w:before="0" w:line="160" w:lineRule="exact"/>
                              <w:ind w:right="0"/>
                              <w:rPr>
                                <w:rFonts w:eastAsia="MS Mincho"/>
                                <w:i/>
                                <w:iCs/>
                                <w:color w:val="800000"/>
                                <w:sz w:val="16"/>
                                <w:szCs w:val="16"/>
                              </w:rPr>
                            </w:pPr>
                            <w:r w:rsidRPr="00426122">
                              <w:rPr>
                                <w:rFonts w:eastAsia="MS Mincho"/>
                                <w:i/>
                                <w:iCs/>
                                <w:color w:val="800000"/>
                                <w:sz w:val="16"/>
                                <w:szCs w:val="16"/>
                              </w:rPr>
                              <w:t>Место для визы исполнителя</w:t>
                            </w:r>
                          </w:p>
                          <w:p w:rsidR="00A556CC" w:rsidRDefault="00A556CC" w:rsidP="008C78E5">
                            <w:pPr>
                              <w:rPr>
                                <w:b/>
                                <w:bCs/>
                                <w:color w:val="00008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39" type="#_x0000_t202" style="position:absolute;left:0;text-align:left;margin-left:5pt;margin-top:12.6pt;width:77pt;height:38.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" filled="f" stroked="f">
                <v:textbox>
                  <w:txbxContent>
                    <w:p w:rsidR="00452EEC" w:rsidRPr="00426122" w:rsidRDefault="00452EEC" w:rsidP="008C78E5">
                      <w:pPr>
                        <w:pStyle w:val="aa"/>
                        <w:spacing w:before="0" w:line="160" w:lineRule="exact"/>
                        <w:ind w:right="0"/>
                        <w:rPr>
                          <w:rFonts w:eastAsia="MS Mincho"/>
                          <w:i/>
                          <w:iCs/>
                          <w:color w:val="800000"/>
                          <w:sz w:val="16"/>
                          <w:szCs w:val="16"/>
                        </w:rPr>
                      </w:pPr>
                      <w:r w:rsidRPr="00426122">
                        <w:rPr>
                          <w:rFonts w:eastAsia="MS Mincho"/>
                          <w:i/>
                          <w:iCs/>
                          <w:color w:val="800000"/>
                          <w:sz w:val="16"/>
                          <w:szCs w:val="16"/>
                        </w:rPr>
                        <w:t>Место для визы исполнителя</w:t>
                      </w:r>
                    </w:p>
                    <w:p w:rsidR="00452EEC" w:rsidRDefault="00452EEC" w:rsidP="008C78E5">
                      <w:pPr>
                        <w:rPr>
                          <w:b/>
                          <w:bCs/>
                          <w:color w:val="000080"/>
                          <w:sz w:val="52"/>
                          <w:szCs w:val="52"/>
                        </w:rPr>
                      </w:pPr>
                    </w:p>
                  </w:txbxContent>
                </v:textbox>
              </v:shape>
            </w:pict>
          </mc:Fallback>
        </mc:AlternateContent>
      </w:r>
      <w:r w:rsidR="008C78E5" w:rsidRPr="00172C49">
        <w:rPr>
          <w:rFonts w:eastAsia="MS Mincho"/>
          <w:sz w:val="26"/>
          <w:szCs w:val="26"/>
          <w:lang w:eastAsia="ja-JP"/>
        </w:rPr>
        <w:t>Руководитель</w:t>
      </w:r>
      <w:r w:rsidR="008C78E5" w:rsidRPr="00172C49">
        <w:rPr>
          <w:rFonts w:eastAsia="MS Mincho"/>
          <w:sz w:val="26"/>
          <w:szCs w:val="26"/>
          <w:lang w:eastAsia="ja-JP"/>
        </w:rPr>
        <w:tab/>
      </w:r>
      <w:r w:rsidR="008C78E5" w:rsidRPr="00172C49">
        <w:rPr>
          <w:rFonts w:eastAsia="MS Mincho"/>
          <w:sz w:val="26"/>
          <w:szCs w:val="26"/>
          <w:lang w:eastAsia="ja-JP"/>
        </w:rPr>
        <w:tab/>
      </w:r>
      <w:r w:rsidR="008C78E5" w:rsidRPr="00172C49">
        <w:rPr>
          <w:rFonts w:eastAsia="MS Mincho"/>
          <w:sz w:val="26"/>
          <w:szCs w:val="26"/>
          <w:lang w:eastAsia="ja-JP"/>
        </w:rPr>
        <w:tab/>
      </w:r>
      <w:r w:rsidR="008C78E5" w:rsidRPr="00172C49">
        <w:rPr>
          <w:rFonts w:eastAsia="MS Mincho"/>
          <w:sz w:val="26"/>
          <w:szCs w:val="26"/>
          <w:lang w:eastAsia="ja-JP"/>
        </w:rPr>
        <w:tab/>
        <w:t xml:space="preserve">                                                И.О. Фамилия</w:t>
      </w:r>
    </w:p>
    <w:p w:rsidR="008C78E5" w:rsidRPr="00172C49" w:rsidRDefault="00634EDC" w:rsidP="00172C49">
      <w:pPr>
        <w:spacing w:line="360" w:lineRule="auto"/>
        <w:rPr>
          <w:rFonts w:eastAsia="MS Mincho"/>
          <w:sz w:val="28"/>
          <w:szCs w:val="28"/>
          <w:lang w:eastAsia="ja-JP"/>
        </w:rPr>
      </w:pPr>
      <w:r w:rsidRPr="00172C49">
        <w:rPr>
          <w:noProof/>
        </w:rPr>
        <mc:AlternateContent>
          <mc:Choice Requires="wps">
            <w:drawing>
              <wp:anchor distT="0" distB="0" distL="114300" distR="114300" simplePos="0" relativeHeight="251759616" behindDoc="0" locked="0" layoutInCell="1" allowOverlap="1" wp14:anchorId="3F2C6318" wp14:editId="24E26D02">
                <wp:simplePos x="0" y="0"/>
                <wp:positionH relativeFrom="column">
                  <wp:posOffset>1068329</wp:posOffset>
                </wp:positionH>
                <wp:positionV relativeFrom="paragraph">
                  <wp:posOffset>37956</wp:posOffset>
                </wp:positionV>
                <wp:extent cx="3124200" cy="559837"/>
                <wp:effectExtent l="0" t="0" r="0" b="0"/>
                <wp:wrapNone/>
                <wp:docPr id="27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59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634EDC" w:rsidRDefault="00A556CC" w:rsidP="0011731A">
                            <w:pPr>
                              <w:pStyle w:val="aa"/>
                              <w:spacing w:line="160" w:lineRule="exact"/>
                              <w:ind w:firstLine="0"/>
                              <w:jc w:val="left"/>
                              <w:rPr>
                                <w:b w:val="0"/>
                                <w:bCs w:val="0"/>
                                <w:color w:val="80000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26122">
                              <w:rPr>
                                <w:rFonts w:eastAsia="MS Mincho"/>
                                <w:b w:val="0"/>
                                <w:bCs w:val="0"/>
                                <w:i/>
                                <w:iCs/>
                                <w:color w:val="800000"/>
                                <w:sz w:val="20"/>
                                <w:szCs w:val="20"/>
                              </w:rPr>
                              <w:t>Отметка об исполнителе печатается в нижнем левом углу на лицевой стороне последнего</w:t>
                            </w:r>
                            <w:r w:rsidRPr="00634EDC">
                              <w:rPr>
                                <w:b w:val="0"/>
                                <w:bCs w:val="0"/>
                                <w:color w:val="80000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426122">
                              <w:rPr>
                                <w:rFonts w:eastAsia="MS Mincho"/>
                                <w:b w:val="0"/>
                                <w:bCs w:val="0"/>
                                <w:i/>
                                <w:iCs/>
                                <w:color w:val="800000"/>
                                <w:sz w:val="20"/>
                                <w:szCs w:val="20"/>
                              </w:rPr>
                              <w:t>листа п</w:t>
                            </w:r>
                            <w:r>
                              <w:rPr>
                                <w:rFonts w:eastAsia="MS Mincho"/>
                                <w:b w:val="0"/>
                                <w:bCs w:val="0"/>
                                <w:i/>
                                <w:iCs/>
                                <w:color w:val="800000"/>
                                <w:sz w:val="20"/>
                                <w:szCs w:val="20"/>
                              </w:rPr>
                              <w:t xml:space="preserve">исьма </w:t>
                            </w:r>
                            <w:r w:rsidRPr="00426122">
                              <w:rPr>
                                <w:rFonts w:eastAsia="MS Mincho"/>
                                <w:b w:val="0"/>
                                <w:bCs w:val="0"/>
                                <w:i/>
                                <w:iCs/>
                                <w:color w:val="800000"/>
                                <w:sz w:val="20"/>
                                <w:szCs w:val="20"/>
                              </w:rPr>
                              <w:t>шрифтом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40" type="#_x0000_t202" style="position:absolute;left:0;text-align:left;margin-left:84.1pt;margin-top:3pt;width:246pt;height:44.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yT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" filled="f" stroked="f">
                <v:textbox>
                  <w:txbxContent>
                    <w:p w:rsidR="00452EEC" w:rsidRPr="00634EDC" w:rsidRDefault="00452EEC" w:rsidP="0011731A">
                      <w:pPr>
                        <w:pStyle w:val="aa"/>
                        <w:spacing w:line="160" w:lineRule="exact"/>
                        <w:ind w:firstLine="0"/>
                        <w:jc w:val="left"/>
                        <w:rPr>
                          <w:b w:val="0"/>
                          <w:bCs w:val="0"/>
                          <w:color w:val="80000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26122">
                        <w:rPr>
                          <w:rFonts w:eastAsia="MS Mincho"/>
                          <w:b w:val="0"/>
                          <w:bCs w:val="0"/>
                          <w:i/>
                          <w:iCs/>
                          <w:color w:val="800000"/>
                          <w:sz w:val="20"/>
                          <w:szCs w:val="20"/>
                        </w:rPr>
                        <w:t>Отметка об исполнителе печатается в нижнем левом углу на лицевой стороне последнего</w:t>
                      </w:r>
                      <w:r w:rsidRPr="00634EDC">
                        <w:rPr>
                          <w:b w:val="0"/>
                          <w:bCs w:val="0"/>
                          <w:color w:val="80000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426122">
                        <w:rPr>
                          <w:rFonts w:eastAsia="MS Mincho"/>
                          <w:b w:val="0"/>
                          <w:bCs w:val="0"/>
                          <w:i/>
                          <w:iCs/>
                          <w:color w:val="800000"/>
                          <w:sz w:val="20"/>
                          <w:szCs w:val="20"/>
                        </w:rPr>
                        <w:t>листа п</w:t>
                      </w:r>
                      <w:r>
                        <w:rPr>
                          <w:rFonts w:eastAsia="MS Mincho"/>
                          <w:b w:val="0"/>
                          <w:bCs w:val="0"/>
                          <w:i/>
                          <w:iCs/>
                          <w:color w:val="800000"/>
                          <w:sz w:val="20"/>
                          <w:szCs w:val="20"/>
                        </w:rPr>
                        <w:t xml:space="preserve">исьма </w:t>
                      </w:r>
                      <w:r w:rsidRPr="00426122">
                        <w:rPr>
                          <w:rFonts w:eastAsia="MS Mincho"/>
                          <w:b w:val="0"/>
                          <w:bCs w:val="0"/>
                          <w:i/>
                          <w:iCs/>
                          <w:color w:val="800000"/>
                          <w:sz w:val="20"/>
                          <w:szCs w:val="20"/>
                        </w:rPr>
                        <w:t>шрифтом  №12</w:t>
                      </w:r>
                    </w:p>
                  </w:txbxContent>
                </v:textbox>
              </v:shape>
            </w:pict>
          </mc:Fallback>
        </mc:AlternateContent>
      </w:r>
      <w:r w:rsidRPr="00172C49">
        <w:rPr>
          <w:noProof/>
        </w:rPr>
        <mc:AlternateContent>
          <mc:Choice Requires="wps">
            <w:drawing>
              <wp:anchor distT="0" distB="0" distL="114300" distR="114300" simplePos="0" relativeHeight="251758592" behindDoc="0" locked="0" layoutInCell="1" allowOverlap="1" wp14:anchorId="1D7C9EAD" wp14:editId="50E0081F">
                <wp:simplePos x="0" y="0"/>
                <wp:positionH relativeFrom="column">
                  <wp:posOffset>3619500</wp:posOffset>
                </wp:positionH>
                <wp:positionV relativeFrom="paragraph">
                  <wp:posOffset>95250</wp:posOffset>
                </wp:positionV>
                <wp:extent cx="2489200" cy="725805"/>
                <wp:effectExtent l="0" t="2540" r="1270" b="0"/>
                <wp:wrapNone/>
                <wp:docPr id="269"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426122" w:rsidRDefault="00A556CC" w:rsidP="008C78E5">
                            <w:pPr>
                              <w:pStyle w:val="aa"/>
                              <w:spacing w:before="0" w:line="160" w:lineRule="exact"/>
                              <w:ind w:right="0"/>
                              <w:jc w:val="left"/>
                              <w:rPr>
                                <w:rFonts w:eastAsia="MS Mincho"/>
                                <w:b w:val="0"/>
                                <w:bCs w:val="0"/>
                                <w:i/>
                                <w:iCs/>
                                <w:color w:val="800000"/>
                                <w:sz w:val="20"/>
                                <w:szCs w:val="20"/>
                              </w:rPr>
                            </w:pPr>
                            <w:r w:rsidRPr="00426122">
                              <w:rPr>
                                <w:rFonts w:eastAsia="MS Mincho"/>
                                <w:b w:val="0"/>
                                <w:bCs w:val="0"/>
                                <w:i/>
                                <w:iCs/>
                                <w:color w:val="800000"/>
                                <w:sz w:val="20"/>
                                <w:szCs w:val="20"/>
                              </w:rPr>
                              <w:t>Визы проставляются на лицевой стороне последнего листа второго экз. в нижней части (не ниже 2 см. от нижней границы листа)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41" type="#_x0000_t202" style="position:absolute;left:0;text-align:left;margin-left:285pt;margin-top:7.5pt;width:196pt;height:57.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Umug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" filled="f" stroked="f">
                <v:textbox>
                  <w:txbxContent>
                    <w:p w:rsidR="00452EEC" w:rsidRPr="00426122" w:rsidRDefault="00452EEC" w:rsidP="008C78E5">
                      <w:pPr>
                        <w:pStyle w:val="aa"/>
                        <w:spacing w:before="0" w:line="160" w:lineRule="exact"/>
                        <w:ind w:right="0"/>
                        <w:jc w:val="left"/>
                        <w:rPr>
                          <w:rFonts w:eastAsia="MS Mincho"/>
                          <w:b w:val="0"/>
                          <w:bCs w:val="0"/>
                          <w:i/>
                          <w:iCs/>
                          <w:color w:val="800000"/>
                          <w:sz w:val="20"/>
                          <w:szCs w:val="20"/>
                        </w:rPr>
                      </w:pPr>
                      <w:r w:rsidRPr="00426122">
                        <w:rPr>
                          <w:rFonts w:eastAsia="MS Mincho"/>
                          <w:b w:val="0"/>
                          <w:bCs w:val="0"/>
                          <w:i/>
                          <w:iCs/>
                          <w:color w:val="800000"/>
                          <w:sz w:val="20"/>
                          <w:szCs w:val="20"/>
                        </w:rPr>
                        <w:t>Визы проставляются на лицевой стороне последнего листа второго экз. в нижней части (не ниже 2 см. от нижней границы листа)</w:t>
                      </w:r>
                    </w:p>
                  </w:txbxContent>
                </v:textbox>
              </v:shape>
            </w:pict>
          </mc:Fallback>
        </mc:AlternateContent>
      </w:r>
      <w:r w:rsidRPr="00172C49">
        <w:rPr>
          <w:noProof/>
        </w:rPr>
        <mc:AlternateContent>
          <mc:Choice Requires="wps">
            <w:drawing>
              <wp:anchor distT="0" distB="0" distL="114300" distR="114300" simplePos="0" relativeHeight="251748352" behindDoc="0" locked="0" layoutInCell="1" allowOverlap="1" wp14:anchorId="3DA46CB9" wp14:editId="67EBB86A">
                <wp:simplePos x="0" y="0"/>
                <wp:positionH relativeFrom="column">
                  <wp:posOffset>-88900</wp:posOffset>
                </wp:positionH>
                <wp:positionV relativeFrom="paragraph">
                  <wp:posOffset>421640</wp:posOffset>
                </wp:positionV>
                <wp:extent cx="1066800" cy="404495"/>
                <wp:effectExtent l="1905" t="0" r="0" b="0"/>
                <wp:wrapNone/>
                <wp:docPr id="268"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517A6C" w:rsidRDefault="00A556CC" w:rsidP="00517A6C">
                            <w:pPr>
                              <w:spacing w:line="220" w:lineRule="exact"/>
                              <w:ind w:firstLine="0"/>
                              <w:rPr>
                                <w:color w:val="000000"/>
                              </w:rPr>
                            </w:pPr>
                            <w:proofErr w:type="spellStart"/>
                            <w:r w:rsidRPr="00517A6C">
                              <w:rPr>
                                <w:color w:val="000000"/>
                              </w:rPr>
                              <w:t>И.О.Фамилия</w:t>
                            </w:r>
                            <w:proofErr w:type="spellEnd"/>
                          </w:p>
                          <w:p w:rsidR="00A556CC" w:rsidRPr="00517A6C" w:rsidRDefault="00A556CC" w:rsidP="00517A6C">
                            <w:pPr>
                              <w:spacing w:line="220" w:lineRule="exact"/>
                              <w:ind w:firstLine="0"/>
                              <w:rPr>
                                <w:color w:val="000000"/>
                              </w:rPr>
                            </w:pPr>
                            <w:r w:rsidRPr="00517A6C">
                              <w:rPr>
                                <w:color w:val="000000"/>
                              </w:rPr>
                              <w:t>269-95-59</w:t>
                            </w:r>
                          </w:p>
                          <w:p w:rsidR="00A556CC" w:rsidRDefault="00A556CC" w:rsidP="008C78E5">
                            <w:pPr>
                              <w:rPr>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42" type="#_x0000_t202" style="position:absolute;left:0;text-align:left;margin-left:-7pt;margin-top:33.2pt;width:84pt;height:31.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hyuw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" filled="f" stroked="f">
                <v:textbox>
                  <w:txbxContent>
                    <w:p w:rsidR="00452EEC" w:rsidRPr="00517A6C" w:rsidRDefault="00452EEC" w:rsidP="00517A6C">
                      <w:pPr>
                        <w:spacing w:line="220" w:lineRule="exact"/>
                        <w:ind w:firstLine="0"/>
                        <w:rPr>
                          <w:color w:val="000000"/>
                        </w:rPr>
                      </w:pPr>
                      <w:proofErr w:type="spellStart"/>
                      <w:r w:rsidRPr="00517A6C">
                        <w:rPr>
                          <w:color w:val="000000"/>
                        </w:rPr>
                        <w:t>И.О.Фамилия</w:t>
                      </w:r>
                      <w:proofErr w:type="spellEnd"/>
                    </w:p>
                    <w:p w:rsidR="00452EEC" w:rsidRPr="00517A6C" w:rsidRDefault="00452EEC" w:rsidP="00517A6C">
                      <w:pPr>
                        <w:spacing w:line="220" w:lineRule="exact"/>
                        <w:ind w:firstLine="0"/>
                        <w:rPr>
                          <w:color w:val="000000"/>
                        </w:rPr>
                      </w:pPr>
                      <w:r w:rsidRPr="00517A6C">
                        <w:rPr>
                          <w:color w:val="000000"/>
                        </w:rPr>
                        <w:t>269-95-59</w:t>
                      </w:r>
                    </w:p>
                    <w:p w:rsidR="00452EEC" w:rsidRDefault="00452EEC" w:rsidP="008C78E5">
                      <w:pPr>
                        <w:rPr>
                          <w:color w:val="000000"/>
                          <w:sz w:val="22"/>
                          <w:szCs w:val="22"/>
                        </w:rPr>
                      </w:pPr>
                    </w:p>
                  </w:txbxContent>
                </v:textbox>
              </v:shape>
            </w:pict>
          </mc:Fallback>
        </mc:AlternateContent>
      </w:r>
      <w:r w:rsidRPr="00172C49">
        <w:rPr>
          <w:noProof/>
        </w:rPr>
        <mc:AlternateContent>
          <mc:Choice Requires="wps">
            <w:drawing>
              <wp:anchor distT="0" distB="0" distL="114300" distR="114300" simplePos="0" relativeHeight="251760640" behindDoc="0" locked="0" layoutInCell="1" allowOverlap="1" wp14:anchorId="590EB816" wp14:editId="24B90E51">
                <wp:simplePos x="0" y="0"/>
                <wp:positionH relativeFrom="column">
                  <wp:posOffset>444500</wp:posOffset>
                </wp:positionH>
                <wp:positionV relativeFrom="paragraph">
                  <wp:posOffset>210185</wp:posOffset>
                </wp:positionV>
                <wp:extent cx="622300" cy="0"/>
                <wp:effectExtent l="20955" t="60325" r="13970" b="53975"/>
                <wp:wrapNone/>
                <wp:docPr id="267"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2300" cy="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BCDB073" id="Line 283" o:spid="_x0000_s1026" style="position:absolute;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6.55pt" to="8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" strokecolor="#936">
                <v:stroke endarrow="block"/>
              </v:line>
            </w:pict>
          </mc:Fallback>
        </mc:AlternateContent>
      </w:r>
      <w:r w:rsidRPr="00172C49">
        <w:rPr>
          <w:noProof/>
        </w:rPr>
        <mc:AlternateContent>
          <mc:Choice Requires="wps">
            <w:drawing>
              <wp:anchor distT="0" distB="0" distL="114300" distR="114300" simplePos="0" relativeHeight="251757568" behindDoc="0" locked="0" layoutInCell="1" allowOverlap="1" wp14:anchorId="6A670999" wp14:editId="0DE81A10">
                <wp:simplePos x="0" y="0"/>
                <wp:positionH relativeFrom="column">
                  <wp:posOffset>3556000</wp:posOffset>
                </wp:positionH>
                <wp:positionV relativeFrom="paragraph">
                  <wp:posOffset>276860</wp:posOffset>
                </wp:positionV>
                <wp:extent cx="143510" cy="143510"/>
                <wp:effectExtent l="8255" t="12700" r="10160" b="5715"/>
                <wp:wrapNone/>
                <wp:docPr id="266" name="Oval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ellipse">
                          <a:avLst/>
                        </a:prstGeom>
                        <a:solidFill>
                          <a:srgbClr val="FFFFFF"/>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oval w14:anchorId="1C7C3118" id="Oval 280" o:spid="_x0000_s1026" style="position:absolute;margin-left:280pt;margin-top:21.8pt;width:11.3pt;height:11.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" strokecolor="red"/>
            </w:pict>
          </mc:Fallback>
        </mc:AlternateContent>
      </w:r>
      <w:r w:rsidRPr="00172C49">
        <w:rPr>
          <w:noProof/>
        </w:rPr>
        <mc:AlternateContent>
          <mc:Choice Requires="wps">
            <w:drawing>
              <wp:anchor distT="0" distB="0" distL="114300" distR="114300" simplePos="0" relativeHeight="251750400" behindDoc="0" locked="0" layoutInCell="1" allowOverlap="1" wp14:anchorId="1C3C855F" wp14:editId="58D551C5">
                <wp:simplePos x="0" y="0"/>
                <wp:positionH relativeFrom="column">
                  <wp:posOffset>0</wp:posOffset>
                </wp:positionH>
                <wp:positionV relativeFrom="paragraph">
                  <wp:posOffset>760730</wp:posOffset>
                </wp:positionV>
                <wp:extent cx="5956300" cy="0"/>
                <wp:effectExtent l="5080" t="10795" r="10795" b="8255"/>
                <wp:wrapNone/>
                <wp:docPr id="265"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56300" cy="0"/>
                        </a:xfrm>
                        <a:prstGeom prst="line">
                          <a:avLst/>
                        </a:prstGeom>
                        <a:noFill/>
                        <a:ln w="9525">
                          <a:solidFill>
                            <a:srgbClr val="99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8B534AA" id="Line 273"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9pt" to="469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" strokecolor="#936"/>
            </w:pict>
          </mc:Fallback>
        </mc:AlternateContent>
      </w:r>
    </w:p>
    <w:p w:rsidR="008C78E5" w:rsidRPr="00172C49" w:rsidRDefault="00634EDC" w:rsidP="00172C49">
      <w:pPr>
        <w:spacing w:line="360" w:lineRule="auto"/>
        <w:rPr>
          <w:rFonts w:eastAsia="MS Mincho"/>
          <w:sz w:val="28"/>
          <w:szCs w:val="28"/>
          <w:lang w:eastAsia="ja-JP"/>
        </w:rPr>
      </w:pPr>
      <w:r w:rsidRPr="00172C49">
        <w:rPr>
          <w:noProof/>
        </w:rPr>
        <mc:AlternateContent>
          <mc:Choice Requires="wps">
            <w:drawing>
              <wp:anchor distT="0" distB="0" distL="114300" distR="114300" simplePos="0" relativeHeight="251756544" behindDoc="0" locked="0" layoutInCell="1" allowOverlap="1" wp14:anchorId="0AAEDE9E" wp14:editId="719F0406">
                <wp:simplePos x="0" y="0"/>
                <wp:positionH relativeFrom="column">
                  <wp:posOffset>127000</wp:posOffset>
                </wp:positionH>
                <wp:positionV relativeFrom="paragraph">
                  <wp:posOffset>367030</wp:posOffset>
                </wp:positionV>
                <wp:extent cx="3733800" cy="659130"/>
                <wp:effectExtent l="0" t="0" r="1270" b="0"/>
                <wp:wrapNone/>
                <wp:docPr id="26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426122" w:rsidRDefault="00A556CC" w:rsidP="00517A6C">
                            <w:pPr>
                              <w:pStyle w:val="aa"/>
                              <w:spacing w:before="0" w:line="240" w:lineRule="exact"/>
                              <w:ind w:right="0" w:firstLine="0"/>
                              <w:jc w:val="left"/>
                              <w:rPr>
                                <w:rFonts w:eastAsia="MS Mincho"/>
                                <w:b w:val="0"/>
                                <w:bCs w:val="0"/>
                                <w:i/>
                                <w:iCs/>
                                <w:color w:val="800000"/>
                                <w:sz w:val="20"/>
                                <w:szCs w:val="20"/>
                              </w:rPr>
                            </w:pPr>
                            <w:r w:rsidRPr="00426122">
                              <w:rPr>
                                <w:rFonts w:eastAsia="MS Mincho"/>
                                <w:b w:val="0"/>
                                <w:bCs w:val="0"/>
                                <w:i/>
                                <w:iCs/>
                                <w:color w:val="800000"/>
                                <w:sz w:val="20"/>
                                <w:szCs w:val="20"/>
                              </w:rPr>
                              <w:t>Вторая и последующие страницы нумеруются посредине верхнего поля листа арабскими цифрами шрифтом № 14</w:t>
                            </w:r>
                          </w:p>
                          <w:p w:rsidR="00A556CC" w:rsidRDefault="00A556CC" w:rsidP="008C78E5">
                            <w:pPr>
                              <w:rPr>
                                <w:b/>
                                <w:bCs/>
                                <w:color w:val="80000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43" type="#_x0000_t202" style="position:absolute;left:0;text-align:left;margin-left:10pt;margin-top:28.9pt;width:294pt;height:51.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" filled="f" stroked="f">
                <v:textbox>
                  <w:txbxContent>
                    <w:p w:rsidR="00452EEC" w:rsidRPr="00426122" w:rsidRDefault="00452EEC" w:rsidP="00517A6C">
                      <w:pPr>
                        <w:pStyle w:val="aa"/>
                        <w:spacing w:before="0" w:line="240" w:lineRule="exact"/>
                        <w:ind w:right="0" w:firstLine="0"/>
                        <w:jc w:val="left"/>
                        <w:rPr>
                          <w:rFonts w:eastAsia="MS Mincho"/>
                          <w:b w:val="0"/>
                          <w:bCs w:val="0"/>
                          <w:i/>
                          <w:iCs/>
                          <w:color w:val="800000"/>
                          <w:sz w:val="20"/>
                          <w:szCs w:val="20"/>
                        </w:rPr>
                      </w:pPr>
                      <w:r w:rsidRPr="00426122">
                        <w:rPr>
                          <w:rFonts w:eastAsia="MS Mincho"/>
                          <w:b w:val="0"/>
                          <w:bCs w:val="0"/>
                          <w:i/>
                          <w:iCs/>
                          <w:color w:val="800000"/>
                          <w:sz w:val="20"/>
                          <w:szCs w:val="20"/>
                        </w:rPr>
                        <w:t>Вторая и последующие страницы нумеруются посредине верхнего поля листа арабскими цифрами шрифтом № 14</w:t>
                      </w:r>
                    </w:p>
                    <w:p w:rsidR="00452EEC" w:rsidRDefault="00452EEC" w:rsidP="008C78E5">
                      <w:pPr>
                        <w:rPr>
                          <w:b/>
                          <w:bCs/>
                          <w:color w:val="800000"/>
                          <w:sz w:val="52"/>
                          <w:szCs w:val="52"/>
                        </w:rPr>
                      </w:pPr>
                    </w:p>
                  </w:txbxContent>
                </v:textbox>
              </v:shape>
            </w:pict>
          </mc:Fallback>
        </mc:AlternateContent>
      </w:r>
      <w:r w:rsidRPr="00172C49">
        <w:rPr>
          <w:noProof/>
        </w:rPr>
        <mc:AlternateContent>
          <mc:Choice Requires="wps">
            <w:drawing>
              <wp:anchor distT="0" distB="0" distL="114300" distR="114300" simplePos="0" relativeHeight="251766784" behindDoc="0" locked="0" layoutInCell="1" allowOverlap="1" wp14:anchorId="7C6A55F5" wp14:editId="16709AE8">
                <wp:simplePos x="0" y="0"/>
                <wp:positionH relativeFrom="column">
                  <wp:posOffset>5651500</wp:posOffset>
                </wp:positionH>
                <wp:positionV relativeFrom="paragraph">
                  <wp:posOffset>481330</wp:posOffset>
                </wp:positionV>
                <wp:extent cx="0" cy="241935"/>
                <wp:effectExtent l="55880" t="19050" r="58420" b="15240"/>
                <wp:wrapNone/>
                <wp:docPr id="26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1935"/>
                        </a:xfrm>
                        <a:prstGeom prst="line">
                          <a:avLst/>
                        </a:prstGeom>
                        <a:noFill/>
                        <a:ln w="3175">
                          <a:solidFill>
                            <a:srgbClr val="993366"/>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73AE1AC" id="Line 289"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37.9pt" to="44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" strokecolor="#936" strokeweight=".25pt">
                <v:stroke startarrow="block" endarrow="block"/>
              </v:line>
            </w:pict>
          </mc:Fallback>
        </mc:AlternateContent>
      </w:r>
      <w:r w:rsidRPr="00172C49">
        <w:rPr>
          <w:noProof/>
        </w:rPr>
        <mc:AlternateContent>
          <mc:Choice Requires="wps">
            <w:drawing>
              <wp:anchor distT="0" distB="0" distL="114300" distR="114300" simplePos="0" relativeHeight="251749376" behindDoc="0" locked="0" layoutInCell="1" allowOverlap="1" wp14:anchorId="78F37657" wp14:editId="2F0FF36C">
                <wp:simplePos x="0" y="0"/>
                <wp:positionH relativeFrom="column">
                  <wp:posOffset>3810000</wp:posOffset>
                </wp:positionH>
                <wp:positionV relativeFrom="paragraph">
                  <wp:posOffset>481330</wp:posOffset>
                </wp:positionV>
                <wp:extent cx="1866900" cy="228600"/>
                <wp:effectExtent l="0" t="0" r="4445" b="0"/>
                <wp:wrapNone/>
                <wp:docPr id="26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Pr="00426122" w:rsidRDefault="00A556CC" w:rsidP="00517A6C">
                            <w:pPr>
                              <w:pStyle w:val="aa"/>
                              <w:spacing w:before="0"/>
                              <w:ind w:right="0" w:firstLine="0"/>
                              <w:rPr>
                                <w:rFonts w:eastAsia="MS Mincho"/>
                                <w:b w:val="0"/>
                                <w:bCs w:val="0"/>
                                <w:i/>
                                <w:iCs/>
                                <w:color w:val="800000"/>
                                <w:sz w:val="20"/>
                                <w:szCs w:val="20"/>
                              </w:rPr>
                            </w:pPr>
                            <w:r w:rsidRPr="00426122">
                              <w:rPr>
                                <w:rFonts w:eastAsia="MS Mincho"/>
                                <w:b w:val="0"/>
                                <w:bCs w:val="0"/>
                                <w:i/>
                                <w:iCs/>
                                <w:color w:val="800000"/>
                                <w:sz w:val="20"/>
                                <w:szCs w:val="20"/>
                              </w:rPr>
                              <w:t>нижнее поле не менее 2 см</w:t>
                            </w:r>
                          </w:p>
                          <w:p w:rsidR="00A556CC" w:rsidRDefault="00A556CC" w:rsidP="008C78E5">
                            <w:pPr>
                              <w:rPr>
                                <w:b/>
                                <w:bCs/>
                                <w:color w:val="00008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44" type="#_x0000_t202" style="position:absolute;left:0;text-align:left;margin-left:300pt;margin-top:37.9pt;width:147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K6ugIAAMU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" filled="f" stroked="f">
                <v:textbox>
                  <w:txbxContent>
                    <w:p w:rsidR="00452EEC" w:rsidRPr="00426122" w:rsidRDefault="00452EEC" w:rsidP="00517A6C">
                      <w:pPr>
                        <w:pStyle w:val="aa"/>
                        <w:spacing w:before="0"/>
                        <w:ind w:right="0" w:firstLine="0"/>
                        <w:rPr>
                          <w:rFonts w:eastAsia="MS Mincho"/>
                          <w:b w:val="0"/>
                          <w:bCs w:val="0"/>
                          <w:i/>
                          <w:iCs/>
                          <w:color w:val="800000"/>
                          <w:sz w:val="20"/>
                          <w:szCs w:val="20"/>
                        </w:rPr>
                      </w:pPr>
                      <w:r w:rsidRPr="00426122">
                        <w:rPr>
                          <w:rFonts w:eastAsia="MS Mincho"/>
                          <w:b w:val="0"/>
                          <w:bCs w:val="0"/>
                          <w:i/>
                          <w:iCs/>
                          <w:color w:val="800000"/>
                          <w:sz w:val="20"/>
                          <w:szCs w:val="20"/>
                        </w:rPr>
                        <w:t>нижнее поле не менее 2 см</w:t>
                      </w:r>
                    </w:p>
                    <w:p w:rsidR="00452EEC" w:rsidRDefault="00452EEC" w:rsidP="008C78E5">
                      <w:pPr>
                        <w:rPr>
                          <w:b/>
                          <w:bCs/>
                          <w:color w:val="000080"/>
                          <w:sz w:val="52"/>
                          <w:szCs w:val="52"/>
                        </w:rPr>
                      </w:pPr>
                    </w:p>
                  </w:txbxContent>
                </v:textbox>
              </v:shape>
            </w:pict>
          </mc:Fallback>
        </mc:AlternateContent>
      </w:r>
    </w:p>
    <w:p w:rsidR="00EB578C" w:rsidRPr="00172C49" w:rsidRDefault="00E45808" w:rsidP="00172C49">
      <w:pPr>
        <w:pStyle w:val="24"/>
        <w:spacing w:after="0" w:line="240" w:lineRule="auto"/>
        <w:ind w:firstLine="0"/>
        <w:jc w:val="right"/>
        <w:rPr>
          <w:sz w:val="28"/>
          <w:szCs w:val="28"/>
        </w:rPr>
      </w:pPr>
      <w:r w:rsidRPr="00172C49">
        <w:rPr>
          <w:sz w:val="26"/>
          <w:szCs w:val="26"/>
        </w:rPr>
        <w:br w:type="page"/>
      </w:r>
      <w:r w:rsidR="00761487" w:rsidRPr="00172C49">
        <w:rPr>
          <w:sz w:val="28"/>
          <w:szCs w:val="28"/>
        </w:rPr>
        <w:lastRenderedPageBreak/>
        <w:t>Приложение № 18</w:t>
      </w:r>
    </w:p>
    <w:p w:rsidR="00755E51" w:rsidRPr="00172C49" w:rsidRDefault="00755E51" w:rsidP="00172C49">
      <w:pPr>
        <w:tabs>
          <w:tab w:val="left" w:pos="3260"/>
          <w:tab w:val="right" w:pos="9638"/>
        </w:tabs>
        <w:ind w:firstLine="0"/>
        <w:jc w:val="right"/>
        <w:rPr>
          <w:sz w:val="26"/>
          <w:szCs w:val="26"/>
        </w:rPr>
      </w:pPr>
      <w:r w:rsidRPr="00172C49">
        <w:rPr>
          <w:sz w:val="26"/>
          <w:szCs w:val="26"/>
        </w:rPr>
        <w:t>к п. 2.5.5.1</w:t>
      </w:r>
    </w:p>
    <w:p w:rsidR="00EB578C" w:rsidRPr="00172C49" w:rsidRDefault="00EB578C" w:rsidP="00172C49">
      <w:pPr>
        <w:jc w:val="center"/>
        <w:rPr>
          <w:sz w:val="26"/>
          <w:szCs w:val="26"/>
        </w:rPr>
      </w:pPr>
    </w:p>
    <w:p w:rsidR="00260B87" w:rsidRPr="00172C49" w:rsidRDefault="00005CCC" w:rsidP="00172C49">
      <w:pPr>
        <w:pStyle w:val="3"/>
        <w:rPr>
          <w:caps/>
          <w:sz w:val="24"/>
          <w:szCs w:val="24"/>
        </w:rPr>
      </w:pPr>
      <w:r w:rsidRPr="00172C49">
        <w:rPr>
          <w:caps/>
          <w:sz w:val="24"/>
          <w:szCs w:val="24"/>
        </w:rPr>
        <w:t>образец письма цмту</w:t>
      </w:r>
    </w:p>
    <w:p w:rsidR="00005CCC" w:rsidRPr="00172C49" w:rsidRDefault="00005CCC" w:rsidP="00172C49">
      <w:pPr>
        <w:pStyle w:val="3"/>
        <w:rPr>
          <w:caps/>
          <w:sz w:val="24"/>
          <w:szCs w:val="24"/>
        </w:rPr>
      </w:pPr>
      <w:r w:rsidRPr="00172C49">
        <w:rPr>
          <w:caps/>
          <w:sz w:val="24"/>
          <w:szCs w:val="24"/>
        </w:rPr>
        <w:t xml:space="preserve"> (в</w:t>
      </w:r>
      <w:r w:rsidR="00783E65" w:rsidRPr="00172C49">
        <w:rPr>
          <w:caps/>
          <w:sz w:val="24"/>
          <w:szCs w:val="24"/>
        </w:rPr>
        <w:t xml:space="preserve"> качестве адр</w:t>
      </w:r>
      <w:r w:rsidR="004F02B1" w:rsidRPr="00172C49">
        <w:rPr>
          <w:caps/>
          <w:sz w:val="24"/>
          <w:szCs w:val="24"/>
        </w:rPr>
        <w:t>есата – ДОЛЖНОСТНОЕ Л</w:t>
      </w:r>
      <w:r w:rsidR="00783E65" w:rsidRPr="00172C49">
        <w:rPr>
          <w:caps/>
          <w:sz w:val="24"/>
          <w:szCs w:val="24"/>
        </w:rPr>
        <w:t>ИЦО</w:t>
      </w:r>
      <w:r w:rsidRPr="00172C49">
        <w:rPr>
          <w:caps/>
          <w:sz w:val="24"/>
          <w:szCs w:val="24"/>
        </w:rPr>
        <w:t>)</w:t>
      </w:r>
      <w:r w:rsidR="00CC08A1" w:rsidRPr="00172C49">
        <w:rPr>
          <w:caps/>
          <w:sz w:val="24"/>
          <w:szCs w:val="24"/>
        </w:rPr>
        <w:t xml:space="preserve"> </w:t>
      </w:r>
      <w:r w:rsidR="00795539" w:rsidRPr="00172C49">
        <w:rPr>
          <w:caps/>
          <w:sz w:val="24"/>
          <w:szCs w:val="24"/>
        </w:rPr>
        <w:t xml:space="preserve">    </w:t>
      </w:r>
      <w:r w:rsidR="00CC08A1" w:rsidRPr="00172C49">
        <w:rPr>
          <w:caps/>
          <w:sz w:val="24"/>
          <w:szCs w:val="24"/>
        </w:rPr>
        <w:t xml:space="preserve"> </w:t>
      </w:r>
    </w:p>
    <w:p w:rsidR="00786F1E" w:rsidRPr="00172C49" w:rsidRDefault="00786F1E" w:rsidP="00172C49">
      <w:pPr>
        <w:jc w:val="center"/>
        <w:rPr>
          <w:i/>
          <w:iCs/>
          <w:sz w:val="26"/>
          <w:szCs w:val="26"/>
        </w:rPr>
      </w:pPr>
      <w:r w:rsidRPr="00172C49">
        <w:rPr>
          <w:i/>
          <w:iCs/>
          <w:sz w:val="26"/>
          <w:szCs w:val="26"/>
        </w:rPr>
        <w:t>(в образце указан текст письма Службы)</w:t>
      </w:r>
    </w:p>
    <w:tbl>
      <w:tblPr>
        <w:tblW w:w="10205" w:type="dxa"/>
        <w:tblInd w:w="85" w:type="dxa"/>
        <w:tblLayout w:type="fixed"/>
        <w:tblCellMar>
          <w:left w:w="85" w:type="dxa"/>
          <w:right w:w="85" w:type="dxa"/>
        </w:tblCellMar>
        <w:tblLook w:val="0000" w:firstRow="0" w:lastRow="0" w:firstColumn="0" w:lastColumn="0" w:noHBand="0" w:noVBand="0"/>
      </w:tblPr>
      <w:tblGrid>
        <w:gridCol w:w="575"/>
        <w:gridCol w:w="1438"/>
        <w:gridCol w:w="287"/>
        <w:gridCol w:w="2156"/>
        <w:gridCol w:w="431"/>
        <w:gridCol w:w="5318"/>
      </w:tblGrid>
      <w:tr w:rsidR="00A020EC" w:rsidRPr="00172C49" w:rsidTr="006B2EEE">
        <w:trPr>
          <w:cantSplit/>
          <w:trHeight w:val="861"/>
        </w:trPr>
        <w:tc>
          <w:tcPr>
            <w:tcW w:w="4456" w:type="dxa"/>
            <w:gridSpan w:val="4"/>
          </w:tcPr>
          <w:p w:rsidR="00A020EC" w:rsidRPr="00172C49" w:rsidRDefault="00A020EC" w:rsidP="00172C49">
            <w:pPr>
              <w:ind w:firstLine="0"/>
              <w:jc w:val="center"/>
              <w:rPr>
                <w:rFonts w:ascii="Arial" w:hAnsi="Arial"/>
                <w:sz w:val="24"/>
              </w:rPr>
            </w:pPr>
            <w:r w:rsidRPr="00172C49">
              <w:rPr>
                <w:noProof/>
                <w:sz w:val="28"/>
                <w:szCs w:val="28"/>
              </w:rPr>
              <w:drawing>
                <wp:inline distT="0" distB="0" distL="0" distR="0" wp14:anchorId="11FA4DFB" wp14:editId="4A8E3E32">
                  <wp:extent cx="560705" cy="655320"/>
                  <wp:effectExtent l="0" t="0" r="0" b="0"/>
                  <wp:docPr id="319" name="Рисунок 319" descr="Герб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РФ"/>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705" cy="655320"/>
                          </a:xfrm>
                          <a:prstGeom prst="rect">
                            <a:avLst/>
                          </a:prstGeom>
                          <a:noFill/>
                          <a:ln>
                            <a:noFill/>
                          </a:ln>
                        </pic:spPr>
                      </pic:pic>
                    </a:graphicData>
                  </a:graphic>
                </wp:inline>
              </w:drawing>
            </w:r>
          </w:p>
        </w:tc>
        <w:tc>
          <w:tcPr>
            <w:tcW w:w="431" w:type="dxa"/>
            <w:vMerge w:val="restart"/>
          </w:tcPr>
          <w:p w:rsidR="00A020EC" w:rsidRPr="00172C49" w:rsidRDefault="00A020EC" w:rsidP="00172C49">
            <w:pPr>
              <w:ind w:firstLine="0"/>
              <w:jc w:val="center"/>
              <w:rPr>
                <w:rFonts w:ascii="Arial" w:hAnsi="Arial"/>
                <w:b/>
                <w:sz w:val="24"/>
                <w14:shadow w14:blurRad="50800" w14:dist="38100" w14:dir="2700000" w14:sx="100000" w14:sy="100000" w14:kx="0" w14:ky="0" w14:algn="tl">
                  <w14:srgbClr w14:val="000000">
                    <w14:alpha w14:val="60000"/>
                  </w14:srgbClr>
                </w14:shadow>
              </w:rPr>
            </w:pPr>
            <w:r w:rsidRPr="00172C49">
              <w:rPr>
                <w:b/>
                <w:smallCaps/>
                <w:noProof/>
                <w:sz w:val="28"/>
              </w:rPr>
              <mc:AlternateContent>
                <mc:Choice Requires="wpg">
                  <w:drawing>
                    <wp:anchor distT="0" distB="0" distL="114300" distR="114300" simplePos="0" relativeHeight="251776000" behindDoc="0" locked="0" layoutInCell="1" allowOverlap="1" wp14:anchorId="4DF4DDDA" wp14:editId="45EFDE4B">
                      <wp:simplePos x="0" y="0"/>
                      <wp:positionH relativeFrom="column">
                        <wp:posOffset>154305</wp:posOffset>
                      </wp:positionH>
                      <wp:positionV relativeFrom="paragraph">
                        <wp:posOffset>646430</wp:posOffset>
                      </wp:positionV>
                      <wp:extent cx="107950" cy="107950"/>
                      <wp:effectExtent l="0" t="0" r="25400" b="25400"/>
                      <wp:wrapNone/>
                      <wp:docPr id="307"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440" y="5331"/>
                                <a:chExt cx="170" cy="170"/>
                              </a:xfrm>
                            </wpg:grpSpPr>
                            <wps:wsp>
                              <wps:cNvPr id="308" name="Line 220"/>
                              <wps:cNvCnPr/>
                              <wps:spPr bwMode="auto">
                                <a:xfrm>
                                  <a:off x="1440" y="533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221"/>
                              <wps:cNvCnPr/>
                              <wps:spPr bwMode="auto">
                                <a:xfrm>
                                  <a:off x="1440" y="533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9" o:spid="_x0000_s1026" style="position:absolute;margin-left:12.15pt;margin-top:50.9pt;width:8.5pt;height:8.5pt;z-index:251776000" coordorigin="1440,53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">
                      <v:line id="Line 220" o:spid="_x0000_s1027" style="position:absolute;visibility:visible;mso-wrap-style:square" from="1440,5331" to="1440,5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221" o:spid="_x0000_s1028" style="position:absolute;visibility:visible;mso-wrap-style:square" from="1440,5331" to="1610,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HoscAAADcAAAADwAAAGRycy9kb3ducmV2LnhtbESPT2vCQBTE74LfYXlCb7qxQqipq4il&#10;oD2U+gfa4zP7mkSzb8PuNkm/fbcgeBxm5jfMYtWbWrTkfGVZwXSSgCDOra64UHA6vo6fQPiArLG2&#10;TAp+ycNqORwsMNO24z21h1CICGGfoYIyhCaT0uclGfQT2xBH79s6gyFKV0jtsItwU8vHJEmlwYrj&#10;QokNbUrKr4cfo+B99pG2693btv/cpef8ZX/+unROqYdRv34GEagP9/CtvdUKZs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8eixwAAANwAAAAPAAAAAAAA&#10;AAAAAAAAAKECAABkcnMvZG93bnJldi54bWxQSwUGAAAAAAQABAD5AAAAlQMAAAAA&#10;"/>
                    </v:group>
                  </w:pict>
                </mc:Fallback>
              </mc:AlternateContent>
            </w:r>
          </w:p>
        </w:tc>
        <w:tc>
          <w:tcPr>
            <w:tcW w:w="5318" w:type="dxa"/>
            <w:vAlign w:val="center"/>
          </w:tcPr>
          <w:p w:rsidR="00A020EC" w:rsidRPr="00172C49" w:rsidRDefault="00A020EC" w:rsidP="00172C49">
            <w:pPr>
              <w:ind w:firstLine="0"/>
              <w:jc w:val="center"/>
              <w:rPr>
                <w:sz w:val="24"/>
              </w:rPr>
            </w:pPr>
          </w:p>
        </w:tc>
      </w:tr>
      <w:tr w:rsidR="00A020EC" w:rsidRPr="00172C49" w:rsidTr="006B2EEE">
        <w:tblPrEx>
          <w:tblCellMar>
            <w:left w:w="108" w:type="dxa"/>
            <w:right w:w="108" w:type="dxa"/>
          </w:tblCellMar>
        </w:tblPrEx>
        <w:trPr>
          <w:cantSplit/>
          <w:trHeight w:hRule="exact" w:val="3107"/>
        </w:trPr>
        <w:tc>
          <w:tcPr>
            <w:tcW w:w="4456" w:type="dxa"/>
            <w:gridSpan w:val="4"/>
          </w:tcPr>
          <w:p w:rsidR="00A020EC" w:rsidRPr="00172C49" w:rsidRDefault="00A020EC" w:rsidP="00172C49">
            <w:pPr>
              <w:spacing w:before="60" w:line="192" w:lineRule="auto"/>
              <w:ind w:firstLine="0"/>
              <w:jc w:val="center"/>
              <w:rPr>
                <w:b/>
                <w:smallCaps/>
                <w:color w:val="000000"/>
              </w:rPr>
            </w:pPr>
            <w:r w:rsidRPr="00172C49">
              <w:rPr>
                <w:b/>
                <w:smallCaps/>
                <w:color w:val="000000"/>
              </w:rPr>
              <w:t>федеральная служба</w:t>
            </w:r>
          </w:p>
          <w:p w:rsidR="00A020EC" w:rsidRPr="00172C49" w:rsidRDefault="00A020EC" w:rsidP="00172C49">
            <w:pPr>
              <w:spacing w:line="192" w:lineRule="auto"/>
              <w:ind w:firstLine="0"/>
              <w:jc w:val="center"/>
              <w:rPr>
                <w:b/>
                <w:smallCaps/>
                <w:color w:val="000000"/>
              </w:rPr>
            </w:pPr>
            <w:r w:rsidRPr="00172C49">
              <w:rPr>
                <w:b/>
                <w:smallCaps/>
                <w:color w:val="000000"/>
              </w:rPr>
              <w:t>по экологическому, технологическому</w:t>
            </w:r>
          </w:p>
          <w:p w:rsidR="00A020EC" w:rsidRPr="00172C49" w:rsidRDefault="00A020EC" w:rsidP="00172C49">
            <w:pPr>
              <w:spacing w:line="192" w:lineRule="auto"/>
              <w:ind w:firstLine="0"/>
              <w:jc w:val="center"/>
              <w:rPr>
                <w:b/>
                <w:smallCaps/>
                <w:color w:val="000000"/>
              </w:rPr>
            </w:pPr>
            <w:r w:rsidRPr="00172C49">
              <w:rPr>
                <w:b/>
                <w:smallCaps/>
                <w:color w:val="000000"/>
              </w:rPr>
              <w:t xml:space="preserve"> и атомному надзору </w:t>
            </w:r>
          </w:p>
          <w:p w:rsidR="00A020EC" w:rsidRPr="00172C49" w:rsidRDefault="00A020EC" w:rsidP="00172C49">
            <w:pPr>
              <w:spacing w:after="40" w:line="192" w:lineRule="auto"/>
              <w:ind w:firstLine="0"/>
              <w:jc w:val="center"/>
              <w:rPr>
                <w:b/>
                <w:smallCaps/>
                <w:color w:val="000000"/>
                <w:sz w:val="16"/>
                <w:szCs w:val="16"/>
              </w:rPr>
            </w:pPr>
            <w:r w:rsidRPr="00172C49">
              <w:rPr>
                <w:b/>
                <w:smallCaps/>
                <w:color w:val="000000"/>
                <w:sz w:val="16"/>
                <w:szCs w:val="16"/>
              </w:rPr>
              <w:t>(РОСТЕХНАДЗОР)</w:t>
            </w:r>
          </w:p>
          <w:p w:rsidR="00A020EC" w:rsidRPr="00172C49" w:rsidRDefault="00A020EC" w:rsidP="00172C49">
            <w:pPr>
              <w:spacing w:after="40" w:line="192" w:lineRule="auto"/>
              <w:ind w:firstLine="0"/>
              <w:jc w:val="center"/>
              <w:rPr>
                <w:b/>
                <w:smallCaps/>
                <w:color w:val="000000"/>
                <w:sz w:val="16"/>
                <w:szCs w:val="16"/>
              </w:rPr>
            </w:pPr>
          </w:p>
          <w:p w:rsidR="00A020EC" w:rsidRPr="00172C49" w:rsidRDefault="00A020EC" w:rsidP="00172C49">
            <w:pPr>
              <w:spacing w:line="192" w:lineRule="auto"/>
              <w:ind w:firstLine="0"/>
              <w:jc w:val="center"/>
              <w:rPr>
                <w:b/>
                <w:smallCaps/>
                <w:color w:val="000000"/>
              </w:rPr>
            </w:pPr>
            <w:r w:rsidRPr="00172C49">
              <w:rPr>
                <w:b/>
                <w:smallCaps/>
                <w:color w:val="000000"/>
              </w:rPr>
              <w:t>центральное</w:t>
            </w:r>
          </w:p>
          <w:p w:rsidR="00A020EC" w:rsidRPr="00172C49" w:rsidRDefault="00A020EC" w:rsidP="00172C49">
            <w:pPr>
              <w:spacing w:line="192" w:lineRule="auto"/>
              <w:ind w:firstLine="0"/>
              <w:jc w:val="center"/>
              <w:rPr>
                <w:b/>
                <w:smallCaps/>
                <w:color w:val="000000"/>
              </w:rPr>
            </w:pPr>
            <w:r w:rsidRPr="00172C49">
              <w:rPr>
                <w:b/>
                <w:smallCaps/>
                <w:color w:val="000000"/>
              </w:rPr>
              <w:t>межрегиональное территориальное</w:t>
            </w:r>
          </w:p>
          <w:p w:rsidR="00A020EC" w:rsidRPr="00172C49" w:rsidRDefault="00A020EC" w:rsidP="00172C49">
            <w:pPr>
              <w:spacing w:line="192" w:lineRule="auto"/>
              <w:ind w:firstLine="0"/>
              <w:jc w:val="center"/>
              <w:rPr>
                <w:b/>
                <w:smallCaps/>
                <w:color w:val="000000"/>
              </w:rPr>
            </w:pPr>
            <w:r w:rsidRPr="00172C49">
              <w:rPr>
                <w:b/>
                <w:smallCaps/>
                <w:color w:val="000000"/>
              </w:rPr>
              <w:t xml:space="preserve">управление по надзору за </w:t>
            </w:r>
            <w:proofErr w:type="gramStart"/>
            <w:r w:rsidRPr="00172C49">
              <w:rPr>
                <w:b/>
                <w:smallCaps/>
                <w:color w:val="000000"/>
              </w:rPr>
              <w:t>ядерной</w:t>
            </w:r>
            <w:proofErr w:type="gramEnd"/>
          </w:p>
          <w:p w:rsidR="00A020EC" w:rsidRPr="00172C49" w:rsidRDefault="00A020EC" w:rsidP="00172C49">
            <w:pPr>
              <w:spacing w:line="192" w:lineRule="auto"/>
              <w:ind w:firstLine="0"/>
              <w:jc w:val="center"/>
              <w:rPr>
                <w:b/>
                <w:smallCaps/>
                <w:color w:val="000000"/>
              </w:rPr>
            </w:pPr>
            <w:r w:rsidRPr="00172C49">
              <w:rPr>
                <w:b/>
                <w:smallCaps/>
                <w:color w:val="000000"/>
              </w:rPr>
              <w:t>и радиационной безопасностью</w:t>
            </w:r>
          </w:p>
          <w:p w:rsidR="00A020EC" w:rsidRPr="00172C49" w:rsidRDefault="00A020EC" w:rsidP="00172C49">
            <w:pPr>
              <w:spacing w:before="40" w:after="40" w:line="192" w:lineRule="auto"/>
              <w:ind w:firstLine="0"/>
              <w:jc w:val="center"/>
              <w:rPr>
                <w:b/>
                <w:smallCaps/>
                <w:color w:val="000000"/>
                <w:sz w:val="24"/>
                <w:szCs w:val="24"/>
              </w:rPr>
            </w:pPr>
            <w:r w:rsidRPr="00172C49">
              <w:rPr>
                <w:b/>
                <w:smallCaps/>
                <w:color w:val="000000"/>
                <w:sz w:val="24"/>
                <w:szCs w:val="24"/>
                <w14:shadow w14:blurRad="50800" w14:dist="38100" w14:dir="2700000" w14:sx="100000" w14:sy="100000" w14:kx="0" w14:ky="0" w14:algn="tl">
                  <w14:srgbClr w14:val="000000">
                    <w14:alpha w14:val="60000"/>
                  </w14:srgbClr>
                </w14:shadow>
              </w:rPr>
              <w:t>руководитель</w:t>
            </w:r>
          </w:p>
          <w:p w:rsidR="00A020EC" w:rsidRPr="00172C49" w:rsidRDefault="00A020EC" w:rsidP="00172C49">
            <w:pPr>
              <w:ind w:firstLine="0"/>
              <w:jc w:val="center"/>
              <w:rPr>
                <w:sz w:val="16"/>
                <w:szCs w:val="16"/>
              </w:rPr>
            </w:pPr>
            <w:r w:rsidRPr="00172C49">
              <w:rPr>
                <w:sz w:val="16"/>
                <w:szCs w:val="16"/>
              </w:rPr>
              <w:t>ул. Кошкина, д. 4, Москва, 115409</w:t>
            </w:r>
          </w:p>
          <w:p w:rsidR="00A020EC" w:rsidRPr="00172C49" w:rsidRDefault="00A020EC" w:rsidP="00172C49">
            <w:pPr>
              <w:ind w:firstLine="0"/>
              <w:jc w:val="center"/>
              <w:rPr>
                <w:sz w:val="16"/>
                <w:szCs w:val="16"/>
              </w:rPr>
            </w:pPr>
            <w:r w:rsidRPr="00172C49">
              <w:rPr>
                <w:sz w:val="16"/>
                <w:szCs w:val="16"/>
              </w:rPr>
              <w:t>Телефон: (499) 324-33-15, Факс: (499) 324-30-95</w:t>
            </w:r>
          </w:p>
          <w:p w:rsidR="00A020EC" w:rsidRPr="00172C49" w:rsidRDefault="00A020EC" w:rsidP="00172C49">
            <w:pPr>
              <w:ind w:firstLine="0"/>
              <w:jc w:val="center"/>
              <w:rPr>
                <w:sz w:val="16"/>
                <w:szCs w:val="16"/>
                <w:u w:val="single"/>
              </w:rPr>
            </w:pPr>
            <w:r w:rsidRPr="00172C49">
              <w:rPr>
                <w:sz w:val="16"/>
                <w:szCs w:val="16"/>
                <w:lang w:val="en-US"/>
              </w:rPr>
              <w:t>E</w:t>
            </w:r>
            <w:r w:rsidRPr="00172C49">
              <w:rPr>
                <w:sz w:val="16"/>
                <w:szCs w:val="16"/>
              </w:rPr>
              <w:t>-</w:t>
            </w:r>
            <w:r w:rsidRPr="00172C49">
              <w:rPr>
                <w:sz w:val="16"/>
                <w:szCs w:val="16"/>
                <w:lang w:val="en-US"/>
              </w:rPr>
              <w:t>mail</w:t>
            </w:r>
            <w:r w:rsidRPr="00172C49">
              <w:rPr>
                <w:sz w:val="16"/>
                <w:szCs w:val="16"/>
              </w:rPr>
              <w:t xml:space="preserve">: </w:t>
            </w:r>
            <w:proofErr w:type="spellStart"/>
            <w:r w:rsidRPr="00172C49">
              <w:rPr>
                <w:sz w:val="16"/>
                <w:szCs w:val="16"/>
                <w:u w:val="single"/>
                <w:lang w:val="en-US"/>
              </w:rPr>
              <w:t>cntr</w:t>
            </w:r>
            <w:proofErr w:type="spellEnd"/>
            <w:r w:rsidRPr="00172C49">
              <w:rPr>
                <w:sz w:val="16"/>
                <w:szCs w:val="16"/>
                <w:u w:val="single"/>
              </w:rPr>
              <w:t>-</w:t>
            </w:r>
            <w:proofErr w:type="spellStart"/>
            <w:r w:rsidRPr="00172C49">
              <w:rPr>
                <w:sz w:val="16"/>
                <w:szCs w:val="16"/>
                <w:u w:val="single"/>
                <w:lang w:val="en-US"/>
              </w:rPr>
              <w:t>nrs</w:t>
            </w:r>
            <w:proofErr w:type="spellEnd"/>
            <w:r w:rsidRPr="00172C49">
              <w:rPr>
                <w:sz w:val="16"/>
                <w:szCs w:val="16"/>
                <w:u w:val="single"/>
              </w:rPr>
              <w:t>@</w:t>
            </w:r>
            <w:proofErr w:type="spellStart"/>
            <w:r w:rsidRPr="00172C49">
              <w:rPr>
                <w:sz w:val="16"/>
                <w:szCs w:val="16"/>
                <w:u w:val="single"/>
                <w:lang w:val="en-US"/>
              </w:rPr>
              <w:t>gosnadzor</w:t>
            </w:r>
            <w:proofErr w:type="spellEnd"/>
            <w:r w:rsidRPr="00172C49">
              <w:rPr>
                <w:sz w:val="16"/>
                <w:szCs w:val="16"/>
                <w:u w:val="single"/>
              </w:rPr>
              <w:t>.</w:t>
            </w:r>
            <w:proofErr w:type="spellStart"/>
            <w:r w:rsidRPr="00172C49">
              <w:rPr>
                <w:sz w:val="16"/>
                <w:szCs w:val="16"/>
                <w:u w:val="single"/>
                <w:lang w:val="en-US"/>
              </w:rPr>
              <w:t>ru</w:t>
            </w:r>
            <w:proofErr w:type="spellEnd"/>
          </w:p>
          <w:p w:rsidR="00A020EC" w:rsidRPr="00172C49" w:rsidRDefault="00A020EC" w:rsidP="00172C49">
            <w:pPr>
              <w:ind w:firstLine="0"/>
              <w:jc w:val="center"/>
              <w:rPr>
                <w:sz w:val="16"/>
                <w:szCs w:val="16"/>
              </w:rPr>
            </w:pPr>
            <w:r w:rsidRPr="00172C49">
              <w:rPr>
                <w:sz w:val="16"/>
                <w:szCs w:val="16"/>
                <w:lang w:val="en-US"/>
              </w:rPr>
              <w:t>http</w:t>
            </w:r>
            <w:r w:rsidRPr="00172C49">
              <w:rPr>
                <w:sz w:val="16"/>
                <w:szCs w:val="16"/>
              </w:rPr>
              <w:t>://</w:t>
            </w:r>
            <w:r w:rsidRPr="00172C49">
              <w:rPr>
                <w:sz w:val="16"/>
                <w:szCs w:val="16"/>
                <w:lang w:val="en-US"/>
              </w:rPr>
              <w:t>www</w:t>
            </w:r>
            <w:r w:rsidRPr="00172C49">
              <w:rPr>
                <w:sz w:val="16"/>
                <w:szCs w:val="16"/>
              </w:rPr>
              <w:t>.</w:t>
            </w:r>
            <w:proofErr w:type="spellStart"/>
            <w:r w:rsidRPr="00172C49">
              <w:rPr>
                <w:sz w:val="16"/>
                <w:szCs w:val="16"/>
                <w:lang w:val="en-US"/>
              </w:rPr>
              <w:t>cntr</w:t>
            </w:r>
            <w:proofErr w:type="spellEnd"/>
            <w:r w:rsidRPr="00172C49">
              <w:rPr>
                <w:sz w:val="16"/>
                <w:szCs w:val="16"/>
              </w:rPr>
              <w:t>-</w:t>
            </w:r>
            <w:proofErr w:type="spellStart"/>
            <w:r w:rsidRPr="00172C49">
              <w:rPr>
                <w:sz w:val="16"/>
                <w:szCs w:val="16"/>
                <w:lang w:val="en-US"/>
              </w:rPr>
              <w:t>nrs</w:t>
            </w:r>
            <w:proofErr w:type="spellEnd"/>
            <w:r w:rsidRPr="00172C49">
              <w:rPr>
                <w:sz w:val="16"/>
                <w:szCs w:val="16"/>
              </w:rPr>
              <w:t>.</w:t>
            </w:r>
            <w:proofErr w:type="spellStart"/>
            <w:r w:rsidRPr="00172C49">
              <w:rPr>
                <w:sz w:val="16"/>
                <w:szCs w:val="16"/>
                <w:lang w:val="en-US"/>
              </w:rPr>
              <w:t>gosnadzor</w:t>
            </w:r>
            <w:proofErr w:type="spellEnd"/>
            <w:r w:rsidRPr="00172C49">
              <w:rPr>
                <w:sz w:val="16"/>
                <w:szCs w:val="16"/>
              </w:rPr>
              <w:t>.</w:t>
            </w:r>
            <w:proofErr w:type="spellStart"/>
            <w:r w:rsidRPr="00172C49">
              <w:rPr>
                <w:sz w:val="16"/>
                <w:szCs w:val="16"/>
                <w:lang w:val="en-US"/>
              </w:rPr>
              <w:t>ru</w:t>
            </w:r>
            <w:proofErr w:type="spellEnd"/>
          </w:p>
          <w:p w:rsidR="00A020EC" w:rsidRPr="00172C49" w:rsidRDefault="00A020EC" w:rsidP="00172C49">
            <w:pPr>
              <w:ind w:firstLine="0"/>
              <w:jc w:val="center"/>
              <w:rPr>
                <w:sz w:val="14"/>
                <w:szCs w:val="14"/>
              </w:rPr>
            </w:pPr>
            <w:r w:rsidRPr="00172C49">
              <w:rPr>
                <w:sz w:val="14"/>
                <w:szCs w:val="14"/>
              </w:rPr>
              <w:t>ОКПО 00257680, ОГРН 1037700065149</w:t>
            </w:r>
          </w:p>
          <w:p w:rsidR="00A020EC" w:rsidRPr="00172C49" w:rsidRDefault="00A020EC" w:rsidP="00172C49">
            <w:pPr>
              <w:ind w:firstLine="0"/>
              <w:jc w:val="center"/>
              <w:rPr>
                <w:sz w:val="14"/>
                <w:szCs w:val="14"/>
              </w:rPr>
            </w:pPr>
            <w:r w:rsidRPr="00172C49">
              <w:rPr>
                <w:sz w:val="14"/>
                <w:szCs w:val="14"/>
              </w:rPr>
              <w:t>ИНН/КПП 7709023466 / 772401001</w:t>
            </w:r>
          </w:p>
          <w:p w:rsidR="00A020EC" w:rsidRPr="00172C49" w:rsidRDefault="00A020EC" w:rsidP="00172C49">
            <w:pPr>
              <w:ind w:firstLine="0"/>
              <w:jc w:val="center"/>
              <w:rPr>
                <w:sz w:val="14"/>
                <w:szCs w:val="14"/>
              </w:rPr>
            </w:pPr>
          </w:p>
        </w:tc>
        <w:tc>
          <w:tcPr>
            <w:tcW w:w="431" w:type="dxa"/>
            <w:vMerge/>
          </w:tcPr>
          <w:p w:rsidR="00A020EC" w:rsidRPr="00172C49" w:rsidRDefault="00A020EC" w:rsidP="00172C49">
            <w:pPr>
              <w:ind w:firstLine="0"/>
              <w:jc w:val="center"/>
              <w:rPr>
                <w:sz w:val="26"/>
              </w:rPr>
            </w:pPr>
          </w:p>
        </w:tc>
        <w:tc>
          <w:tcPr>
            <w:tcW w:w="5318" w:type="dxa"/>
            <w:vMerge w:val="restart"/>
          </w:tcPr>
          <w:p w:rsidR="00A020EC" w:rsidRPr="00172C49" w:rsidRDefault="00A020EC" w:rsidP="00172C49">
            <w:pPr>
              <w:spacing w:after="200" w:line="276" w:lineRule="auto"/>
              <w:ind w:firstLine="0"/>
              <w:jc w:val="left"/>
              <w:rPr>
                <w:rFonts w:eastAsia="Calibri"/>
                <w:sz w:val="26"/>
                <w:szCs w:val="26"/>
                <w:lang w:eastAsia="en-US"/>
              </w:rPr>
            </w:pPr>
            <w:r w:rsidRPr="00172C49">
              <w:rPr>
                <w:b/>
                <w:smallCaps/>
                <w:noProof/>
                <w:sz w:val="28"/>
              </w:rPr>
              <mc:AlternateContent>
                <mc:Choice Requires="wpg">
                  <w:drawing>
                    <wp:anchor distT="0" distB="0" distL="114300" distR="114300" simplePos="0" relativeHeight="251780096" behindDoc="0" locked="0" layoutInCell="1" allowOverlap="1" wp14:anchorId="1E2FC4E1" wp14:editId="29A0B937">
                      <wp:simplePos x="0" y="0"/>
                      <wp:positionH relativeFrom="column">
                        <wp:posOffset>2943860</wp:posOffset>
                      </wp:positionH>
                      <wp:positionV relativeFrom="paragraph">
                        <wp:posOffset>-2203</wp:posOffset>
                      </wp:positionV>
                      <wp:extent cx="109220" cy="107950"/>
                      <wp:effectExtent l="0" t="0" r="24130" b="25400"/>
                      <wp:wrapNone/>
                      <wp:docPr id="30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 cy="107950"/>
                                <a:chOff x="5328" y="5328"/>
                                <a:chExt cx="172" cy="170"/>
                              </a:xfrm>
                            </wpg:grpSpPr>
                            <wps:wsp>
                              <wps:cNvPr id="305" name="Line 235"/>
                              <wps:cNvCnPr/>
                              <wps:spPr bwMode="auto">
                                <a:xfrm>
                                  <a:off x="5328" y="5328"/>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236"/>
                              <wps:cNvCnPr/>
                              <wps:spPr bwMode="auto">
                                <a:xfrm>
                                  <a:off x="5500" y="5328"/>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4" o:spid="_x0000_s1026" style="position:absolute;margin-left:231.8pt;margin-top:-.15pt;width:8.6pt;height:8.5pt;z-index:251780096" coordorigin="5328,5328" coordsize="17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">
                      <v:line id="Line 235" o:spid="_x0000_s1027" style="position:absolute;visibility:visible;mso-wrap-style:square" from="5328,5328" to="5498,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rNp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s2nxwAAANwAAAAPAAAAAAAA&#10;AAAAAAAAAKECAABkcnMvZG93bnJldi54bWxQSwUGAAAAAAQABAD5AAAAlQMAAAAA&#10;"/>
                      <v:line id="Line 236" o:spid="_x0000_s1028" style="position:absolute;visibility:visible;mso-wrap-style:square" from="5500,5328" to="5500,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hT0MYAAADcAAAADwAAAGRycy9kb3ducmV2LnhtbESPQWvCQBSE74L/YXlCb7qxQijRVUQp&#10;aA+lWkGPz+wziWbfht1tkv77bqHQ4zAz3zCLVW9q0ZLzlWUF00kCgji3uuJCwenzdfwCwgdkjbVl&#10;UvBNHlbL4WCBmbYdH6g9hkJECPsMFZQhNJmUPi/JoJ/Yhjh6N+sMhihdIbXDLsJNLZ+TJJUGK44L&#10;JTa0KSl/HL+Mgvf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YU9DGAAAA3AAAAA8AAAAAAAAA&#10;AAAAAAAAoQIAAGRycy9kb3ducmV2LnhtbFBLBQYAAAAABAAEAPkAAACUAwAAAAA=&#10;"/>
                    </v:group>
                  </w:pict>
                </mc:Fallback>
              </mc:AlternateContent>
            </w:r>
            <w:r w:rsidRPr="00172C49">
              <w:rPr>
                <w:rFonts w:eastAsia="Calibri"/>
                <w:sz w:val="26"/>
                <w:szCs w:val="26"/>
                <w:lang w:eastAsia="en-US"/>
              </w:rPr>
              <w:t>Министерство экономического развития Российской Федерации</w:t>
            </w:r>
          </w:p>
          <w:p w:rsidR="00A020EC" w:rsidRPr="00172C49" w:rsidRDefault="00A020EC" w:rsidP="00172C49">
            <w:pPr>
              <w:spacing w:after="200" w:line="276" w:lineRule="auto"/>
              <w:ind w:firstLine="0"/>
              <w:jc w:val="left"/>
              <w:rPr>
                <w:rFonts w:eastAsia="Calibri"/>
                <w:sz w:val="26"/>
                <w:szCs w:val="26"/>
                <w:lang w:eastAsia="en-US"/>
              </w:rPr>
            </w:pPr>
            <w:r w:rsidRPr="00172C49">
              <w:rPr>
                <w:rFonts w:eastAsia="Calibri"/>
                <w:sz w:val="26"/>
                <w:szCs w:val="26"/>
                <w:lang w:eastAsia="en-US"/>
              </w:rPr>
              <w:t>И.О. Фамилия</w:t>
            </w:r>
          </w:p>
          <w:p w:rsidR="00A020EC" w:rsidRPr="00172C49" w:rsidRDefault="00A020EC" w:rsidP="00172C49">
            <w:pPr>
              <w:spacing w:after="200" w:line="276" w:lineRule="auto"/>
              <w:ind w:firstLine="0"/>
              <w:jc w:val="left"/>
              <w:rPr>
                <w:rFonts w:eastAsia="Calibri"/>
                <w:sz w:val="26"/>
                <w:szCs w:val="26"/>
                <w:lang w:eastAsia="en-US"/>
              </w:rPr>
            </w:pPr>
            <w:r w:rsidRPr="00172C49">
              <w:rPr>
                <w:rFonts w:eastAsia="Calibri"/>
                <w:sz w:val="26"/>
                <w:szCs w:val="26"/>
                <w:lang w:eastAsia="en-US"/>
              </w:rPr>
              <w:t>Министерство промышленности и торговли Российской Федерации</w:t>
            </w:r>
          </w:p>
          <w:p w:rsidR="00A020EC" w:rsidRPr="00172C49" w:rsidRDefault="00A020EC" w:rsidP="00172C49">
            <w:pPr>
              <w:spacing w:after="200" w:line="276" w:lineRule="auto"/>
              <w:ind w:firstLine="0"/>
              <w:jc w:val="left"/>
              <w:rPr>
                <w:rFonts w:eastAsia="Calibri"/>
                <w:sz w:val="26"/>
                <w:szCs w:val="26"/>
                <w:lang w:eastAsia="en-US"/>
              </w:rPr>
            </w:pPr>
            <w:r w:rsidRPr="00172C49">
              <w:rPr>
                <w:rFonts w:eastAsia="Calibri"/>
                <w:sz w:val="26"/>
                <w:szCs w:val="26"/>
                <w:lang w:eastAsia="en-US"/>
              </w:rPr>
              <w:t>И.О. Фамилия</w:t>
            </w:r>
          </w:p>
          <w:p w:rsidR="00A020EC" w:rsidRPr="00172C49" w:rsidRDefault="00A020EC" w:rsidP="00172C49">
            <w:pPr>
              <w:spacing w:after="200" w:line="276" w:lineRule="auto"/>
              <w:ind w:firstLine="0"/>
              <w:jc w:val="left"/>
              <w:rPr>
                <w:rFonts w:eastAsia="Calibri"/>
                <w:sz w:val="26"/>
                <w:szCs w:val="26"/>
                <w:lang w:eastAsia="en-US"/>
              </w:rPr>
            </w:pPr>
            <w:r w:rsidRPr="00172C49">
              <w:rPr>
                <w:rFonts w:eastAsia="Calibri"/>
                <w:sz w:val="26"/>
                <w:szCs w:val="26"/>
                <w:lang w:eastAsia="en-US"/>
              </w:rPr>
              <w:t>Министерство природных ресурсов и экологии Российской Федерации</w:t>
            </w:r>
          </w:p>
          <w:p w:rsidR="00A020EC" w:rsidRPr="00172C49" w:rsidRDefault="00A020EC" w:rsidP="00172C49">
            <w:pPr>
              <w:spacing w:after="200" w:line="276" w:lineRule="auto"/>
              <w:ind w:firstLine="0"/>
              <w:jc w:val="left"/>
              <w:rPr>
                <w:rFonts w:eastAsia="Calibri"/>
                <w:sz w:val="26"/>
                <w:szCs w:val="26"/>
                <w:lang w:eastAsia="en-US"/>
              </w:rPr>
            </w:pPr>
            <w:r w:rsidRPr="00172C49">
              <w:rPr>
                <w:rFonts w:eastAsia="Calibri"/>
                <w:sz w:val="26"/>
                <w:szCs w:val="26"/>
                <w:lang w:eastAsia="en-US"/>
              </w:rPr>
              <w:t>И.О. Фамилия</w:t>
            </w:r>
          </w:p>
          <w:p w:rsidR="00A020EC" w:rsidRPr="00172C49" w:rsidRDefault="00A020EC" w:rsidP="00172C49">
            <w:pPr>
              <w:ind w:left="175" w:right="176" w:firstLine="0"/>
              <w:jc w:val="center"/>
              <w:rPr>
                <w:sz w:val="28"/>
              </w:rPr>
            </w:pPr>
          </w:p>
        </w:tc>
      </w:tr>
      <w:tr w:rsidR="00A020EC" w:rsidRPr="00172C49" w:rsidTr="006B2EEE">
        <w:tblPrEx>
          <w:tblCellMar>
            <w:left w:w="28" w:type="dxa"/>
            <w:right w:w="28" w:type="dxa"/>
          </w:tblCellMar>
        </w:tblPrEx>
        <w:trPr>
          <w:cantSplit/>
          <w:trHeight w:val="331"/>
        </w:trPr>
        <w:tc>
          <w:tcPr>
            <w:tcW w:w="2013" w:type="dxa"/>
            <w:gridSpan w:val="2"/>
            <w:tcBorders>
              <w:bottom w:val="single" w:sz="4" w:space="0" w:color="auto"/>
            </w:tcBorders>
            <w:vAlign w:val="bottom"/>
          </w:tcPr>
          <w:p w:rsidR="00A020EC" w:rsidRPr="00172C49" w:rsidRDefault="00A020EC" w:rsidP="00172C49">
            <w:pPr>
              <w:ind w:firstLine="0"/>
              <w:jc w:val="center"/>
              <w:rPr>
                <w:sz w:val="19"/>
                <w:szCs w:val="19"/>
              </w:rPr>
            </w:pPr>
          </w:p>
        </w:tc>
        <w:tc>
          <w:tcPr>
            <w:tcW w:w="287" w:type="dxa"/>
            <w:tcBorders>
              <w:left w:val="nil"/>
            </w:tcBorders>
            <w:vAlign w:val="bottom"/>
          </w:tcPr>
          <w:p w:rsidR="00A020EC" w:rsidRPr="00172C49" w:rsidRDefault="00A020EC" w:rsidP="00172C49">
            <w:pPr>
              <w:ind w:firstLine="0"/>
              <w:jc w:val="left"/>
              <w:rPr>
                <w:sz w:val="19"/>
                <w:szCs w:val="19"/>
              </w:rPr>
            </w:pPr>
            <w:r w:rsidRPr="00172C49">
              <w:rPr>
                <w:sz w:val="19"/>
                <w:szCs w:val="19"/>
              </w:rPr>
              <w:t>№</w:t>
            </w:r>
          </w:p>
        </w:tc>
        <w:tc>
          <w:tcPr>
            <w:tcW w:w="2156" w:type="dxa"/>
            <w:tcBorders>
              <w:bottom w:val="single" w:sz="4" w:space="0" w:color="auto"/>
            </w:tcBorders>
            <w:vAlign w:val="bottom"/>
          </w:tcPr>
          <w:p w:rsidR="00A020EC" w:rsidRPr="00172C49" w:rsidRDefault="00A020EC" w:rsidP="00172C49">
            <w:pPr>
              <w:ind w:firstLine="0"/>
              <w:jc w:val="center"/>
              <w:rPr>
                <w:sz w:val="19"/>
                <w:szCs w:val="19"/>
              </w:rPr>
            </w:pPr>
            <w:r w:rsidRPr="00172C49">
              <w:rPr>
                <w:sz w:val="19"/>
                <w:szCs w:val="19"/>
              </w:rPr>
              <w:t xml:space="preserve"> </w:t>
            </w:r>
          </w:p>
        </w:tc>
        <w:tc>
          <w:tcPr>
            <w:tcW w:w="431" w:type="dxa"/>
            <w:vMerge/>
            <w:tcBorders>
              <w:left w:val="nil"/>
            </w:tcBorders>
          </w:tcPr>
          <w:p w:rsidR="00A020EC" w:rsidRPr="00172C49" w:rsidRDefault="00A020EC" w:rsidP="00172C49">
            <w:pPr>
              <w:ind w:firstLine="0"/>
              <w:jc w:val="center"/>
              <w:rPr>
                <w:sz w:val="24"/>
              </w:rPr>
            </w:pPr>
          </w:p>
        </w:tc>
        <w:tc>
          <w:tcPr>
            <w:tcW w:w="5318" w:type="dxa"/>
            <w:vMerge/>
          </w:tcPr>
          <w:p w:rsidR="00A020EC" w:rsidRPr="00172C49" w:rsidRDefault="00A020EC" w:rsidP="00172C49">
            <w:pPr>
              <w:ind w:firstLine="0"/>
              <w:jc w:val="center"/>
              <w:rPr>
                <w:sz w:val="24"/>
              </w:rPr>
            </w:pPr>
          </w:p>
        </w:tc>
      </w:tr>
      <w:tr w:rsidR="00A020EC" w:rsidRPr="00172C49" w:rsidTr="006B2EEE">
        <w:tblPrEx>
          <w:tblCellMar>
            <w:left w:w="22" w:type="dxa"/>
            <w:right w:w="22" w:type="dxa"/>
          </w:tblCellMar>
        </w:tblPrEx>
        <w:trPr>
          <w:cantSplit/>
          <w:trHeight w:val="402"/>
        </w:trPr>
        <w:tc>
          <w:tcPr>
            <w:tcW w:w="575" w:type="dxa"/>
            <w:vAlign w:val="bottom"/>
          </w:tcPr>
          <w:p w:rsidR="00A020EC" w:rsidRPr="00172C49" w:rsidRDefault="00A020EC" w:rsidP="00172C49">
            <w:pPr>
              <w:ind w:firstLine="0"/>
              <w:jc w:val="left"/>
              <w:rPr>
                <w:sz w:val="19"/>
                <w:szCs w:val="19"/>
              </w:rPr>
            </w:pPr>
            <w:r w:rsidRPr="00172C49">
              <w:rPr>
                <w:sz w:val="19"/>
                <w:szCs w:val="19"/>
              </w:rPr>
              <w:t>На №</w:t>
            </w:r>
          </w:p>
        </w:tc>
        <w:tc>
          <w:tcPr>
            <w:tcW w:w="1438" w:type="dxa"/>
            <w:tcBorders>
              <w:bottom w:val="single" w:sz="4" w:space="0" w:color="auto"/>
            </w:tcBorders>
            <w:vAlign w:val="bottom"/>
          </w:tcPr>
          <w:p w:rsidR="00A020EC" w:rsidRPr="00172C49" w:rsidRDefault="00A020EC" w:rsidP="00172C49">
            <w:pPr>
              <w:ind w:firstLine="0"/>
              <w:jc w:val="center"/>
              <w:rPr>
                <w:sz w:val="19"/>
                <w:szCs w:val="19"/>
              </w:rPr>
            </w:pPr>
          </w:p>
        </w:tc>
        <w:tc>
          <w:tcPr>
            <w:tcW w:w="287" w:type="dxa"/>
            <w:tcBorders>
              <w:left w:val="nil"/>
            </w:tcBorders>
            <w:vAlign w:val="bottom"/>
          </w:tcPr>
          <w:p w:rsidR="00A020EC" w:rsidRPr="00172C49" w:rsidRDefault="00A020EC" w:rsidP="00172C49">
            <w:pPr>
              <w:ind w:firstLine="0"/>
              <w:jc w:val="left"/>
              <w:rPr>
                <w:sz w:val="19"/>
                <w:szCs w:val="19"/>
              </w:rPr>
            </w:pPr>
            <w:r w:rsidRPr="00172C49">
              <w:rPr>
                <w:sz w:val="19"/>
                <w:szCs w:val="19"/>
              </w:rPr>
              <w:t>от</w:t>
            </w:r>
          </w:p>
        </w:tc>
        <w:tc>
          <w:tcPr>
            <w:tcW w:w="2156" w:type="dxa"/>
            <w:tcBorders>
              <w:top w:val="single" w:sz="4" w:space="0" w:color="auto"/>
              <w:bottom w:val="single" w:sz="4" w:space="0" w:color="auto"/>
            </w:tcBorders>
            <w:vAlign w:val="bottom"/>
          </w:tcPr>
          <w:p w:rsidR="00A020EC" w:rsidRPr="00172C49" w:rsidRDefault="00A020EC" w:rsidP="00172C49">
            <w:pPr>
              <w:ind w:firstLine="0"/>
              <w:jc w:val="center"/>
              <w:rPr>
                <w:sz w:val="19"/>
                <w:szCs w:val="19"/>
              </w:rPr>
            </w:pPr>
          </w:p>
        </w:tc>
        <w:tc>
          <w:tcPr>
            <w:tcW w:w="431" w:type="dxa"/>
            <w:vMerge/>
            <w:tcBorders>
              <w:left w:val="nil"/>
            </w:tcBorders>
          </w:tcPr>
          <w:p w:rsidR="00A020EC" w:rsidRPr="00172C49" w:rsidRDefault="00A020EC" w:rsidP="00172C49">
            <w:pPr>
              <w:ind w:firstLine="0"/>
              <w:jc w:val="center"/>
              <w:rPr>
                <w:sz w:val="24"/>
              </w:rPr>
            </w:pPr>
          </w:p>
        </w:tc>
        <w:tc>
          <w:tcPr>
            <w:tcW w:w="5318" w:type="dxa"/>
            <w:vMerge/>
          </w:tcPr>
          <w:p w:rsidR="00A020EC" w:rsidRPr="00172C49" w:rsidRDefault="00A020EC" w:rsidP="00172C49">
            <w:pPr>
              <w:ind w:firstLine="0"/>
              <w:jc w:val="center"/>
              <w:rPr>
                <w:sz w:val="24"/>
              </w:rPr>
            </w:pPr>
          </w:p>
        </w:tc>
      </w:tr>
      <w:tr w:rsidR="00A020EC" w:rsidRPr="00172C49" w:rsidTr="006B2EEE">
        <w:tblPrEx>
          <w:tblCellMar>
            <w:left w:w="22" w:type="dxa"/>
            <w:right w:w="22" w:type="dxa"/>
          </w:tblCellMar>
        </w:tblPrEx>
        <w:trPr>
          <w:cantSplit/>
          <w:trHeight w:val="979"/>
        </w:trPr>
        <w:tc>
          <w:tcPr>
            <w:tcW w:w="4456" w:type="dxa"/>
            <w:gridSpan w:val="4"/>
          </w:tcPr>
          <w:p w:rsidR="00A020EC" w:rsidRPr="00172C49" w:rsidRDefault="00A020EC" w:rsidP="00172C49">
            <w:pPr>
              <w:keepNext/>
              <w:ind w:left="262" w:right="262" w:firstLine="0"/>
              <w:jc w:val="center"/>
              <w:outlineLvl w:val="3"/>
              <w:rPr>
                <w:sz w:val="24"/>
              </w:rPr>
            </w:pPr>
            <w:r w:rsidRPr="00172C49">
              <w:rPr>
                <w:b/>
                <w:smallCaps/>
                <w:noProof/>
                <w:sz w:val="28"/>
              </w:rPr>
              <mc:AlternateContent>
                <mc:Choice Requires="wpg">
                  <w:drawing>
                    <wp:anchor distT="0" distB="0" distL="114300" distR="114300" simplePos="0" relativeHeight="251778048" behindDoc="0" locked="0" layoutInCell="1" allowOverlap="1" wp14:anchorId="15EE45C7" wp14:editId="70F7B21D">
                      <wp:simplePos x="0" y="0"/>
                      <wp:positionH relativeFrom="column">
                        <wp:posOffset>2632710</wp:posOffset>
                      </wp:positionH>
                      <wp:positionV relativeFrom="paragraph">
                        <wp:posOffset>120015</wp:posOffset>
                      </wp:positionV>
                      <wp:extent cx="109220" cy="107950"/>
                      <wp:effectExtent l="0" t="0" r="24130" b="25400"/>
                      <wp:wrapNone/>
                      <wp:docPr id="313"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 cy="107950"/>
                                <a:chOff x="5328" y="5328"/>
                                <a:chExt cx="172" cy="170"/>
                              </a:xfrm>
                            </wpg:grpSpPr>
                            <wps:wsp>
                              <wps:cNvPr id="314" name="Line 229"/>
                              <wps:cNvCnPr/>
                              <wps:spPr bwMode="auto">
                                <a:xfrm>
                                  <a:off x="5328" y="5328"/>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230"/>
                              <wps:cNvCnPr/>
                              <wps:spPr bwMode="auto">
                                <a:xfrm>
                                  <a:off x="5500" y="5328"/>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8" o:spid="_x0000_s1026" style="position:absolute;margin-left:207.3pt;margin-top:9.45pt;width:8.6pt;height:8.5pt;z-index:251778048" coordorigin="5328,5328" coordsize="17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">
                      <v:line id="Line 229" o:spid="_x0000_s1027" style="position:absolute;visibility:visible;mso-wrap-style:square" from="5328,5328" to="5498,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230" o:spid="_x0000_s1028" style="position:absolute;visibility:visible;mso-wrap-style:square" from="5500,5328" to="5500,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group>
                  </w:pict>
                </mc:Fallback>
              </mc:AlternateContent>
            </w:r>
            <w:r w:rsidRPr="00172C49">
              <w:rPr>
                <w:b/>
                <w:smallCaps/>
                <w:noProof/>
                <w:sz w:val="28"/>
              </w:rPr>
              <mc:AlternateContent>
                <mc:Choice Requires="wpg">
                  <w:drawing>
                    <wp:anchor distT="0" distB="0" distL="114300" distR="114300" simplePos="0" relativeHeight="251777024" behindDoc="0" locked="0" layoutInCell="1" allowOverlap="1" wp14:anchorId="69790608" wp14:editId="62E958B7">
                      <wp:simplePos x="0" y="0"/>
                      <wp:positionH relativeFrom="column">
                        <wp:posOffset>-24765</wp:posOffset>
                      </wp:positionH>
                      <wp:positionV relativeFrom="paragraph">
                        <wp:posOffset>59690</wp:posOffset>
                      </wp:positionV>
                      <wp:extent cx="107950" cy="107950"/>
                      <wp:effectExtent l="0" t="0" r="25400" b="25400"/>
                      <wp:wrapNone/>
                      <wp:docPr id="316"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440" y="5331"/>
                                <a:chExt cx="170" cy="170"/>
                              </a:xfrm>
                            </wpg:grpSpPr>
                            <wps:wsp>
                              <wps:cNvPr id="317" name="Line 226"/>
                              <wps:cNvCnPr/>
                              <wps:spPr bwMode="auto">
                                <a:xfrm>
                                  <a:off x="1440" y="533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227"/>
                              <wps:cNvCnPr/>
                              <wps:spPr bwMode="auto">
                                <a:xfrm>
                                  <a:off x="1440" y="533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5" o:spid="_x0000_s1026" style="position:absolute;margin-left:-1.95pt;margin-top:4.7pt;width:8.5pt;height:8.5pt;z-index:251777024" coordorigin="1440,53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">
                      <v:line id="Line 226" o:spid="_x0000_s1027" style="position:absolute;visibility:visible;mso-wrap-style:square" from="1440,5331" to="1440,5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v:line id="Line 227" o:spid="_x0000_s1028" style="position:absolute;visibility:visible;mso-wrap-style:square" from="1440,5331" to="1610,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05MMAAADcAAAADwAAAGRycy9kb3ducmV2LnhtbERPz2vCMBS+D/wfwhN2m6kTyqhGEUVQ&#10;D2M6QY/P5tlWm5eSxLb775fDYMeP7/ds0ZtatOR8ZVnBeJSAIM6trrhQcPrevH2A8AFZY22ZFPyQ&#10;h8V88DLDTNuOD9QeQyFiCPsMFZQhNJmUPi/JoB/ZhjhyN+sMhghdIbXDLoabWr4nSSoNVhwbSmxo&#10;VVL+OD6Ngs/JV9oud/ttf96l13x9uF7unVPqddgvpyAC9eFf/OfeagWTc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9OTDAAAA3AAAAA8AAAAAAAAAAAAA&#10;AAAAoQIAAGRycy9kb3ducmV2LnhtbFBLBQYAAAAABAAEAPkAAACRAwAAAAA=&#10;"/>
                    </v:group>
                  </w:pict>
                </mc:Fallback>
              </mc:AlternateContent>
            </w:r>
          </w:p>
          <w:p w:rsidR="00A020EC" w:rsidRPr="00172C49" w:rsidRDefault="00A020EC" w:rsidP="00172C49">
            <w:pPr>
              <w:keepNext/>
              <w:ind w:left="262" w:right="262" w:firstLine="0"/>
              <w:jc w:val="center"/>
              <w:outlineLvl w:val="3"/>
              <w:rPr>
                <w:sz w:val="24"/>
              </w:rPr>
            </w:pPr>
            <w:r w:rsidRPr="00172C49">
              <w:t>О выставке по управлению отходами</w:t>
            </w:r>
          </w:p>
        </w:tc>
        <w:tc>
          <w:tcPr>
            <w:tcW w:w="431" w:type="dxa"/>
            <w:vMerge/>
          </w:tcPr>
          <w:p w:rsidR="00A020EC" w:rsidRPr="00172C49" w:rsidRDefault="00A020EC" w:rsidP="00172C49">
            <w:pPr>
              <w:keepNext/>
              <w:ind w:firstLine="0"/>
              <w:jc w:val="left"/>
              <w:outlineLvl w:val="3"/>
              <w:rPr>
                <w:b/>
                <w:sz w:val="22"/>
              </w:rPr>
            </w:pPr>
          </w:p>
        </w:tc>
        <w:tc>
          <w:tcPr>
            <w:tcW w:w="5318" w:type="dxa"/>
            <w:vMerge/>
          </w:tcPr>
          <w:p w:rsidR="00A020EC" w:rsidRPr="00172C49" w:rsidRDefault="00A020EC" w:rsidP="00172C49">
            <w:pPr>
              <w:keepNext/>
              <w:ind w:firstLine="0"/>
              <w:jc w:val="left"/>
              <w:outlineLvl w:val="3"/>
              <w:rPr>
                <w:sz w:val="22"/>
              </w:rPr>
            </w:pPr>
          </w:p>
        </w:tc>
      </w:tr>
    </w:tbl>
    <w:p w:rsidR="00A41B7B" w:rsidRPr="00172C49" w:rsidRDefault="00A41B7B" w:rsidP="00172C49">
      <w:pPr>
        <w:ind w:firstLine="720"/>
        <w:rPr>
          <w:sz w:val="26"/>
          <w:szCs w:val="26"/>
        </w:rPr>
      </w:pPr>
    </w:p>
    <w:p w:rsidR="00736FFF" w:rsidRPr="00172C49" w:rsidRDefault="007A0109" w:rsidP="00172C49">
      <w:pPr>
        <w:ind w:firstLine="720"/>
        <w:rPr>
          <w:sz w:val="26"/>
          <w:szCs w:val="26"/>
        </w:rPr>
      </w:pPr>
      <w:r w:rsidRPr="00172C49">
        <w:rPr>
          <w:sz w:val="26"/>
          <w:szCs w:val="26"/>
        </w:rPr>
        <w:t xml:space="preserve">Центральное </w:t>
      </w:r>
      <w:r w:rsidR="00A41B7B" w:rsidRPr="00172C49">
        <w:rPr>
          <w:sz w:val="26"/>
          <w:szCs w:val="26"/>
        </w:rPr>
        <w:t xml:space="preserve">межрегиональное территориальное управление по надзору </w:t>
      </w:r>
      <w:r w:rsidR="00A41B7B" w:rsidRPr="00172C49">
        <w:rPr>
          <w:sz w:val="26"/>
          <w:szCs w:val="26"/>
        </w:rPr>
        <w:br/>
        <w:t xml:space="preserve">за ядерной и радиационной безопасностью </w:t>
      </w:r>
      <w:r w:rsidR="005E2328" w:rsidRPr="00172C49">
        <w:rPr>
          <w:sz w:val="26"/>
          <w:szCs w:val="26"/>
        </w:rPr>
        <w:t>Федераль</w:t>
      </w:r>
      <w:r w:rsidRPr="00172C49">
        <w:rPr>
          <w:sz w:val="26"/>
          <w:szCs w:val="26"/>
        </w:rPr>
        <w:t>ной службы</w:t>
      </w:r>
      <w:r w:rsidR="005E2328" w:rsidRPr="00172C49">
        <w:rPr>
          <w:sz w:val="26"/>
          <w:szCs w:val="26"/>
        </w:rPr>
        <w:t xml:space="preserve"> по экологическому, технологическому и атомному надзору (далее </w:t>
      </w:r>
      <w:proofErr w:type="gramStart"/>
      <w:r w:rsidR="005E2328" w:rsidRPr="00172C49">
        <w:rPr>
          <w:sz w:val="26"/>
          <w:szCs w:val="26"/>
        </w:rPr>
        <w:t>–</w:t>
      </w:r>
      <w:r w:rsidR="00A41B7B" w:rsidRPr="00172C49">
        <w:rPr>
          <w:sz w:val="26"/>
          <w:szCs w:val="26"/>
        </w:rPr>
        <w:t>У</w:t>
      </w:r>
      <w:proofErr w:type="gramEnd"/>
      <w:r w:rsidR="00A41B7B" w:rsidRPr="00172C49">
        <w:rPr>
          <w:sz w:val="26"/>
          <w:szCs w:val="26"/>
        </w:rPr>
        <w:t>правление</w:t>
      </w:r>
      <w:r w:rsidR="005E2328" w:rsidRPr="00172C49">
        <w:rPr>
          <w:sz w:val="26"/>
          <w:szCs w:val="26"/>
        </w:rPr>
        <w:t>)</w:t>
      </w:r>
      <w:r w:rsidR="00A41B7B" w:rsidRPr="00172C49">
        <w:rPr>
          <w:sz w:val="26"/>
          <w:szCs w:val="26"/>
        </w:rPr>
        <w:t xml:space="preserve"> сообщает, что </w:t>
      </w:r>
      <w:r w:rsidR="005E2328" w:rsidRPr="00172C49">
        <w:rPr>
          <w:sz w:val="26"/>
          <w:szCs w:val="26"/>
        </w:rPr>
        <w:t xml:space="preserve">в Москве </w:t>
      </w:r>
      <w:r w:rsidR="003222AC" w:rsidRPr="00172C49">
        <w:rPr>
          <w:sz w:val="26"/>
          <w:szCs w:val="26"/>
        </w:rPr>
        <w:br/>
      </w:r>
      <w:r w:rsidR="005E2328" w:rsidRPr="00172C49">
        <w:rPr>
          <w:sz w:val="26"/>
          <w:szCs w:val="26"/>
        </w:rPr>
        <w:t>с 3</w:t>
      </w:r>
      <w:r w:rsidR="00A41B7B" w:rsidRPr="00172C49">
        <w:rPr>
          <w:sz w:val="26"/>
          <w:szCs w:val="26"/>
        </w:rPr>
        <w:t xml:space="preserve">1 мая по 3 июня 2009 г. </w:t>
      </w:r>
      <w:r w:rsidR="005E2328" w:rsidRPr="00172C49">
        <w:rPr>
          <w:sz w:val="26"/>
          <w:szCs w:val="26"/>
        </w:rPr>
        <w:t>в комплексе «Крокус-Экспо» состоится техническая в</w:t>
      </w:r>
      <w:r w:rsidR="00736FFF" w:rsidRPr="00172C49">
        <w:rPr>
          <w:sz w:val="26"/>
          <w:szCs w:val="26"/>
        </w:rPr>
        <w:t xml:space="preserve">ыставка по управлению отходами </w:t>
      </w:r>
    </w:p>
    <w:p w:rsidR="005E2328" w:rsidRPr="00172C49" w:rsidRDefault="005E2328" w:rsidP="00172C49">
      <w:pPr>
        <w:ind w:firstLine="720"/>
        <w:rPr>
          <w:sz w:val="26"/>
          <w:szCs w:val="26"/>
        </w:rPr>
      </w:pPr>
      <w:r w:rsidRPr="00172C49">
        <w:rPr>
          <w:sz w:val="26"/>
          <w:szCs w:val="26"/>
        </w:rPr>
        <w:t>Программа выставки охватывает весь спектр проблем в области сбора, хранения, транспортировки, обезвреживания и использования отходов производства и потребления.</w:t>
      </w:r>
    </w:p>
    <w:p w:rsidR="005E2328" w:rsidRPr="00172C49" w:rsidRDefault="005E2328" w:rsidP="00172C49">
      <w:pPr>
        <w:rPr>
          <w:sz w:val="26"/>
          <w:szCs w:val="26"/>
        </w:rPr>
      </w:pPr>
      <w:r w:rsidRPr="00172C49">
        <w:rPr>
          <w:sz w:val="26"/>
          <w:szCs w:val="26"/>
        </w:rPr>
        <w:t>В целях успешного проведения выставки Служба предлагает принять активное участие в работе по подготовке мероприятия.</w:t>
      </w:r>
    </w:p>
    <w:p w:rsidR="005E2328" w:rsidRPr="00172C49" w:rsidRDefault="005E2328" w:rsidP="00172C49">
      <w:pPr>
        <w:pStyle w:val="31"/>
        <w:ind w:firstLine="0"/>
        <w:rPr>
          <w:sz w:val="26"/>
          <w:szCs w:val="26"/>
        </w:rPr>
      </w:pPr>
      <w:r w:rsidRPr="00172C49">
        <w:rPr>
          <w:sz w:val="26"/>
          <w:szCs w:val="26"/>
        </w:rPr>
        <w:t>Приложение: информационный бюллетень в 3 экз.</w:t>
      </w:r>
    </w:p>
    <w:p w:rsidR="005E2328" w:rsidRPr="00172C49" w:rsidRDefault="005E2328" w:rsidP="00172C49">
      <w:pPr>
        <w:pStyle w:val="8"/>
        <w:rPr>
          <w:sz w:val="26"/>
          <w:szCs w:val="26"/>
        </w:rPr>
      </w:pPr>
    </w:p>
    <w:p w:rsidR="00502BAB" w:rsidRPr="00172C49" w:rsidRDefault="00502BAB" w:rsidP="00172C49"/>
    <w:p w:rsidR="00502BAB" w:rsidRPr="00172C49" w:rsidRDefault="00502BAB" w:rsidP="00172C49"/>
    <w:p w:rsidR="005E2328" w:rsidRPr="00172C49" w:rsidRDefault="005E2328" w:rsidP="00172C49">
      <w:pPr>
        <w:pStyle w:val="8"/>
        <w:jc w:val="right"/>
        <w:rPr>
          <w:b w:val="0"/>
          <w:bCs w:val="0"/>
          <w:sz w:val="26"/>
          <w:szCs w:val="26"/>
        </w:rPr>
      </w:pPr>
      <w:r w:rsidRPr="00172C49">
        <w:rPr>
          <w:b w:val="0"/>
          <w:bCs w:val="0"/>
          <w:sz w:val="26"/>
          <w:szCs w:val="26"/>
        </w:rPr>
        <w:t>И.О. Фамилия</w:t>
      </w:r>
    </w:p>
    <w:p w:rsidR="00D07B1E" w:rsidRPr="00172C49" w:rsidRDefault="00D07B1E" w:rsidP="00172C49">
      <w:pPr>
        <w:rPr>
          <w:sz w:val="26"/>
          <w:szCs w:val="26"/>
        </w:rPr>
      </w:pPr>
    </w:p>
    <w:p w:rsidR="00D07B1E" w:rsidRPr="00172C49" w:rsidRDefault="00D07B1E" w:rsidP="00172C49">
      <w:pPr>
        <w:rPr>
          <w:sz w:val="26"/>
          <w:szCs w:val="26"/>
        </w:rPr>
      </w:pPr>
    </w:p>
    <w:p w:rsidR="00D07B1E" w:rsidRPr="00172C49" w:rsidRDefault="00D07B1E" w:rsidP="00172C49">
      <w:pPr>
        <w:rPr>
          <w:sz w:val="26"/>
          <w:szCs w:val="26"/>
        </w:rPr>
      </w:pPr>
    </w:p>
    <w:p w:rsidR="000F44AA" w:rsidRPr="00172C49" w:rsidRDefault="000F44AA" w:rsidP="00172C49">
      <w:pPr>
        <w:rPr>
          <w:sz w:val="26"/>
          <w:szCs w:val="26"/>
        </w:rPr>
      </w:pPr>
    </w:p>
    <w:p w:rsidR="005E2328" w:rsidRPr="00172C49" w:rsidRDefault="0080606E" w:rsidP="00172C49">
      <w:pPr>
        <w:ind w:firstLine="0"/>
        <w:rPr>
          <w:sz w:val="26"/>
          <w:szCs w:val="26"/>
        </w:rPr>
      </w:pPr>
      <w:r w:rsidRPr="00172C49">
        <w:rPr>
          <w:sz w:val="26"/>
          <w:szCs w:val="26"/>
        </w:rPr>
        <w:t>__________</w:t>
      </w:r>
    </w:p>
    <w:p w:rsidR="005D2998" w:rsidRPr="00172C49" w:rsidRDefault="005D2998" w:rsidP="00172C49">
      <w:pPr>
        <w:ind w:firstLine="0"/>
        <w:rPr>
          <w:sz w:val="26"/>
          <w:szCs w:val="26"/>
        </w:rPr>
      </w:pPr>
      <w:r w:rsidRPr="00172C49">
        <w:rPr>
          <w:sz w:val="22"/>
          <w:szCs w:val="22"/>
        </w:rPr>
        <w:t>И.О. Фамилия</w:t>
      </w:r>
    </w:p>
    <w:p w:rsidR="00E45808" w:rsidRPr="00172C49" w:rsidRDefault="00697F41" w:rsidP="00172C49">
      <w:pPr>
        <w:spacing w:line="280" w:lineRule="exact"/>
        <w:ind w:firstLine="0"/>
        <w:rPr>
          <w:sz w:val="28"/>
          <w:szCs w:val="28"/>
        </w:rPr>
      </w:pPr>
      <w:r w:rsidRPr="00172C49">
        <w:rPr>
          <w:sz w:val="22"/>
          <w:szCs w:val="22"/>
        </w:rPr>
        <w:t>Тел.</w:t>
      </w:r>
      <w:r w:rsidR="002B0CF0" w:rsidRPr="00172C49">
        <w:rPr>
          <w:sz w:val="28"/>
          <w:szCs w:val="28"/>
        </w:rPr>
        <w:t xml:space="preserve"> </w:t>
      </w:r>
    </w:p>
    <w:p w:rsidR="00DF091B" w:rsidRPr="00172C49" w:rsidRDefault="00E45808" w:rsidP="00172C49">
      <w:pPr>
        <w:jc w:val="right"/>
        <w:rPr>
          <w:sz w:val="28"/>
          <w:szCs w:val="28"/>
        </w:rPr>
      </w:pPr>
      <w:r w:rsidRPr="00172C49">
        <w:br w:type="page"/>
      </w:r>
      <w:r w:rsidR="00DF091B" w:rsidRPr="00172C49">
        <w:rPr>
          <w:sz w:val="28"/>
          <w:szCs w:val="28"/>
        </w:rPr>
        <w:lastRenderedPageBreak/>
        <w:t>Приложение № 19</w:t>
      </w:r>
    </w:p>
    <w:p w:rsidR="00DF091B" w:rsidRPr="00172C49" w:rsidRDefault="00DF091B" w:rsidP="00172C49">
      <w:pPr>
        <w:ind w:firstLine="0"/>
        <w:jc w:val="right"/>
        <w:rPr>
          <w:sz w:val="26"/>
          <w:szCs w:val="26"/>
        </w:rPr>
      </w:pPr>
      <w:r w:rsidRPr="00172C49">
        <w:rPr>
          <w:sz w:val="26"/>
          <w:szCs w:val="26"/>
        </w:rPr>
        <w:t>к п. 2.5.5.1</w:t>
      </w:r>
    </w:p>
    <w:p w:rsidR="00697F41" w:rsidRPr="00172C49" w:rsidRDefault="00697F41" w:rsidP="00172C49">
      <w:pPr>
        <w:rPr>
          <w:sz w:val="26"/>
          <w:szCs w:val="26"/>
        </w:rPr>
      </w:pPr>
    </w:p>
    <w:p w:rsidR="00B533FB" w:rsidRPr="00172C49" w:rsidRDefault="00455714" w:rsidP="00172C49">
      <w:pPr>
        <w:pStyle w:val="3"/>
        <w:ind w:firstLine="0"/>
        <w:rPr>
          <w:caps/>
          <w:sz w:val="24"/>
          <w:szCs w:val="24"/>
        </w:rPr>
      </w:pPr>
      <w:r w:rsidRPr="00172C49">
        <w:rPr>
          <w:caps/>
          <w:sz w:val="24"/>
          <w:szCs w:val="24"/>
        </w:rPr>
        <w:t xml:space="preserve">образец письма </w:t>
      </w:r>
      <w:r w:rsidR="000F44AA" w:rsidRPr="00172C49">
        <w:rPr>
          <w:caps/>
          <w:sz w:val="24"/>
          <w:szCs w:val="24"/>
        </w:rPr>
        <w:t>ЦМТУ ПРИ</w:t>
      </w:r>
      <w:r w:rsidRPr="00172C49">
        <w:rPr>
          <w:caps/>
          <w:sz w:val="24"/>
          <w:szCs w:val="24"/>
        </w:rPr>
        <w:t xml:space="preserve"> ЕГО адресОВАНИИ ФИЗИЧЕСКОМУ ЛИЦУ</w:t>
      </w:r>
    </w:p>
    <w:tbl>
      <w:tblPr>
        <w:tblW w:w="10205" w:type="dxa"/>
        <w:tblInd w:w="85" w:type="dxa"/>
        <w:tblLayout w:type="fixed"/>
        <w:tblCellMar>
          <w:left w:w="85" w:type="dxa"/>
          <w:right w:w="85" w:type="dxa"/>
        </w:tblCellMar>
        <w:tblLook w:val="0000" w:firstRow="0" w:lastRow="0" w:firstColumn="0" w:lastColumn="0" w:noHBand="0" w:noVBand="0"/>
      </w:tblPr>
      <w:tblGrid>
        <w:gridCol w:w="575"/>
        <w:gridCol w:w="1438"/>
        <w:gridCol w:w="287"/>
        <w:gridCol w:w="2156"/>
        <w:gridCol w:w="431"/>
        <w:gridCol w:w="5318"/>
      </w:tblGrid>
      <w:tr w:rsidR="00016883" w:rsidRPr="00172C49" w:rsidTr="006B2EEE">
        <w:trPr>
          <w:cantSplit/>
          <w:trHeight w:val="861"/>
        </w:trPr>
        <w:tc>
          <w:tcPr>
            <w:tcW w:w="4456" w:type="dxa"/>
            <w:gridSpan w:val="4"/>
          </w:tcPr>
          <w:p w:rsidR="00016883" w:rsidRPr="00172C49" w:rsidRDefault="00016883" w:rsidP="00172C49">
            <w:pPr>
              <w:ind w:firstLine="0"/>
              <w:jc w:val="center"/>
              <w:rPr>
                <w:rFonts w:ascii="Arial" w:hAnsi="Arial"/>
                <w:sz w:val="24"/>
              </w:rPr>
            </w:pPr>
            <w:r w:rsidRPr="00172C49">
              <w:rPr>
                <w:noProof/>
                <w:sz w:val="28"/>
                <w:szCs w:val="28"/>
              </w:rPr>
              <w:drawing>
                <wp:inline distT="0" distB="0" distL="0" distR="0" wp14:anchorId="2CFD4F54" wp14:editId="0CD9241B">
                  <wp:extent cx="560705" cy="655320"/>
                  <wp:effectExtent l="0" t="0" r="0" b="0"/>
                  <wp:docPr id="303" name="Рисунок 303" descr="Герб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РФ"/>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705" cy="655320"/>
                          </a:xfrm>
                          <a:prstGeom prst="rect">
                            <a:avLst/>
                          </a:prstGeom>
                          <a:noFill/>
                          <a:ln>
                            <a:noFill/>
                          </a:ln>
                        </pic:spPr>
                      </pic:pic>
                    </a:graphicData>
                  </a:graphic>
                </wp:inline>
              </w:drawing>
            </w:r>
          </w:p>
        </w:tc>
        <w:tc>
          <w:tcPr>
            <w:tcW w:w="431" w:type="dxa"/>
            <w:vMerge w:val="restart"/>
          </w:tcPr>
          <w:p w:rsidR="00016883" w:rsidRPr="00172C49" w:rsidRDefault="00016883" w:rsidP="00172C49">
            <w:pPr>
              <w:ind w:firstLine="0"/>
              <w:jc w:val="center"/>
              <w:rPr>
                <w:rFonts w:ascii="Arial" w:hAnsi="Arial"/>
                <w:b/>
                <w:sz w:val="24"/>
                <w14:shadow w14:blurRad="50800" w14:dist="38100" w14:dir="2700000" w14:sx="100000" w14:sy="100000" w14:kx="0" w14:ky="0" w14:algn="tl">
                  <w14:srgbClr w14:val="000000">
                    <w14:alpha w14:val="60000"/>
                  </w14:srgbClr>
                </w14:shadow>
              </w:rPr>
            </w:pPr>
          </w:p>
        </w:tc>
        <w:tc>
          <w:tcPr>
            <w:tcW w:w="5318" w:type="dxa"/>
            <w:vAlign w:val="center"/>
          </w:tcPr>
          <w:p w:rsidR="00016883" w:rsidRPr="00172C49" w:rsidRDefault="00016883" w:rsidP="00172C49">
            <w:pPr>
              <w:ind w:firstLine="0"/>
              <w:jc w:val="center"/>
              <w:rPr>
                <w:sz w:val="24"/>
              </w:rPr>
            </w:pPr>
          </w:p>
        </w:tc>
      </w:tr>
      <w:tr w:rsidR="00016883" w:rsidRPr="00172C49" w:rsidTr="006B2EEE">
        <w:tblPrEx>
          <w:tblCellMar>
            <w:left w:w="108" w:type="dxa"/>
            <w:right w:w="108" w:type="dxa"/>
          </w:tblCellMar>
        </w:tblPrEx>
        <w:trPr>
          <w:cantSplit/>
          <w:trHeight w:hRule="exact" w:val="3107"/>
        </w:trPr>
        <w:tc>
          <w:tcPr>
            <w:tcW w:w="4456" w:type="dxa"/>
            <w:gridSpan w:val="4"/>
          </w:tcPr>
          <w:p w:rsidR="00016883" w:rsidRPr="00172C49" w:rsidRDefault="00016883" w:rsidP="00172C49">
            <w:pPr>
              <w:spacing w:before="60" w:line="192" w:lineRule="auto"/>
              <w:ind w:firstLine="0"/>
              <w:jc w:val="center"/>
              <w:rPr>
                <w:b/>
                <w:smallCaps/>
                <w:color w:val="000000"/>
              </w:rPr>
            </w:pPr>
            <w:r w:rsidRPr="00172C49">
              <w:rPr>
                <w:b/>
                <w:smallCaps/>
                <w:color w:val="000000"/>
              </w:rPr>
              <w:t>федеральная служба</w:t>
            </w:r>
          </w:p>
          <w:p w:rsidR="00016883" w:rsidRPr="00172C49" w:rsidRDefault="00016883" w:rsidP="00172C49">
            <w:pPr>
              <w:spacing w:line="192" w:lineRule="auto"/>
              <w:ind w:firstLine="0"/>
              <w:jc w:val="center"/>
              <w:rPr>
                <w:b/>
                <w:smallCaps/>
                <w:color w:val="000000"/>
              </w:rPr>
            </w:pPr>
            <w:r w:rsidRPr="00172C49">
              <w:rPr>
                <w:b/>
                <w:smallCaps/>
                <w:color w:val="000000"/>
              </w:rPr>
              <w:t>по экологическому, технологическому</w:t>
            </w:r>
          </w:p>
          <w:p w:rsidR="00016883" w:rsidRPr="00172C49" w:rsidRDefault="00016883" w:rsidP="00172C49">
            <w:pPr>
              <w:spacing w:line="192" w:lineRule="auto"/>
              <w:ind w:firstLine="0"/>
              <w:jc w:val="center"/>
              <w:rPr>
                <w:b/>
                <w:smallCaps/>
                <w:color w:val="000000"/>
              </w:rPr>
            </w:pPr>
            <w:r w:rsidRPr="00172C49">
              <w:rPr>
                <w:b/>
                <w:smallCaps/>
                <w:color w:val="000000"/>
              </w:rPr>
              <w:t xml:space="preserve"> и атомному надзору </w:t>
            </w:r>
          </w:p>
          <w:p w:rsidR="00016883" w:rsidRPr="00172C49" w:rsidRDefault="00016883" w:rsidP="00172C49">
            <w:pPr>
              <w:spacing w:after="40" w:line="192" w:lineRule="auto"/>
              <w:ind w:firstLine="0"/>
              <w:jc w:val="center"/>
              <w:rPr>
                <w:b/>
                <w:smallCaps/>
                <w:color w:val="000000"/>
                <w:sz w:val="16"/>
                <w:szCs w:val="16"/>
              </w:rPr>
            </w:pPr>
            <w:r w:rsidRPr="00172C49">
              <w:rPr>
                <w:b/>
                <w:smallCaps/>
                <w:color w:val="000000"/>
                <w:sz w:val="16"/>
                <w:szCs w:val="16"/>
              </w:rPr>
              <w:t>(РОСТЕХНАДЗОР)</w:t>
            </w:r>
          </w:p>
          <w:p w:rsidR="00016883" w:rsidRPr="00172C49" w:rsidRDefault="00016883" w:rsidP="00172C49">
            <w:pPr>
              <w:spacing w:after="40" w:line="192" w:lineRule="auto"/>
              <w:ind w:firstLine="0"/>
              <w:jc w:val="center"/>
              <w:rPr>
                <w:b/>
                <w:smallCaps/>
                <w:color w:val="000000"/>
                <w:sz w:val="16"/>
                <w:szCs w:val="16"/>
              </w:rPr>
            </w:pPr>
          </w:p>
          <w:p w:rsidR="00BE3D53" w:rsidRPr="00BE3D53" w:rsidRDefault="00BE3D53" w:rsidP="00172C49">
            <w:pPr>
              <w:spacing w:line="192" w:lineRule="auto"/>
              <w:ind w:firstLine="0"/>
              <w:jc w:val="center"/>
              <w:rPr>
                <w:b/>
                <w:smallCaps/>
                <w:color w:val="000000"/>
              </w:rPr>
            </w:pPr>
            <w:r w:rsidRPr="00BE3D53">
              <w:rPr>
                <w:b/>
                <w:smallCaps/>
                <w:color w:val="000000"/>
              </w:rPr>
              <w:t>центральное</w:t>
            </w:r>
          </w:p>
          <w:p w:rsidR="00BE3D53" w:rsidRPr="00BE3D53" w:rsidRDefault="00BE3D53" w:rsidP="00172C49">
            <w:pPr>
              <w:spacing w:line="192" w:lineRule="auto"/>
              <w:ind w:firstLine="0"/>
              <w:jc w:val="center"/>
              <w:rPr>
                <w:b/>
                <w:smallCaps/>
                <w:color w:val="000000"/>
              </w:rPr>
            </w:pPr>
            <w:r w:rsidRPr="00BE3D53">
              <w:rPr>
                <w:b/>
                <w:smallCaps/>
                <w:color w:val="000000"/>
              </w:rPr>
              <w:t>межрегиональное территориальное</w:t>
            </w:r>
          </w:p>
          <w:p w:rsidR="00BE3D53" w:rsidRPr="00BE3D53" w:rsidRDefault="00BE3D53" w:rsidP="00172C49">
            <w:pPr>
              <w:spacing w:line="192" w:lineRule="auto"/>
              <w:ind w:firstLine="0"/>
              <w:jc w:val="center"/>
              <w:rPr>
                <w:b/>
                <w:smallCaps/>
                <w:color w:val="000000"/>
              </w:rPr>
            </w:pPr>
            <w:r w:rsidRPr="00BE3D53">
              <w:rPr>
                <w:b/>
                <w:smallCaps/>
                <w:color w:val="000000"/>
              </w:rPr>
              <w:t xml:space="preserve">управление по надзору за </w:t>
            </w:r>
            <w:proofErr w:type="gramStart"/>
            <w:r w:rsidRPr="00BE3D53">
              <w:rPr>
                <w:b/>
                <w:smallCaps/>
                <w:color w:val="000000"/>
              </w:rPr>
              <w:t>ядерной</w:t>
            </w:r>
            <w:proofErr w:type="gramEnd"/>
          </w:p>
          <w:p w:rsidR="00BE3D53" w:rsidRPr="00BE3D53" w:rsidRDefault="00BE3D53" w:rsidP="00172C49">
            <w:pPr>
              <w:spacing w:line="192" w:lineRule="auto"/>
              <w:ind w:firstLine="0"/>
              <w:jc w:val="center"/>
              <w:rPr>
                <w:b/>
                <w:smallCaps/>
                <w:color w:val="000000"/>
              </w:rPr>
            </w:pPr>
            <w:r w:rsidRPr="00BE3D53">
              <w:rPr>
                <w:b/>
                <w:smallCaps/>
                <w:color w:val="000000"/>
              </w:rPr>
              <w:t>и радиационной безопасностью</w:t>
            </w:r>
          </w:p>
          <w:p w:rsidR="00BE3D53" w:rsidRPr="00BE3D53" w:rsidRDefault="00BE3D53" w:rsidP="00172C49">
            <w:pPr>
              <w:spacing w:before="40" w:after="40" w:line="192" w:lineRule="auto"/>
              <w:ind w:firstLine="0"/>
              <w:jc w:val="center"/>
              <w:rPr>
                <w:b/>
                <w:smallCaps/>
                <w:color w:val="000000"/>
                <w:sz w:val="24"/>
                <w:szCs w:val="24"/>
              </w:rPr>
            </w:pPr>
            <w:r w:rsidRPr="00BE3D53">
              <w:rPr>
                <w:b/>
                <w:smallCaps/>
                <w:color w:val="000000"/>
                <w:sz w:val="24"/>
                <w:szCs w:val="24"/>
                <w14:shadow w14:blurRad="50800" w14:dist="38100" w14:dir="2700000" w14:sx="100000" w14:sy="100000" w14:kx="0" w14:ky="0" w14:algn="tl">
                  <w14:srgbClr w14:val="000000">
                    <w14:alpha w14:val="60000"/>
                  </w14:srgbClr>
                </w14:shadow>
              </w:rPr>
              <w:t>руководитель</w:t>
            </w:r>
          </w:p>
          <w:p w:rsidR="00016883" w:rsidRPr="00172C49" w:rsidRDefault="00016883" w:rsidP="00172C49">
            <w:pPr>
              <w:ind w:firstLine="0"/>
              <w:jc w:val="center"/>
              <w:rPr>
                <w:sz w:val="16"/>
                <w:szCs w:val="16"/>
              </w:rPr>
            </w:pPr>
            <w:r w:rsidRPr="00172C49">
              <w:rPr>
                <w:sz w:val="16"/>
                <w:szCs w:val="16"/>
              </w:rPr>
              <w:t>ул. Кошкина, д. 4, Москва, 115409</w:t>
            </w:r>
          </w:p>
          <w:p w:rsidR="00016883" w:rsidRPr="00172C49" w:rsidRDefault="00016883" w:rsidP="00172C49">
            <w:pPr>
              <w:ind w:firstLine="0"/>
              <w:jc w:val="center"/>
              <w:rPr>
                <w:sz w:val="16"/>
                <w:szCs w:val="16"/>
              </w:rPr>
            </w:pPr>
            <w:r w:rsidRPr="00172C49">
              <w:rPr>
                <w:sz w:val="16"/>
                <w:szCs w:val="16"/>
              </w:rPr>
              <w:t>Телефон: (499) 324-33-15, Факс: (499) 324-30-95</w:t>
            </w:r>
          </w:p>
          <w:p w:rsidR="00016883" w:rsidRPr="00172C49" w:rsidRDefault="00016883" w:rsidP="00172C49">
            <w:pPr>
              <w:ind w:firstLine="0"/>
              <w:jc w:val="center"/>
              <w:rPr>
                <w:sz w:val="16"/>
                <w:szCs w:val="16"/>
                <w:u w:val="single"/>
              </w:rPr>
            </w:pPr>
            <w:r w:rsidRPr="00172C49">
              <w:rPr>
                <w:sz w:val="16"/>
                <w:szCs w:val="16"/>
                <w:lang w:val="en-US"/>
              </w:rPr>
              <w:t>E</w:t>
            </w:r>
            <w:r w:rsidRPr="00172C49">
              <w:rPr>
                <w:sz w:val="16"/>
                <w:szCs w:val="16"/>
              </w:rPr>
              <w:t>-</w:t>
            </w:r>
            <w:r w:rsidRPr="00172C49">
              <w:rPr>
                <w:sz w:val="16"/>
                <w:szCs w:val="16"/>
                <w:lang w:val="en-US"/>
              </w:rPr>
              <w:t>mail</w:t>
            </w:r>
            <w:r w:rsidRPr="00172C49">
              <w:rPr>
                <w:sz w:val="16"/>
                <w:szCs w:val="16"/>
              </w:rPr>
              <w:t xml:space="preserve">: </w:t>
            </w:r>
            <w:proofErr w:type="spellStart"/>
            <w:r w:rsidRPr="00172C49">
              <w:rPr>
                <w:sz w:val="16"/>
                <w:szCs w:val="16"/>
                <w:u w:val="single"/>
                <w:lang w:val="en-US"/>
              </w:rPr>
              <w:t>cntr</w:t>
            </w:r>
            <w:proofErr w:type="spellEnd"/>
            <w:r w:rsidRPr="00172C49">
              <w:rPr>
                <w:sz w:val="16"/>
                <w:szCs w:val="16"/>
                <w:u w:val="single"/>
              </w:rPr>
              <w:t>-</w:t>
            </w:r>
            <w:proofErr w:type="spellStart"/>
            <w:r w:rsidRPr="00172C49">
              <w:rPr>
                <w:sz w:val="16"/>
                <w:szCs w:val="16"/>
                <w:u w:val="single"/>
                <w:lang w:val="en-US"/>
              </w:rPr>
              <w:t>nrs</w:t>
            </w:r>
            <w:proofErr w:type="spellEnd"/>
            <w:r w:rsidRPr="00172C49">
              <w:rPr>
                <w:sz w:val="16"/>
                <w:szCs w:val="16"/>
                <w:u w:val="single"/>
              </w:rPr>
              <w:t>@</w:t>
            </w:r>
            <w:proofErr w:type="spellStart"/>
            <w:r w:rsidRPr="00172C49">
              <w:rPr>
                <w:sz w:val="16"/>
                <w:szCs w:val="16"/>
                <w:u w:val="single"/>
                <w:lang w:val="en-US"/>
              </w:rPr>
              <w:t>gosnadzor</w:t>
            </w:r>
            <w:proofErr w:type="spellEnd"/>
            <w:r w:rsidRPr="00172C49">
              <w:rPr>
                <w:sz w:val="16"/>
                <w:szCs w:val="16"/>
                <w:u w:val="single"/>
              </w:rPr>
              <w:t>.</w:t>
            </w:r>
            <w:proofErr w:type="spellStart"/>
            <w:r w:rsidRPr="00172C49">
              <w:rPr>
                <w:sz w:val="16"/>
                <w:szCs w:val="16"/>
                <w:u w:val="single"/>
                <w:lang w:val="en-US"/>
              </w:rPr>
              <w:t>ru</w:t>
            </w:r>
            <w:proofErr w:type="spellEnd"/>
          </w:p>
          <w:p w:rsidR="00016883" w:rsidRPr="00172C49" w:rsidRDefault="00016883" w:rsidP="00172C49">
            <w:pPr>
              <w:ind w:firstLine="0"/>
              <w:jc w:val="center"/>
              <w:rPr>
                <w:sz w:val="16"/>
                <w:szCs w:val="16"/>
              </w:rPr>
            </w:pPr>
            <w:r w:rsidRPr="00172C49">
              <w:rPr>
                <w:sz w:val="16"/>
                <w:szCs w:val="16"/>
                <w:lang w:val="en-US"/>
              </w:rPr>
              <w:t>http</w:t>
            </w:r>
            <w:r w:rsidRPr="00172C49">
              <w:rPr>
                <w:sz w:val="16"/>
                <w:szCs w:val="16"/>
              </w:rPr>
              <w:t>://</w:t>
            </w:r>
            <w:r w:rsidRPr="00172C49">
              <w:rPr>
                <w:sz w:val="16"/>
                <w:szCs w:val="16"/>
                <w:lang w:val="en-US"/>
              </w:rPr>
              <w:t>www</w:t>
            </w:r>
            <w:r w:rsidRPr="00172C49">
              <w:rPr>
                <w:sz w:val="16"/>
                <w:szCs w:val="16"/>
              </w:rPr>
              <w:t>.</w:t>
            </w:r>
            <w:proofErr w:type="spellStart"/>
            <w:r w:rsidRPr="00172C49">
              <w:rPr>
                <w:sz w:val="16"/>
                <w:szCs w:val="16"/>
                <w:lang w:val="en-US"/>
              </w:rPr>
              <w:t>cntr</w:t>
            </w:r>
            <w:proofErr w:type="spellEnd"/>
            <w:r w:rsidRPr="00172C49">
              <w:rPr>
                <w:sz w:val="16"/>
                <w:szCs w:val="16"/>
              </w:rPr>
              <w:t>-</w:t>
            </w:r>
            <w:proofErr w:type="spellStart"/>
            <w:r w:rsidRPr="00172C49">
              <w:rPr>
                <w:sz w:val="16"/>
                <w:szCs w:val="16"/>
                <w:lang w:val="en-US"/>
              </w:rPr>
              <w:t>nrs</w:t>
            </w:r>
            <w:proofErr w:type="spellEnd"/>
            <w:r w:rsidRPr="00172C49">
              <w:rPr>
                <w:sz w:val="16"/>
                <w:szCs w:val="16"/>
              </w:rPr>
              <w:t>.</w:t>
            </w:r>
            <w:proofErr w:type="spellStart"/>
            <w:r w:rsidRPr="00172C49">
              <w:rPr>
                <w:sz w:val="16"/>
                <w:szCs w:val="16"/>
                <w:lang w:val="en-US"/>
              </w:rPr>
              <w:t>gosnadzor</w:t>
            </w:r>
            <w:proofErr w:type="spellEnd"/>
            <w:r w:rsidRPr="00172C49">
              <w:rPr>
                <w:sz w:val="16"/>
                <w:szCs w:val="16"/>
              </w:rPr>
              <w:t>.</w:t>
            </w:r>
            <w:proofErr w:type="spellStart"/>
            <w:r w:rsidRPr="00172C49">
              <w:rPr>
                <w:sz w:val="16"/>
                <w:szCs w:val="16"/>
                <w:lang w:val="en-US"/>
              </w:rPr>
              <w:t>ru</w:t>
            </w:r>
            <w:proofErr w:type="spellEnd"/>
          </w:p>
          <w:p w:rsidR="00016883" w:rsidRPr="00172C49" w:rsidRDefault="00016883" w:rsidP="00172C49">
            <w:pPr>
              <w:ind w:firstLine="0"/>
              <w:jc w:val="center"/>
              <w:rPr>
                <w:sz w:val="14"/>
                <w:szCs w:val="14"/>
              </w:rPr>
            </w:pPr>
            <w:r w:rsidRPr="00172C49">
              <w:rPr>
                <w:sz w:val="14"/>
                <w:szCs w:val="14"/>
              </w:rPr>
              <w:t>ОКПО 00257680, ОГРН 1037700065149</w:t>
            </w:r>
          </w:p>
          <w:p w:rsidR="00016883" w:rsidRPr="00172C49" w:rsidRDefault="00016883" w:rsidP="00172C49">
            <w:pPr>
              <w:ind w:firstLine="0"/>
              <w:jc w:val="center"/>
              <w:rPr>
                <w:sz w:val="14"/>
                <w:szCs w:val="14"/>
              </w:rPr>
            </w:pPr>
            <w:r w:rsidRPr="00172C49">
              <w:rPr>
                <w:sz w:val="14"/>
                <w:szCs w:val="14"/>
              </w:rPr>
              <w:t>ИНН/КПП 7709023466 / 772401001</w:t>
            </w:r>
          </w:p>
          <w:p w:rsidR="00016883" w:rsidRPr="00172C49" w:rsidRDefault="00016883" w:rsidP="00172C49">
            <w:pPr>
              <w:ind w:firstLine="0"/>
              <w:jc w:val="center"/>
              <w:rPr>
                <w:sz w:val="14"/>
                <w:szCs w:val="14"/>
              </w:rPr>
            </w:pPr>
          </w:p>
        </w:tc>
        <w:tc>
          <w:tcPr>
            <w:tcW w:w="431" w:type="dxa"/>
            <w:vMerge/>
          </w:tcPr>
          <w:p w:rsidR="00016883" w:rsidRPr="00172C49" w:rsidRDefault="00016883" w:rsidP="00172C49">
            <w:pPr>
              <w:ind w:firstLine="0"/>
              <w:jc w:val="center"/>
              <w:rPr>
                <w:sz w:val="26"/>
              </w:rPr>
            </w:pPr>
          </w:p>
        </w:tc>
        <w:tc>
          <w:tcPr>
            <w:tcW w:w="5318" w:type="dxa"/>
            <w:vMerge w:val="restart"/>
          </w:tcPr>
          <w:p w:rsidR="00016883" w:rsidRPr="00172C49" w:rsidRDefault="00016883" w:rsidP="00172C49">
            <w:pPr>
              <w:ind w:left="175" w:right="176" w:firstLine="0"/>
              <w:jc w:val="center"/>
              <w:rPr>
                <w:sz w:val="28"/>
              </w:rPr>
            </w:pPr>
            <w:r w:rsidRPr="00172C49">
              <w:rPr>
                <w:b/>
                <w:smallCaps/>
                <w:noProof/>
                <w:sz w:val="28"/>
              </w:rPr>
              <mc:AlternateContent>
                <mc:Choice Requires="wpg">
                  <w:drawing>
                    <wp:anchor distT="0" distB="0" distL="114300" distR="114300" simplePos="0" relativeHeight="251773952" behindDoc="0" locked="0" layoutInCell="1" allowOverlap="1" wp14:anchorId="014AEA71" wp14:editId="3210A13B">
                      <wp:simplePos x="0" y="0"/>
                      <wp:positionH relativeFrom="column">
                        <wp:posOffset>2943225</wp:posOffset>
                      </wp:positionH>
                      <wp:positionV relativeFrom="paragraph">
                        <wp:posOffset>196850</wp:posOffset>
                      </wp:positionV>
                      <wp:extent cx="109220" cy="107950"/>
                      <wp:effectExtent l="0" t="0" r="24130" b="25400"/>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 cy="107950"/>
                                <a:chOff x="5328" y="5328"/>
                                <a:chExt cx="172" cy="170"/>
                              </a:xfrm>
                            </wpg:grpSpPr>
                            <wps:wsp>
                              <wps:cNvPr id="254" name="Line 235"/>
                              <wps:cNvCnPr/>
                              <wps:spPr bwMode="auto">
                                <a:xfrm>
                                  <a:off x="5328" y="5328"/>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236"/>
                              <wps:cNvCnPr/>
                              <wps:spPr bwMode="auto">
                                <a:xfrm>
                                  <a:off x="5500" y="5328"/>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4" o:spid="_x0000_s1026" style="position:absolute;margin-left:231.75pt;margin-top:15.5pt;width:8.6pt;height:8.5pt;z-index:251773952" coordorigin="5328,5328" coordsize="17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">
                      <v:line id="Line 235" o:spid="_x0000_s1027" style="position:absolute;visibility:visible;mso-wrap-style:square" from="5328,5328" to="5498,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line id="Line 236" o:spid="_x0000_s1028" style="position:absolute;visibility:visible;mso-wrap-style:square" from="5500,5328" to="5500,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group>
                  </w:pict>
                </mc:Fallback>
              </mc:AlternateContent>
            </w:r>
            <w:r w:rsidRPr="00172C49">
              <w:rPr>
                <w:b/>
                <w:smallCaps/>
                <w:noProof/>
                <w:sz w:val="28"/>
              </w:rPr>
              <mc:AlternateContent>
                <mc:Choice Requires="wpg">
                  <w:drawing>
                    <wp:anchor distT="0" distB="0" distL="114300" distR="114300" simplePos="0" relativeHeight="251769856" behindDoc="0" locked="0" layoutInCell="1" allowOverlap="1" wp14:anchorId="43062668" wp14:editId="5DFC3E2E">
                      <wp:simplePos x="0" y="0"/>
                      <wp:positionH relativeFrom="column">
                        <wp:posOffset>337820</wp:posOffset>
                      </wp:positionH>
                      <wp:positionV relativeFrom="paragraph">
                        <wp:posOffset>98425</wp:posOffset>
                      </wp:positionV>
                      <wp:extent cx="107950" cy="107950"/>
                      <wp:effectExtent l="0" t="0" r="25400" b="25400"/>
                      <wp:wrapNone/>
                      <wp:docPr id="290"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440" y="5331"/>
                                <a:chExt cx="170" cy="170"/>
                              </a:xfrm>
                            </wpg:grpSpPr>
                            <wps:wsp>
                              <wps:cNvPr id="292" name="Line 220"/>
                              <wps:cNvCnPr/>
                              <wps:spPr bwMode="auto">
                                <a:xfrm>
                                  <a:off x="1440" y="533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221"/>
                              <wps:cNvCnPr/>
                              <wps:spPr bwMode="auto">
                                <a:xfrm>
                                  <a:off x="1440" y="533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9" o:spid="_x0000_s1026" style="position:absolute;margin-left:26.6pt;margin-top:7.75pt;width:8.5pt;height:8.5pt;z-index:251769856" coordorigin="1440,53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">
                      <v:line id="Line 220" o:spid="_x0000_s1027" style="position:absolute;visibility:visible;mso-wrap-style:square" from="1440,5331" to="1440,5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line id="Line 221" o:spid="_x0000_s1028" style="position:absolute;visibility:visible;mso-wrap-style:square" from="1440,5331" to="1610,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qU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3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alLGAAAA3AAAAA8AAAAAAAAA&#10;AAAAAAAAoQIAAGRycy9kb3ducmV2LnhtbFBLBQYAAAAABAAEAPkAAACUAwAAAAA=&#10;"/>
                    </v:group>
                  </w:pict>
                </mc:Fallback>
              </mc:AlternateContent>
            </w:r>
          </w:p>
          <w:p w:rsidR="00016883" w:rsidRPr="00172C49" w:rsidRDefault="00016883" w:rsidP="00172C49">
            <w:pPr>
              <w:spacing w:before="120"/>
              <w:ind w:right="794" w:firstLine="0"/>
              <w:jc w:val="center"/>
              <w:rPr>
                <w:color w:val="000000"/>
                <w:sz w:val="26"/>
                <w:szCs w:val="26"/>
              </w:rPr>
            </w:pPr>
            <w:proofErr w:type="spellStart"/>
            <w:r w:rsidRPr="00172C49">
              <w:rPr>
                <w:color w:val="000000"/>
                <w:sz w:val="26"/>
                <w:szCs w:val="26"/>
              </w:rPr>
              <w:t>Образцову</w:t>
            </w:r>
            <w:proofErr w:type="spellEnd"/>
            <w:r w:rsidRPr="00172C49">
              <w:rPr>
                <w:color w:val="000000"/>
                <w:sz w:val="26"/>
                <w:szCs w:val="26"/>
              </w:rPr>
              <w:t xml:space="preserve"> О.П.</w:t>
            </w:r>
          </w:p>
          <w:p w:rsidR="00016883" w:rsidRPr="00172C49" w:rsidRDefault="00016883" w:rsidP="00172C49">
            <w:pPr>
              <w:spacing w:before="120"/>
              <w:ind w:right="794" w:firstLine="0"/>
              <w:jc w:val="center"/>
              <w:rPr>
                <w:color w:val="000000"/>
                <w:sz w:val="26"/>
                <w:szCs w:val="26"/>
              </w:rPr>
            </w:pPr>
            <w:r w:rsidRPr="00172C49">
              <w:rPr>
                <w:color w:val="000000"/>
                <w:sz w:val="26"/>
                <w:szCs w:val="26"/>
              </w:rPr>
              <w:t>ул. Садовая, д.5, кв.12,</w:t>
            </w:r>
          </w:p>
          <w:p w:rsidR="00016883" w:rsidRPr="00172C49" w:rsidRDefault="00016883" w:rsidP="00172C49">
            <w:pPr>
              <w:spacing w:before="120"/>
              <w:ind w:right="794" w:firstLine="0"/>
              <w:jc w:val="center"/>
              <w:rPr>
                <w:color w:val="000000"/>
                <w:sz w:val="26"/>
                <w:szCs w:val="26"/>
              </w:rPr>
            </w:pPr>
            <w:r w:rsidRPr="00172C49">
              <w:rPr>
                <w:color w:val="000000"/>
                <w:sz w:val="26"/>
                <w:szCs w:val="26"/>
              </w:rPr>
              <w:t>г. Липки, Киреевский р-н,</w:t>
            </w:r>
          </w:p>
          <w:p w:rsidR="00016883" w:rsidRPr="00172C49" w:rsidRDefault="00016883" w:rsidP="00172C49">
            <w:pPr>
              <w:spacing w:before="120"/>
              <w:ind w:right="794" w:firstLine="0"/>
              <w:jc w:val="center"/>
              <w:rPr>
                <w:color w:val="000000"/>
                <w:sz w:val="26"/>
                <w:szCs w:val="26"/>
              </w:rPr>
            </w:pPr>
            <w:r w:rsidRPr="00172C49">
              <w:rPr>
                <w:color w:val="000000"/>
                <w:sz w:val="26"/>
                <w:szCs w:val="26"/>
              </w:rPr>
              <w:t>Тульская обл., 301234</w:t>
            </w:r>
          </w:p>
          <w:p w:rsidR="00016883" w:rsidRPr="00172C49" w:rsidRDefault="00016883" w:rsidP="00172C49">
            <w:pPr>
              <w:ind w:left="175" w:right="176" w:firstLine="0"/>
              <w:jc w:val="center"/>
              <w:rPr>
                <w:sz w:val="28"/>
              </w:rPr>
            </w:pPr>
            <w:r w:rsidRPr="00172C49">
              <w:rPr>
                <w:b/>
                <w:smallCaps/>
                <w:noProof/>
                <w:sz w:val="28"/>
              </w:rPr>
              <mc:AlternateContent>
                <mc:Choice Requires="wpg">
                  <w:drawing>
                    <wp:anchor distT="0" distB="0" distL="114300" distR="114300" simplePos="0" relativeHeight="251772928" behindDoc="0" locked="0" layoutInCell="1" allowOverlap="1" wp14:anchorId="30EA5D81" wp14:editId="2A11DBD5">
                      <wp:simplePos x="0" y="0"/>
                      <wp:positionH relativeFrom="column">
                        <wp:posOffset>-140335</wp:posOffset>
                      </wp:positionH>
                      <wp:positionV relativeFrom="paragraph">
                        <wp:posOffset>-4805680</wp:posOffset>
                      </wp:positionV>
                      <wp:extent cx="107950" cy="107950"/>
                      <wp:effectExtent l="8255" t="5080" r="7620" b="10795"/>
                      <wp:wrapNone/>
                      <wp:docPr id="294"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440" y="5331"/>
                                <a:chExt cx="170" cy="170"/>
                              </a:xfrm>
                            </wpg:grpSpPr>
                            <wps:wsp>
                              <wps:cNvPr id="295" name="Line 232"/>
                              <wps:cNvCnPr/>
                              <wps:spPr bwMode="auto">
                                <a:xfrm>
                                  <a:off x="1440" y="533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233"/>
                              <wps:cNvCnPr/>
                              <wps:spPr bwMode="auto">
                                <a:xfrm>
                                  <a:off x="1440" y="533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1" o:spid="_x0000_s1026" style="position:absolute;margin-left:-11.05pt;margin-top:-378.4pt;width:8.5pt;height:8.5pt;z-index:251772928" coordorigin="1440,53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">
                      <v:line id="Line 232" o:spid="_x0000_s1027" style="position:absolute;visibility:visible;mso-wrap-style:square" from="1440,5331" to="1440,5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line id="Line 233" o:spid="_x0000_s1028" style="position:absolute;visibility:visible;mso-wrap-style:square" from="1440,5331" to="1610,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group>
                  </w:pict>
                </mc:Fallback>
              </mc:AlternateContent>
            </w:r>
          </w:p>
        </w:tc>
      </w:tr>
      <w:tr w:rsidR="00016883" w:rsidRPr="00172C49" w:rsidTr="006B2EEE">
        <w:tblPrEx>
          <w:tblCellMar>
            <w:left w:w="28" w:type="dxa"/>
            <w:right w:w="28" w:type="dxa"/>
          </w:tblCellMar>
        </w:tblPrEx>
        <w:trPr>
          <w:cantSplit/>
          <w:trHeight w:val="331"/>
        </w:trPr>
        <w:tc>
          <w:tcPr>
            <w:tcW w:w="2013" w:type="dxa"/>
            <w:gridSpan w:val="2"/>
            <w:tcBorders>
              <w:bottom w:val="single" w:sz="4" w:space="0" w:color="auto"/>
            </w:tcBorders>
            <w:vAlign w:val="bottom"/>
          </w:tcPr>
          <w:p w:rsidR="00016883" w:rsidRPr="00172C49" w:rsidRDefault="00016883" w:rsidP="00172C49">
            <w:pPr>
              <w:ind w:firstLine="0"/>
              <w:jc w:val="center"/>
              <w:rPr>
                <w:sz w:val="19"/>
                <w:szCs w:val="19"/>
              </w:rPr>
            </w:pPr>
          </w:p>
        </w:tc>
        <w:tc>
          <w:tcPr>
            <w:tcW w:w="287" w:type="dxa"/>
            <w:tcBorders>
              <w:left w:val="nil"/>
            </w:tcBorders>
            <w:vAlign w:val="bottom"/>
          </w:tcPr>
          <w:p w:rsidR="00016883" w:rsidRPr="00172C49" w:rsidRDefault="00016883" w:rsidP="00172C49">
            <w:pPr>
              <w:ind w:firstLine="0"/>
              <w:jc w:val="left"/>
              <w:rPr>
                <w:sz w:val="19"/>
                <w:szCs w:val="19"/>
              </w:rPr>
            </w:pPr>
            <w:r w:rsidRPr="00172C49">
              <w:rPr>
                <w:sz w:val="19"/>
                <w:szCs w:val="19"/>
              </w:rPr>
              <w:t>№</w:t>
            </w:r>
          </w:p>
        </w:tc>
        <w:tc>
          <w:tcPr>
            <w:tcW w:w="2156" w:type="dxa"/>
            <w:tcBorders>
              <w:bottom w:val="single" w:sz="4" w:space="0" w:color="auto"/>
            </w:tcBorders>
            <w:vAlign w:val="bottom"/>
          </w:tcPr>
          <w:p w:rsidR="00016883" w:rsidRPr="00172C49" w:rsidRDefault="00016883" w:rsidP="00172C49">
            <w:pPr>
              <w:ind w:firstLine="0"/>
              <w:jc w:val="center"/>
              <w:rPr>
                <w:sz w:val="19"/>
                <w:szCs w:val="19"/>
              </w:rPr>
            </w:pPr>
            <w:r w:rsidRPr="00172C49">
              <w:rPr>
                <w:sz w:val="19"/>
                <w:szCs w:val="19"/>
              </w:rPr>
              <w:t xml:space="preserve"> </w:t>
            </w:r>
          </w:p>
        </w:tc>
        <w:tc>
          <w:tcPr>
            <w:tcW w:w="431" w:type="dxa"/>
            <w:vMerge/>
            <w:tcBorders>
              <w:left w:val="nil"/>
            </w:tcBorders>
          </w:tcPr>
          <w:p w:rsidR="00016883" w:rsidRPr="00172C49" w:rsidRDefault="00016883" w:rsidP="00172C49">
            <w:pPr>
              <w:ind w:firstLine="0"/>
              <w:jc w:val="center"/>
              <w:rPr>
                <w:sz w:val="24"/>
              </w:rPr>
            </w:pPr>
          </w:p>
        </w:tc>
        <w:tc>
          <w:tcPr>
            <w:tcW w:w="5318" w:type="dxa"/>
            <w:vMerge/>
          </w:tcPr>
          <w:p w:rsidR="00016883" w:rsidRPr="00172C49" w:rsidRDefault="00016883" w:rsidP="00172C49">
            <w:pPr>
              <w:ind w:firstLine="0"/>
              <w:jc w:val="center"/>
              <w:rPr>
                <w:sz w:val="24"/>
              </w:rPr>
            </w:pPr>
          </w:p>
        </w:tc>
      </w:tr>
      <w:tr w:rsidR="00016883" w:rsidRPr="00172C49" w:rsidTr="006B2EEE">
        <w:tblPrEx>
          <w:tblCellMar>
            <w:left w:w="22" w:type="dxa"/>
            <w:right w:w="22" w:type="dxa"/>
          </w:tblCellMar>
        </w:tblPrEx>
        <w:trPr>
          <w:cantSplit/>
          <w:trHeight w:val="402"/>
        </w:trPr>
        <w:tc>
          <w:tcPr>
            <w:tcW w:w="575" w:type="dxa"/>
            <w:vAlign w:val="bottom"/>
          </w:tcPr>
          <w:p w:rsidR="00016883" w:rsidRPr="00172C49" w:rsidRDefault="00016883" w:rsidP="00172C49">
            <w:pPr>
              <w:ind w:firstLine="0"/>
              <w:jc w:val="left"/>
              <w:rPr>
                <w:sz w:val="19"/>
                <w:szCs w:val="19"/>
              </w:rPr>
            </w:pPr>
            <w:r w:rsidRPr="00172C49">
              <w:rPr>
                <w:sz w:val="19"/>
                <w:szCs w:val="19"/>
              </w:rPr>
              <w:t>На №</w:t>
            </w:r>
          </w:p>
        </w:tc>
        <w:tc>
          <w:tcPr>
            <w:tcW w:w="1438" w:type="dxa"/>
            <w:tcBorders>
              <w:bottom w:val="single" w:sz="4" w:space="0" w:color="auto"/>
            </w:tcBorders>
            <w:vAlign w:val="bottom"/>
          </w:tcPr>
          <w:p w:rsidR="00016883" w:rsidRPr="00172C49" w:rsidRDefault="00016883" w:rsidP="00172C49">
            <w:pPr>
              <w:ind w:firstLine="0"/>
              <w:jc w:val="center"/>
              <w:rPr>
                <w:sz w:val="19"/>
                <w:szCs w:val="19"/>
              </w:rPr>
            </w:pPr>
          </w:p>
        </w:tc>
        <w:tc>
          <w:tcPr>
            <w:tcW w:w="287" w:type="dxa"/>
            <w:tcBorders>
              <w:left w:val="nil"/>
            </w:tcBorders>
            <w:vAlign w:val="bottom"/>
          </w:tcPr>
          <w:p w:rsidR="00016883" w:rsidRPr="00172C49" w:rsidRDefault="00016883" w:rsidP="00172C49">
            <w:pPr>
              <w:ind w:firstLine="0"/>
              <w:jc w:val="left"/>
              <w:rPr>
                <w:sz w:val="19"/>
                <w:szCs w:val="19"/>
              </w:rPr>
            </w:pPr>
            <w:r w:rsidRPr="00172C49">
              <w:rPr>
                <w:sz w:val="19"/>
                <w:szCs w:val="19"/>
              </w:rPr>
              <w:t>от</w:t>
            </w:r>
          </w:p>
        </w:tc>
        <w:tc>
          <w:tcPr>
            <w:tcW w:w="2156" w:type="dxa"/>
            <w:tcBorders>
              <w:top w:val="single" w:sz="4" w:space="0" w:color="auto"/>
              <w:bottom w:val="single" w:sz="4" w:space="0" w:color="auto"/>
            </w:tcBorders>
            <w:vAlign w:val="bottom"/>
          </w:tcPr>
          <w:p w:rsidR="00016883" w:rsidRPr="00172C49" w:rsidRDefault="00016883" w:rsidP="00172C49">
            <w:pPr>
              <w:ind w:firstLine="0"/>
              <w:jc w:val="center"/>
              <w:rPr>
                <w:sz w:val="19"/>
                <w:szCs w:val="19"/>
              </w:rPr>
            </w:pPr>
          </w:p>
        </w:tc>
        <w:tc>
          <w:tcPr>
            <w:tcW w:w="431" w:type="dxa"/>
            <w:vMerge/>
            <w:tcBorders>
              <w:left w:val="nil"/>
            </w:tcBorders>
          </w:tcPr>
          <w:p w:rsidR="00016883" w:rsidRPr="00172C49" w:rsidRDefault="00016883" w:rsidP="00172C49">
            <w:pPr>
              <w:ind w:firstLine="0"/>
              <w:jc w:val="center"/>
              <w:rPr>
                <w:sz w:val="24"/>
              </w:rPr>
            </w:pPr>
          </w:p>
        </w:tc>
        <w:tc>
          <w:tcPr>
            <w:tcW w:w="5318" w:type="dxa"/>
            <w:vMerge/>
          </w:tcPr>
          <w:p w:rsidR="00016883" w:rsidRPr="00172C49" w:rsidRDefault="00016883" w:rsidP="00172C49">
            <w:pPr>
              <w:ind w:firstLine="0"/>
              <w:jc w:val="center"/>
              <w:rPr>
                <w:sz w:val="24"/>
              </w:rPr>
            </w:pPr>
          </w:p>
        </w:tc>
      </w:tr>
      <w:tr w:rsidR="00016883" w:rsidRPr="00172C49" w:rsidTr="006B2EEE">
        <w:tblPrEx>
          <w:tblCellMar>
            <w:left w:w="22" w:type="dxa"/>
            <w:right w:w="22" w:type="dxa"/>
          </w:tblCellMar>
        </w:tblPrEx>
        <w:trPr>
          <w:cantSplit/>
          <w:trHeight w:val="979"/>
        </w:trPr>
        <w:tc>
          <w:tcPr>
            <w:tcW w:w="4456" w:type="dxa"/>
            <w:gridSpan w:val="4"/>
          </w:tcPr>
          <w:p w:rsidR="00016883" w:rsidRPr="00172C49" w:rsidRDefault="00016883" w:rsidP="00172C49">
            <w:pPr>
              <w:keepNext/>
              <w:ind w:left="262" w:right="262" w:firstLine="0"/>
              <w:jc w:val="center"/>
              <w:outlineLvl w:val="3"/>
            </w:pPr>
            <w:r w:rsidRPr="00172C49">
              <w:rPr>
                <w:b/>
                <w:smallCaps/>
                <w:noProof/>
                <w:sz w:val="28"/>
              </w:rPr>
              <mc:AlternateContent>
                <mc:Choice Requires="wpg">
                  <w:drawing>
                    <wp:anchor distT="0" distB="0" distL="114300" distR="114300" simplePos="0" relativeHeight="251771904" behindDoc="0" locked="0" layoutInCell="1" allowOverlap="1" wp14:anchorId="0A2B362D" wp14:editId="36CA0DE0">
                      <wp:simplePos x="0" y="0"/>
                      <wp:positionH relativeFrom="column">
                        <wp:posOffset>2579370</wp:posOffset>
                      </wp:positionH>
                      <wp:positionV relativeFrom="paragraph">
                        <wp:posOffset>95885</wp:posOffset>
                      </wp:positionV>
                      <wp:extent cx="109220" cy="107950"/>
                      <wp:effectExtent l="0" t="0" r="24130" b="25400"/>
                      <wp:wrapNone/>
                      <wp:docPr id="297"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 cy="107950"/>
                                <a:chOff x="5328" y="5328"/>
                                <a:chExt cx="172" cy="170"/>
                              </a:xfrm>
                            </wpg:grpSpPr>
                            <wps:wsp>
                              <wps:cNvPr id="298" name="Line 229"/>
                              <wps:cNvCnPr/>
                              <wps:spPr bwMode="auto">
                                <a:xfrm>
                                  <a:off x="5328" y="5328"/>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230"/>
                              <wps:cNvCnPr/>
                              <wps:spPr bwMode="auto">
                                <a:xfrm>
                                  <a:off x="5500" y="5328"/>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8" o:spid="_x0000_s1026" style="position:absolute;margin-left:203.1pt;margin-top:7.55pt;width:8.6pt;height:8.5pt;z-index:251771904" coordorigin="5328,5328" coordsize="17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">
                      <v:line id="Line 229" o:spid="_x0000_s1027" style="position:absolute;visibility:visible;mso-wrap-style:square" from="5328,5328" to="5498,5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230" o:spid="_x0000_s1028" style="position:absolute;visibility:visible;mso-wrap-style:square" from="5500,5328" to="5500,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group>
                  </w:pict>
                </mc:Fallback>
              </mc:AlternateContent>
            </w:r>
            <w:r w:rsidRPr="00172C49">
              <w:rPr>
                <w:b/>
                <w:smallCaps/>
                <w:noProof/>
                <w:sz w:val="28"/>
              </w:rPr>
              <mc:AlternateContent>
                <mc:Choice Requires="wpg">
                  <w:drawing>
                    <wp:anchor distT="0" distB="0" distL="114300" distR="114300" simplePos="0" relativeHeight="251770880" behindDoc="0" locked="0" layoutInCell="1" allowOverlap="1" wp14:anchorId="008326B1" wp14:editId="426FFF62">
                      <wp:simplePos x="0" y="0"/>
                      <wp:positionH relativeFrom="column">
                        <wp:posOffset>-24765</wp:posOffset>
                      </wp:positionH>
                      <wp:positionV relativeFrom="paragraph">
                        <wp:posOffset>99695</wp:posOffset>
                      </wp:positionV>
                      <wp:extent cx="107950" cy="107950"/>
                      <wp:effectExtent l="0" t="0" r="25400" b="25400"/>
                      <wp:wrapNone/>
                      <wp:docPr id="300"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440" y="5331"/>
                                <a:chExt cx="170" cy="170"/>
                              </a:xfrm>
                            </wpg:grpSpPr>
                            <wps:wsp>
                              <wps:cNvPr id="301" name="Line 226"/>
                              <wps:cNvCnPr/>
                              <wps:spPr bwMode="auto">
                                <a:xfrm>
                                  <a:off x="1440" y="533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227"/>
                              <wps:cNvCnPr/>
                              <wps:spPr bwMode="auto">
                                <a:xfrm>
                                  <a:off x="1440" y="533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5" o:spid="_x0000_s1026" style="position:absolute;margin-left:-1.95pt;margin-top:7.85pt;width:8.5pt;height:8.5pt;z-index:251770880" coordorigin="1440,53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">
                      <v:line id="Line 226" o:spid="_x0000_s1027" style="position:absolute;visibility:visible;mso-wrap-style:square" from="1440,5331" to="1440,5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227" o:spid="_x0000_s1028" style="position:absolute;visibility:visible;mso-wrap-style:square" from="1440,5331" to="1610,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group>
                  </w:pict>
                </mc:Fallback>
              </mc:AlternateContent>
            </w:r>
          </w:p>
          <w:p w:rsidR="00016883" w:rsidRPr="00172C49" w:rsidRDefault="00016883" w:rsidP="00172C49">
            <w:pPr>
              <w:keepNext/>
              <w:ind w:right="262" w:firstLine="0"/>
              <w:jc w:val="center"/>
              <w:outlineLvl w:val="3"/>
              <w:rPr>
                <w:sz w:val="24"/>
              </w:rPr>
            </w:pPr>
            <w:r w:rsidRPr="00172C49">
              <w:t>Ответ на обращение в ЦМТУ</w:t>
            </w:r>
            <w:r w:rsidRPr="00172C49">
              <w:rPr>
                <w:b/>
                <w:smallCaps/>
                <w:noProof/>
                <w:sz w:val="28"/>
              </w:rPr>
              <w:t xml:space="preserve"> </w:t>
            </w:r>
          </w:p>
        </w:tc>
        <w:tc>
          <w:tcPr>
            <w:tcW w:w="431" w:type="dxa"/>
            <w:vMerge/>
          </w:tcPr>
          <w:p w:rsidR="00016883" w:rsidRPr="00172C49" w:rsidRDefault="00016883" w:rsidP="00172C49">
            <w:pPr>
              <w:keepNext/>
              <w:ind w:firstLine="0"/>
              <w:jc w:val="left"/>
              <w:outlineLvl w:val="3"/>
              <w:rPr>
                <w:b/>
                <w:sz w:val="22"/>
              </w:rPr>
            </w:pPr>
          </w:p>
        </w:tc>
        <w:tc>
          <w:tcPr>
            <w:tcW w:w="5318" w:type="dxa"/>
            <w:vMerge/>
          </w:tcPr>
          <w:p w:rsidR="00016883" w:rsidRPr="00172C49" w:rsidRDefault="00016883" w:rsidP="00172C49">
            <w:pPr>
              <w:keepNext/>
              <w:ind w:firstLine="0"/>
              <w:jc w:val="left"/>
              <w:outlineLvl w:val="3"/>
              <w:rPr>
                <w:sz w:val="22"/>
              </w:rPr>
            </w:pPr>
          </w:p>
        </w:tc>
      </w:tr>
    </w:tbl>
    <w:p w:rsidR="009B0B7B" w:rsidRPr="00172C49" w:rsidRDefault="009B0B7B" w:rsidP="00172C49">
      <w:pPr>
        <w:rPr>
          <w:sz w:val="26"/>
          <w:szCs w:val="26"/>
        </w:rPr>
      </w:pPr>
    </w:p>
    <w:p w:rsidR="009B0B7B" w:rsidRPr="00172C49" w:rsidRDefault="000F44AA" w:rsidP="00172C49">
      <w:pPr>
        <w:pStyle w:val="24"/>
        <w:spacing w:line="360" w:lineRule="auto"/>
        <w:rPr>
          <w:sz w:val="28"/>
          <w:szCs w:val="28"/>
        </w:rPr>
      </w:pPr>
      <w:r w:rsidRPr="00172C49">
        <w:rPr>
          <w:sz w:val="28"/>
          <w:szCs w:val="28"/>
        </w:rPr>
        <w:t>Центральное межрегиональное</w:t>
      </w:r>
      <w:r w:rsidR="00B17E62">
        <w:rPr>
          <w:sz w:val="28"/>
          <w:szCs w:val="28"/>
        </w:rPr>
        <w:t xml:space="preserve"> территориальное </w:t>
      </w:r>
      <w:r w:rsidR="009B0B7B" w:rsidRPr="00172C49">
        <w:rPr>
          <w:sz w:val="28"/>
          <w:szCs w:val="28"/>
        </w:rPr>
        <w:t>уп</w:t>
      </w:r>
      <w:r w:rsidR="000514B7" w:rsidRPr="00172C49">
        <w:rPr>
          <w:sz w:val="28"/>
          <w:szCs w:val="28"/>
        </w:rPr>
        <w:t xml:space="preserve">равление </w:t>
      </w:r>
      <w:r w:rsidR="00B17E62">
        <w:rPr>
          <w:sz w:val="28"/>
          <w:szCs w:val="28"/>
        </w:rPr>
        <w:t xml:space="preserve">по </w:t>
      </w:r>
      <w:r w:rsidR="009B0B7B" w:rsidRPr="00172C49">
        <w:rPr>
          <w:sz w:val="28"/>
          <w:szCs w:val="28"/>
        </w:rPr>
        <w:t xml:space="preserve">надзору за ядерной и радиационной </w:t>
      </w:r>
      <w:r w:rsidR="00B17E62">
        <w:rPr>
          <w:sz w:val="28"/>
          <w:szCs w:val="28"/>
        </w:rPr>
        <w:t>безопасностью рассмотрело Ваше обращение</w:t>
      </w:r>
      <w:r w:rsidR="009B0B7B" w:rsidRPr="00172C49">
        <w:rPr>
          <w:sz w:val="28"/>
          <w:szCs w:val="28"/>
        </w:rPr>
        <w:t xml:space="preserve"> </w:t>
      </w:r>
      <w:r w:rsidR="00736FFF" w:rsidRPr="00172C49">
        <w:rPr>
          <w:sz w:val="28"/>
          <w:szCs w:val="28"/>
        </w:rPr>
        <w:br/>
      </w:r>
      <w:r w:rsidR="00B17E62">
        <w:rPr>
          <w:sz w:val="28"/>
          <w:szCs w:val="28"/>
        </w:rPr>
        <w:t>и</w:t>
      </w:r>
      <w:r w:rsidR="000514B7" w:rsidRPr="00172C49">
        <w:rPr>
          <w:sz w:val="28"/>
          <w:szCs w:val="28"/>
        </w:rPr>
        <w:t xml:space="preserve"> сообщает, что поднимаемые в</w:t>
      </w:r>
      <w:r w:rsidR="009B0B7B" w:rsidRPr="00172C49">
        <w:rPr>
          <w:sz w:val="28"/>
          <w:szCs w:val="28"/>
        </w:rPr>
        <w:t xml:space="preserve"> обращении вопросы в соответствии </w:t>
      </w:r>
      <w:r w:rsidR="00736FFF" w:rsidRPr="00172C49">
        <w:rPr>
          <w:sz w:val="28"/>
          <w:szCs w:val="28"/>
        </w:rPr>
        <w:br/>
      </w:r>
      <w:r w:rsidR="009B0B7B" w:rsidRPr="00172C49">
        <w:rPr>
          <w:sz w:val="28"/>
          <w:szCs w:val="28"/>
        </w:rPr>
        <w:t>с действующим законодательством находятся в ведении органов местного самоуп</w:t>
      </w:r>
      <w:r w:rsidR="00736FFF" w:rsidRPr="00172C49">
        <w:rPr>
          <w:sz w:val="28"/>
          <w:szCs w:val="28"/>
        </w:rPr>
        <w:t>равления</w:t>
      </w:r>
      <w:r w:rsidR="009B0B7B" w:rsidRPr="00172C49">
        <w:rPr>
          <w:sz w:val="28"/>
          <w:szCs w:val="28"/>
        </w:rPr>
        <w:t xml:space="preserve"> в связи</w:t>
      </w:r>
      <w:r w:rsidR="00736FFF" w:rsidRPr="00172C49">
        <w:rPr>
          <w:sz w:val="28"/>
          <w:szCs w:val="28"/>
        </w:rPr>
        <w:t>,</w:t>
      </w:r>
      <w:r w:rsidR="00B17E62">
        <w:rPr>
          <w:sz w:val="28"/>
          <w:szCs w:val="28"/>
        </w:rPr>
        <w:t xml:space="preserve"> с чем оно направлено для принятия решения</w:t>
      </w:r>
      <w:r w:rsidR="009B0B7B" w:rsidRPr="00172C49">
        <w:rPr>
          <w:sz w:val="28"/>
          <w:szCs w:val="28"/>
        </w:rPr>
        <w:t xml:space="preserve"> </w:t>
      </w:r>
      <w:r w:rsidR="00736FFF" w:rsidRPr="00172C49">
        <w:rPr>
          <w:sz w:val="28"/>
          <w:szCs w:val="28"/>
        </w:rPr>
        <w:br/>
      </w:r>
      <w:r w:rsidR="00B17E62">
        <w:rPr>
          <w:sz w:val="28"/>
          <w:szCs w:val="28"/>
        </w:rPr>
        <w:t>в</w:t>
      </w:r>
      <w:r w:rsidR="009B0B7B" w:rsidRPr="00172C49">
        <w:rPr>
          <w:sz w:val="28"/>
          <w:szCs w:val="28"/>
        </w:rPr>
        <w:t xml:space="preserve"> (наименование  организации) с просьбой сообщить Вам о результатах.</w:t>
      </w:r>
    </w:p>
    <w:p w:rsidR="009B0B7B" w:rsidRPr="00172C49" w:rsidRDefault="009B0B7B" w:rsidP="00172C49">
      <w:pPr>
        <w:pStyle w:val="24"/>
        <w:spacing w:line="240" w:lineRule="auto"/>
        <w:rPr>
          <w:sz w:val="28"/>
          <w:szCs w:val="28"/>
        </w:rPr>
      </w:pPr>
      <w:r w:rsidRPr="00172C49">
        <w:rPr>
          <w:sz w:val="28"/>
          <w:szCs w:val="28"/>
        </w:rPr>
        <w:t xml:space="preserve"> </w:t>
      </w:r>
    </w:p>
    <w:p w:rsidR="009B0B7B" w:rsidRPr="00172C49" w:rsidRDefault="009B0B7B" w:rsidP="00172C49">
      <w:pPr>
        <w:pStyle w:val="24"/>
        <w:spacing w:line="240" w:lineRule="auto"/>
        <w:rPr>
          <w:sz w:val="28"/>
          <w:szCs w:val="28"/>
        </w:rPr>
      </w:pPr>
    </w:p>
    <w:p w:rsidR="009B0B7B" w:rsidRPr="00172C49" w:rsidRDefault="009F431E" w:rsidP="00172C49">
      <w:pPr>
        <w:pStyle w:val="24"/>
        <w:spacing w:line="240" w:lineRule="auto"/>
        <w:ind w:firstLine="0"/>
        <w:rPr>
          <w:sz w:val="28"/>
          <w:szCs w:val="28"/>
        </w:rPr>
      </w:pPr>
      <w:r w:rsidRPr="00172C49">
        <w:rPr>
          <w:sz w:val="28"/>
          <w:szCs w:val="28"/>
        </w:rPr>
        <w:t xml:space="preserve">Руководитель                                                                </w:t>
      </w:r>
      <w:r w:rsidR="00697F41" w:rsidRPr="00172C49">
        <w:rPr>
          <w:sz w:val="28"/>
          <w:szCs w:val="28"/>
        </w:rPr>
        <w:t xml:space="preserve">                       </w:t>
      </w:r>
      <w:r w:rsidR="00CB049D" w:rsidRPr="00172C49">
        <w:rPr>
          <w:sz w:val="28"/>
          <w:szCs w:val="28"/>
        </w:rPr>
        <w:t xml:space="preserve"> </w:t>
      </w:r>
      <w:r w:rsidR="009B0B7B" w:rsidRPr="00172C49">
        <w:rPr>
          <w:sz w:val="28"/>
          <w:szCs w:val="28"/>
        </w:rPr>
        <w:t>И.О. Фамилия</w:t>
      </w:r>
    </w:p>
    <w:p w:rsidR="009B0B7B" w:rsidRPr="00172C49" w:rsidRDefault="009B0B7B" w:rsidP="00172C49">
      <w:pPr>
        <w:spacing w:line="280" w:lineRule="exact"/>
        <w:ind w:firstLine="0"/>
        <w:rPr>
          <w:sz w:val="26"/>
          <w:szCs w:val="26"/>
        </w:rPr>
      </w:pPr>
    </w:p>
    <w:p w:rsidR="009B0B7B" w:rsidRPr="00172C49" w:rsidRDefault="009B0B7B" w:rsidP="00172C49">
      <w:pPr>
        <w:spacing w:line="280" w:lineRule="exact"/>
        <w:ind w:firstLine="0"/>
        <w:rPr>
          <w:sz w:val="26"/>
          <w:szCs w:val="26"/>
        </w:rPr>
      </w:pPr>
    </w:p>
    <w:p w:rsidR="009B0B7B" w:rsidRPr="00172C49" w:rsidRDefault="009B0B7B" w:rsidP="00172C49">
      <w:pPr>
        <w:ind w:firstLine="0"/>
        <w:rPr>
          <w:sz w:val="26"/>
          <w:szCs w:val="26"/>
        </w:rPr>
      </w:pPr>
    </w:p>
    <w:p w:rsidR="00E648B9" w:rsidRPr="00172C49" w:rsidRDefault="00E648B9" w:rsidP="00172C49">
      <w:pPr>
        <w:rPr>
          <w:sz w:val="26"/>
          <w:szCs w:val="26"/>
        </w:rPr>
      </w:pPr>
    </w:p>
    <w:p w:rsidR="00502BAB" w:rsidRPr="00172C49" w:rsidRDefault="00502BAB" w:rsidP="00172C49">
      <w:pPr>
        <w:ind w:firstLine="0"/>
        <w:rPr>
          <w:sz w:val="26"/>
          <w:szCs w:val="26"/>
        </w:rPr>
      </w:pPr>
    </w:p>
    <w:p w:rsidR="003222AC" w:rsidRPr="00172C49" w:rsidRDefault="003222AC" w:rsidP="00172C49">
      <w:pPr>
        <w:ind w:firstLine="0"/>
        <w:rPr>
          <w:sz w:val="26"/>
          <w:szCs w:val="26"/>
        </w:rPr>
      </w:pPr>
    </w:p>
    <w:p w:rsidR="00B217CF" w:rsidRPr="00172C49" w:rsidRDefault="00CB049D" w:rsidP="00172C49">
      <w:pPr>
        <w:ind w:firstLine="0"/>
        <w:rPr>
          <w:sz w:val="26"/>
          <w:szCs w:val="26"/>
        </w:rPr>
      </w:pPr>
      <w:r w:rsidRPr="00172C49">
        <w:rPr>
          <w:sz w:val="26"/>
          <w:szCs w:val="26"/>
        </w:rPr>
        <w:t>__________</w:t>
      </w:r>
    </w:p>
    <w:p w:rsidR="00CB049D" w:rsidRPr="00172C49" w:rsidRDefault="00CB049D" w:rsidP="00172C49">
      <w:pPr>
        <w:spacing w:line="280" w:lineRule="exact"/>
        <w:ind w:firstLine="0"/>
        <w:rPr>
          <w:sz w:val="22"/>
          <w:szCs w:val="22"/>
        </w:rPr>
      </w:pPr>
      <w:r w:rsidRPr="00172C49">
        <w:rPr>
          <w:sz w:val="22"/>
          <w:szCs w:val="22"/>
        </w:rPr>
        <w:t>И.О. Фамилия</w:t>
      </w:r>
    </w:p>
    <w:p w:rsidR="00E45808" w:rsidRPr="00172C49" w:rsidRDefault="00CB049D" w:rsidP="00172C49">
      <w:pPr>
        <w:spacing w:line="280" w:lineRule="exact"/>
        <w:ind w:firstLine="0"/>
        <w:rPr>
          <w:sz w:val="22"/>
          <w:szCs w:val="22"/>
        </w:rPr>
      </w:pPr>
      <w:r w:rsidRPr="00172C49">
        <w:rPr>
          <w:sz w:val="22"/>
          <w:szCs w:val="22"/>
        </w:rPr>
        <w:t>Тел.</w:t>
      </w:r>
    </w:p>
    <w:p w:rsidR="00502BAB" w:rsidRPr="00172C49" w:rsidRDefault="00E45808" w:rsidP="00172C49">
      <w:r w:rsidRPr="00172C49">
        <w:br w:type="page"/>
      </w:r>
    </w:p>
    <w:p w:rsidR="0029678E" w:rsidRPr="00172C49" w:rsidRDefault="0029678E" w:rsidP="00172C49">
      <w:pPr>
        <w:jc w:val="right"/>
        <w:rPr>
          <w:sz w:val="26"/>
          <w:szCs w:val="26"/>
        </w:rPr>
      </w:pPr>
      <w:r w:rsidRPr="00172C49">
        <w:rPr>
          <w:sz w:val="26"/>
          <w:szCs w:val="26"/>
        </w:rPr>
        <w:lastRenderedPageBreak/>
        <w:t xml:space="preserve">  Приложение № 20</w:t>
      </w:r>
    </w:p>
    <w:p w:rsidR="0029678E" w:rsidRPr="00172C49" w:rsidRDefault="0029678E" w:rsidP="00172C49">
      <w:pPr>
        <w:jc w:val="right"/>
        <w:rPr>
          <w:sz w:val="26"/>
          <w:szCs w:val="26"/>
        </w:rPr>
      </w:pPr>
      <w:r w:rsidRPr="00172C49">
        <w:rPr>
          <w:sz w:val="26"/>
          <w:szCs w:val="26"/>
        </w:rPr>
        <w:t>к п. 2.2.2.,2.5.5.1, 3.6.2</w:t>
      </w:r>
    </w:p>
    <w:p w:rsidR="00697F41" w:rsidRPr="00172C49" w:rsidRDefault="00697F41" w:rsidP="00172C49">
      <w:pPr>
        <w:jc w:val="center"/>
        <w:rPr>
          <w:sz w:val="26"/>
          <w:szCs w:val="26"/>
        </w:rPr>
      </w:pPr>
    </w:p>
    <w:p w:rsidR="0029678E" w:rsidRPr="00172C49" w:rsidRDefault="0029678E" w:rsidP="00172C49">
      <w:pPr>
        <w:ind w:firstLine="0"/>
        <w:jc w:val="center"/>
        <w:rPr>
          <w:b/>
          <w:bCs/>
          <w:sz w:val="26"/>
          <w:szCs w:val="26"/>
        </w:rPr>
      </w:pPr>
      <w:r w:rsidRPr="00172C49">
        <w:rPr>
          <w:b/>
          <w:bCs/>
          <w:sz w:val="26"/>
          <w:szCs w:val="26"/>
        </w:rPr>
        <w:t>ОБРАЗЦЫ СЛУЖЕБНЫХ ЗАПИСОК ПРИ ПЕРИСКЕ ВНУТРИ ЦМТУ:</w:t>
      </w:r>
    </w:p>
    <w:p w:rsidR="0029678E" w:rsidRPr="00172C49" w:rsidRDefault="0029678E" w:rsidP="00172C49">
      <w:pPr>
        <w:ind w:firstLine="0"/>
        <w:rPr>
          <w:sz w:val="26"/>
          <w:szCs w:val="26"/>
        </w:rPr>
      </w:pPr>
      <w:r w:rsidRPr="00172C49">
        <w:rPr>
          <w:b/>
          <w:bCs/>
          <w:sz w:val="26"/>
          <w:szCs w:val="26"/>
        </w:rPr>
        <w:t>1) Начальника отдела ЦМТУ – руководителю или зам. руководителя ЦМТУ</w:t>
      </w:r>
    </w:p>
    <w:p w:rsidR="0029678E" w:rsidRPr="00172C49" w:rsidRDefault="0029678E" w:rsidP="00172C49">
      <w:pPr>
        <w:rPr>
          <w:sz w:val="26"/>
          <w:szCs w:val="26"/>
        </w:rPr>
      </w:pPr>
    </w:p>
    <w:p w:rsidR="0029678E" w:rsidRPr="00172C49" w:rsidRDefault="0029678E" w:rsidP="00172C49">
      <w:pPr>
        <w:rPr>
          <w:sz w:val="26"/>
          <w:szCs w:val="26"/>
        </w:rPr>
      </w:pPr>
    </w:p>
    <w:p w:rsidR="0029678E" w:rsidRPr="00172C49" w:rsidRDefault="0029678E" w:rsidP="00172C49">
      <w:pPr>
        <w:rPr>
          <w:sz w:val="26"/>
          <w:szCs w:val="26"/>
        </w:rPr>
      </w:pPr>
      <w:r w:rsidRPr="00172C49">
        <w:rPr>
          <w:sz w:val="26"/>
          <w:szCs w:val="26"/>
        </w:rPr>
        <w:t xml:space="preserve">Руководителю ЦМТУ </w:t>
      </w:r>
    </w:p>
    <w:p w:rsidR="0029678E" w:rsidRPr="00172C49" w:rsidRDefault="0029678E" w:rsidP="00172C49">
      <w:pPr>
        <w:rPr>
          <w:sz w:val="26"/>
          <w:szCs w:val="26"/>
        </w:rPr>
      </w:pPr>
      <w:r w:rsidRPr="00172C49">
        <w:rPr>
          <w:sz w:val="26"/>
          <w:szCs w:val="26"/>
        </w:rPr>
        <w:t>или зам. руководителя ЦМТУ</w:t>
      </w:r>
    </w:p>
    <w:p w:rsidR="0029678E" w:rsidRPr="00172C49" w:rsidRDefault="0029678E" w:rsidP="00172C49">
      <w:pPr>
        <w:rPr>
          <w:b/>
          <w:bCs/>
          <w:sz w:val="26"/>
          <w:szCs w:val="26"/>
        </w:rPr>
      </w:pPr>
    </w:p>
    <w:p w:rsidR="00B217CF" w:rsidRPr="00172C49" w:rsidRDefault="00B217CF" w:rsidP="00172C49">
      <w:pPr>
        <w:rPr>
          <w:sz w:val="26"/>
          <w:szCs w:val="26"/>
        </w:rPr>
      </w:pPr>
    </w:p>
    <w:p w:rsidR="00EF7973" w:rsidRPr="00172C49" w:rsidRDefault="00EF7973" w:rsidP="00172C49">
      <w:pPr>
        <w:rPr>
          <w:sz w:val="26"/>
          <w:szCs w:val="26"/>
        </w:rPr>
      </w:pPr>
    </w:p>
    <w:p w:rsidR="00EF7973" w:rsidRPr="00172C49" w:rsidRDefault="00EF7973" w:rsidP="00172C49">
      <w:pPr>
        <w:rPr>
          <w:sz w:val="26"/>
          <w:szCs w:val="26"/>
        </w:rPr>
      </w:pPr>
    </w:p>
    <w:p w:rsidR="00EF7973" w:rsidRPr="00172C49" w:rsidRDefault="00EF7973" w:rsidP="00172C49">
      <w:pPr>
        <w:rPr>
          <w:sz w:val="26"/>
          <w:szCs w:val="26"/>
        </w:rPr>
      </w:pPr>
    </w:p>
    <w:p w:rsidR="00062597" w:rsidRPr="00172C49" w:rsidRDefault="00062597" w:rsidP="00172C49">
      <w:pPr>
        <w:tabs>
          <w:tab w:val="left" w:pos="1080"/>
        </w:tabs>
        <w:rPr>
          <w:sz w:val="26"/>
          <w:szCs w:val="26"/>
        </w:rPr>
      </w:pPr>
    </w:p>
    <w:p w:rsidR="00F411A4" w:rsidRPr="00172C49" w:rsidRDefault="00F411A4" w:rsidP="00172C49">
      <w:pPr>
        <w:tabs>
          <w:tab w:val="left" w:pos="1080"/>
        </w:tabs>
        <w:rPr>
          <w:sz w:val="26"/>
          <w:szCs w:val="26"/>
        </w:rPr>
      </w:pPr>
      <w:r w:rsidRPr="00172C49">
        <w:rPr>
          <w:sz w:val="26"/>
          <w:szCs w:val="26"/>
        </w:rPr>
        <w:t>Представляю сведения (</w:t>
      </w:r>
      <w:r w:rsidRPr="00172C49">
        <w:rPr>
          <w:i/>
          <w:iCs/>
          <w:sz w:val="26"/>
          <w:szCs w:val="26"/>
        </w:rPr>
        <w:t>далее текст не приводится</w:t>
      </w:r>
      <w:r w:rsidRPr="00172C49">
        <w:rPr>
          <w:sz w:val="26"/>
          <w:szCs w:val="26"/>
        </w:rPr>
        <w:t>).</w:t>
      </w:r>
    </w:p>
    <w:p w:rsidR="00F411A4" w:rsidRPr="00172C49" w:rsidRDefault="00F411A4" w:rsidP="00172C49">
      <w:pPr>
        <w:tabs>
          <w:tab w:val="left" w:pos="1080"/>
        </w:tabs>
        <w:rPr>
          <w:sz w:val="26"/>
          <w:szCs w:val="26"/>
        </w:rPr>
      </w:pPr>
    </w:p>
    <w:p w:rsidR="00F411A4" w:rsidRPr="00172C49" w:rsidRDefault="00F411A4" w:rsidP="00172C49">
      <w:pPr>
        <w:tabs>
          <w:tab w:val="left" w:pos="6375"/>
        </w:tabs>
        <w:rPr>
          <w:sz w:val="26"/>
          <w:szCs w:val="26"/>
        </w:rPr>
      </w:pPr>
    </w:p>
    <w:p w:rsidR="00F411A4" w:rsidRPr="00172C49" w:rsidRDefault="00F411A4" w:rsidP="00172C49">
      <w:pPr>
        <w:tabs>
          <w:tab w:val="left" w:pos="6375"/>
        </w:tabs>
        <w:rPr>
          <w:sz w:val="26"/>
          <w:szCs w:val="26"/>
        </w:rPr>
      </w:pPr>
    </w:p>
    <w:p w:rsidR="00F22316" w:rsidRPr="00172C49" w:rsidRDefault="00F22316" w:rsidP="00172C49">
      <w:pPr>
        <w:rPr>
          <w:sz w:val="26"/>
          <w:szCs w:val="26"/>
        </w:rPr>
      </w:pPr>
    </w:p>
    <w:p w:rsidR="00F22316" w:rsidRPr="00172C49" w:rsidRDefault="00F22316" w:rsidP="00172C49">
      <w:pPr>
        <w:rPr>
          <w:sz w:val="26"/>
          <w:szCs w:val="26"/>
        </w:rPr>
      </w:pPr>
    </w:p>
    <w:p w:rsidR="00F22316" w:rsidRPr="00172C49" w:rsidRDefault="00F22316" w:rsidP="00172C49">
      <w:pPr>
        <w:rPr>
          <w:sz w:val="26"/>
          <w:szCs w:val="26"/>
        </w:rPr>
      </w:pPr>
    </w:p>
    <w:p w:rsidR="008E6EE5" w:rsidRPr="00172C49" w:rsidRDefault="008E6EE5" w:rsidP="00172C49">
      <w:pPr>
        <w:rPr>
          <w:sz w:val="26"/>
          <w:szCs w:val="26"/>
        </w:rPr>
      </w:pPr>
    </w:p>
    <w:p w:rsidR="008E6EE5" w:rsidRPr="00172C49" w:rsidRDefault="008E6EE5" w:rsidP="00172C49">
      <w:pPr>
        <w:rPr>
          <w:sz w:val="26"/>
          <w:szCs w:val="26"/>
        </w:rPr>
      </w:pPr>
    </w:p>
    <w:p w:rsidR="008E6EE5" w:rsidRPr="00172C49" w:rsidRDefault="008E6EE5" w:rsidP="00172C49">
      <w:pPr>
        <w:rPr>
          <w:sz w:val="26"/>
          <w:szCs w:val="26"/>
        </w:rPr>
      </w:pPr>
    </w:p>
    <w:p w:rsidR="00A34123" w:rsidRPr="00172C49" w:rsidRDefault="00A34123" w:rsidP="00172C49">
      <w:pPr>
        <w:rPr>
          <w:b/>
          <w:bCs/>
          <w:sz w:val="26"/>
          <w:szCs w:val="26"/>
        </w:rPr>
      </w:pPr>
    </w:p>
    <w:p w:rsidR="000F1DEC" w:rsidRPr="00172C49" w:rsidRDefault="000F1DEC" w:rsidP="00172C49">
      <w:pPr>
        <w:rPr>
          <w:b/>
          <w:bCs/>
          <w:sz w:val="26"/>
          <w:szCs w:val="26"/>
        </w:rPr>
      </w:pPr>
    </w:p>
    <w:p w:rsidR="00502BAB" w:rsidRPr="00172C49" w:rsidRDefault="00502BAB" w:rsidP="00172C49">
      <w:pPr>
        <w:rPr>
          <w:b/>
          <w:bCs/>
          <w:sz w:val="26"/>
          <w:szCs w:val="26"/>
        </w:rPr>
      </w:pPr>
    </w:p>
    <w:p w:rsidR="00502BAB" w:rsidRPr="00172C49" w:rsidRDefault="00502BAB" w:rsidP="00172C49">
      <w:pPr>
        <w:rPr>
          <w:b/>
          <w:bCs/>
          <w:sz w:val="26"/>
          <w:szCs w:val="26"/>
        </w:rPr>
      </w:pPr>
    </w:p>
    <w:p w:rsidR="00DD348C" w:rsidRPr="00172C49" w:rsidRDefault="00DD348C" w:rsidP="00172C49">
      <w:pPr>
        <w:jc w:val="right"/>
        <w:rPr>
          <w:sz w:val="26"/>
          <w:szCs w:val="26"/>
        </w:rPr>
      </w:pPr>
    </w:p>
    <w:tbl>
      <w:tblPr>
        <w:tblpPr w:leftFromText="180" w:rightFromText="180" w:vertAnchor="page" w:horzAnchor="margin" w:tblpY="2755"/>
        <w:tblW w:w="0" w:type="auto"/>
        <w:tblLayout w:type="fixed"/>
        <w:tblLook w:val="0000" w:firstRow="0" w:lastRow="0" w:firstColumn="0" w:lastColumn="0" w:noHBand="0" w:noVBand="0"/>
      </w:tblPr>
      <w:tblGrid>
        <w:gridCol w:w="5148"/>
      </w:tblGrid>
      <w:tr w:rsidR="005B3F70" w:rsidRPr="00172C49">
        <w:tc>
          <w:tcPr>
            <w:tcW w:w="5148" w:type="dxa"/>
          </w:tcPr>
          <w:p w:rsidR="00652FFC" w:rsidRPr="00172C49" w:rsidRDefault="008E6EE5" w:rsidP="00172C49">
            <w:pPr>
              <w:rPr>
                <w:sz w:val="26"/>
                <w:szCs w:val="26"/>
              </w:rPr>
            </w:pPr>
            <w:r w:rsidRPr="00172C49">
              <w:rPr>
                <w:sz w:val="26"/>
                <w:szCs w:val="26"/>
              </w:rPr>
              <w:t xml:space="preserve"> </w:t>
            </w:r>
            <w:r w:rsidR="00652FFC" w:rsidRPr="00172C49">
              <w:rPr>
                <w:sz w:val="26"/>
                <w:szCs w:val="26"/>
              </w:rPr>
              <w:t>___________________________________</w:t>
            </w:r>
          </w:p>
          <w:p w:rsidR="005B3F70" w:rsidRPr="00172C49" w:rsidRDefault="00652FFC" w:rsidP="00172C49">
            <w:pPr>
              <w:jc w:val="center"/>
              <w:rPr>
                <w:sz w:val="26"/>
                <w:szCs w:val="26"/>
              </w:rPr>
            </w:pPr>
            <w:r w:rsidRPr="00172C49">
              <w:t>(Наименование отдела)</w:t>
            </w:r>
          </w:p>
        </w:tc>
      </w:tr>
      <w:tr w:rsidR="005B3F70" w:rsidRPr="00172C49">
        <w:tc>
          <w:tcPr>
            <w:tcW w:w="5148" w:type="dxa"/>
          </w:tcPr>
          <w:p w:rsidR="00F13DC3" w:rsidRPr="00172C49" w:rsidRDefault="00F13DC3" w:rsidP="00172C49">
            <w:pPr>
              <w:ind w:firstLine="0"/>
              <w:rPr>
                <w:sz w:val="26"/>
                <w:szCs w:val="26"/>
              </w:rPr>
            </w:pPr>
          </w:p>
          <w:p w:rsidR="005B3F70" w:rsidRPr="00172C49" w:rsidRDefault="005B3F70" w:rsidP="00172C49">
            <w:pPr>
              <w:ind w:firstLine="0"/>
              <w:rPr>
                <w:sz w:val="26"/>
                <w:szCs w:val="26"/>
              </w:rPr>
            </w:pPr>
            <w:r w:rsidRPr="00172C49">
              <w:rPr>
                <w:sz w:val="26"/>
                <w:szCs w:val="26"/>
              </w:rPr>
              <w:t>Служебная записка</w:t>
            </w:r>
          </w:p>
        </w:tc>
      </w:tr>
      <w:tr w:rsidR="005B3F70" w:rsidRPr="00172C49">
        <w:tc>
          <w:tcPr>
            <w:tcW w:w="5148" w:type="dxa"/>
          </w:tcPr>
          <w:p w:rsidR="005B3F70" w:rsidRPr="00172C49" w:rsidRDefault="005B3F70" w:rsidP="00172C49">
            <w:pPr>
              <w:ind w:firstLine="0"/>
              <w:rPr>
                <w:sz w:val="26"/>
                <w:szCs w:val="26"/>
              </w:rPr>
            </w:pPr>
            <w:r w:rsidRPr="00172C49">
              <w:rPr>
                <w:sz w:val="26"/>
                <w:szCs w:val="26"/>
              </w:rPr>
              <w:t>12.05.2009</w:t>
            </w:r>
          </w:p>
        </w:tc>
      </w:tr>
      <w:tr w:rsidR="005B3F70" w:rsidRPr="00172C49">
        <w:tc>
          <w:tcPr>
            <w:tcW w:w="5148" w:type="dxa"/>
          </w:tcPr>
          <w:p w:rsidR="005B3F70" w:rsidRPr="00172C49" w:rsidRDefault="00B3284D" w:rsidP="00172C49">
            <w:pPr>
              <w:tabs>
                <w:tab w:val="left" w:pos="679"/>
              </w:tabs>
              <w:ind w:firstLine="0"/>
              <w:rPr>
                <w:sz w:val="26"/>
                <w:szCs w:val="26"/>
              </w:rPr>
            </w:pPr>
            <w:r w:rsidRPr="00172C49">
              <w:rPr>
                <w:sz w:val="26"/>
                <w:szCs w:val="26"/>
              </w:rPr>
              <w:t>№ 01-22</w:t>
            </w:r>
            <w:r w:rsidR="003456DF" w:rsidRPr="00172C49">
              <w:rPr>
                <w:sz w:val="26"/>
                <w:szCs w:val="26"/>
              </w:rPr>
              <w:t>/4</w:t>
            </w:r>
            <w:r w:rsidR="00D16394" w:rsidRPr="00172C49">
              <w:rPr>
                <w:sz w:val="26"/>
                <w:szCs w:val="26"/>
              </w:rPr>
              <w:t>сз</w:t>
            </w:r>
          </w:p>
        </w:tc>
      </w:tr>
      <w:tr w:rsidR="005B3F70" w:rsidRPr="00172C49">
        <w:tc>
          <w:tcPr>
            <w:tcW w:w="5148" w:type="dxa"/>
          </w:tcPr>
          <w:p w:rsidR="005B3F70" w:rsidRPr="00172C49" w:rsidRDefault="005B3F70" w:rsidP="00172C49">
            <w:pPr>
              <w:ind w:firstLine="0"/>
              <w:rPr>
                <w:sz w:val="26"/>
                <w:szCs w:val="26"/>
                <w:u w:val="single"/>
              </w:rPr>
            </w:pPr>
          </w:p>
        </w:tc>
      </w:tr>
      <w:tr w:rsidR="005B3F70" w:rsidRPr="00172C49">
        <w:tc>
          <w:tcPr>
            <w:tcW w:w="5148" w:type="dxa"/>
          </w:tcPr>
          <w:p w:rsidR="005B3F70" w:rsidRPr="00172C49" w:rsidRDefault="001F12CD" w:rsidP="00172C49">
            <w:pPr>
              <w:ind w:firstLine="0"/>
              <w:rPr>
                <w:sz w:val="22"/>
                <w:szCs w:val="22"/>
              </w:rPr>
            </w:pPr>
            <w:r w:rsidRPr="00172C49">
              <w:rPr>
                <w:sz w:val="22"/>
                <w:szCs w:val="22"/>
              </w:rPr>
              <w:t>└</w:t>
            </w:r>
            <w:r w:rsidR="004C65E6" w:rsidRPr="00172C49">
              <w:rPr>
                <w:sz w:val="22"/>
                <w:szCs w:val="22"/>
              </w:rPr>
              <w:t xml:space="preserve"> </w:t>
            </w:r>
            <w:r w:rsidR="00295FC3" w:rsidRPr="00172C49">
              <w:rPr>
                <w:sz w:val="22"/>
                <w:szCs w:val="22"/>
              </w:rPr>
              <w:t xml:space="preserve">Доклад по исх. №_____  </w:t>
            </w:r>
            <w:proofErr w:type="gramStart"/>
            <w:r w:rsidR="00295FC3" w:rsidRPr="00172C49">
              <w:rPr>
                <w:sz w:val="22"/>
                <w:szCs w:val="22"/>
              </w:rPr>
              <w:t>от</w:t>
            </w:r>
            <w:proofErr w:type="gramEnd"/>
            <w:r w:rsidR="00295FC3" w:rsidRPr="00172C49">
              <w:rPr>
                <w:sz w:val="22"/>
                <w:szCs w:val="22"/>
              </w:rPr>
              <w:t xml:space="preserve"> _________</w:t>
            </w:r>
            <w:r w:rsidR="005B3F70" w:rsidRPr="00172C49">
              <w:rPr>
                <w:sz w:val="22"/>
                <w:szCs w:val="22"/>
              </w:rPr>
              <w:t xml:space="preserve"> </w:t>
            </w:r>
            <w:r w:rsidR="003036D9" w:rsidRPr="00172C49">
              <w:rPr>
                <w:sz w:val="22"/>
                <w:szCs w:val="22"/>
              </w:rPr>
              <w:t>┘</w:t>
            </w:r>
          </w:p>
        </w:tc>
      </w:tr>
    </w:tbl>
    <w:p w:rsidR="001767E1" w:rsidRPr="00172C49" w:rsidRDefault="001767E1" w:rsidP="00172C49">
      <w:pPr>
        <w:tabs>
          <w:tab w:val="left" w:pos="6375"/>
        </w:tabs>
      </w:pPr>
      <w:r w:rsidRPr="00172C49">
        <w:rPr>
          <w:sz w:val="26"/>
          <w:szCs w:val="26"/>
        </w:rPr>
        <w:t>Начальник _____________________</w:t>
      </w:r>
      <w:r w:rsidR="003E17A4" w:rsidRPr="00172C49">
        <w:rPr>
          <w:sz w:val="26"/>
          <w:szCs w:val="26"/>
        </w:rPr>
        <w:t xml:space="preserve"> </w:t>
      </w:r>
      <w:r w:rsidRPr="00172C49">
        <w:rPr>
          <w:sz w:val="26"/>
          <w:szCs w:val="26"/>
        </w:rPr>
        <w:t xml:space="preserve">                         </w:t>
      </w:r>
      <w:r w:rsidR="00697F41" w:rsidRPr="00172C49">
        <w:rPr>
          <w:sz w:val="26"/>
          <w:szCs w:val="26"/>
        </w:rPr>
        <w:t xml:space="preserve">                        </w:t>
      </w:r>
      <w:r w:rsidRPr="00172C49">
        <w:rPr>
          <w:sz w:val="26"/>
          <w:szCs w:val="26"/>
        </w:rPr>
        <w:t>И.О. Фамилия</w:t>
      </w:r>
      <w:r w:rsidR="003E17A4" w:rsidRPr="00172C49">
        <w:rPr>
          <w:sz w:val="26"/>
          <w:szCs w:val="26"/>
        </w:rPr>
        <w:t xml:space="preserve">                                                            </w:t>
      </w:r>
      <w:r w:rsidR="00621F5B" w:rsidRPr="00172C49">
        <w:rPr>
          <w:sz w:val="26"/>
          <w:szCs w:val="26"/>
        </w:rPr>
        <w:t xml:space="preserve">                            </w:t>
      </w:r>
      <w:r w:rsidR="008866EB" w:rsidRPr="00172C49">
        <w:rPr>
          <w:sz w:val="26"/>
          <w:szCs w:val="26"/>
        </w:rPr>
        <w:t xml:space="preserve">        </w:t>
      </w:r>
      <w:r w:rsidR="00621F5B" w:rsidRPr="00172C49">
        <w:rPr>
          <w:sz w:val="26"/>
          <w:szCs w:val="26"/>
        </w:rPr>
        <w:t xml:space="preserve"> </w:t>
      </w:r>
      <w:r w:rsidR="003E17A4" w:rsidRPr="00172C49">
        <w:rPr>
          <w:sz w:val="26"/>
          <w:szCs w:val="26"/>
        </w:rPr>
        <w:t xml:space="preserve">       </w:t>
      </w:r>
      <w:r w:rsidRPr="00172C49">
        <w:t xml:space="preserve">              </w:t>
      </w:r>
    </w:p>
    <w:p w:rsidR="003E17A4" w:rsidRPr="00172C49" w:rsidRDefault="001767E1" w:rsidP="00172C49">
      <w:pPr>
        <w:tabs>
          <w:tab w:val="left" w:pos="6375"/>
        </w:tabs>
        <w:rPr>
          <w:sz w:val="26"/>
          <w:szCs w:val="26"/>
        </w:rPr>
      </w:pPr>
      <w:r w:rsidRPr="00172C49">
        <w:t xml:space="preserve">                                (Наименование отдела)</w:t>
      </w:r>
      <w:r w:rsidR="003E17A4" w:rsidRPr="00172C49">
        <w:rPr>
          <w:sz w:val="26"/>
          <w:szCs w:val="26"/>
        </w:rPr>
        <w:t xml:space="preserve">                                                                                            </w:t>
      </w:r>
    </w:p>
    <w:p w:rsidR="003E17A4" w:rsidRPr="00172C49" w:rsidRDefault="003E17A4" w:rsidP="00172C49">
      <w:pPr>
        <w:tabs>
          <w:tab w:val="left" w:pos="1080"/>
        </w:tabs>
        <w:rPr>
          <w:sz w:val="26"/>
          <w:szCs w:val="26"/>
        </w:rPr>
      </w:pPr>
    </w:p>
    <w:p w:rsidR="003E17A4" w:rsidRPr="00172C49" w:rsidRDefault="003E17A4" w:rsidP="00172C49">
      <w:pPr>
        <w:tabs>
          <w:tab w:val="left" w:pos="1080"/>
        </w:tabs>
        <w:rPr>
          <w:sz w:val="26"/>
          <w:szCs w:val="26"/>
        </w:rPr>
      </w:pPr>
    </w:p>
    <w:p w:rsidR="003E17A4" w:rsidRPr="00172C49" w:rsidRDefault="003E17A4" w:rsidP="00172C49">
      <w:pPr>
        <w:rPr>
          <w:sz w:val="26"/>
          <w:szCs w:val="26"/>
        </w:rPr>
      </w:pPr>
    </w:p>
    <w:p w:rsidR="0095742D" w:rsidRPr="00172C49" w:rsidRDefault="0095742D" w:rsidP="00172C49">
      <w:pPr>
        <w:rPr>
          <w:sz w:val="26"/>
          <w:szCs w:val="26"/>
        </w:rPr>
      </w:pPr>
    </w:p>
    <w:p w:rsidR="0095742D" w:rsidRPr="00172C49" w:rsidRDefault="0095742D" w:rsidP="00172C49">
      <w:pPr>
        <w:rPr>
          <w:sz w:val="26"/>
          <w:szCs w:val="26"/>
        </w:rPr>
      </w:pPr>
    </w:p>
    <w:p w:rsidR="00372D67" w:rsidRPr="00172C49" w:rsidRDefault="00372D67" w:rsidP="00172C49">
      <w:pPr>
        <w:rPr>
          <w:sz w:val="26"/>
          <w:szCs w:val="26"/>
        </w:rPr>
      </w:pPr>
    </w:p>
    <w:p w:rsidR="00372D67" w:rsidRPr="00172C49" w:rsidRDefault="00372D67" w:rsidP="00172C49">
      <w:pPr>
        <w:rPr>
          <w:sz w:val="26"/>
          <w:szCs w:val="26"/>
        </w:rPr>
      </w:pPr>
    </w:p>
    <w:p w:rsidR="00372D67" w:rsidRPr="00172C49" w:rsidRDefault="00372D67" w:rsidP="00172C49">
      <w:pPr>
        <w:rPr>
          <w:sz w:val="26"/>
          <w:szCs w:val="26"/>
        </w:rPr>
      </w:pPr>
    </w:p>
    <w:p w:rsidR="00372D67" w:rsidRPr="00172C49" w:rsidRDefault="00372D67" w:rsidP="00172C49">
      <w:pPr>
        <w:rPr>
          <w:sz w:val="26"/>
          <w:szCs w:val="26"/>
        </w:rPr>
      </w:pPr>
    </w:p>
    <w:p w:rsidR="0095742D" w:rsidRPr="00172C49" w:rsidRDefault="0095742D" w:rsidP="00172C49">
      <w:pPr>
        <w:rPr>
          <w:sz w:val="26"/>
          <w:szCs w:val="26"/>
        </w:rPr>
      </w:pPr>
    </w:p>
    <w:p w:rsidR="003E17A4" w:rsidRPr="00172C49" w:rsidRDefault="007935A7" w:rsidP="00172C49">
      <w:pPr>
        <w:rPr>
          <w:sz w:val="22"/>
          <w:szCs w:val="22"/>
        </w:rPr>
      </w:pPr>
      <w:r w:rsidRPr="00172C49">
        <w:rPr>
          <w:sz w:val="22"/>
          <w:szCs w:val="22"/>
        </w:rPr>
        <w:t xml:space="preserve">И.О. Фамилия                                                                                                                      </w:t>
      </w:r>
    </w:p>
    <w:p w:rsidR="003E17A4" w:rsidRPr="00172C49" w:rsidRDefault="007935A7" w:rsidP="00172C49">
      <w:pPr>
        <w:rPr>
          <w:sz w:val="22"/>
          <w:szCs w:val="22"/>
        </w:rPr>
      </w:pPr>
      <w:r w:rsidRPr="00172C49">
        <w:rPr>
          <w:sz w:val="22"/>
          <w:szCs w:val="22"/>
        </w:rPr>
        <w:t>тел.</w:t>
      </w:r>
    </w:p>
    <w:p w:rsidR="005B120A" w:rsidRPr="00172C49" w:rsidRDefault="005B120A" w:rsidP="00172C49">
      <w:pPr>
        <w:rPr>
          <w:sz w:val="26"/>
          <w:szCs w:val="26"/>
        </w:rPr>
      </w:pPr>
    </w:p>
    <w:p w:rsidR="00DD348C" w:rsidRPr="00172C49" w:rsidRDefault="00062597" w:rsidP="00172C49">
      <w:pPr>
        <w:rPr>
          <w:sz w:val="26"/>
          <w:szCs w:val="26"/>
        </w:rPr>
      </w:pPr>
      <w:r w:rsidRPr="00172C49">
        <w:rPr>
          <w:sz w:val="26"/>
          <w:szCs w:val="26"/>
        </w:rPr>
        <w:t>___________________</w:t>
      </w:r>
    </w:p>
    <w:p w:rsidR="00CD0EC9" w:rsidRPr="00172C49" w:rsidRDefault="00BA5881" w:rsidP="00172C49">
      <w:r w:rsidRPr="00172C49">
        <w:t>Примечание</w:t>
      </w:r>
      <w:r w:rsidR="00DD348C" w:rsidRPr="00172C49">
        <w:t>:</w:t>
      </w:r>
      <w:r w:rsidR="00B3284D" w:rsidRPr="00172C49">
        <w:t xml:space="preserve"> В номере записки</w:t>
      </w:r>
      <w:r w:rsidR="00463D5D" w:rsidRPr="00172C49">
        <w:t>:</w:t>
      </w:r>
      <w:r w:rsidR="00CD0EC9" w:rsidRPr="00172C49">
        <w:t xml:space="preserve"> </w:t>
      </w:r>
      <w:r w:rsidR="00D4586B" w:rsidRPr="00172C49">
        <w:t>«01-22» - индекс дела</w:t>
      </w:r>
      <w:r w:rsidR="0095095C" w:rsidRPr="00172C49">
        <w:t xml:space="preserve"> руководства ЦМТУ</w:t>
      </w:r>
      <w:r w:rsidR="00D4586B" w:rsidRPr="00172C49">
        <w:t>, в которое должна быть подшита записка; «4» - порядковый номе</w:t>
      </w:r>
      <w:r w:rsidR="0000274B" w:rsidRPr="00172C49">
        <w:t>р</w:t>
      </w:r>
      <w:r w:rsidR="00B87493" w:rsidRPr="00172C49">
        <w:t xml:space="preserve"> такой</w:t>
      </w:r>
      <w:r w:rsidR="0000274B" w:rsidRPr="00172C49">
        <w:t xml:space="preserve"> записки, отправленной из отдела в текущем году</w:t>
      </w:r>
      <w:r w:rsidR="00034339" w:rsidRPr="00172C49">
        <w:t>; «</w:t>
      </w:r>
      <w:proofErr w:type="spellStart"/>
      <w:r w:rsidR="00034339" w:rsidRPr="00172C49">
        <w:t>сз</w:t>
      </w:r>
      <w:proofErr w:type="spellEnd"/>
      <w:r w:rsidR="00034339" w:rsidRPr="00172C49">
        <w:t xml:space="preserve"> – аббревиатура служебной записки».</w:t>
      </w:r>
    </w:p>
    <w:p w:rsidR="00E45808" w:rsidRPr="00172C49" w:rsidRDefault="00F01A9E" w:rsidP="00172C49">
      <w:r w:rsidRPr="00172C49">
        <w:t xml:space="preserve"> </w:t>
      </w:r>
      <w:r w:rsidR="00CD0EC9" w:rsidRPr="00172C49">
        <w:t>Ксерокопия записки</w:t>
      </w:r>
      <w:r w:rsidR="00B87493" w:rsidRPr="00172C49">
        <w:t xml:space="preserve"> </w:t>
      </w:r>
      <w:r w:rsidR="00CD0EC9" w:rsidRPr="00172C49">
        <w:t xml:space="preserve"> подшивается в одно из дел отдела</w:t>
      </w:r>
      <w:r w:rsidR="00900E85" w:rsidRPr="00172C49">
        <w:t>,</w:t>
      </w:r>
      <w:r w:rsidR="00970CAA" w:rsidRPr="00172C49">
        <w:t xml:space="preserve"> определяемое</w:t>
      </w:r>
      <w:r w:rsidR="00900E85" w:rsidRPr="00172C49">
        <w:t xml:space="preserve"> </w:t>
      </w:r>
      <w:r w:rsidR="0027384A" w:rsidRPr="00172C49">
        <w:t>начальником</w:t>
      </w:r>
      <w:r w:rsidR="00970CAA" w:rsidRPr="00172C49">
        <w:t xml:space="preserve"> отдела, из числа </w:t>
      </w:r>
      <w:r w:rsidR="00900E85" w:rsidRPr="00172C49">
        <w:t>входящ</w:t>
      </w:r>
      <w:r w:rsidR="00B87493" w:rsidRPr="00172C49">
        <w:t>их в номенклатуру дел отде</w:t>
      </w:r>
      <w:r w:rsidR="001B22B7" w:rsidRPr="00172C49">
        <w:t>ла.</w:t>
      </w:r>
    </w:p>
    <w:p w:rsidR="00F01A9E" w:rsidRPr="00172C49" w:rsidRDefault="00E45808" w:rsidP="00172C49">
      <w:pPr>
        <w:jc w:val="right"/>
        <w:rPr>
          <w:sz w:val="26"/>
          <w:szCs w:val="26"/>
        </w:rPr>
      </w:pPr>
      <w:r w:rsidRPr="00172C49">
        <w:br w:type="page"/>
      </w:r>
      <w:r w:rsidR="00697F41" w:rsidRPr="00172C49">
        <w:rPr>
          <w:sz w:val="26"/>
          <w:szCs w:val="26"/>
        </w:rPr>
        <w:lastRenderedPageBreak/>
        <w:t xml:space="preserve">Продолжение приложения </w:t>
      </w:r>
      <w:r w:rsidR="00F01A9E" w:rsidRPr="00172C49">
        <w:rPr>
          <w:sz w:val="26"/>
          <w:szCs w:val="26"/>
        </w:rPr>
        <w:t>№ 20</w:t>
      </w:r>
    </w:p>
    <w:p w:rsidR="00BF3EA8" w:rsidRPr="00172C49" w:rsidRDefault="00BF3EA8" w:rsidP="00172C49">
      <w:pPr>
        <w:rPr>
          <w:b/>
          <w:bCs/>
          <w:sz w:val="26"/>
          <w:szCs w:val="26"/>
        </w:rPr>
      </w:pPr>
    </w:p>
    <w:p w:rsidR="002D0CD4" w:rsidRPr="00172C49" w:rsidRDefault="00C524A3" w:rsidP="00172C49">
      <w:pPr>
        <w:ind w:firstLine="0"/>
        <w:rPr>
          <w:b/>
          <w:bCs/>
          <w:sz w:val="26"/>
          <w:szCs w:val="26"/>
        </w:rPr>
      </w:pPr>
      <w:r w:rsidRPr="00172C49">
        <w:rPr>
          <w:b/>
          <w:bCs/>
          <w:sz w:val="26"/>
          <w:szCs w:val="26"/>
        </w:rPr>
        <w:t>2</w:t>
      </w:r>
      <w:r w:rsidR="00A763E5" w:rsidRPr="00172C49">
        <w:rPr>
          <w:b/>
          <w:bCs/>
          <w:sz w:val="26"/>
          <w:szCs w:val="26"/>
        </w:rPr>
        <w:t>) Начальника отдела ЦМТУ – одном</w:t>
      </w:r>
      <w:r w:rsidR="00EE22C1" w:rsidRPr="00172C49">
        <w:rPr>
          <w:b/>
          <w:bCs/>
          <w:sz w:val="26"/>
          <w:szCs w:val="26"/>
        </w:rPr>
        <w:t>у</w:t>
      </w:r>
      <w:r w:rsidR="00B17E62">
        <w:rPr>
          <w:b/>
          <w:bCs/>
          <w:sz w:val="26"/>
          <w:szCs w:val="26"/>
        </w:rPr>
        <w:t xml:space="preserve"> или нескольким</w:t>
      </w:r>
      <w:r w:rsidR="00A763E5" w:rsidRPr="00172C49">
        <w:rPr>
          <w:b/>
          <w:bCs/>
          <w:sz w:val="26"/>
          <w:szCs w:val="26"/>
        </w:rPr>
        <w:t xml:space="preserve"> </w:t>
      </w:r>
      <w:r w:rsidR="00EE22C1" w:rsidRPr="00172C49">
        <w:rPr>
          <w:b/>
          <w:bCs/>
          <w:sz w:val="26"/>
          <w:szCs w:val="26"/>
        </w:rPr>
        <w:t xml:space="preserve">начальникам </w:t>
      </w:r>
    </w:p>
    <w:p w:rsidR="00A763E5" w:rsidRPr="00172C49" w:rsidRDefault="002F52E7" w:rsidP="00172C49">
      <w:pPr>
        <w:ind w:firstLine="0"/>
        <w:rPr>
          <w:sz w:val="26"/>
          <w:szCs w:val="26"/>
        </w:rPr>
      </w:pPr>
      <w:r w:rsidRPr="00172C49">
        <w:rPr>
          <w:b/>
          <w:bCs/>
          <w:sz w:val="26"/>
          <w:szCs w:val="26"/>
        </w:rPr>
        <w:t xml:space="preserve">других </w:t>
      </w:r>
      <w:r w:rsidR="00EE22C1" w:rsidRPr="00172C49">
        <w:rPr>
          <w:b/>
          <w:bCs/>
          <w:sz w:val="26"/>
          <w:szCs w:val="26"/>
        </w:rPr>
        <w:t xml:space="preserve">отделов </w:t>
      </w:r>
      <w:r w:rsidR="00A763E5" w:rsidRPr="00172C49">
        <w:rPr>
          <w:b/>
          <w:bCs/>
          <w:sz w:val="26"/>
          <w:szCs w:val="26"/>
        </w:rPr>
        <w:t>ЦМТУ</w:t>
      </w:r>
    </w:p>
    <w:p w:rsidR="00893278" w:rsidRPr="00172C49" w:rsidRDefault="00B1526C" w:rsidP="00172C49">
      <w:pPr>
        <w:tabs>
          <w:tab w:val="left" w:pos="6375"/>
        </w:tabs>
        <w:ind w:firstLine="5245"/>
      </w:pPr>
      <w:r w:rsidRPr="00172C49">
        <w:br/>
      </w:r>
      <w:r w:rsidRPr="00172C49">
        <w:br/>
      </w:r>
      <w:r w:rsidR="00EE22C1" w:rsidRPr="00172C49">
        <w:rPr>
          <w:sz w:val="26"/>
          <w:szCs w:val="26"/>
        </w:rPr>
        <w:t>Начальнику</w:t>
      </w:r>
      <w:r w:rsidR="00D14B85" w:rsidRPr="00172C49">
        <w:rPr>
          <w:sz w:val="26"/>
          <w:szCs w:val="26"/>
        </w:rPr>
        <w:t>__________ И.О. Фамилия</w:t>
      </w:r>
      <w:r w:rsidR="00893278" w:rsidRPr="00172C49">
        <w:rPr>
          <w:sz w:val="26"/>
          <w:szCs w:val="26"/>
        </w:rPr>
        <w:t xml:space="preserve">                                                          </w:t>
      </w:r>
    </w:p>
    <w:p w:rsidR="001C33C7" w:rsidRPr="00172C49" w:rsidRDefault="00D14B85" w:rsidP="00172C49">
      <w:pPr>
        <w:ind w:firstLine="0"/>
        <w:rPr>
          <w:sz w:val="26"/>
          <w:szCs w:val="26"/>
        </w:rPr>
      </w:pPr>
      <w:r w:rsidRPr="00172C49">
        <w:t xml:space="preserve">                    </w:t>
      </w:r>
      <w:r w:rsidR="00893278" w:rsidRPr="00172C49">
        <w:t>(Наименование отдела)</w:t>
      </w:r>
      <w:r w:rsidR="00893278" w:rsidRPr="00172C49">
        <w:rPr>
          <w:sz w:val="26"/>
          <w:szCs w:val="26"/>
        </w:rPr>
        <w:t xml:space="preserve">       </w:t>
      </w:r>
    </w:p>
    <w:p w:rsidR="00BC62C4" w:rsidRPr="00172C49" w:rsidRDefault="00D14B85" w:rsidP="00172C49">
      <w:pPr>
        <w:ind w:firstLine="0"/>
        <w:rPr>
          <w:sz w:val="26"/>
          <w:szCs w:val="26"/>
        </w:rPr>
      </w:pPr>
      <w:r w:rsidRPr="00172C49">
        <w:rPr>
          <w:sz w:val="26"/>
          <w:szCs w:val="26"/>
        </w:rPr>
        <w:t>и</w:t>
      </w:r>
      <w:r w:rsidR="00893278" w:rsidRPr="00172C49">
        <w:rPr>
          <w:sz w:val="26"/>
          <w:szCs w:val="26"/>
        </w:rPr>
        <w:t>ли</w:t>
      </w:r>
      <w:r w:rsidR="00BC62C4" w:rsidRPr="00172C49">
        <w:rPr>
          <w:sz w:val="26"/>
          <w:szCs w:val="26"/>
        </w:rPr>
        <w:t xml:space="preserve"> (двум</w:t>
      </w:r>
      <w:r w:rsidR="001B7E54" w:rsidRPr="00172C49">
        <w:rPr>
          <w:sz w:val="26"/>
          <w:szCs w:val="26"/>
        </w:rPr>
        <w:t xml:space="preserve"> </w:t>
      </w:r>
      <w:r w:rsidR="00BC62C4" w:rsidRPr="00172C49">
        <w:rPr>
          <w:sz w:val="26"/>
          <w:szCs w:val="26"/>
        </w:rPr>
        <w:t>-</w:t>
      </w:r>
      <w:r w:rsidR="001B7E54" w:rsidRPr="00172C49">
        <w:rPr>
          <w:sz w:val="26"/>
          <w:szCs w:val="26"/>
        </w:rPr>
        <w:t xml:space="preserve"> </w:t>
      </w:r>
      <w:r w:rsidR="00BC62C4" w:rsidRPr="00172C49">
        <w:rPr>
          <w:sz w:val="26"/>
          <w:szCs w:val="26"/>
        </w:rPr>
        <w:t>четырём начальн</w:t>
      </w:r>
      <w:r w:rsidR="00A87F0A" w:rsidRPr="00172C49">
        <w:rPr>
          <w:sz w:val="26"/>
          <w:szCs w:val="26"/>
        </w:rPr>
        <w:t>икам</w:t>
      </w:r>
      <w:r w:rsidR="00BC62C4" w:rsidRPr="00172C49">
        <w:rPr>
          <w:sz w:val="26"/>
          <w:szCs w:val="26"/>
        </w:rPr>
        <w:t>)</w:t>
      </w:r>
    </w:p>
    <w:p w:rsidR="00BC62C4" w:rsidRPr="00172C49" w:rsidRDefault="001C33C7" w:rsidP="00172C49">
      <w:pPr>
        <w:tabs>
          <w:tab w:val="left" w:pos="6375"/>
        </w:tabs>
        <w:ind w:firstLine="0"/>
      </w:pPr>
      <w:r w:rsidRPr="00172C49">
        <w:rPr>
          <w:sz w:val="26"/>
          <w:szCs w:val="26"/>
        </w:rPr>
        <w:t>Начальнику__________ И.О. Фамилия</w:t>
      </w:r>
      <w:r w:rsidR="00BC62C4" w:rsidRPr="00172C49">
        <w:rPr>
          <w:sz w:val="26"/>
          <w:szCs w:val="26"/>
        </w:rPr>
        <w:t xml:space="preserve">                                                          </w:t>
      </w:r>
    </w:p>
    <w:p w:rsidR="00BC62C4" w:rsidRPr="00172C49" w:rsidRDefault="001C33C7" w:rsidP="00172C49">
      <w:pPr>
        <w:ind w:firstLine="0"/>
        <w:rPr>
          <w:sz w:val="26"/>
          <w:szCs w:val="26"/>
        </w:rPr>
      </w:pPr>
      <w:r w:rsidRPr="00172C49">
        <w:t xml:space="preserve">                    </w:t>
      </w:r>
      <w:r w:rsidR="00BC62C4" w:rsidRPr="00172C49">
        <w:t xml:space="preserve"> (Наименование отдела)</w:t>
      </w:r>
      <w:r w:rsidR="00BC62C4" w:rsidRPr="00172C49">
        <w:rPr>
          <w:sz w:val="26"/>
          <w:szCs w:val="26"/>
        </w:rPr>
        <w:t xml:space="preserve">       </w:t>
      </w:r>
    </w:p>
    <w:p w:rsidR="00BC62C4" w:rsidRPr="00172C49" w:rsidRDefault="001C33C7" w:rsidP="00172C49">
      <w:pPr>
        <w:ind w:firstLine="0"/>
        <w:rPr>
          <w:sz w:val="26"/>
          <w:szCs w:val="26"/>
        </w:rPr>
      </w:pPr>
      <w:r w:rsidRPr="00172C49">
        <w:rPr>
          <w:sz w:val="26"/>
          <w:szCs w:val="26"/>
        </w:rPr>
        <w:t>Начальнику__________</w:t>
      </w:r>
      <w:r w:rsidR="00BC62C4" w:rsidRPr="00172C49">
        <w:rPr>
          <w:sz w:val="26"/>
          <w:szCs w:val="26"/>
        </w:rPr>
        <w:t xml:space="preserve"> </w:t>
      </w:r>
      <w:r w:rsidRPr="00172C49">
        <w:rPr>
          <w:sz w:val="26"/>
          <w:szCs w:val="26"/>
        </w:rPr>
        <w:t>И.О. Фамилия</w:t>
      </w:r>
      <w:r w:rsidR="00BC62C4" w:rsidRPr="00172C49">
        <w:rPr>
          <w:sz w:val="26"/>
          <w:szCs w:val="26"/>
        </w:rPr>
        <w:t xml:space="preserve">                                                         </w:t>
      </w:r>
    </w:p>
    <w:p w:rsidR="00BC62C4" w:rsidRPr="00172C49" w:rsidRDefault="00BC62C4" w:rsidP="00172C49">
      <w:pPr>
        <w:ind w:firstLine="0"/>
        <w:rPr>
          <w:sz w:val="26"/>
          <w:szCs w:val="26"/>
        </w:rPr>
      </w:pPr>
      <w:r w:rsidRPr="00172C49">
        <w:t xml:space="preserve">         </w:t>
      </w:r>
      <w:r w:rsidR="001C33C7" w:rsidRPr="00172C49">
        <w:t xml:space="preserve">            </w:t>
      </w:r>
      <w:r w:rsidR="000279D3" w:rsidRPr="00172C49">
        <w:t>(Наименование отдела)</w:t>
      </w:r>
      <w:r w:rsidR="000279D3" w:rsidRPr="00172C49">
        <w:rPr>
          <w:sz w:val="26"/>
          <w:szCs w:val="26"/>
        </w:rPr>
        <w:t xml:space="preserve">       </w:t>
      </w:r>
      <w:r w:rsidR="001D0F1E" w:rsidRPr="00172C49">
        <w:t xml:space="preserve">                                                                     </w:t>
      </w:r>
      <w:r w:rsidR="000279D3" w:rsidRPr="00172C49">
        <w:t xml:space="preserve">                               </w:t>
      </w:r>
    </w:p>
    <w:p w:rsidR="001C33C7" w:rsidRPr="00172C49" w:rsidRDefault="007E566E" w:rsidP="00172C49">
      <w:pPr>
        <w:ind w:firstLine="0"/>
        <w:rPr>
          <w:sz w:val="26"/>
          <w:szCs w:val="26"/>
        </w:rPr>
      </w:pPr>
      <w:r w:rsidRPr="00172C49">
        <w:rPr>
          <w:sz w:val="26"/>
          <w:szCs w:val="26"/>
        </w:rPr>
        <w:t>и</w:t>
      </w:r>
      <w:r w:rsidR="001D0F1E" w:rsidRPr="00172C49">
        <w:rPr>
          <w:sz w:val="26"/>
          <w:szCs w:val="26"/>
        </w:rPr>
        <w:t>ли</w:t>
      </w:r>
      <w:r w:rsidR="0087218B" w:rsidRPr="00172C49">
        <w:rPr>
          <w:sz w:val="26"/>
          <w:szCs w:val="26"/>
        </w:rPr>
        <w:t xml:space="preserve"> </w:t>
      </w:r>
      <w:r w:rsidR="001C33C7" w:rsidRPr="00172C49">
        <w:rPr>
          <w:sz w:val="26"/>
          <w:szCs w:val="26"/>
        </w:rPr>
        <w:t>(если более четырёх отделов</w:t>
      </w:r>
      <w:r w:rsidRPr="00172C49">
        <w:rPr>
          <w:sz w:val="26"/>
          <w:szCs w:val="26"/>
        </w:rPr>
        <w:t>)</w:t>
      </w:r>
    </w:p>
    <w:p w:rsidR="00893278" w:rsidRPr="00172C49" w:rsidRDefault="00893278" w:rsidP="00172C49">
      <w:pPr>
        <w:ind w:firstLine="0"/>
        <w:rPr>
          <w:sz w:val="26"/>
          <w:szCs w:val="26"/>
        </w:rPr>
      </w:pPr>
      <w:r w:rsidRPr="00172C49">
        <w:rPr>
          <w:sz w:val="26"/>
          <w:szCs w:val="26"/>
        </w:rPr>
        <w:t>Начальникам отделов ЦМТУ</w:t>
      </w:r>
    </w:p>
    <w:p w:rsidR="001E6210" w:rsidRPr="00172C49" w:rsidRDefault="001E6210" w:rsidP="00172C49">
      <w:pPr>
        <w:rPr>
          <w:sz w:val="26"/>
          <w:szCs w:val="26"/>
        </w:rPr>
      </w:pPr>
      <w:r w:rsidRPr="00172C49">
        <w:rPr>
          <w:sz w:val="26"/>
          <w:szCs w:val="26"/>
        </w:rPr>
        <w:t>(согласно указателю</w:t>
      </w:r>
      <w:r w:rsidR="00A87F0A" w:rsidRPr="00172C49">
        <w:rPr>
          <w:sz w:val="26"/>
          <w:szCs w:val="26"/>
        </w:rPr>
        <w:t xml:space="preserve"> </w:t>
      </w:r>
      <w:r w:rsidRPr="00172C49">
        <w:rPr>
          <w:sz w:val="26"/>
          <w:szCs w:val="26"/>
        </w:rPr>
        <w:t>рассылки)</w:t>
      </w:r>
    </w:p>
    <w:p w:rsidR="00893278" w:rsidRPr="00172C49" w:rsidRDefault="00893278" w:rsidP="00172C49">
      <w:pPr>
        <w:jc w:val="right"/>
        <w:rPr>
          <w:sz w:val="26"/>
          <w:szCs w:val="26"/>
        </w:rPr>
      </w:pPr>
    </w:p>
    <w:p w:rsidR="00B1526C" w:rsidRPr="00172C49" w:rsidRDefault="00B1526C" w:rsidP="00172C49">
      <w:pPr>
        <w:jc w:val="right"/>
        <w:rPr>
          <w:sz w:val="26"/>
          <w:szCs w:val="26"/>
        </w:rPr>
      </w:pPr>
    </w:p>
    <w:p w:rsidR="00EC4705" w:rsidRPr="00172C49" w:rsidRDefault="00EC4705" w:rsidP="00172C49">
      <w:pPr>
        <w:tabs>
          <w:tab w:val="left" w:pos="1080"/>
        </w:tabs>
        <w:rPr>
          <w:sz w:val="26"/>
          <w:szCs w:val="26"/>
        </w:rPr>
      </w:pPr>
      <w:r w:rsidRPr="00172C49">
        <w:rPr>
          <w:sz w:val="26"/>
          <w:szCs w:val="26"/>
        </w:rPr>
        <w:t>Направляю на согласование (</w:t>
      </w:r>
      <w:r w:rsidRPr="00172C49">
        <w:rPr>
          <w:i/>
          <w:iCs/>
          <w:sz w:val="26"/>
          <w:szCs w:val="26"/>
        </w:rPr>
        <w:t>далее текст не приводится</w:t>
      </w:r>
      <w:r w:rsidRPr="00172C49">
        <w:rPr>
          <w:sz w:val="26"/>
          <w:szCs w:val="26"/>
        </w:rPr>
        <w:t>).</w:t>
      </w:r>
    </w:p>
    <w:p w:rsidR="00EC4705" w:rsidRPr="00172C49" w:rsidRDefault="00EC4705" w:rsidP="00172C49">
      <w:pPr>
        <w:tabs>
          <w:tab w:val="left" w:pos="1080"/>
        </w:tabs>
        <w:rPr>
          <w:sz w:val="26"/>
          <w:szCs w:val="26"/>
        </w:rPr>
      </w:pPr>
    </w:p>
    <w:p w:rsidR="00A763E5" w:rsidRPr="00172C49" w:rsidRDefault="00A763E5" w:rsidP="00172C49">
      <w:pPr>
        <w:rPr>
          <w:sz w:val="26"/>
          <w:szCs w:val="26"/>
        </w:rPr>
      </w:pPr>
    </w:p>
    <w:p w:rsidR="00A763E5" w:rsidRPr="00172C49" w:rsidRDefault="00A763E5" w:rsidP="00172C49">
      <w:pPr>
        <w:rPr>
          <w:sz w:val="26"/>
          <w:szCs w:val="26"/>
        </w:rPr>
      </w:pPr>
    </w:p>
    <w:p w:rsidR="00A763E5" w:rsidRPr="00172C49" w:rsidRDefault="00A763E5" w:rsidP="00172C49">
      <w:pPr>
        <w:rPr>
          <w:sz w:val="26"/>
          <w:szCs w:val="26"/>
        </w:rPr>
      </w:pPr>
    </w:p>
    <w:p w:rsidR="00A763E5" w:rsidRPr="00172C49" w:rsidRDefault="00A763E5" w:rsidP="00172C49">
      <w:pPr>
        <w:rPr>
          <w:b/>
          <w:bCs/>
          <w:sz w:val="26"/>
          <w:szCs w:val="26"/>
        </w:rPr>
      </w:pPr>
    </w:p>
    <w:p w:rsidR="00A763E5" w:rsidRPr="00172C49" w:rsidRDefault="00A763E5" w:rsidP="00172C49">
      <w:pPr>
        <w:rPr>
          <w:b/>
          <w:bCs/>
          <w:sz w:val="26"/>
          <w:szCs w:val="26"/>
        </w:rPr>
      </w:pPr>
    </w:p>
    <w:p w:rsidR="00A763E5" w:rsidRPr="00172C49" w:rsidRDefault="00A763E5" w:rsidP="00172C49">
      <w:pPr>
        <w:jc w:val="right"/>
        <w:rPr>
          <w:sz w:val="26"/>
          <w:szCs w:val="26"/>
        </w:rPr>
      </w:pPr>
    </w:p>
    <w:tbl>
      <w:tblPr>
        <w:tblpPr w:leftFromText="180" w:rightFromText="180" w:vertAnchor="page" w:horzAnchor="margin" w:tblpY="2755"/>
        <w:tblW w:w="0" w:type="auto"/>
        <w:tblLayout w:type="fixed"/>
        <w:tblLook w:val="0000" w:firstRow="0" w:lastRow="0" w:firstColumn="0" w:lastColumn="0" w:noHBand="0" w:noVBand="0"/>
      </w:tblPr>
      <w:tblGrid>
        <w:gridCol w:w="5148"/>
      </w:tblGrid>
      <w:tr w:rsidR="00A763E5" w:rsidRPr="00172C49">
        <w:tc>
          <w:tcPr>
            <w:tcW w:w="5148" w:type="dxa"/>
          </w:tcPr>
          <w:p w:rsidR="00A763E5" w:rsidRPr="00172C49" w:rsidRDefault="00A763E5" w:rsidP="00172C49">
            <w:pPr>
              <w:ind w:firstLine="0"/>
              <w:rPr>
                <w:sz w:val="26"/>
                <w:szCs w:val="26"/>
              </w:rPr>
            </w:pPr>
            <w:r w:rsidRPr="00172C49">
              <w:rPr>
                <w:sz w:val="26"/>
                <w:szCs w:val="26"/>
              </w:rPr>
              <w:t>_______________________________</w:t>
            </w:r>
          </w:p>
          <w:p w:rsidR="00A763E5" w:rsidRPr="00172C49" w:rsidRDefault="00A763E5" w:rsidP="00172C49">
            <w:pPr>
              <w:ind w:firstLine="0"/>
              <w:jc w:val="center"/>
              <w:rPr>
                <w:sz w:val="26"/>
                <w:szCs w:val="26"/>
              </w:rPr>
            </w:pPr>
            <w:r w:rsidRPr="00172C49">
              <w:t>(Наименование отдела)</w:t>
            </w:r>
          </w:p>
        </w:tc>
      </w:tr>
      <w:tr w:rsidR="00A763E5" w:rsidRPr="00172C49">
        <w:tc>
          <w:tcPr>
            <w:tcW w:w="5148" w:type="dxa"/>
          </w:tcPr>
          <w:p w:rsidR="00A763E5" w:rsidRPr="00172C49" w:rsidRDefault="00A763E5" w:rsidP="00172C49">
            <w:pPr>
              <w:ind w:firstLine="0"/>
              <w:rPr>
                <w:sz w:val="26"/>
                <w:szCs w:val="26"/>
              </w:rPr>
            </w:pPr>
          </w:p>
          <w:p w:rsidR="00A763E5" w:rsidRPr="00172C49" w:rsidRDefault="00A763E5" w:rsidP="00172C49">
            <w:pPr>
              <w:ind w:firstLine="0"/>
              <w:rPr>
                <w:sz w:val="26"/>
                <w:szCs w:val="26"/>
              </w:rPr>
            </w:pPr>
            <w:r w:rsidRPr="00172C49">
              <w:rPr>
                <w:sz w:val="26"/>
                <w:szCs w:val="26"/>
              </w:rPr>
              <w:t>Служебная записка</w:t>
            </w:r>
          </w:p>
        </w:tc>
      </w:tr>
      <w:tr w:rsidR="00A763E5" w:rsidRPr="00172C49">
        <w:tc>
          <w:tcPr>
            <w:tcW w:w="5148" w:type="dxa"/>
          </w:tcPr>
          <w:p w:rsidR="00A763E5" w:rsidRPr="00172C49" w:rsidRDefault="00A763E5" w:rsidP="00172C49">
            <w:pPr>
              <w:ind w:firstLine="0"/>
              <w:rPr>
                <w:sz w:val="26"/>
                <w:szCs w:val="26"/>
              </w:rPr>
            </w:pPr>
            <w:r w:rsidRPr="00172C49">
              <w:rPr>
                <w:sz w:val="26"/>
                <w:szCs w:val="26"/>
              </w:rPr>
              <w:t>12.05.2009</w:t>
            </w:r>
          </w:p>
        </w:tc>
      </w:tr>
      <w:tr w:rsidR="00A763E5" w:rsidRPr="00172C49">
        <w:tc>
          <w:tcPr>
            <w:tcW w:w="5148" w:type="dxa"/>
          </w:tcPr>
          <w:p w:rsidR="00A763E5" w:rsidRPr="00172C49" w:rsidRDefault="00893278" w:rsidP="00172C49">
            <w:pPr>
              <w:ind w:firstLine="0"/>
              <w:rPr>
                <w:sz w:val="26"/>
                <w:szCs w:val="26"/>
              </w:rPr>
            </w:pPr>
            <w:r w:rsidRPr="00172C49">
              <w:rPr>
                <w:sz w:val="26"/>
                <w:szCs w:val="26"/>
              </w:rPr>
              <w:t>№ 05-01</w:t>
            </w:r>
            <w:r w:rsidR="00A763E5" w:rsidRPr="00172C49">
              <w:rPr>
                <w:sz w:val="26"/>
                <w:szCs w:val="26"/>
              </w:rPr>
              <w:t>/</w:t>
            </w:r>
            <w:r w:rsidRPr="00172C49">
              <w:rPr>
                <w:sz w:val="26"/>
                <w:szCs w:val="26"/>
              </w:rPr>
              <w:t>7</w:t>
            </w:r>
            <w:r w:rsidR="0087168F" w:rsidRPr="00172C49">
              <w:rPr>
                <w:sz w:val="26"/>
                <w:szCs w:val="26"/>
              </w:rPr>
              <w:t>сз</w:t>
            </w:r>
          </w:p>
        </w:tc>
      </w:tr>
      <w:tr w:rsidR="00A763E5" w:rsidRPr="00172C49">
        <w:tc>
          <w:tcPr>
            <w:tcW w:w="5148" w:type="dxa"/>
          </w:tcPr>
          <w:p w:rsidR="00A763E5" w:rsidRPr="00172C49" w:rsidRDefault="00A763E5" w:rsidP="00172C49">
            <w:pPr>
              <w:ind w:firstLine="0"/>
              <w:rPr>
                <w:sz w:val="26"/>
                <w:szCs w:val="26"/>
                <w:u w:val="single"/>
              </w:rPr>
            </w:pPr>
          </w:p>
        </w:tc>
      </w:tr>
      <w:tr w:rsidR="00A763E5" w:rsidRPr="00172C49">
        <w:tc>
          <w:tcPr>
            <w:tcW w:w="5148" w:type="dxa"/>
          </w:tcPr>
          <w:p w:rsidR="00A763E5" w:rsidRPr="00172C49" w:rsidRDefault="00644492" w:rsidP="00172C49">
            <w:pPr>
              <w:ind w:firstLine="0"/>
              <w:rPr>
                <w:sz w:val="22"/>
                <w:szCs w:val="22"/>
              </w:rPr>
            </w:pPr>
            <w:r w:rsidRPr="00172C49">
              <w:rPr>
                <w:sz w:val="26"/>
                <w:szCs w:val="26"/>
              </w:rPr>
              <w:t>└</w:t>
            </w:r>
            <w:r w:rsidR="00882ECF" w:rsidRPr="00172C49">
              <w:rPr>
                <w:sz w:val="22"/>
                <w:szCs w:val="22"/>
              </w:rPr>
              <w:t>О согласовании проекта инструкции</w:t>
            </w:r>
            <w:r w:rsidRPr="00172C49">
              <w:rPr>
                <w:sz w:val="26"/>
                <w:szCs w:val="26"/>
              </w:rPr>
              <w:t>┘</w:t>
            </w:r>
          </w:p>
        </w:tc>
      </w:tr>
    </w:tbl>
    <w:p w:rsidR="00840FE8" w:rsidRPr="00172C49" w:rsidRDefault="00840FE8" w:rsidP="00172C49">
      <w:pPr>
        <w:tabs>
          <w:tab w:val="left" w:pos="6375"/>
        </w:tabs>
        <w:rPr>
          <w:sz w:val="26"/>
          <w:szCs w:val="26"/>
        </w:rPr>
      </w:pPr>
    </w:p>
    <w:p w:rsidR="00840FE8" w:rsidRPr="00172C49" w:rsidRDefault="00840FE8" w:rsidP="00172C49">
      <w:pPr>
        <w:tabs>
          <w:tab w:val="left" w:pos="6375"/>
        </w:tabs>
        <w:rPr>
          <w:sz w:val="26"/>
          <w:szCs w:val="26"/>
        </w:rPr>
      </w:pPr>
    </w:p>
    <w:p w:rsidR="00A763E5" w:rsidRPr="00172C49" w:rsidRDefault="00A763E5" w:rsidP="00172C49">
      <w:pPr>
        <w:tabs>
          <w:tab w:val="left" w:pos="6375"/>
        </w:tabs>
        <w:ind w:firstLine="0"/>
      </w:pPr>
      <w:r w:rsidRPr="00172C49">
        <w:rPr>
          <w:sz w:val="26"/>
          <w:szCs w:val="26"/>
        </w:rPr>
        <w:t xml:space="preserve">Начальник _____________________                           </w:t>
      </w:r>
      <w:r w:rsidR="004C78F0" w:rsidRPr="00172C49">
        <w:rPr>
          <w:sz w:val="26"/>
          <w:szCs w:val="26"/>
        </w:rPr>
        <w:t xml:space="preserve">                                 </w:t>
      </w:r>
      <w:r w:rsidRPr="00172C49">
        <w:rPr>
          <w:sz w:val="26"/>
          <w:szCs w:val="26"/>
        </w:rPr>
        <w:t xml:space="preserve">И.О. Фамилия                                                                                                        </w:t>
      </w:r>
      <w:r w:rsidRPr="00172C49">
        <w:t xml:space="preserve">              </w:t>
      </w:r>
    </w:p>
    <w:p w:rsidR="00697F41" w:rsidRPr="00172C49" w:rsidRDefault="00A763E5" w:rsidP="00172C49">
      <w:pPr>
        <w:tabs>
          <w:tab w:val="left" w:pos="6375"/>
        </w:tabs>
        <w:rPr>
          <w:sz w:val="26"/>
          <w:szCs w:val="26"/>
        </w:rPr>
      </w:pPr>
      <w:r w:rsidRPr="00172C49">
        <w:t xml:space="preserve">                                (Наименование отдела)</w:t>
      </w:r>
      <w:r w:rsidRPr="00172C49">
        <w:rPr>
          <w:sz w:val="26"/>
          <w:szCs w:val="26"/>
        </w:rPr>
        <w:t xml:space="preserve">                                                                                        </w:t>
      </w:r>
      <w:r w:rsidR="00697F41" w:rsidRPr="00172C49">
        <w:rPr>
          <w:sz w:val="26"/>
          <w:szCs w:val="26"/>
        </w:rPr>
        <w:t xml:space="preserve">    </w:t>
      </w:r>
    </w:p>
    <w:p w:rsidR="00697F41" w:rsidRPr="00172C49" w:rsidRDefault="00697F41" w:rsidP="00172C49">
      <w:pPr>
        <w:rPr>
          <w:sz w:val="26"/>
          <w:szCs w:val="26"/>
        </w:rPr>
      </w:pPr>
    </w:p>
    <w:p w:rsidR="00697F41" w:rsidRPr="00172C49" w:rsidRDefault="00697F41" w:rsidP="00172C49">
      <w:pPr>
        <w:rPr>
          <w:sz w:val="26"/>
          <w:szCs w:val="26"/>
        </w:rPr>
      </w:pPr>
    </w:p>
    <w:p w:rsidR="00697F41" w:rsidRPr="00172C49" w:rsidRDefault="00697F41" w:rsidP="00172C49">
      <w:pPr>
        <w:rPr>
          <w:sz w:val="26"/>
          <w:szCs w:val="26"/>
        </w:rPr>
      </w:pPr>
    </w:p>
    <w:p w:rsidR="00697F41" w:rsidRPr="00172C49" w:rsidRDefault="00697F41" w:rsidP="00172C49">
      <w:pPr>
        <w:rPr>
          <w:sz w:val="26"/>
          <w:szCs w:val="26"/>
        </w:rPr>
      </w:pPr>
    </w:p>
    <w:p w:rsidR="00697F41" w:rsidRPr="00172C49" w:rsidRDefault="00697F41" w:rsidP="00172C49">
      <w:pPr>
        <w:rPr>
          <w:sz w:val="26"/>
          <w:szCs w:val="26"/>
        </w:rPr>
      </w:pPr>
    </w:p>
    <w:p w:rsidR="00372D67" w:rsidRPr="00172C49" w:rsidRDefault="00372D67" w:rsidP="00172C49">
      <w:pPr>
        <w:rPr>
          <w:sz w:val="26"/>
          <w:szCs w:val="26"/>
        </w:rPr>
      </w:pPr>
    </w:p>
    <w:p w:rsidR="00372D67" w:rsidRPr="00172C49" w:rsidRDefault="00372D67" w:rsidP="00172C49">
      <w:pPr>
        <w:rPr>
          <w:sz w:val="26"/>
          <w:szCs w:val="26"/>
        </w:rPr>
      </w:pPr>
    </w:p>
    <w:p w:rsidR="00697F41" w:rsidRPr="00172C49" w:rsidRDefault="00697F41" w:rsidP="00172C49">
      <w:pPr>
        <w:rPr>
          <w:sz w:val="26"/>
          <w:szCs w:val="26"/>
        </w:rPr>
      </w:pPr>
    </w:p>
    <w:p w:rsidR="00697F41" w:rsidRPr="00172C49" w:rsidRDefault="00697F41" w:rsidP="00172C49">
      <w:pPr>
        <w:rPr>
          <w:sz w:val="26"/>
          <w:szCs w:val="26"/>
        </w:rPr>
      </w:pPr>
    </w:p>
    <w:p w:rsidR="00697F41" w:rsidRPr="00172C49" w:rsidRDefault="00697F41" w:rsidP="00172C49">
      <w:pPr>
        <w:rPr>
          <w:sz w:val="26"/>
          <w:szCs w:val="26"/>
        </w:rPr>
      </w:pPr>
    </w:p>
    <w:p w:rsidR="00697F41" w:rsidRPr="00172C49" w:rsidRDefault="00697F41" w:rsidP="00172C49">
      <w:pPr>
        <w:rPr>
          <w:sz w:val="26"/>
          <w:szCs w:val="26"/>
        </w:rPr>
      </w:pPr>
    </w:p>
    <w:p w:rsidR="00676990" w:rsidRPr="00172C49" w:rsidRDefault="00676990" w:rsidP="00172C49">
      <w:pPr>
        <w:rPr>
          <w:sz w:val="26"/>
          <w:szCs w:val="26"/>
        </w:rPr>
      </w:pPr>
      <w:r w:rsidRPr="00172C49">
        <w:rPr>
          <w:sz w:val="26"/>
          <w:szCs w:val="26"/>
        </w:rPr>
        <w:t>_______</w:t>
      </w:r>
    </w:p>
    <w:p w:rsidR="00676990" w:rsidRPr="00172C49" w:rsidRDefault="00676990" w:rsidP="00172C49">
      <w:pPr>
        <w:rPr>
          <w:sz w:val="26"/>
          <w:szCs w:val="26"/>
        </w:rPr>
      </w:pPr>
      <w:r w:rsidRPr="00172C49">
        <w:rPr>
          <w:sz w:val="22"/>
          <w:szCs w:val="22"/>
        </w:rPr>
        <w:t>И.О. Фамилия</w:t>
      </w:r>
    </w:p>
    <w:p w:rsidR="00062597" w:rsidRPr="00172C49" w:rsidRDefault="00676990" w:rsidP="00172C49">
      <w:pPr>
        <w:spacing w:line="280" w:lineRule="exact"/>
        <w:rPr>
          <w:sz w:val="22"/>
          <w:szCs w:val="22"/>
        </w:rPr>
      </w:pPr>
      <w:r w:rsidRPr="00172C49">
        <w:rPr>
          <w:sz w:val="22"/>
          <w:szCs w:val="22"/>
        </w:rPr>
        <w:t>Тел.</w:t>
      </w:r>
    </w:p>
    <w:p w:rsidR="005B120A" w:rsidRPr="00172C49" w:rsidRDefault="005B120A" w:rsidP="00172C49">
      <w:pPr>
        <w:rPr>
          <w:sz w:val="26"/>
          <w:szCs w:val="26"/>
        </w:rPr>
      </w:pPr>
    </w:p>
    <w:p w:rsidR="005B120A" w:rsidRPr="00172C49" w:rsidRDefault="005B120A" w:rsidP="00172C49">
      <w:pPr>
        <w:rPr>
          <w:sz w:val="26"/>
          <w:szCs w:val="26"/>
        </w:rPr>
      </w:pPr>
    </w:p>
    <w:p w:rsidR="00A763E5" w:rsidRPr="00172C49" w:rsidRDefault="00A763E5" w:rsidP="00172C49">
      <w:pPr>
        <w:rPr>
          <w:sz w:val="26"/>
          <w:szCs w:val="26"/>
        </w:rPr>
      </w:pPr>
      <w:r w:rsidRPr="00172C49">
        <w:rPr>
          <w:sz w:val="26"/>
          <w:szCs w:val="26"/>
        </w:rPr>
        <w:t>_______________________</w:t>
      </w:r>
    </w:p>
    <w:p w:rsidR="00A763E5" w:rsidRPr="00172C49" w:rsidRDefault="00A763E5" w:rsidP="00172C49">
      <w:r w:rsidRPr="00172C49">
        <w:t>Примечание: В номере записки</w:t>
      </w:r>
      <w:r w:rsidR="00B60705" w:rsidRPr="00172C49">
        <w:t>:</w:t>
      </w:r>
      <w:r w:rsidRPr="00172C49">
        <w:t xml:space="preserve"> «</w:t>
      </w:r>
      <w:r w:rsidR="00EC4705" w:rsidRPr="00172C49">
        <w:t>05-01</w:t>
      </w:r>
      <w:r w:rsidRPr="00172C49">
        <w:t>» - индекс дела</w:t>
      </w:r>
      <w:r w:rsidR="001E6210" w:rsidRPr="00172C49">
        <w:t xml:space="preserve"> отдела</w:t>
      </w:r>
      <w:r w:rsidRPr="00172C49">
        <w:t>, в которое должна</w:t>
      </w:r>
      <w:r w:rsidR="00140034" w:rsidRPr="00172C49">
        <w:t xml:space="preserve"> </w:t>
      </w:r>
      <w:r w:rsidRPr="00172C49">
        <w:t xml:space="preserve"> быть подшита</w:t>
      </w:r>
      <w:r w:rsidR="00140034" w:rsidRPr="00172C49">
        <w:t xml:space="preserve">   </w:t>
      </w:r>
      <w:r w:rsidR="00562E4B" w:rsidRPr="00172C49">
        <w:t xml:space="preserve"> записка</w:t>
      </w:r>
      <w:r w:rsidR="00140034" w:rsidRPr="00172C49">
        <w:t>.</w:t>
      </w:r>
      <w:r w:rsidR="00562E4B" w:rsidRPr="00172C49">
        <w:t xml:space="preserve"> Это </w:t>
      </w:r>
      <w:r w:rsidR="00140034" w:rsidRPr="00172C49">
        <w:t xml:space="preserve"> </w:t>
      </w:r>
      <w:r w:rsidR="00705512" w:rsidRPr="00172C49">
        <w:t xml:space="preserve">то </w:t>
      </w:r>
      <w:r w:rsidR="00140034" w:rsidRPr="00172C49">
        <w:t xml:space="preserve"> </w:t>
      </w:r>
      <w:r w:rsidR="00705512" w:rsidRPr="00172C49">
        <w:t>же</w:t>
      </w:r>
      <w:r w:rsidR="002324B4" w:rsidRPr="00172C49">
        <w:t xml:space="preserve"> </w:t>
      </w:r>
      <w:r w:rsidR="00140034" w:rsidRPr="00172C49">
        <w:t xml:space="preserve">  </w:t>
      </w:r>
      <w:r w:rsidR="002324B4" w:rsidRPr="00172C49">
        <w:t>дел</w:t>
      </w:r>
      <w:r w:rsidR="00705512" w:rsidRPr="00172C49">
        <w:t>о</w:t>
      </w:r>
      <w:r w:rsidR="0012671A" w:rsidRPr="00172C49">
        <w:t>, в</w:t>
      </w:r>
      <w:r w:rsidR="00900A71" w:rsidRPr="00172C49">
        <w:t xml:space="preserve"> </w:t>
      </w:r>
      <w:r w:rsidR="00140034" w:rsidRPr="00172C49">
        <w:t xml:space="preserve"> </w:t>
      </w:r>
      <w:r w:rsidR="004603FA" w:rsidRPr="00172C49">
        <w:t>которое</w:t>
      </w:r>
      <w:r w:rsidR="0012671A" w:rsidRPr="00172C49">
        <w:t xml:space="preserve"> </w:t>
      </w:r>
      <w:r w:rsidR="00140034" w:rsidRPr="00172C49">
        <w:t xml:space="preserve">  </w:t>
      </w:r>
      <w:r w:rsidR="0012671A" w:rsidRPr="00172C49">
        <w:t xml:space="preserve">подшивается </w:t>
      </w:r>
      <w:r w:rsidR="00140034" w:rsidRPr="00172C49">
        <w:t xml:space="preserve">  </w:t>
      </w:r>
      <w:r w:rsidR="0012671A" w:rsidRPr="00172C49">
        <w:t xml:space="preserve">ксерокопии </w:t>
      </w:r>
      <w:r w:rsidR="00140034" w:rsidRPr="00172C49">
        <w:t xml:space="preserve">  </w:t>
      </w:r>
      <w:r w:rsidR="0012671A" w:rsidRPr="00172C49">
        <w:t xml:space="preserve">записок </w:t>
      </w:r>
      <w:r w:rsidR="00140034" w:rsidRPr="00172C49">
        <w:t xml:space="preserve">руководителю </w:t>
      </w:r>
      <w:r w:rsidR="00F058DF" w:rsidRPr="00172C49">
        <w:t xml:space="preserve"> </w:t>
      </w:r>
      <w:r w:rsidR="00140034" w:rsidRPr="00172C49">
        <w:t xml:space="preserve">ЦМТУ </w:t>
      </w:r>
      <w:r w:rsidR="00F058DF" w:rsidRPr="00172C49">
        <w:t xml:space="preserve"> </w:t>
      </w:r>
      <w:r w:rsidR="00140034" w:rsidRPr="00172C49">
        <w:t>или</w:t>
      </w:r>
      <w:r w:rsidR="00F058DF" w:rsidRPr="00172C49">
        <w:t xml:space="preserve"> </w:t>
      </w:r>
      <w:r w:rsidR="00140034" w:rsidRPr="00172C49">
        <w:t xml:space="preserve"> зам. руководителя ЦМТУ</w:t>
      </w:r>
      <w:r w:rsidR="008C7260" w:rsidRPr="00172C49">
        <w:t>;</w:t>
      </w:r>
      <w:r w:rsidRPr="00172C49">
        <w:t xml:space="preserve"> «</w:t>
      </w:r>
      <w:r w:rsidR="00EC4705" w:rsidRPr="00172C49">
        <w:t>7</w:t>
      </w:r>
      <w:r w:rsidR="0087168F" w:rsidRPr="00172C49">
        <w:t>сз</w:t>
      </w:r>
      <w:r w:rsidRPr="00172C49">
        <w:t xml:space="preserve">» - порядковый </w:t>
      </w:r>
      <w:r w:rsidR="00F058DF" w:rsidRPr="00172C49">
        <w:t xml:space="preserve"> </w:t>
      </w:r>
      <w:r w:rsidRPr="00172C49">
        <w:t>номер</w:t>
      </w:r>
      <w:r w:rsidR="00994791" w:rsidRPr="00172C49">
        <w:t xml:space="preserve"> такой  записки в текущем году</w:t>
      </w:r>
      <w:r w:rsidRPr="00172C49">
        <w:t xml:space="preserve">  </w:t>
      </w:r>
    </w:p>
    <w:p w:rsidR="005063DB" w:rsidRPr="00172C49" w:rsidRDefault="000455D0" w:rsidP="00172C49">
      <w:pPr>
        <w:jc w:val="left"/>
      </w:pPr>
      <w:r w:rsidRPr="00172C49">
        <w:t>В отделах</w:t>
      </w:r>
      <w:r w:rsidR="008A57DF" w:rsidRPr="00172C49">
        <w:t>, получивших записки, подшивают их</w:t>
      </w:r>
      <w:r w:rsidRPr="00172C49">
        <w:t xml:space="preserve"> также в </w:t>
      </w:r>
      <w:r w:rsidR="00697F41" w:rsidRPr="00172C49">
        <w:t xml:space="preserve">одно из дел, входящих </w:t>
      </w:r>
      <w:r w:rsidRPr="00172C49">
        <w:t xml:space="preserve">в </w:t>
      </w:r>
      <w:r w:rsidR="00D51578" w:rsidRPr="00172C49">
        <w:t>номенклатуру дел отдела,</w:t>
      </w:r>
      <w:r w:rsidRPr="00172C49">
        <w:t xml:space="preserve"> которое устанавливает  начальник о</w:t>
      </w:r>
      <w:r w:rsidR="00E57EA7" w:rsidRPr="00172C49">
        <w:t>тдела.</w:t>
      </w:r>
    </w:p>
    <w:p w:rsidR="00AC5DC3" w:rsidRPr="00172C49" w:rsidRDefault="00E45808" w:rsidP="00172C49">
      <w:pPr>
        <w:jc w:val="right"/>
        <w:rPr>
          <w:sz w:val="26"/>
          <w:szCs w:val="26"/>
        </w:rPr>
      </w:pPr>
      <w:r w:rsidRPr="00172C49">
        <w:rPr>
          <w:sz w:val="26"/>
          <w:szCs w:val="26"/>
        </w:rPr>
        <w:br w:type="page"/>
      </w:r>
      <w:r w:rsidR="00355900" w:rsidRPr="00172C49">
        <w:rPr>
          <w:sz w:val="26"/>
          <w:szCs w:val="26"/>
        </w:rPr>
        <w:lastRenderedPageBreak/>
        <w:t>Продолжение приложения</w:t>
      </w:r>
      <w:r w:rsidR="00AC5DC3" w:rsidRPr="00172C49">
        <w:rPr>
          <w:sz w:val="26"/>
          <w:szCs w:val="26"/>
        </w:rPr>
        <w:t xml:space="preserve"> № 20</w:t>
      </w:r>
    </w:p>
    <w:p w:rsidR="00E45808" w:rsidRPr="00172C49" w:rsidRDefault="00E45808" w:rsidP="00172C49">
      <w:pPr>
        <w:ind w:firstLine="0"/>
        <w:rPr>
          <w:b/>
          <w:bCs/>
          <w:sz w:val="26"/>
          <w:szCs w:val="26"/>
        </w:rPr>
      </w:pPr>
    </w:p>
    <w:p w:rsidR="00C62C4E" w:rsidRPr="00172C49" w:rsidRDefault="008E2E77" w:rsidP="00172C49">
      <w:pPr>
        <w:ind w:firstLine="0"/>
        <w:rPr>
          <w:b/>
          <w:bCs/>
          <w:sz w:val="26"/>
          <w:szCs w:val="26"/>
        </w:rPr>
      </w:pPr>
      <w:r w:rsidRPr="00172C49">
        <w:rPr>
          <w:b/>
          <w:bCs/>
          <w:sz w:val="26"/>
          <w:szCs w:val="26"/>
        </w:rPr>
        <w:t xml:space="preserve">3) </w:t>
      </w:r>
      <w:r w:rsidR="00E3442A" w:rsidRPr="00172C49">
        <w:rPr>
          <w:b/>
          <w:bCs/>
          <w:sz w:val="26"/>
          <w:szCs w:val="26"/>
        </w:rPr>
        <w:t xml:space="preserve">Работника отдела - </w:t>
      </w:r>
      <w:r w:rsidR="00AC5DC3" w:rsidRPr="00172C49">
        <w:rPr>
          <w:b/>
          <w:bCs/>
          <w:sz w:val="26"/>
          <w:szCs w:val="26"/>
        </w:rPr>
        <w:t>н</w:t>
      </w:r>
      <w:r w:rsidR="00FF44AD" w:rsidRPr="00172C49">
        <w:rPr>
          <w:b/>
          <w:bCs/>
          <w:sz w:val="26"/>
          <w:szCs w:val="26"/>
        </w:rPr>
        <w:t>ачальнику</w:t>
      </w:r>
      <w:r w:rsidR="00AC5DC3" w:rsidRPr="00172C49">
        <w:rPr>
          <w:b/>
          <w:bCs/>
          <w:sz w:val="26"/>
          <w:szCs w:val="26"/>
        </w:rPr>
        <w:t xml:space="preserve"> </w:t>
      </w:r>
      <w:r w:rsidR="00FF44AD" w:rsidRPr="00172C49">
        <w:rPr>
          <w:b/>
          <w:bCs/>
          <w:sz w:val="26"/>
          <w:szCs w:val="26"/>
        </w:rPr>
        <w:t xml:space="preserve">своего </w:t>
      </w:r>
      <w:r w:rsidR="00AC5DC3" w:rsidRPr="00172C49">
        <w:rPr>
          <w:b/>
          <w:bCs/>
          <w:sz w:val="26"/>
          <w:szCs w:val="26"/>
        </w:rPr>
        <w:t>отдел</w:t>
      </w:r>
      <w:r w:rsidR="00585D31" w:rsidRPr="00172C49">
        <w:rPr>
          <w:b/>
          <w:bCs/>
          <w:sz w:val="26"/>
          <w:szCs w:val="26"/>
        </w:rPr>
        <w:t>а</w:t>
      </w:r>
    </w:p>
    <w:p w:rsidR="00C62C4E" w:rsidRPr="00172C49" w:rsidRDefault="00C62C4E" w:rsidP="00172C49">
      <w:pPr>
        <w:rPr>
          <w:b/>
          <w:bCs/>
          <w:sz w:val="26"/>
          <w:szCs w:val="26"/>
        </w:rPr>
      </w:pPr>
    </w:p>
    <w:p w:rsidR="004C78F0" w:rsidRPr="00172C49" w:rsidRDefault="004C78F0" w:rsidP="00172C49">
      <w:pPr>
        <w:ind w:firstLine="0"/>
        <w:jc w:val="right"/>
        <w:rPr>
          <w:sz w:val="26"/>
          <w:szCs w:val="26"/>
        </w:rPr>
      </w:pPr>
    </w:p>
    <w:p w:rsidR="00AC5DC3" w:rsidRPr="00172C49" w:rsidRDefault="00AC5DC3" w:rsidP="00172C49">
      <w:pPr>
        <w:jc w:val="right"/>
        <w:rPr>
          <w:sz w:val="26"/>
          <w:szCs w:val="26"/>
        </w:rPr>
      </w:pPr>
    </w:p>
    <w:p w:rsidR="00AC5DC3" w:rsidRPr="00172C49" w:rsidRDefault="00AC5DC3" w:rsidP="00172C49">
      <w:pPr>
        <w:rPr>
          <w:sz w:val="26"/>
          <w:szCs w:val="26"/>
        </w:rPr>
      </w:pPr>
      <w:r w:rsidRPr="00172C49">
        <w:rPr>
          <w:sz w:val="26"/>
          <w:szCs w:val="26"/>
        </w:rPr>
        <w:t xml:space="preserve">                                                                                                        </w:t>
      </w:r>
      <w:r w:rsidRPr="00172C49">
        <w:t xml:space="preserve">              </w:t>
      </w:r>
    </w:p>
    <w:p w:rsidR="00CE0732" w:rsidRPr="00172C49" w:rsidRDefault="00AC5DC3" w:rsidP="00172C49">
      <w:pPr>
        <w:tabs>
          <w:tab w:val="left" w:pos="1080"/>
        </w:tabs>
        <w:rPr>
          <w:sz w:val="26"/>
          <w:szCs w:val="26"/>
        </w:rPr>
      </w:pPr>
      <w:r w:rsidRPr="00172C49">
        <w:rPr>
          <w:sz w:val="26"/>
          <w:szCs w:val="26"/>
        </w:rPr>
        <w:t xml:space="preserve"> </w:t>
      </w:r>
    </w:p>
    <w:p w:rsidR="00CE0732" w:rsidRPr="00172C49" w:rsidRDefault="00CE0732" w:rsidP="00172C49">
      <w:pPr>
        <w:tabs>
          <w:tab w:val="left" w:pos="1080"/>
        </w:tabs>
        <w:rPr>
          <w:sz w:val="26"/>
          <w:szCs w:val="26"/>
        </w:rPr>
      </w:pPr>
    </w:p>
    <w:p w:rsidR="00CE0732" w:rsidRPr="00172C49" w:rsidRDefault="00CE0732" w:rsidP="00172C49">
      <w:pPr>
        <w:tabs>
          <w:tab w:val="left" w:pos="1080"/>
        </w:tabs>
        <w:rPr>
          <w:sz w:val="26"/>
          <w:szCs w:val="26"/>
        </w:rPr>
      </w:pPr>
    </w:p>
    <w:p w:rsidR="00CE0732" w:rsidRPr="00172C49" w:rsidRDefault="00CE0732" w:rsidP="00172C49">
      <w:pPr>
        <w:tabs>
          <w:tab w:val="left" w:pos="1080"/>
        </w:tabs>
        <w:rPr>
          <w:sz w:val="26"/>
          <w:szCs w:val="26"/>
        </w:rPr>
      </w:pPr>
    </w:p>
    <w:p w:rsidR="00BF3EA8" w:rsidRPr="00172C49" w:rsidRDefault="00BF3EA8" w:rsidP="00172C49">
      <w:pPr>
        <w:tabs>
          <w:tab w:val="left" w:pos="1080"/>
        </w:tabs>
        <w:rPr>
          <w:sz w:val="26"/>
          <w:szCs w:val="26"/>
        </w:rPr>
      </w:pPr>
    </w:p>
    <w:p w:rsidR="00AC5DC3" w:rsidRPr="00172C49" w:rsidRDefault="00F64BED" w:rsidP="00172C49">
      <w:pPr>
        <w:tabs>
          <w:tab w:val="left" w:pos="1080"/>
        </w:tabs>
        <w:ind w:firstLine="851"/>
        <w:rPr>
          <w:sz w:val="26"/>
          <w:szCs w:val="26"/>
        </w:rPr>
      </w:pPr>
      <w:r w:rsidRPr="00172C49">
        <w:rPr>
          <w:sz w:val="26"/>
          <w:szCs w:val="26"/>
        </w:rPr>
        <w:t xml:space="preserve">Докладываю результаты инспекции ОАО </w:t>
      </w:r>
      <w:r w:rsidR="00355900" w:rsidRPr="00172C49">
        <w:rPr>
          <w:sz w:val="26"/>
          <w:szCs w:val="26"/>
        </w:rPr>
        <w:t>«Сатурн</w:t>
      </w:r>
      <w:r w:rsidRPr="00172C49">
        <w:rPr>
          <w:sz w:val="26"/>
          <w:szCs w:val="26"/>
        </w:rPr>
        <w:t>»</w:t>
      </w:r>
      <w:proofErr w:type="gramStart"/>
      <w:r w:rsidRPr="00172C49">
        <w:rPr>
          <w:sz w:val="26"/>
          <w:szCs w:val="26"/>
        </w:rPr>
        <w:t>.</w:t>
      </w:r>
      <w:r w:rsidR="00AC5DC3" w:rsidRPr="00172C49">
        <w:rPr>
          <w:sz w:val="26"/>
          <w:szCs w:val="26"/>
        </w:rPr>
        <w:t>(</w:t>
      </w:r>
      <w:proofErr w:type="gramEnd"/>
      <w:r w:rsidR="00AC5DC3" w:rsidRPr="00172C49">
        <w:rPr>
          <w:i/>
          <w:iCs/>
          <w:sz w:val="26"/>
          <w:szCs w:val="26"/>
        </w:rPr>
        <w:t>далее текст не приводится</w:t>
      </w:r>
      <w:r w:rsidR="00AC5DC3" w:rsidRPr="00172C49">
        <w:rPr>
          <w:sz w:val="26"/>
          <w:szCs w:val="26"/>
        </w:rPr>
        <w:t>)</w:t>
      </w:r>
      <w:r w:rsidRPr="00172C49">
        <w:rPr>
          <w:sz w:val="26"/>
          <w:szCs w:val="26"/>
        </w:rPr>
        <w:t>.</w:t>
      </w:r>
      <w:r w:rsidR="00AC5DC3" w:rsidRPr="00172C49">
        <w:rPr>
          <w:sz w:val="26"/>
          <w:szCs w:val="26"/>
        </w:rPr>
        <w:t>.</w:t>
      </w:r>
    </w:p>
    <w:p w:rsidR="00AC5DC3" w:rsidRPr="00172C49" w:rsidRDefault="00AC5DC3" w:rsidP="00172C49">
      <w:pPr>
        <w:tabs>
          <w:tab w:val="left" w:pos="1080"/>
        </w:tabs>
        <w:rPr>
          <w:sz w:val="26"/>
          <w:szCs w:val="26"/>
        </w:rPr>
      </w:pPr>
    </w:p>
    <w:p w:rsidR="00AC5DC3" w:rsidRPr="00172C49" w:rsidRDefault="00AC5DC3" w:rsidP="00172C49">
      <w:pPr>
        <w:rPr>
          <w:sz w:val="26"/>
          <w:szCs w:val="26"/>
        </w:rPr>
      </w:pPr>
    </w:p>
    <w:p w:rsidR="00AC5DC3" w:rsidRPr="00172C49" w:rsidRDefault="00AC5DC3" w:rsidP="00172C49">
      <w:pPr>
        <w:rPr>
          <w:sz w:val="26"/>
          <w:szCs w:val="26"/>
        </w:rPr>
      </w:pPr>
    </w:p>
    <w:p w:rsidR="00AC5DC3" w:rsidRPr="00172C49" w:rsidRDefault="00AC5DC3" w:rsidP="00172C49">
      <w:pPr>
        <w:rPr>
          <w:sz w:val="26"/>
          <w:szCs w:val="26"/>
        </w:rPr>
      </w:pPr>
    </w:p>
    <w:p w:rsidR="00AC5DC3" w:rsidRPr="00172C49" w:rsidRDefault="00AC5DC3" w:rsidP="00172C49">
      <w:pPr>
        <w:rPr>
          <w:b/>
          <w:bCs/>
          <w:sz w:val="26"/>
          <w:szCs w:val="26"/>
        </w:rPr>
      </w:pPr>
    </w:p>
    <w:p w:rsidR="00AC5DC3" w:rsidRPr="00172C49" w:rsidRDefault="00AC5DC3" w:rsidP="00172C49">
      <w:pPr>
        <w:rPr>
          <w:b/>
          <w:bCs/>
          <w:sz w:val="26"/>
          <w:szCs w:val="26"/>
        </w:rPr>
      </w:pPr>
    </w:p>
    <w:p w:rsidR="00AC5DC3" w:rsidRPr="00172C49" w:rsidRDefault="00AC5DC3" w:rsidP="00172C49">
      <w:pPr>
        <w:jc w:val="right"/>
        <w:rPr>
          <w:sz w:val="26"/>
          <w:szCs w:val="26"/>
        </w:rPr>
      </w:pPr>
    </w:p>
    <w:tbl>
      <w:tblPr>
        <w:tblpPr w:leftFromText="180" w:rightFromText="180" w:vertAnchor="page" w:horzAnchor="margin" w:tblpY="2755"/>
        <w:tblW w:w="9747" w:type="dxa"/>
        <w:tblLayout w:type="fixed"/>
        <w:tblLook w:val="0000" w:firstRow="0" w:lastRow="0" w:firstColumn="0" w:lastColumn="0" w:noHBand="0" w:noVBand="0"/>
      </w:tblPr>
      <w:tblGrid>
        <w:gridCol w:w="5148"/>
        <w:gridCol w:w="4599"/>
      </w:tblGrid>
      <w:tr w:rsidR="004C78F0" w:rsidRPr="00172C49" w:rsidTr="00172C49">
        <w:tc>
          <w:tcPr>
            <w:tcW w:w="5148" w:type="dxa"/>
          </w:tcPr>
          <w:p w:rsidR="004C78F0" w:rsidRPr="00172C49" w:rsidRDefault="004C78F0" w:rsidP="00172C49">
            <w:pPr>
              <w:ind w:firstLine="0"/>
              <w:rPr>
                <w:sz w:val="26"/>
                <w:szCs w:val="26"/>
              </w:rPr>
            </w:pPr>
            <w:r w:rsidRPr="00172C49">
              <w:rPr>
                <w:sz w:val="26"/>
                <w:szCs w:val="26"/>
              </w:rPr>
              <w:t>______________   ___________________</w:t>
            </w:r>
          </w:p>
          <w:p w:rsidR="004C78F0" w:rsidRPr="00172C49" w:rsidRDefault="004C78F0" w:rsidP="00172C49">
            <w:pPr>
              <w:ind w:firstLine="0"/>
              <w:rPr>
                <w:sz w:val="26"/>
                <w:szCs w:val="26"/>
              </w:rPr>
            </w:pPr>
            <w:r w:rsidRPr="00172C49">
              <w:t>( Должность работника)       (Наименование отдела)</w:t>
            </w:r>
          </w:p>
        </w:tc>
        <w:tc>
          <w:tcPr>
            <w:tcW w:w="4599" w:type="dxa"/>
            <w:shd w:val="clear" w:color="auto" w:fill="auto"/>
          </w:tcPr>
          <w:p w:rsidR="00706A7F" w:rsidRPr="00172C49" w:rsidRDefault="00706A7F" w:rsidP="00172C49">
            <w:pPr>
              <w:ind w:firstLine="0"/>
            </w:pPr>
            <w:r w:rsidRPr="00172C49">
              <w:rPr>
                <w:sz w:val="26"/>
                <w:szCs w:val="26"/>
              </w:rPr>
              <w:t>Начальнику______________________</w:t>
            </w:r>
            <w:r w:rsidRPr="00172C49">
              <w:rPr>
                <w:sz w:val="26"/>
                <w:szCs w:val="26"/>
              </w:rPr>
              <w:br/>
            </w:r>
            <w:r w:rsidRPr="00172C49">
              <w:t xml:space="preserve">                             (Наименование отдела)</w:t>
            </w:r>
          </w:p>
          <w:p w:rsidR="004C78F0" w:rsidRPr="00172C49" w:rsidRDefault="004C78F0" w:rsidP="00172C49">
            <w:pPr>
              <w:ind w:firstLine="0"/>
              <w:rPr>
                <w:sz w:val="26"/>
                <w:szCs w:val="26"/>
              </w:rPr>
            </w:pPr>
          </w:p>
        </w:tc>
      </w:tr>
      <w:tr w:rsidR="004C78F0" w:rsidRPr="00172C49" w:rsidTr="00172C49">
        <w:tc>
          <w:tcPr>
            <w:tcW w:w="5148" w:type="dxa"/>
          </w:tcPr>
          <w:p w:rsidR="004C78F0" w:rsidRPr="00172C49" w:rsidRDefault="004C78F0" w:rsidP="00172C49">
            <w:pPr>
              <w:ind w:firstLine="0"/>
              <w:rPr>
                <w:sz w:val="26"/>
                <w:szCs w:val="26"/>
              </w:rPr>
            </w:pPr>
            <w:r w:rsidRPr="00172C49">
              <w:rPr>
                <w:sz w:val="26"/>
                <w:szCs w:val="26"/>
              </w:rPr>
              <w:t>И.О. Фамилия</w:t>
            </w:r>
          </w:p>
          <w:p w:rsidR="004C78F0" w:rsidRPr="00172C49" w:rsidRDefault="004C78F0" w:rsidP="00172C49">
            <w:pPr>
              <w:ind w:firstLine="0"/>
              <w:rPr>
                <w:sz w:val="26"/>
                <w:szCs w:val="26"/>
              </w:rPr>
            </w:pPr>
            <w:r w:rsidRPr="00172C49">
              <w:rPr>
                <w:sz w:val="26"/>
                <w:szCs w:val="26"/>
              </w:rPr>
              <w:t xml:space="preserve">                    </w:t>
            </w:r>
          </w:p>
          <w:p w:rsidR="004C78F0" w:rsidRPr="00172C49" w:rsidRDefault="004C78F0" w:rsidP="00172C49">
            <w:pPr>
              <w:ind w:firstLine="0"/>
              <w:rPr>
                <w:sz w:val="26"/>
                <w:szCs w:val="26"/>
              </w:rPr>
            </w:pPr>
            <w:r w:rsidRPr="00172C49">
              <w:rPr>
                <w:sz w:val="26"/>
                <w:szCs w:val="26"/>
              </w:rPr>
              <w:t xml:space="preserve"> </w:t>
            </w:r>
          </w:p>
          <w:p w:rsidR="004C78F0" w:rsidRPr="00172C49" w:rsidRDefault="004C78F0" w:rsidP="00172C49">
            <w:pPr>
              <w:ind w:firstLine="0"/>
              <w:rPr>
                <w:sz w:val="26"/>
                <w:szCs w:val="26"/>
              </w:rPr>
            </w:pPr>
            <w:r w:rsidRPr="00172C49">
              <w:rPr>
                <w:sz w:val="26"/>
                <w:szCs w:val="26"/>
              </w:rPr>
              <w:t>Служебная записка</w:t>
            </w:r>
          </w:p>
        </w:tc>
        <w:tc>
          <w:tcPr>
            <w:tcW w:w="4599" w:type="dxa"/>
            <w:shd w:val="clear" w:color="auto" w:fill="auto"/>
          </w:tcPr>
          <w:p w:rsidR="004C78F0" w:rsidRPr="00172C49" w:rsidRDefault="004C78F0" w:rsidP="00172C49">
            <w:pPr>
              <w:ind w:firstLine="0"/>
              <w:jc w:val="left"/>
              <w:rPr>
                <w:sz w:val="26"/>
                <w:szCs w:val="26"/>
              </w:rPr>
            </w:pPr>
            <w:r w:rsidRPr="00172C49">
              <w:rPr>
                <w:sz w:val="26"/>
                <w:szCs w:val="26"/>
              </w:rPr>
              <w:t>И.О. Фамилия</w:t>
            </w:r>
          </w:p>
        </w:tc>
      </w:tr>
      <w:tr w:rsidR="004C78F0" w:rsidRPr="00172C49" w:rsidTr="000514B7">
        <w:tc>
          <w:tcPr>
            <w:tcW w:w="5148" w:type="dxa"/>
          </w:tcPr>
          <w:p w:rsidR="004C78F0" w:rsidRPr="00172C49" w:rsidRDefault="004C78F0" w:rsidP="00172C49">
            <w:pPr>
              <w:ind w:firstLine="0"/>
              <w:rPr>
                <w:sz w:val="26"/>
                <w:szCs w:val="26"/>
              </w:rPr>
            </w:pPr>
            <w:r w:rsidRPr="00172C49">
              <w:rPr>
                <w:sz w:val="26"/>
                <w:szCs w:val="26"/>
              </w:rPr>
              <w:t>12.05.2009</w:t>
            </w:r>
          </w:p>
        </w:tc>
        <w:tc>
          <w:tcPr>
            <w:tcW w:w="4599" w:type="dxa"/>
          </w:tcPr>
          <w:p w:rsidR="004C78F0" w:rsidRPr="00172C49" w:rsidRDefault="004C78F0" w:rsidP="00172C49">
            <w:pPr>
              <w:rPr>
                <w:sz w:val="26"/>
                <w:szCs w:val="26"/>
              </w:rPr>
            </w:pPr>
          </w:p>
        </w:tc>
      </w:tr>
      <w:tr w:rsidR="004C78F0" w:rsidRPr="00172C49" w:rsidTr="000514B7">
        <w:tc>
          <w:tcPr>
            <w:tcW w:w="5148" w:type="dxa"/>
          </w:tcPr>
          <w:p w:rsidR="004C78F0" w:rsidRPr="00172C49" w:rsidRDefault="004C78F0" w:rsidP="00172C49">
            <w:pPr>
              <w:ind w:firstLine="0"/>
              <w:rPr>
                <w:sz w:val="26"/>
                <w:szCs w:val="26"/>
              </w:rPr>
            </w:pPr>
            <w:r w:rsidRPr="00172C49">
              <w:rPr>
                <w:sz w:val="26"/>
                <w:szCs w:val="26"/>
              </w:rPr>
              <w:t>№ 05-01/7сз</w:t>
            </w:r>
          </w:p>
        </w:tc>
        <w:tc>
          <w:tcPr>
            <w:tcW w:w="4599" w:type="dxa"/>
          </w:tcPr>
          <w:p w:rsidR="004C78F0" w:rsidRPr="00172C49" w:rsidRDefault="004C78F0" w:rsidP="00172C49">
            <w:pPr>
              <w:rPr>
                <w:sz w:val="26"/>
                <w:szCs w:val="26"/>
              </w:rPr>
            </w:pPr>
          </w:p>
        </w:tc>
      </w:tr>
      <w:tr w:rsidR="004C78F0" w:rsidRPr="00172C49" w:rsidTr="000514B7">
        <w:tc>
          <w:tcPr>
            <w:tcW w:w="5148" w:type="dxa"/>
          </w:tcPr>
          <w:p w:rsidR="004C78F0" w:rsidRPr="00172C49" w:rsidRDefault="004C78F0" w:rsidP="00172C49">
            <w:pPr>
              <w:ind w:firstLine="0"/>
              <w:rPr>
                <w:sz w:val="26"/>
                <w:szCs w:val="26"/>
                <w:u w:val="single"/>
              </w:rPr>
            </w:pPr>
          </w:p>
        </w:tc>
        <w:tc>
          <w:tcPr>
            <w:tcW w:w="4599" w:type="dxa"/>
          </w:tcPr>
          <w:p w:rsidR="004C78F0" w:rsidRPr="00172C49" w:rsidRDefault="004C78F0" w:rsidP="00172C49">
            <w:pPr>
              <w:rPr>
                <w:sz w:val="26"/>
                <w:szCs w:val="26"/>
                <w:u w:val="single"/>
              </w:rPr>
            </w:pPr>
          </w:p>
        </w:tc>
      </w:tr>
      <w:tr w:rsidR="004C78F0" w:rsidRPr="00172C49" w:rsidTr="000514B7">
        <w:tc>
          <w:tcPr>
            <w:tcW w:w="5148" w:type="dxa"/>
          </w:tcPr>
          <w:p w:rsidR="004C78F0" w:rsidRPr="00172C49" w:rsidRDefault="004C78F0" w:rsidP="00172C49">
            <w:pPr>
              <w:ind w:firstLine="0"/>
              <w:rPr>
                <w:sz w:val="22"/>
                <w:szCs w:val="22"/>
              </w:rPr>
            </w:pPr>
            <w:r w:rsidRPr="00172C49">
              <w:rPr>
                <w:sz w:val="22"/>
                <w:szCs w:val="22"/>
              </w:rPr>
              <w:t>└О проведении инспекции┘</w:t>
            </w:r>
          </w:p>
        </w:tc>
        <w:tc>
          <w:tcPr>
            <w:tcW w:w="4599" w:type="dxa"/>
          </w:tcPr>
          <w:p w:rsidR="004C78F0" w:rsidRPr="00172C49" w:rsidRDefault="004C78F0" w:rsidP="00172C49">
            <w:pPr>
              <w:rPr>
                <w:sz w:val="22"/>
                <w:szCs w:val="22"/>
              </w:rPr>
            </w:pPr>
          </w:p>
        </w:tc>
      </w:tr>
    </w:tbl>
    <w:p w:rsidR="00C62C4E" w:rsidRPr="00172C49" w:rsidRDefault="00C62C4E" w:rsidP="00172C49">
      <w:pPr>
        <w:tabs>
          <w:tab w:val="left" w:pos="6375"/>
        </w:tabs>
        <w:rPr>
          <w:sz w:val="26"/>
          <w:szCs w:val="26"/>
        </w:rPr>
      </w:pPr>
    </w:p>
    <w:p w:rsidR="00C62C4E" w:rsidRPr="00172C49" w:rsidRDefault="00C62C4E" w:rsidP="00172C49">
      <w:pPr>
        <w:tabs>
          <w:tab w:val="left" w:pos="6375"/>
        </w:tabs>
        <w:rPr>
          <w:sz w:val="26"/>
          <w:szCs w:val="26"/>
        </w:rPr>
      </w:pPr>
    </w:p>
    <w:p w:rsidR="00C62C4E" w:rsidRPr="00172C49" w:rsidRDefault="00C62C4E" w:rsidP="00172C49">
      <w:pPr>
        <w:tabs>
          <w:tab w:val="left" w:pos="6375"/>
        </w:tabs>
        <w:ind w:firstLine="0"/>
        <w:rPr>
          <w:sz w:val="26"/>
          <w:szCs w:val="26"/>
        </w:rPr>
      </w:pPr>
    </w:p>
    <w:p w:rsidR="00C62C4E" w:rsidRPr="00172C49" w:rsidRDefault="00C62C4E" w:rsidP="00172C49">
      <w:pPr>
        <w:tabs>
          <w:tab w:val="left" w:pos="6375"/>
        </w:tabs>
        <w:rPr>
          <w:sz w:val="26"/>
          <w:szCs w:val="26"/>
        </w:rPr>
      </w:pPr>
    </w:p>
    <w:p w:rsidR="001149BD" w:rsidRPr="00172C49" w:rsidRDefault="001149BD" w:rsidP="00172C49">
      <w:pPr>
        <w:tabs>
          <w:tab w:val="left" w:pos="6375"/>
        </w:tabs>
        <w:rPr>
          <w:sz w:val="26"/>
          <w:szCs w:val="26"/>
        </w:rPr>
      </w:pPr>
    </w:p>
    <w:p w:rsidR="00AC5DC3" w:rsidRPr="00172C49" w:rsidRDefault="00AC5DC3" w:rsidP="00172C49">
      <w:pPr>
        <w:tabs>
          <w:tab w:val="left" w:pos="6375"/>
        </w:tabs>
      </w:pPr>
      <w:r w:rsidRPr="00172C49">
        <w:rPr>
          <w:sz w:val="26"/>
          <w:szCs w:val="26"/>
        </w:rPr>
        <w:t xml:space="preserve">____________________                                                   </w:t>
      </w:r>
      <w:r w:rsidR="007846B8" w:rsidRPr="00172C49">
        <w:rPr>
          <w:sz w:val="26"/>
          <w:szCs w:val="26"/>
        </w:rPr>
        <w:t xml:space="preserve">                     </w:t>
      </w:r>
      <w:r w:rsidRPr="00172C49">
        <w:rPr>
          <w:sz w:val="26"/>
          <w:szCs w:val="26"/>
        </w:rPr>
        <w:t xml:space="preserve">И.О. Фамилия                                                                                                        </w:t>
      </w:r>
      <w:r w:rsidRPr="00172C49">
        <w:t xml:space="preserve">              </w:t>
      </w:r>
    </w:p>
    <w:p w:rsidR="00AC5DC3" w:rsidRPr="00172C49" w:rsidRDefault="00F56B75" w:rsidP="00172C49">
      <w:pPr>
        <w:tabs>
          <w:tab w:val="left" w:pos="6375"/>
        </w:tabs>
        <w:rPr>
          <w:sz w:val="26"/>
          <w:szCs w:val="26"/>
        </w:rPr>
      </w:pPr>
      <w:r w:rsidRPr="00172C49">
        <w:t xml:space="preserve">                   (Должность</w:t>
      </w:r>
      <w:r w:rsidR="00AC5DC3" w:rsidRPr="00172C49">
        <w:t>)</w:t>
      </w:r>
      <w:r w:rsidR="00AC5DC3" w:rsidRPr="00172C49">
        <w:rPr>
          <w:sz w:val="26"/>
          <w:szCs w:val="26"/>
        </w:rPr>
        <w:t xml:space="preserve">                                                                                            </w:t>
      </w:r>
    </w:p>
    <w:p w:rsidR="00AC5DC3" w:rsidRPr="00172C49" w:rsidRDefault="00AC5DC3" w:rsidP="00172C49">
      <w:pPr>
        <w:tabs>
          <w:tab w:val="left" w:pos="1080"/>
        </w:tabs>
        <w:rPr>
          <w:sz w:val="26"/>
          <w:szCs w:val="26"/>
        </w:rPr>
      </w:pPr>
    </w:p>
    <w:p w:rsidR="00AC5DC3" w:rsidRPr="00172C49" w:rsidRDefault="00AC5DC3" w:rsidP="00172C49">
      <w:pPr>
        <w:tabs>
          <w:tab w:val="left" w:pos="1080"/>
        </w:tabs>
        <w:rPr>
          <w:sz w:val="26"/>
          <w:szCs w:val="26"/>
        </w:rPr>
      </w:pPr>
    </w:p>
    <w:p w:rsidR="00A4725A" w:rsidRPr="00172C49" w:rsidRDefault="00A4725A" w:rsidP="00172C49">
      <w:pPr>
        <w:rPr>
          <w:sz w:val="26"/>
          <w:szCs w:val="26"/>
        </w:rPr>
      </w:pPr>
    </w:p>
    <w:p w:rsidR="00372D67" w:rsidRPr="00172C49" w:rsidRDefault="00372D67" w:rsidP="00172C49">
      <w:pPr>
        <w:rPr>
          <w:sz w:val="26"/>
          <w:szCs w:val="26"/>
        </w:rPr>
      </w:pPr>
    </w:p>
    <w:p w:rsidR="00372D67" w:rsidRPr="00172C49" w:rsidRDefault="00372D67" w:rsidP="00172C49">
      <w:pPr>
        <w:rPr>
          <w:sz w:val="26"/>
          <w:szCs w:val="26"/>
        </w:rPr>
      </w:pPr>
    </w:p>
    <w:p w:rsidR="005B120A" w:rsidRPr="00172C49" w:rsidRDefault="005B120A" w:rsidP="00172C49">
      <w:pPr>
        <w:rPr>
          <w:sz w:val="26"/>
          <w:szCs w:val="26"/>
        </w:rPr>
      </w:pPr>
    </w:p>
    <w:p w:rsidR="00AC5DC3" w:rsidRPr="00172C49" w:rsidRDefault="00AC5DC3" w:rsidP="00172C49">
      <w:pPr>
        <w:rPr>
          <w:sz w:val="26"/>
          <w:szCs w:val="26"/>
        </w:rPr>
      </w:pPr>
      <w:r w:rsidRPr="00172C49">
        <w:rPr>
          <w:sz w:val="26"/>
          <w:szCs w:val="26"/>
        </w:rPr>
        <w:t>___________________________</w:t>
      </w:r>
    </w:p>
    <w:p w:rsidR="00F2747A" w:rsidRPr="00172C49" w:rsidRDefault="00AC5DC3" w:rsidP="00172C49">
      <w:r w:rsidRPr="00172C49">
        <w:t xml:space="preserve">Примечание: В </w:t>
      </w:r>
      <w:r w:rsidR="00F2747A" w:rsidRPr="00172C49">
        <w:t xml:space="preserve">  </w:t>
      </w:r>
      <w:r w:rsidRPr="00172C49">
        <w:t xml:space="preserve">номере </w:t>
      </w:r>
      <w:r w:rsidR="00F2747A" w:rsidRPr="00172C49">
        <w:t xml:space="preserve">   </w:t>
      </w:r>
      <w:r w:rsidRPr="00172C49">
        <w:t>записки</w:t>
      </w:r>
      <w:r w:rsidR="00B60705" w:rsidRPr="00172C49">
        <w:t>:</w:t>
      </w:r>
      <w:r w:rsidRPr="00172C49">
        <w:t xml:space="preserve"> </w:t>
      </w:r>
      <w:r w:rsidR="007846B8" w:rsidRPr="00172C49">
        <w:t>«05-01</w:t>
      </w:r>
      <w:r w:rsidRPr="00172C49">
        <w:t xml:space="preserve">» </w:t>
      </w:r>
      <w:r w:rsidR="00F2747A" w:rsidRPr="00172C49">
        <w:t xml:space="preserve"> </w:t>
      </w:r>
      <w:r w:rsidRPr="00172C49">
        <w:t xml:space="preserve">- </w:t>
      </w:r>
      <w:r w:rsidR="00F2747A" w:rsidRPr="00172C49">
        <w:t xml:space="preserve"> </w:t>
      </w:r>
      <w:r w:rsidRPr="00172C49">
        <w:t xml:space="preserve">индекс </w:t>
      </w:r>
      <w:r w:rsidR="00F2747A" w:rsidRPr="00172C49">
        <w:t xml:space="preserve"> </w:t>
      </w:r>
      <w:r w:rsidRPr="00172C49">
        <w:t xml:space="preserve">дела, в </w:t>
      </w:r>
      <w:r w:rsidR="00F2747A" w:rsidRPr="00172C49">
        <w:t xml:space="preserve">  </w:t>
      </w:r>
      <w:r w:rsidRPr="00172C49">
        <w:t>которое</w:t>
      </w:r>
      <w:r w:rsidR="00F2747A" w:rsidRPr="00172C49">
        <w:t xml:space="preserve">  </w:t>
      </w:r>
      <w:r w:rsidRPr="00172C49">
        <w:t xml:space="preserve"> должна </w:t>
      </w:r>
      <w:r w:rsidR="00F2747A" w:rsidRPr="00172C49">
        <w:t xml:space="preserve">  </w:t>
      </w:r>
      <w:r w:rsidRPr="00172C49">
        <w:t xml:space="preserve">быть подшита </w:t>
      </w:r>
      <w:r w:rsidR="00F2747A" w:rsidRPr="00172C49">
        <w:t xml:space="preserve">  </w:t>
      </w:r>
      <w:r w:rsidRPr="00172C49">
        <w:t>записка</w:t>
      </w:r>
      <w:r w:rsidR="00F2747A" w:rsidRPr="00172C49">
        <w:t xml:space="preserve"> </w:t>
      </w:r>
      <w:r w:rsidR="00C97A2B" w:rsidRPr="00172C49">
        <w:t xml:space="preserve"> (это </w:t>
      </w:r>
      <w:r w:rsidR="00F2747A" w:rsidRPr="00172C49">
        <w:t xml:space="preserve"> </w:t>
      </w:r>
      <w:r w:rsidR="00C97A2B" w:rsidRPr="00172C49">
        <w:t xml:space="preserve">то </w:t>
      </w:r>
      <w:r w:rsidR="00F2747A" w:rsidRPr="00172C49">
        <w:t xml:space="preserve"> </w:t>
      </w:r>
      <w:r w:rsidR="00C97A2B" w:rsidRPr="00172C49">
        <w:t xml:space="preserve">же </w:t>
      </w:r>
      <w:r w:rsidR="00F2747A" w:rsidRPr="00172C49">
        <w:t xml:space="preserve"> </w:t>
      </w:r>
      <w:r w:rsidR="00C97A2B" w:rsidRPr="00172C49">
        <w:t xml:space="preserve">дело, в </w:t>
      </w:r>
      <w:r w:rsidR="00F2747A" w:rsidRPr="00172C49">
        <w:t xml:space="preserve"> </w:t>
      </w:r>
      <w:r w:rsidR="00C97A2B" w:rsidRPr="00172C49">
        <w:t xml:space="preserve">которое </w:t>
      </w:r>
      <w:r w:rsidR="00F2747A" w:rsidRPr="00172C49">
        <w:t xml:space="preserve"> </w:t>
      </w:r>
      <w:r w:rsidR="00C97A2B" w:rsidRPr="00172C49">
        <w:t xml:space="preserve">подшиваются </w:t>
      </w:r>
      <w:r w:rsidR="00F2747A" w:rsidRPr="00172C49">
        <w:t xml:space="preserve"> </w:t>
      </w:r>
      <w:r w:rsidR="00C97A2B" w:rsidRPr="00172C49">
        <w:t xml:space="preserve">и </w:t>
      </w:r>
      <w:r w:rsidR="00F2747A" w:rsidRPr="00172C49">
        <w:t xml:space="preserve"> </w:t>
      </w:r>
      <w:r w:rsidR="00C97A2B" w:rsidRPr="00172C49">
        <w:t>записки</w:t>
      </w:r>
      <w:r w:rsidR="002F52E7" w:rsidRPr="00172C49">
        <w:rPr>
          <w:b/>
          <w:bCs/>
        </w:rPr>
        <w:t xml:space="preserve"> </w:t>
      </w:r>
      <w:r w:rsidR="00F2747A" w:rsidRPr="00172C49">
        <w:t xml:space="preserve"> </w:t>
      </w:r>
      <w:r w:rsidR="002F52E7" w:rsidRPr="00172C49">
        <w:t>начальника отдел</w:t>
      </w:r>
      <w:r w:rsidR="00B60705" w:rsidRPr="00172C49">
        <w:t>а</w:t>
      </w:r>
      <w:r w:rsidR="002F52E7" w:rsidRPr="00172C49">
        <w:t xml:space="preserve"> одному или нескольким  начальникам </w:t>
      </w:r>
      <w:r w:rsidR="00F2747A" w:rsidRPr="00172C49">
        <w:t xml:space="preserve">других </w:t>
      </w:r>
      <w:r w:rsidR="002F52E7" w:rsidRPr="00172C49">
        <w:t>отделов ЦМТУ</w:t>
      </w:r>
      <w:r w:rsidR="00C97A2B" w:rsidRPr="00172C49">
        <w:t>)</w:t>
      </w:r>
      <w:r w:rsidRPr="00172C49">
        <w:t xml:space="preserve">; </w:t>
      </w:r>
    </w:p>
    <w:p w:rsidR="00E45808" w:rsidRPr="00172C49" w:rsidRDefault="00AC5DC3" w:rsidP="00172C49">
      <w:r w:rsidRPr="00172C49">
        <w:t>«7</w:t>
      </w:r>
      <w:r w:rsidR="007A23ED" w:rsidRPr="00172C49">
        <w:t>сз</w:t>
      </w:r>
      <w:r w:rsidRPr="00172C49">
        <w:t>» -</w:t>
      </w:r>
      <w:r w:rsidR="007846B8" w:rsidRPr="00172C49">
        <w:t xml:space="preserve"> порядковый номер </w:t>
      </w:r>
      <w:r w:rsidR="00A95F3A" w:rsidRPr="00172C49">
        <w:t xml:space="preserve">такой </w:t>
      </w:r>
      <w:r w:rsidR="00F87280" w:rsidRPr="00172C49">
        <w:t>записки.</w:t>
      </w:r>
      <w:r w:rsidR="00F2747A" w:rsidRPr="00172C49">
        <w:t>.</w:t>
      </w:r>
      <w:r w:rsidRPr="00172C49">
        <w:t xml:space="preserve">.  </w:t>
      </w:r>
    </w:p>
    <w:p w:rsidR="00EB578C" w:rsidRPr="00172C49" w:rsidRDefault="00E45808" w:rsidP="00172C49">
      <w:pPr>
        <w:jc w:val="right"/>
        <w:rPr>
          <w:sz w:val="26"/>
          <w:szCs w:val="26"/>
        </w:rPr>
      </w:pPr>
      <w:r w:rsidRPr="00172C49">
        <w:br w:type="page"/>
      </w:r>
      <w:r w:rsidR="00761487" w:rsidRPr="00172C49">
        <w:rPr>
          <w:sz w:val="26"/>
          <w:szCs w:val="26"/>
        </w:rPr>
        <w:lastRenderedPageBreak/>
        <w:t>Приложение № 21</w:t>
      </w:r>
    </w:p>
    <w:p w:rsidR="00EB578C" w:rsidRPr="00172C49" w:rsidRDefault="0031222D" w:rsidP="00172C49">
      <w:pPr>
        <w:jc w:val="right"/>
        <w:rPr>
          <w:sz w:val="26"/>
          <w:szCs w:val="26"/>
        </w:rPr>
      </w:pPr>
      <w:r w:rsidRPr="00172C49">
        <w:rPr>
          <w:sz w:val="26"/>
          <w:szCs w:val="26"/>
        </w:rPr>
        <w:t>к п.2.5.5.1</w:t>
      </w:r>
    </w:p>
    <w:p w:rsidR="006D3179" w:rsidRPr="00172C49" w:rsidRDefault="006D3179" w:rsidP="00172C49">
      <w:pPr>
        <w:jc w:val="right"/>
        <w:rPr>
          <w:sz w:val="26"/>
          <w:szCs w:val="26"/>
        </w:rPr>
      </w:pPr>
    </w:p>
    <w:p w:rsidR="00F779F7" w:rsidRPr="00172C49" w:rsidRDefault="00664D45" w:rsidP="00172C49">
      <w:pPr>
        <w:pStyle w:val="3"/>
        <w:ind w:firstLine="0"/>
        <w:rPr>
          <w:caps/>
        </w:rPr>
      </w:pPr>
      <w:r w:rsidRPr="00172C49">
        <w:rPr>
          <w:caps/>
        </w:rPr>
        <w:t xml:space="preserve">образец </w:t>
      </w:r>
      <w:r w:rsidR="000F44AA" w:rsidRPr="00172C49">
        <w:rPr>
          <w:caps/>
        </w:rPr>
        <w:t>ПИСЬМА ПРИ</w:t>
      </w:r>
      <w:r w:rsidR="00F779F7" w:rsidRPr="00172C49">
        <w:rPr>
          <w:caps/>
        </w:rPr>
        <w:t xml:space="preserve"> его адресовании в</w:t>
      </w:r>
      <w:r w:rsidR="000F335C" w:rsidRPr="00172C49">
        <w:rPr>
          <w:caps/>
        </w:rPr>
        <w:t xml:space="preserve"> </w:t>
      </w:r>
      <w:r w:rsidR="00F779F7" w:rsidRPr="00172C49">
        <w:rPr>
          <w:caps/>
        </w:rPr>
        <w:t xml:space="preserve"> ответ</w:t>
      </w:r>
    </w:p>
    <w:p w:rsidR="006D3179" w:rsidRPr="00172C49" w:rsidRDefault="00F779F7" w:rsidP="00172C49">
      <w:pPr>
        <w:ind w:firstLine="0"/>
        <w:jc w:val="center"/>
        <w:rPr>
          <w:b/>
          <w:bCs/>
          <w:sz w:val="26"/>
          <w:szCs w:val="26"/>
        </w:rPr>
      </w:pPr>
      <w:r w:rsidRPr="00172C49">
        <w:rPr>
          <w:b/>
          <w:bCs/>
          <w:caps/>
          <w:sz w:val="26"/>
          <w:szCs w:val="26"/>
        </w:rPr>
        <w:t>на обращение граждан по информационной сети «интернет»</w:t>
      </w:r>
    </w:p>
    <w:p w:rsidR="006D3179" w:rsidRPr="00172C49" w:rsidRDefault="006D3179" w:rsidP="00172C49">
      <w:pPr>
        <w:jc w:val="right"/>
        <w:rPr>
          <w:sz w:val="26"/>
          <w:szCs w:val="26"/>
        </w:rPr>
      </w:pPr>
    </w:p>
    <w:tbl>
      <w:tblPr>
        <w:tblW w:w="986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100"/>
        <w:gridCol w:w="200"/>
        <w:gridCol w:w="3566"/>
      </w:tblGrid>
      <w:tr w:rsidR="00BA42AA" w:rsidRPr="00172C49" w:rsidTr="00643A22">
        <w:trPr>
          <w:cantSplit/>
          <w:trHeight w:val="964"/>
        </w:trPr>
        <w:tc>
          <w:tcPr>
            <w:tcW w:w="6100" w:type="dxa"/>
            <w:tcBorders>
              <w:top w:val="nil"/>
              <w:left w:val="nil"/>
              <w:bottom w:val="nil"/>
              <w:right w:val="nil"/>
            </w:tcBorders>
          </w:tcPr>
          <w:p w:rsidR="00EA715E" w:rsidRPr="00172C49" w:rsidRDefault="00634EDC" w:rsidP="00172C49">
            <w:pPr>
              <w:kinsoku w:val="0"/>
              <w:overflowPunct w:val="0"/>
              <w:ind w:firstLine="0"/>
              <w:jc w:val="center"/>
            </w:pPr>
            <w:r w:rsidRPr="00172C49">
              <w:rPr>
                <w:noProof/>
              </w:rPr>
              <mc:AlternateContent>
                <mc:Choice Requires="wps">
                  <w:drawing>
                    <wp:anchor distT="0" distB="0" distL="114300" distR="114300" simplePos="0" relativeHeight="251612160" behindDoc="0" locked="0" layoutInCell="1" allowOverlap="1" wp14:anchorId="5DA53D73" wp14:editId="27334AD5">
                      <wp:simplePos x="0" y="0"/>
                      <wp:positionH relativeFrom="column">
                        <wp:posOffset>3366135</wp:posOffset>
                      </wp:positionH>
                      <wp:positionV relativeFrom="paragraph">
                        <wp:posOffset>172720</wp:posOffset>
                      </wp:positionV>
                      <wp:extent cx="3048000" cy="3379470"/>
                      <wp:effectExtent l="0" t="0" r="0" b="0"/>
                      <wp:wrapNone/>
                      <wp:docPr id="10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37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02" w:type="dxa"/>
                                    <w:tblLook w:val="01E0" w:firstRow="1" w:lastRow="1" w:firstColumn="1" w:lastColumn="1" w:noHBand="0" w:noVBand="0"/>
                                  </w:tblPr>
                                  <w:tblGrid>
                                    <w:gridCol w:w="675"/>
                                    <w:gridCol w:w="4135"/>
                                    <w:gridCol w:w="392"/>
                                  </w:tblGrid>
                                  <w:tr w:rsidR="00A556CC" w:rsidTr="00643A22">
                                    <w:trPr>
                                      <w:gridAfter w:val="1"/>
                                      <w:wAfter w:w="392" w:type="dxa"/>
                                      <w:trHeight w:val="557"/>
                                    </w:trPr>
                                    <w:tc>
                                      <w:tcPr>
                                        <w:tcW w:w="4810" w:type="dxa"/>
                                        <w:gridSpan w:val="2"/>
                                        <w:shd w:val="clear" w:color="auto" w:fill="auto"/>
                                      </w:tcPr>
                                      <w:p w:rsidR="00A556CC" w:rsidRPr="006F2D65" w:rsidRDefault="00A556CC" w:rsidP="006F2D65">
                                        <w:pPr>
                                          <w:jc w:val="center"/>
                                          <w:rPr>
                                            <w:sz w:val="24"/>
                                            <w:szCs w:val="24"/>
                                          </w:rPr>
                                        </w:pPr>
                                      </w:p>
                                    </w:tc>
                                  </w:tr>
                                  <w:tr w:rsidR="00A556CC" w:rsidTr="00643A22">
                                    <w:trPr>
                                      <w:gridBefore w:val="1"/>
                                      <w:wBefore w:w="675" w:type="dxa"/>
                                      <w:trHeight w:val="688"/>
                                    </w:trPr>
                                    <w:tc>
                                      <w:tcPr>
                                        <w:tcW w:w="4527" w:type="dxa"/>
                                        <w:gridSpan w:val="2"/>
                                        <w:shd w:val="clear" w:color="auto" w:fill="auto"/>
                                      </w:tcPr>
                                      <w:p w:rsidR="00A556CC" w:rsidRPr="006F2D65" w:rsidRDefault="00A556CC" w:rsidP="00643A22">
                                        <w:pPr>
                                          <w:pStyle w:val="aa"/>
                                          <w:ind w:firstLine="0"/>
                                          <w:jc w:val="left"/>
                                          <w:rPr>
                                            <w:b w:val="0"/>
                                            <w:bCs w:val="0"/>
                                            <w:sz w:val="26"/>
                                            <w:szCs w:val="26"/>
                                          </w:rPr>
                                        </w:pPr>
                                        <w:r w:rsidRPr="006F2D65">
                                          <w:rPr>
                                            <w:b w:val="0"/>
                                            <w:bCs w:val="0"/>
                                            <w:sz w:val="26"/>
                                            <w:szCs w:val="26"/>
                                          </w:rPr>
                                          <w:t>Гражданам, направившим обращения на имя Президента Российской Федерации по информационной сети «Интернет»</w:t>
                                        </w:r>
                                      </w:p>
                                      <w:p w:rsidR="00A556CC" w:rsidRPr="006F2D65" w:rsidRDefault="00A556CC" w:rsidP="00643A22">
                                        <w:pPr>
                                          <w:ind w:firstLine="0"/>
                                          <w:jc w:val="left"/>
                                          <w:rPr>
                                            <w:sz w:val="24"/>
                                            <w:szCs w:val="24"/>
                                          </w:rPr>
                                        </w:pPr>
                                      </w:p>
                                    </w:tc>
                                  </w:tr>
                                  <w:tr w:rsidR="00A556CC" w:rsidTr="00643A22">
                                    <w:trPr>
                                      <w:gridBefore w:val="1"/>
                                      <w:wBefore w:w="675" w:type="dxa"/>
                                      <w:trHeight w:val="834"/>
                                    </w:trPr>
                                    <w:tc>
                                      <w:tcPr>
                                        <w:tcW w:w="4527" w:type="dxa"/>
                                        <w:gridSpan w:val="2"/>
                                        <w:shd w:val="clear" w:color="auto" w:fill="auto"/>
                                      </w:tcPr>
                                      <w:p w:rsidR="00A556CC" w:rsidRPr="006F2D65" w:rsidRDefault="00A556CC" w:rsidP="00643A22">
                                        <w:pPr>
                                          <w:pStyle w:val="aa"/>
                                          <w:ind w:firstLine="0"/>
                                          <w:jc w:val="left"/>
                                          <w:rPr>
                                            <w:b w:val="0"/>
                                            <w:bCs w:val="0"/>
                                            <w:sz w:val="26"/>
                                            <w:szCs w:val="26"/>
                                          </w:rPr>
                                        </w:pPr>
                                        <w:proofErr w:type="spellStart"/>
                                        <w:r w:rsidRPr="006F2D65">
                                          <w:rPr>
                                            <w:b w:val="0"/>
                                            <w:bCs w:val="0"/>
                                            <w:sz w:val="26"/>
                                            <w:szCs w:val="26"/>
                                            <w:lang w:val="en-US"/>
                                          </w:rPr>
                                          <w:t>amurseu</w:t>
                                        </w:r>
                                        <w:proofErr w:type="spellEnd"/>
                                        <w:r w:rsidRPr="006F2D65">
                                          <w:rPr>
                                            <w:b w:val="0"/>
                                            <w:bCs w:val="0"/>
                                            <w:sz w:val="26"/>
                                            <w:szCs w:val="26"/>
                                          </w:rPr>
                                          <w:t>@</w:t>
                                        </w:r>
                                        <w:proofErr w:type="spellStart"/>
                                        <w:r w:rsidRPr="006F2D65">
                                          <w:rPr>
                                            <w:b w:val="0"/>
                                            <w:bCs w:val="0"/>
                                            <w:sz w:val="26"/>
                                            <w:szCs w:val="26"/>
                                            <w:lang w:val="en-US"/>
                                          </w:rPr>
                                          <w:t>tsl</w:t>
                                        </w:r>
                                        <w:proofErr w:type="spellEnd"/>
                                        <w:r w:rsidRPr="006F2D65">
                                          <w:rPr>
                                            <w:b w:val="0"/>
                                            <w:bCs w:val="0"/>
                                            <w:sz w:val="26"/>
                                            <w:szCs w:val="26"/>
                                          </w:rPr>
                                          <w:t>.</w:t>
                                        </w:r>
                                        <w:proofErr w:type="spellStart"/>
                                        <w:r w:rsidRPr="006F2D65">
                                          <w:rPr>
                                            <w:b w:val="0"/>
                                            <w:bCs w:val="0"/>
                                            <w:sz w:val="26"/>
                                            <w:szCs w:val="26"/>
                                            <w:lang w:val="en-US"/>
                                          </w:rPr>
                                          <w:t>ru</w:t>
                                        </w:r>
                                        <w:proofErr w:type="spellEnd"/>
                                      </w:p>
                                      <w:p w:rsidR="00A556CC" w:rsidRPr="006F2D65" w:rsidRDefault="00A556CC" w:rsidP="00643A22">
                                        <w:pPr>
                                          <w:pStyle w:val="aa"/>
                                          <w:ind w:firstLine="0"/>
                                          <w:jc w:val="left"/>
                                          <w:rPr>
                                            <w:b w:val="0"/>
                                            <w:bCs w:val="0"/>
                                            <w:sz w:val="26"/>
                                            <w:szCs w:val="26"/>
                                          </w:rPr>
                                        </w:pPr>
                                        <w:proofErr w:type="spellStart"/>
                                        <w:r w:rsidRPr="006F2D65">
                                          <w:rPr>
                                            <w:b w:val="0"/>
                                            <w:bCs w:val="0"/>
                                            <w:sz w:val="26"/>
                                            <w:szCs w:val="26"/>
                                            <w:lang w:val="en-US"/>
                                          </w:rPr>
                                          <w:t>cherryhelp</w:t>
                                        </w:r>
                                        <w:proofErr w:type="spellEnd"/>
                                        <w:r w:rsidRPr="006F2D65">
                                          <w:rPr>
                                            <w:b w:val="0"/>
                                            <w:bCs w:val="0"/>
                                            <w:sz w:val="26"/>
                                            <w:szCs w:val="26"/>
                                          </w:rPr>
                                          <w:t>@</w:t>
                                        </w:r>
                                        <w:r w:rsidRPr="006F2D65">
                                          <w:rPr>
                                            <w:b w:val="0"/>
                                            <w:bCs w:val="0"/>
                                            <w:sz w:val="26"/>
                                            <w:szCs w:val="26"/>
                                            <w:lang w:val="en-US"/>
                                          </w:rPr>
                                          <w:t>nm</w:t>
                                        </w:r>
                                        <w:r w:rsidRPr="006F2D65">
                                          <w:rPr>
                                            <w:b w:val="0"/>
                                            <w:bCs w:val="0"/>
                                            <w:sz w:val="26"/>
                                            <w:szCs w:val="26"/>
                                          </w:rPr>
                                          <w:t>.</w:t>
                                        </w:r>
                                        <w:proofErr w:type="spellStart"/>
                                        <w:r w:rsidRPr="006F2D65">
                                          <w:rPr>
                                            <w:b w:val="0"/>
                                            <w:bCs w:val="0"/>
                                            <w:sz w:val="26"/>
                                            <w:szCs w:val="26"/>
                                            <w:lang w:val="en-US"/>
                                          </w:rPr>
                                          <w:t>ru</w:t>
                                        </w:r>
                                        <w:proofErr w:type="spellEnd"/>
                                      </w:p>
                                      <w:p w:rsidR="00A556CC" w:rsidRPr="006F2D65" w:rsidRDefault="00A556CC" w:rsidP="00643A22">
                                        <w:pPr>
                                          <w:pStyle w:val="aa"/>
                                          <w:ind w:firstLine="0"/>
                                          <w:jc w:val="left"/>
                                          <w:rPr>
                                            <w:b w:val="0"/>
                                            <w:bCs w:val="0"/>
                                            <w:sz w:val="26"/>
                                            <w:szCs w:val="26"/>
                                          </w:rPr>
                                        </w:pPr>
                                        <w:proofErr w:type="spellStart"/>
                                        <w:r w:rsidRPr="006F2D65">
                                          <w:rPr>
                                            <w:b w:val="0"/>
                                            <w:bCs w:val="0"/>
                                            <w:sz w:val="26"/>
                                            <w:szCs w:val="26"/>
                                            <w:lang w:val="en-US"/>
                                          </w:rPr>
                                          <w:t>isarrfe</w:t>
                                        </w:r>
                                        <w:proofErr w:type="spellEnd"/>
                                        <w:r w:rsidRPr="006F2D65">
                                          <w:rPr>
                                            <w:b w:val="0"/>
                                            <w:bCs w:val="0"/>
                                            <w:sz w:val="26"/>
                                            <w:szCs w:val="26"/>
                                          </w:rPr>
                                          <w:t>@</w:t>
                                        </w:r>
                                        <w:proofErr w:type="spellStart"/>
                                        <w:r w:rsidRPr="006F2D65">
                                          <w:rPr>
                                            <w:b w:val="0"/>
                                            <w:bCs w:val="0"/>
                                            <w:sz w:val="26"/>
                                            <w:szCs w:val="26"/>
                                            <w:lang w:val="en-US"/>
                                          </w:rPr>
                                          <w:t>vlad</w:t>
                                        </w:r>
                                        <w:proofErr w:type="spellEnd"/>
                                        <w:r w:rsidRPr="006F2D65">
                                          <w:rPr>
                                            <w:b w:val="0"/>
                                            <w:bCs w:val="0"/>
                                            <w:sz w:val="26"/>
                                            <w:szCs w:val="26"/>
                                          </w:rPr>
                                          <w:t>.</w:t>
                                        </w:r>
                                        <w:proofErr w:type="spellStart"/>
                                        <w:r w:rsidRPr="006F2D65">
                                          <w:rPr>
                                            <w:b w:val="0"/>
                                            <w:bCs w:val="0"/>
                                            <w:sz w:val="26"/>
                                            <w:szCs w:val="26"/>
                                            <w:lang w:val="en-US"/>
                                          </w:rPr>
                                          <w:t>ru</w:t>
                                        </w:r>
                                        <w:proofErr w:type="spellEnd"/>
                                      </w:p>
                                      <w:p w:rsidR="00A556CC" w:rsidRPr="006F2D65" w:rsidRDefault="00A556CC" w:rsidP="00643A22">
                                        <w:pPr>
                                          <w:pStyle w:val="aa"/>
                                          <w:ind w:firstLine="0"/>
                                          <w:jc w:val="left"/>
                                          <w:rPr>
                                            <w:b w:val="0"/>
                                            <w:bCs w:val="0"/>
                                            <w:sz w:val="26"/>
                                            <w:szCs w:val="26"/>
                                          </w:rPr>
                                        </w:pPr>
                                        <w:proofErr w:type="spellStart"/>
                                        <w:r w:rsidRPr="006F2D65">
                                          <w:rPr>
                                            <w:b w:val="0"/>
                                            <w:bCs w:val="0"/>
                                            <w:sz w:val="26"/>
                                            <w:szCs w:val="26"/>
                                            <w:lang w:val="en-US"/>
                                          </w:rPr>
                                          <w:t>lua</w:t>
                                        </w:r>
                                        <w:proofErr w:type="spellEnd"/>
                                        <w:r w:rsidRPr="006F2D65">
                                          <w:rPr>
                                            <w:b w:val="0"/>
                                            <w:bCs w:val="0"/>
                                            <w:sz w:val="26"/>
                                            <w:szCs w:val="26"/>
                                          </w:rPr>
                                          <w:t>@</w:t>
                                        </w:r>
                                        <w:r w:rsidRPr="006F2D65">
                                          <w:rPr>
                                            <w:b w:val="0"/>
                                            <w:bCs w:val="0"/>
                                            <w:sz w:val="26"/>
                                            <w:szCs w:val="26"/>
                                            <w:lang w:val="en-US"/>
                                          </w:rPr>
                                          <w:t>rambler</w:t>
                                        </w:r>
                                        <w:r w:rsidRPr="006F2D65">
                                          <w:rPr>
                                            <w:b w:val="0"/>
                                            <w:bCs w:val="0"/>
                                            <w:sz w:val="26"/>
                                            <w:szCs w:val="26"/>
                                          </w:rPr>
                                          <w:t>.</w:t>
                                        </w:r>
                                        <w:proofErr w:type="spellStart"/>
                                        <w:r w:rsidRPr="006F2D65">
                                          <w:rPr>
                                            <w:b w:val="0"/>
                                            <w:bCs w:val="0"/>
                                            <w:sz w:val="26"/>
                                            <w:szCs w:val="26"/>
                                            <w:lang w:val="en-US"/>
                                          </w:rPr>
                                          <w:t>ru</w:t>
                                        </w:r>
                                        <w:proofErr w:type="spellEnd"/>
                                      </w:p>
                                      <w:p w:rsidR="00A556CC" w:rsidRPr="006F2D65" w:rsidRDefault="00A556CC" w:rsidP="00643A22">
                                        <w:pPr>
                                          <w:ind w:firstLine="0"/>
                                          <w:jc w:val="left"/>
                                          <w:rPr>
                                            <w:sz w:val="24"/>
                                            <w:szCs w:val="24"/>
                                          </w:rPr>
                                        </w:pPr>
                                        <w:r w:rsidRPr="006F2D65">
                                          <w:rPr>
                                            <w:b/>
                                            <w:bCs/>
                                            <w:sz w:val="26"/>
                                            <w:szCs w:val="26"/>
                                          </w:rPr>
                                          <w:t>(далее по списку)</w:t>
                                        </w:r>
                                      </w:p>
                                    </w:tc>
                                  </w:tr>
                                  <w:tr w:rsidR="00A556CC" w:rsidTr="00643A22">
                                    <w:trPr>
                                      <w:gridBefore w:val="1"/>
                                      <w:wBefore w:w="675" w:type="dxa"/>
                                      <w:trHeight w:val="1121"/>
                                    </w:trPr>
                                    <w:tc>
                                      <w:tcPr>
                                        <w:tcW w:w="4527" w:type="dxa"/>
                                        <w:gridSpan w:val="2"/>
                                        <w:shd w:val="clear" w:color="auto" w:fill="auto"/>
                                      </w:tcPr>
                                      <w:p w:rsidR="00A556CC" w:rsidRPr="006F2D65" w:rsidRDefault="00A556CC" w:rsidP="00643A22">
                                        <w:pPr>
                                          <w:ind w:firstLine="0"/>
                                          <w:jc w:val="left"/>
                                          <w:rPr>
                                            <w:sz w:val="24"/>
                                            <w:szCs w:val="24"/>
                                          </w:rPr>
                                        </w:pPr>
                                      </w:p>
                                    </w:tc>
                                  </w:tr>
                                  <w:tr w:rsidR="00A556CC" w:rsidTr="00643A22">
                                    <w:trPr>
                                      <w:gridAfter w:val="1"/>
                                      <w:wAfter w:w="392" w:type="dxa"/>
                                      <w:trHeight w:val="827"/>
                                    </w:trPr>
                                    <w:tc>
                                      <w:tcPr>
                                        <w:tcW w:w="4810" w:type="dxa"/>
                                        <w:gridSpan w:val="2"/>
                                        <w:shd w:val="clear" w:color="auto" w:fill="auto"/>
                                      </w:tcPr>
                                      <w:p w:rsidR="00A556CC" w:rsidRPr="006F2D65" w:rsidRDefault="00A556CC">
                                        <w:pPr>
                                          <w:rPr>
                                            <w:sz w:val="24"/>
                                            <w:szCs w:val="24"/>
                                          </w:rPr>
                                        </w:pPr>
                                      </w:p>
                                    </w:tc>
                                  </w:tr>
                                  <w:tr w:rsidR="00A556CC" w:rsidTr="00643A22">
                                    <w:trPr>
                                      <w:gridAfter w:val="1"/>
                                      <w:wAfter w:w="392" w:type="dxa"/>
                                      <w:trHeight w:val="547"/>
                                    </w:trPr>
                                    <w:tc>
                                      <w:tcPr>
                                        <w:tcW w:w="4810" w:type="dxa"/>
                                        <w:gridSpan w:val="2"/>
                                        <w:shd w:val="clear" w:color="auto" w:fill="auto"/>
                                      </w:tcPr>
                                      <w:p w:rsidR="00A556CC" w:rsidRPr="006F2D65" w:rsidRDefault="00A556CC" w:rsidP="006F2D65">
                                        <w:pPr>
                                          <w:jc w:val="center"/>
                                          <w:rPr>
                                            <w:sz w:val="24"/>
                                            <w:szCs w:val="24"/>
                                          </w:rPr>
                                        </w:pPr>
                                      </w:p>
                                    </w:tc>
                                  </w:tr>
                                  <w:tr w:rsidR="00A556CC" w:rsidTr="00643A22">
                                    <w:trPr>
                                      <w:gridAfter w:val="1"/>
                                      <w:wAfter w:w="392" w:type="dxa"/>
                                      <w:trHeight w:val="679"/>
                                    </w:trPr>
                                    <w:tc>
                                      <w:tcPr>
                                        <w:tcW w:w="4810" w:type="dxa"/>
                                        <w:gridSpan w:val="2"/>
                                        <w:shd w:val="clear" w:color="auto" w:fill="auto"/>
                                      </w:tcPr>
                                      <w:p w:rsidR="00A556CC" w:rsidRPr="006F2D65" w:rsidRDefault="00A556CC" w:rsidP="006F2D65">
                                        <w:pPr>
                                          <w:jc w:val="center"/>
                                          <w:rPr>
                                            <w:sz w:val="24"/>
                                            <w:szCs w:val="24"/>
                                          </w:rPr>
                                        </w:pPr>
                                      </w:p>
                                    </w:tc>
                                  </w:tr>
                                </w:tbl>
                                <w:p w:rsidR="00A556CC" w:rsidRDefault="00A556CC" w:rsidP="00EA7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5" type="#_x0000_t202" style="position:absolute;left:0;text-align:left;margin-left:265.05pt;margin-top:13.6pt;width:240pt;height:266.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" filled="f" stroked="f">
                      <v:textbox>
                        <w:txbxContent>
                          <w:tbl>
                            <w:tblPr>
                              <w:tblW w:w="5202" w:type="dxa"/>
                              <w:tblLook w:val="01E0" w:firstRow="1" w:lastRow="1" w:firstColumn="1" w:lastColumn="1" w:noHBand="0" w:noVBand="0"/>
                            </w:tblPr>
                            <w:tblGrid>
                              <w:gridCol w:w="675"/>
                              <w:gridCol w:w="4135"/>
                              <w:gridCol w:w="392"/>
                            </w:tblGrid>
                            <w:tr w:rsidR="00A556CC" w:rsidTr="00643A22">
                              <w:trPr>
                                <w:gridAfter w:val="1"/>
                                <w:wAfter w:w="392" w:type="dxa"/>
                                <w:trHeight w:val="557"/>
                              </w:trPr>
                              <w:tc>
                                <w:tcPr>
                                  <w:tcW w:w="4810" w:type="dxa"/>
                                  <w:gridSpan w:val="2"/>
                                  <w:shd w:val="clear" w:color="auto" w:fill="auto"/>
                                </w:tcPr>
                                <w:p w:rsidR="00A556CC" w:rsidRPr="006F2D65" w:rsidRDefault="00A556CC" w:rsidP="006F2D65">
                                  <w:pPr>
                                    <w:jc w:val="center"/>
                                    <w:rPr>
                                      <w:sz w:val="24"/>
                                      <w:szCs w:val="24"/>
                                    </w:rPr>
                                  </w:pPr>
                                </w:p>
                              </w:tc>
                            </w:tr>
                            <w:tr w:rsidR="00A556CC" w:rsidTr="00643A22">
                              <w:trPr>
                                <w:gridBefore w:val="1"/>
                                <w:wBefore w:w="675" w:type="dxa"/>
                                <w:trHeight w:val="688"/>
                              </w:trPr>
                              <w:tc>
                                <w:tcPr>
                                  <w:tcW w:w="4527" w:type="dxa"/>
                                  <w:gridSpan w:val="2"/>
                                  <w:shd w:val="clear" w:color="auto" w:fill="auto"/>
                                </w:tcPr>
                                <w:p w:rsidR="00A556CC" w:rsidRPr="006F2D65" w:rsidRDefault="00A556CC" w:rsidP="00643A22">
                                  <w:pPr>
                                    <w:pStyle w:val="aa"/>
                                    <w:ind w:firstLine="0"/>
                                    <w:jc w:val="left"/>
                                    <w:rPr>
                                      <w:b w:val="0"/>
                                      <w:bCs w:val="0"/>
                                      <w:sz w:val="26"/>
                                      <w:szCs w:val="26"/>
                                    </w:rPr>
                                  </w:pPr>
                                  <w:r w:rsidRPr="006F2D65">
                                    <w:rPr>
                                      <w:b w:val="0"/>
                                      <w:bCs w:val="0"/>
                                      <w:sz w:val="26"/>
                                      <w:szCs w:val="26"/>
                                    </w:rPr>
                                    <w:t>Гражданам, направившим обращения на имя Президента Российской Федерации по информационной сети «Интернет»</w:t>
                                  </w:r>
                                </w:p>
                                <w:p w:rsidR="00A556CC" w:rsidRPr="006F2D65" w:rsidRDefault="00A556CC" w:rsidP="00643A22">
                                  <w:pPr>
                                    <w:ind w:firstLine="0"/>
                                    <w:jc w:val="left"/>
                                    <w:rPr>
                                      <w:sz w:val="24"/>
                                      <w:szCs w:val="24"/>
                                    </w:rPr>
                                  </w:pPr>
                                </w:p>
                              </w:tc>
                            </w:tr>
                            <w:tr w:rsidR="00A556CC" w:rsidTr="00643A22">
                              <w:trPr>
                                <w:gridBefore w:val="1"/>
                                <w:wBefore w:w="675" w:type="dxa"/>
                                <w:trHeight w:val="834"/>
                              </w:trPr>
                              <w:tc>
                                <w:tcPr>
                                  <w:tcW w:w="4527" w:type="dxa"/>
                                  <w:gridSpan w:val="2"/>
                                  <w:shd w:val="clear" w:color="auto" w:fill="auto"/>
                                </w:tcPr>
                                <w:p w:rsidR="00A556CC" w:rsidRPr="006F2D65" w:rsidRDefault="00A556CC" w:rsidP="00643A22">
                                  <w:pPr>
                                    <w:pStyle w:val="aa"/>
                                    <w:ind w:firstLine="0"/>
                                    <w:jc w:val="left"/>
                                    <w:rPr>
                                      <w:b w:val="0"/>
                                      <w:bCs w:val="0"/>
                                      <w:sz w:val="26"/>
                                      <w:szCs w:val="26"/>
                                    </w:rPr>
                                  </w:pPr>
                                  <w:proofErr w:type="spellStart"/>
                                  <w:r w:rsidRPr="006F2D65">
                                    <w:rPr>
                                      <w:b w:val="0"/>
                                      <w:bCs w:val="0"/>
                                      <w:sz w:val="26"/>
                                      <w:szCs w:val="26"/>
                                      <w:lang w:val="en-US"/>
                                    </w:rPr>
                                    <w:t>amurseu</w:t>
                                  </w:r>
                                  <w:proofErr w:type="spellEnd"/>
                                  <w:r w:rsidRPr="006F2D65">
                                    <w:rPr>
                                      <w:b w:val="0"/>
                                      <w:bCs w:val="0"/>
                                      <w:sz w:val="26"/>
                                      <w:szCs w:val="26"/>
                                    </w:rPr>
                                    <w:t>@</w:t>
                                  </w:r>
                                  <w:proofErr w:type="spellStart"/>
                                  <w:r w:rsidRPr="006F2D65">
                                    <w:rPr>
                                      <w:b w:val="0"/>
                                      <w:bCs w:val="0"/>
                                      <w:sz w:val="26"/>
                                      <w:szCs w:val="26"/>
                                      <w:lang w:val="en-US"/>
                                    </w:rPr>
                                    <w:t>tsl</w:t>
                                  </w:r>
                                  <w:proofErr w:type="spellEnd"/>
                                  <w:r w:rsidRPr="006F2D65">
                                    <w:rPr>
                                      <w:b w:val="0"/>
                                      <w:bCs w:val="0"/>
                                      <w:sz w:val="26"/>
                                      <w:szCs w:val="26"/>
                                    </w:rPr>
                                    <w:t>.</w:t>
                                  </w:r>
                                  <w:proofErr w:type="spellStart"/>
                                  <w:r w:rsidRPr="006F2D65">
                                    <w:rPr>
                                      <w:b w:val="0"/>
                                      <w:bCs w:val="0"/>
                                      <w:sz w:val="26"/>
                                      <w:szCs w:val="26"/>
                                      <w:lang w:val="en-US"/>
                                    </w:rPr>
                                    <w:t>ru</w:t>
                                  </w:r>
                                  <w:proofErr w:type="spellEnd"/>
                                </w:p>
                                <w:p w:rsidR="00A556CC" w:rsidRPr="006F2D65" w:rsidRDefault="00A556CC" w:rsidP="00643A22">
                                  <w:pPr>
                                    <w:pStyle w:val="aa"/>
                                    <w:ind w:firstLine="0"/>
                                    <w:jc w:val="left"/>
                                    <w:rPr>
                                      <w:b w:val="0"/>
                                      <w:bCs w:val="0"/>
                                      <w:sz w:val="26"/>
                                      <w:szCs w:val="26"/>
                                    </w:rPr>
                                  </w:pPr>
                                  <w:proofErr w:type="spellStart"/>
                                  <w:r w:rsidRPr="006F2D65">
                                    <w:rPr>
                                      <w:b w:val="0"/>
                                      <w:bCs w:val="0"/>
                                      <w:sz w:val="26"/>
                                      <w:szCs w:val="26"/>
                                      <w:lang w:val="en-US"/>
                                    </w:rPr>
                                    <w:t>cherryhelp</w:t>
                                  </w:r>
                                  <w:proofErr w:type="spellEnd"/>
                                  <w:r w:rsidRPr="006F2D65">
                                    <w:rPr>
                                      <w:b w:val="0"/>
                                      <w:bCs w:val="0"/>
                                      <w:sz w:val="26"/>
                                      <w:szCs w:val="26"/>
                                    </w:rPr>
                                    <w:t>@</w:t>
                                  </w:r>
                                  <w:r w:rsidRPr="006F2D65">
                                    <w:rPr>
                                      <w:b w:val="0"/>
                                      <w:bCs w:val="0"/>
                                      <w:sz w:val="26"/>
                                      <w:szCs w:val="26"/>
                                      <w:lang w:val="en-US"/>
                                    </w:rPr>
                                    <w:t>nm</w:t>
                                  </w:r>
                                  <w:r w:rsidRPr="006F2D65">
                                    <w:rPr>
                                      <w:b w:val="0"/>
                                      <w:bCs w:val="0"/>
                                      <w:sz w:val="26"/>
                                      <w:szCs w:val="26"/>
                                    </w:rPr>
                                    <w:t>.</w:t>
                                  </w:r>
                                  <w:proofErr w:type="spellStart"/>
                                  <w:r w:rsidRPr="006F2D65">
                                    <w:rPr>
                                      <w:b w:val="0"/>
                                      <w:bCs w:val="0"/>
                                      <w:sz w:val="26"/>
                                      <w:szCs w:val="26"/>
                                      <w:lang w:val="en-US"/>
                                    </w:rPr>
                                    <w:t>ru</w:t>
                                  </w:r>
                                  <w:proofErr w:type="spellEnd"/>
                                </w:p>
                                <w:p w:rsidR="00A556CC" w:rsidRPr="006F2D65" w:rsidRDefault="00A556CC" w:rsidP="00643A22">
                                  <w:pPr>
                                    <w:pStyle w:val="aa"/>
                                    <w:ind w:firstLine="0"/>
                                    <w:jc w:val="left"/>
                                    <w:rPr>
                                      <w:b w:val="0"/>
                                      <w:bCs w:val="0"/>
                                      <w:sz w:val="26"/>
                                      <w:szCs w:val="26"/>
                                    </w:rPr>
                                  </w:pPr>
                                  <w:proofErr w:type="spellStart"/>
                                  <w:r w:rsidRPr="006F2D65">
                                    <w:rPr>
                                      <w:b w:val="0"/>
                                      <w:bCs w:val="0"/>
                                      <w:sz w:val="26"/>
                                      <w:szCs w:val="26"/>
                                      <w:lang w:val="en-US"/>
                                    </w:rPr>
                                    <w:t>isarrfe</w:t>
                                  </w:r>
                                  <w:proofErr w:type="spellEnd"/>
                                  <w:r w:rsidRPr="006F2D65">
                                    <w:rPr>
                                      <w:b w:val="0"/>
                                      <w:bCs w:val="0"/>
                                      <w:sz w:val="26"/>
                                      <w:szCs w:val="26"/>
                                    </w:rPr>
                                    <w:t>@</w:t>
                                  </w:r>
                                  <w:proofErr w:type="spellStart"/>
                                  <w:r w:rsidRPr="006F2D65">
                                    <w:rPr>
                                      <w:b w:val="0"/>
                                      <w:bCs w:val="0"/>
                                      <w:sz w:val="26"/>
                                      <w:szCs w:val="26"/>
                                      <w:lang w:val="en-US"/>
                                    </w:rPr>
                                    <w:t>vlad</w:t>
                                  </w:r>
                                  <w:proofErr w:type="spellEnd"/>
                                  <w:r w:rsidRPr="006F2D65">
                                    <w:rPr>
                                      <w:b w:val="0"/>
                                      <w:bCs w:val="0"/>
                                      <w:sz w:val="26"/>
                                      <w:szCs w:val="26"/>
                                    </w:rPr>
                                    <w:t>.</w:t>
                                  </w:r>
                                  <w:proofErr w:type="spellStart"/>
                                  <w:r w:rsidRPr="006F2D65">
                                    <w:rPr>
                                      <w:b w:val="0"/>
                                      <w:bCs w:val="0"/>
                                      <w:sz w:val="26"/>
                                      <w:szCs w:val="26"/>
                                      <w:lang w:val="en-US"/>
                                    </w:rPr>
                                    <w:t>ru</w:t>
                                  </w:r>
                                  <w:proofErr w:type="spellEnd"/>
                                </w:p>
                                <w:p w:rsidR="00A556CC" w:rsidRPr="006F2D65" w:rsidRDefault="00A556CC" w:rsidP="00643A22">
                                  <w:pPr>
                                    <w:pStyle w:val="aa"/>
                                    <w:ind w:firstLine="0"/>
                                    <w:jc w:val="left"/>
                                    <w:rPr>
                                      <w:b w:val="0"/>
                                      <w:bCs w:val="0"/>
                                      <w:sz w:val="26"/>
                                      <w:szCs w:val="26"/>
                                    </w:rPr>
                                  </w:pPr>
                                  <w:proofErr w:type="spellStart"/>
                                  <w:r w:rsidRPr="006F2D65">
                                    <w:rPr>
                                      <w:b w:val="0"/>
                                      <w:bCs w:val="0"/>
                                      <w:sz w:val="26"/>
                                      <w:szCs w:val="26"/>
                                      <w:lang w:val="en-US"/>
                                    </w:rPr>
                                    <w:t>lua</w:t>
                                  </w:r>
                                  <w:proofErr w:type="spellEnd"/>
                                  <w:r w:rsidRPr="006F2D65">
                                    <w:rPr>
                                      <w:b w:val="0"/>
                                      <w:bCs w:val="0"/>
                                      <w:sz w:val="26"/>
                                      <w:szCs w:val="26"/>
                                    </w:rPr>
                                    <w:t>@</w:t>
                                  </w:r>
                                  <w:r w:rsidRPr="006F2D65">
                                    <w:rPr>
                                      <w:b w:val="0"/>
                                      <w:bCs w:val="0"/>
                                      <w:sz w:val="26"/>
                                      <w:szCs w:val="26"/>
                                      <w:lang w:val="en-US"/>
                                    </w:rPr>
                                    <w:t>rambler</w:t>
                                  </w:r>
                                  <w:r w:rsidRPr="006F2D65">
                                    <w:rPr>
                                      <w:b w:val="0"/>
                                      <w:bCs w:val="0"/>
                                      <w:sz w:val="26"/>
                                      <w:szCs w:val="26"/>
                                    </w:rPr>
                                    <w:t>.</w:t>
                                  </w:r>
                                  <w:proofErr w:type="spellStart"/>
                                  <w:r w:rsidRPr="006F2D65">
                                    <w:rPr>
                                      <w:b w:val="0"/>
                                      <w:bCs w:val="0"/>
                                      <w:sz w:val="26"/>
                                      <w:szCs w:val="26"/>
                                      <w:lang w:val="en-US"/>
                                    </w:rPr>
                                    <w:t>ru</w:t>
                                  </w:r>
                                  <w:proofErr w:type="spellEnd"/>
                                </w:p>
                                <w:p w:rsidR="00A556CC" w:rsidRPr="006F2D65" w:rsidRDefault="00A556CC" w:rsidP="00643A22">
                                  <w:pPr>
                                    <w:ind w:firstLine="0"/>
                                    <w:jc w:val="left"/>
                                    <w:rPr>
                                      <w:sz w:val="24"/>
                                      <w:szCs w:val="24"/>
                                    </w:rPr>
                                  </w:pPr>
                                  <w:r w:rsidRPr="006F2D65">
                                    <w:rPr>
                                      <w:b/>
                                      <w:bCs/>
                                      <w:sz w:val="26"/>
                                      <w:szCs w:val="26"/>
                                    </w:rPr>
                                    <w:t>(далее по списку)</w:t>
                                  </w:r>
                                </w:p>
                              </w:tc>
                            </w:tr>
                            <w:tr w:rsidR="00A556CC" w:rsidTr="00643A22">
                              <w:trPr>
                                <w:gridBefore w:val="1"/>
                                <w:wBefore w:w="675" w:type="dxa"/>
                                <w:trHeight w:val="1121"/>
                              </w:trPr>
                              <w:tc>
                                <w:tcPr>
                                  <w:tcW w:w="4527" w:type="dxa"/>
                                  <w:gridSpan w:val="2"/>
                                  <w:shd w:val="clear" w:color="auto" w:fill="auto"/>
                                </w:tcPr>
                                <w:p w:rsidR="00A556CC" w:rsidRPr="006F2D65" w:rsidRDefault="00A556CC" w:rsidP="00643A22">
                                  <w:pPr>
                                    <w:ind w:firstLine="0"/>
                                    <w:jc w:val="left"/>
                                    <w:rPr>
                                      <w:sz w:val="24"/>
                                      <w:szCs w:val="24"/>
                                    </w:rPr>
                                  </w:pPr>
                                </w:p>
                              </w:tc>
                            </w:tr>
                            <w:tr w:rsidR="00A556CC" w:rsidTr="00643A22">
                              <w:trPr>
                                <w:gridAfter w:val="1"/>
                                <w:wAfter w:w="392" w:type="dxa"/>
                                <w:trHeight w:val="827"/>
                              </w:trPr>
                              <w:tc>
                                <w:tcPr>
                                  <w:tcW w:w="4810" w:type="dxa"/>
                                  <w:gridSpan w:val="2"/>
                                  <w:shd w:val="clear" w:color="auto" w:fill="auto"/>
                                </w:tcPr>
                                <w:p w:rsidR="00A556CC" w:rsidRPr="006F2D65" w:rsidRDefault="00A556CC">
                                  <w:pPr>
                                    <w:rPr>
                                      <w:sz w:val="24"/>
                                      <w:szCs w:val="24"/>
                                    </w:rPr>
                                  </w:pPr>
                                </w:p>
                              </w:tc>
                            </w:tr>
                            <w:tr w:rsidR="00A556CC" w:rsidTr="00643A22">
                              <w:trPr>
                                <w:gridAfter w:val="1"/>
                                <w:wAfter w:w="392" w:type="dxa"/>
                                <w:trHeight w:val="547"/>
                              </w:trPr>
                              <w:tc>
                                <w:tcPr>
                                  <w:tcW w:w="4810" w:type="dxa"/>
                                  <w:gridSpan w:val="2"/>
                                  <w:shd w:val="clear" w:color="auto" w:fill="auto"/>
                                </w:tcPr>
                                <w:p w:rsidR="00A556CC" w:rsidRPr="006F2D65" w:rsidRDefault="00A556CC" w:rsidP="006F2D65">
                                  <w:pPr>
                                    <w:jc w:val="center"/>
                                    <w:rPr>
                                      <w:sz w:val="24"/>
                                      <w:szCs w:val="24"/>
                                    </w:rPr>
                                  </w:pPr>
                                </w:p>
                              </w:tc>
                            </w:tr>
                            <w:tr w:rsidR="00A556CC" w:rsidTr="00643A22">
                              <w:trPr>
                                <w:gridAfter w:val="1"/>
                                <w:wAfter w:w="392" w:type="dxa"/>
                                <w:trHeight w:val="679"/>
                              </w:trPr>
                              <w:tc>
                                <w:tcPr>
                                  <w:tcW w:w="4810" w:type="dxa"/>
                                  <w:gridSpan w:val="2"/>
                                  <w:shd w:val="clear" w:color="auto" w:fill="auto"/>
                                </w:tcPr>
                                <w:p w:rsidR="00A556CC" w:rsidRPr="006F2D65" w:rsidRDefault="00A556CC" w:rsidP="006F2D65">
                                  <w:pPr>
                                    <w:jc w:val="center"/>
                                    <w:rPr>
                                      <w:sz w:val="24"/>
                                      <w:szCs w:val="24"/>
                                    </w:rPr>
                                  </w:pPr>
                                </w:p>
                              </w:tc>
                            </w:tr>
                          </w:tbl>
                          <w:p w:rsidR="00A556CC" w:rsidRDefault="00A556CC" w:rsidP="00EA715E"/>
                        </w:txbxContent>
                      </v:textbox>
                    </v:shape>
                  </w:pict>
                </mc:Fallback>
              </mc:AlternateContent>
            </w:r>
            <w:r w:rsidRPr="00172C49">
              <w:rPr>
                <w:noProof/>
              </w:rPr>
              <w:drawing>
                <wp:inline distT="0" distB="0" distL="0" distR="0" wp14:anchorId="75CA8FFD" wp14:editId="7702C91B">
                  <wp:extent cx="569595" cy="629920"/>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595" cy="629920"/>
                          </a:xfrm>
                          <a:prstGeom prst="rect">
                            <a:avLst/>
                          </a:prstGeom>
                          <a:noFill/>
                          <a:ln>
                            <a:noFill/>
                          </a:ln>
                        </pic:spPr>
                      </pic:pic>
                    </a:graphicData>
                  </a:graphic>
                </wp:inline>
              </w:drawing>
            </w:r>
          </w:p>
          <w:p w:rsidR="00EA715E" w:rsidRPr="00172C49" w:rsidRDefault="00BE2F8A" w:rsidP="00172C49">
            <w:pPr>
              <w:spacing w:before="60" w:line="192" w:lineRule="auto"/>
              <w:ind w:firstLine="0"/>
              <w:jc w:val="center"/>
              <w:rPr>
                <w:b/>
                <w:smallCaps/>
                <w:color w:val="000000"/>
              </w:rPr>
            </w:pPr>
            <w:r w:rsidRPr="00172C49">
              <w:rPr>
                <w:b/>
                <w:smallCaps/>
                <w:color w:val="000000"/>
              </w:rPr>
              <w:t>федеральная служба</w:t>
            </w:r>
          </w:p>
          <w:p w:rsidR="00EA715E" w:rsidRPr="00172C49" w:rsidRDefault="00BE2F8A" w:rsidP="00172C49">
            <w:pPr>
              <w:spacing w:before="60" w:line="192" w:lineRule="auto"/>
              <w:ind w:firstLine="0"/>
              <w:jc w:val="center"/>
              <w:rPr>
                <w:b/>
                <w:smallCaps/>
                <w:color w:val="000000"/>
              </w:rPr>
            </w:pPr>
            <w:r w:rsidRPr="00172C49">
              <w:rPr>
                <w:b/>
                <w:smallCaps/>
                <w:color w:val="000000"/>
              </w:rPr>
              <w:t>по экологическому, технологическому</w:t>
            </w:r>
          </w:p>
          <w:p w:rsidR="00EA715E" w:rsidRPr="00172C49" w:rsidRDefault="00BE2F8A" w:rsidP="00172C49">
            <w:pPr>
              <w:spacing w:before="60" w:line="192" w:lineRule="auto"/>
              <w:ind w:firstLine="0"/>
              <w:jc w:val="center"/>
              <w:rPr>
                <w:b/>
                <w:smallCaps/>
                <w:color w:val="000000"/>
              </w:rPr>
            </w:pPr>
            <w:r w:rsidRPr="00172C49">
              <w:rPr>
                <w:b/>
                <w:smallCaps/>
                <w:color w:val="000000"/>
              </w:rPr>
              <w:t>и атомному надзору</w:t>
            </w:r>
          </w:p>
          <w:p w:rsidR="00EA715E" w:rsidRPr="00172C49" w:rsidRDefault="00BE3D53" w:rsidP="00172C49">
            <w:pPr>
              <w:spacing w:before="60" w:line="192" w:lineRule="auto"/>
              <w:ind w:firstLine="0"/>
              <w:jc w:val="center"/>
              <w:rPr>
                <w:b/>
                <w:smallCaps/>
                <w:color w:val="000000"/>
                <w:sz w:val="16"/>
                <w:szCs w:val="16"/>
              </w:rPr>
            </w:pPr>
            <w:r w:rsidRPr="00172C49">
              <w:rPr>
                <w:b/>
                <w:smallCaps/>
                <w:color w:val="000000"/>
                <w:sz w:val="16"/>
                <w:szCs w:val="16"/>
              </w:rPr>
              <w:t>(РОСТЕХНАДЗОР)</w:t>
            </w:r>
          </w:p>
          <w:p w:rsidR="00BE2F8A" w:rsidRPr="00172C49" w:rsidRDefault="00BE2F8A" w:rsidP="00172C49">
            <w:pPr>
              <w:spacing w:before="60" w:line="192" w:lineRule="auto"/>
              <w:ind w:firstLine="0"/>
              <w:jc w:val="center"/>
              <w:rPr>
                <w:b/>
                <w:smallCaps/>
                <w:color w:val="000000"/>
              </w:rPr>
            </w:pPr>
          </w:p>
          <w:p w:rsidR="00BE3D53" w:rsidRPr="00BE3D53" w:rsidRDefault="00BE3D53" w:rsidP="00172C49">
            <w:pPr>
              <w:spacing w:line="192" w:lineRule="auto"/>
              <w:ind w:firstLine="0"/>
              <w:jc w:val="center"/>
              <w:rPr>
                <w:b/>
                <w:smallCaps/>
                <w:color w:val="000000"/>
              </w:rPr>
            </w:pPr>
            <w:r w:rsidRPr="00BE3D53">
              <w:rPr>
                <w:b/>
                <w:smallCaps/>
                <w:color w:val="000000"/>
              </w:rPr>
              <w:t>центральное</w:t>
            </w:r>
          </w:p>
          <w:p w:rsidR="00BE3D53" w:rsidRPr="00BE3D53" w:rsidRDefault="00BE3D53" w:rsidP="00172C49">
            <w:pPr>
              <w:spacing w:line="192" w:lineRule="auto"/>
              <w:ind w:firstLine="0"/>
              <w:jc w:val="center"/>
              <w:rPr>
                <w:b/>
                <w:smallCaps/>
                <w:color w:val="000000"/>
              </w:rPr>
            </w:pPr>
            <w:r w:rsidRPr="00BE3D53">
              <w:rPr>
                <w:b/>
                <w:smallCaps/>
                <w:color w:val="000000"/>
              </w:rPr>
              <w:t>межрегиональное территориальное</w:t>
            </w:r>
          </w:p>
          <w:p w:rsidR="00BE3D53" w:rsidRPr="00BE3D53" w:rsidRDefault="00BE3D53" w:rsidP="00172C49">
            <w:pPr>
              <w:spacing w:line="192" w:lineRule="auto"/>
              <w:ind w:firstLine="0"/>
              <w:jc w:val="center"/>
              <w:rPr>
                <w:b/>
                <w:smallCaps/>
                <w:color w:val="000000"/>
              </w:rPr>
            </w:pPr>
            <w:r w:rsidRPr="00BE3D53">
              <w:rPr>
                <w:b/>
                <w:smallCaps/>
                <w:color w:val="000000"/>
              </w:rPr>
              <w:t xml:space="preserve">управление по надзору за </w:t>
            </w:r>
            <w:proofErr w:type="gramStart"/>
            <w:r w:rsidRPr="00BE3D53">
              <w:rPr>
                <w:b/>
                <w:smallCaps/>
                <w:color w:val="000000"/>
              </w:rPr>
              <w:t>ядерной</w:t>
            </w:r>
            <w:proofErr w:type="gramEnd"/>
          </w:p>
          <w:p w:rsidR="00BE3D53" w:rsidRPr="00BE3D53" w:rsidRDefault="00BE3D53" w:rsidP="00172C49">
            <w:pPr>
              <w:spacing w:line="192" w:lineRule="auto"/>
              <w:ind w:firstLine="0"/>
              <w:jc w:val="center"/>
              <w:rPr>
                <w:b/>
                <w:smallCaps/>
                <w:color w:val="000000"/>
              </w:rPr>
            </w:pPr>
            <w:r w:rsidRPr="00BE3D53">
              <w:rPr>
                <w:b/>
                <w:smallCaps/>
                <w:color w:val="000000"/>
              </w:rPr>
              <w:t>и радиационной безопасностью</w:t>
            </w:r>
          </w:p>
          <w:p w:rsidR="00EA715E" w:rsidRPr="00172C49" w:rsidRDefault="00BE2F8A" w:rsidP="00172C49">
            <w:pPr>
              <w:spacing w:before="40" w:after="40" w:line="192" w:lineRule="auto"/>
              <w:ind w:firstLine="0"/>
              <w:jc w:val="center"/>
              <w:rPr>
                <w:b/>
                <w:smallCaps/>
                <w:color w:val="000000"/>
                <w:sz w:val="24"/>
                <w:szCs w:val="24"/>
                <w14:shadow w14:blurRad="50800" w14:dist="38100" w14:dir="2700000" w14:sx="100000" w14:sy="100000" w14:kx="0" w14:ky="0" w14:algn="tl">
                  <w14:srgbClr w14:val="000000">
                    <w14:alpha w14:val="60000"/>
                  </w14:srgbClr>
                </w14:shadow>
              </w:rPr>
            </w:pPr>
            <w:r w:rsidRPr="00172C49">
              <w:rPr>
                <w:b/>
                <w:smallCaps/>
                <w:color w:val="000000"/>
                <w:sz w:val="24"/>
                <w:szCs w:val="24"/>
                <w14:shadow w14:blurRad="50800" w14:dist="38100" w14:dir="2700000" w14:sx="100000" w14:sy="100000" w14:kx="0" w14:ky="0" w14:algn="tl">
                  <w14:srgbClr w14:val="000000">
                    <w14:alpha w14:val="60000"/>
                  </w14:srgbClr>
                </w14:shadow>
              </w:rPr>
              <w:t>руководитель</w:t>
            </w:r>
          </w:p>
          <w:p w:rsidR="00EA715E" w:rsidRPr="00172C49" w:rsidRDefault="00EA715E" w:rsidP="00172C49">
            <w:pPr>
              <w:kinsoku w:val="0"/>
              <w:overflowPunct w:val="0"/>
              <w:spacing w:before="40"/>
              <w:ind w:firstLine="0"/>
              <w:jc w:val="center"/>
              <w:rPr>
                <w:color w:val="030303"/>
                <w:sz w:val="16"/>
                <w:szCs w:val="16"/>
              </w:rPr>
            </w:pPr>
            <w:r w:rsidRPr="00172C49">
              <w:rPr>
                <w:color w:val="030303"/>
                <w:sz w:val="16"/>
                <w:szCs w:val="16"/>
              </w:rPr>
              <w:t>ул. Кошкина, д. 4, Москва, 115409</w:t>
            </w:r>
          </w:p>
          <w:p w:rsidR="00EA715E" w:rsidRPr="00172C49" w:rsidRDefault="00EA715E" w:rsidP="00172C49">
            <w:pPr>
              <w:kinsoku w:val="0"/>
              <w:overflowPunct w:val="0"/>
              <w:ind w:firstLine="0"/>
              <w:jc w:val="center"/>
              <w:rPr>
                <w:color w:val="030303"/>
                <w:sz w:val="16"/>
                <w:szCs w:val="16"/>
              </w:rPr>
            </w:pPr>
            <w:r w:rsidRPr="00172C49">
              <w:rPr>
                <w:color w:val="030303"/>
                <w:sz w:val="16"/>
                <w:szCs w:val="16"/>
              </w:rPr>
              <w:t>Телефон: (499) 324-33-15, Факс: (499) 324-30-95</w:t>
            </w:r>
          </w:p>
          <w:p w:rsidR="00EA715E" w:rsidRPr="00172C49" w:rsidRDefault="00EA715E" w:rsidP="00172C49">
            <w:pPr>
              <w:kinsoku w:val="0"/>
              <w:overflowPunct w:val="0"/>
              <w:ind w:firstLine="0"/>
              <w:jc w:val="center"/>
              <w:rPr>
                <w:color w:val="030303"/>
                <w:sz w:val="16"/>
                <w:szCs w:val="16"/>
              </w:rPr>
            </w:pPr>
            <w:r w:rsidRPr="00172C49">
              <w:rPr>
                <w:color w:val="030303"/>
                <w:sz w:val="16"/>
                <w:szCs w:val="16"/>
                <w:lang w:val="en-US"/>
              </w:rPr>
              <w:t>E</w:t>
            </w:r>
            <w:r w:rsidRPr="00172C49">
              <w:rPr>
                <w:color w:val="030303"/>
                <w:sz w:val="16"/>
                <w:szCs w:val="16"/>
              </w:rPr>
              <w:t>-</w:t>
            </w:r>
            <w:r w:rsidRPr="00172C49">
              <w:rPr>
                <w:color w:val="030303"/>
                <w:sz w:val="16"/>
                <w:szCs w:val="16"/>
                <w:lang w:val="en-US"/>
              </w:rPr>
              <w:t>mail</w:t>
            </w:r>
            <w:r w:rsidRPr="00172C49">
              <w:rPr>
                <w:color w:val="030303"/>
                <w:sz w:val="16"/>
                <w:szCs w:val="16"/>
              </w:rPr>
              <w:t xml:space="preserve">: </w:t>
            </w:r>
            <w:proofErr w:type="spellStart"/>
            <w:r w:rsidRPr="00172C49">
              <w:rPr>
                <w:color w:val="030303"/>
                <w:sz w:val="16"/>
                <w:szCs w:val="16"/>
                <w:lang w:val="en-US"/>
              </w:rPr>
              <w:t>cntr</w:t>
            </w:r>
            <w:proofErr w:type="spellEnd"/>
            <w:r w:rsidRPr="00172C49">
              <w:rPr>
                <w:color w:val="030303"/>
                <w:sz w:val="16"/>
                <w:szCs w:val="16"/>
              </w:rPr>
              <w:t>-</w:t>
            </w:r>
            <w:proofErr w:type="spellStart"/>
            <w:r w:rsidRPr="00172C49">
              <w:rPr>
                <w:color w:val="030303"/>
                <w:sz w:val="16"/>
                <w:szCs w:val="16"/>
                <w:lang w:val="en-US"/>
              </w:rPr>
              <w:t>nrs</w:t>
            </w:r>
            <w:proofErr w:type="spellEnd"/>
            <w:r w:rsidRPr="00172C49">
              <w:rPr>
                <w:color w:val="030303"/>
                <w:sz w:val="16"/>
                <w:szCs w:val="16"/>
              </w:rPr>
              <w:t>@</w:t>
            </w:r>
            <w:proofErr w:type="spellStart"/>
            <w:r w:rsidRPr="00172C49">
              <w:rPr>
                <w:color w:val="030303"/>
                <w:sz w:val="16"/>
                <w:szCs w:val="16"/>
                <w:lang w:val="en-US"/>
              </w:rPr>
              <w:t>gosnadzor</w:t>
            </w:r>
            <w:proofErr w:type="spellEnd"/>
            <w:r w:rsidRPr="00172C49">
              <w:rPr>
                <w:color w:val="030303"/>
                <w:sz w:val="16"/>
                <w:szCs w:val="16"/>
              </w:rPr>
              <w:t>.</w:t>
            </w:r>
            <w:proofErr w:type="spellStart"/>
            <w:r w:rsidRPr="00172C49">
              <w:rPr>
                <w:color w:val="030303"/>
                <w:sz w:val="16"/>
                <w:szCs w:val="16"/>
                <w:lang w:val="en-US"/>
              </w:rPr>
              <w:t>ru</w:t>
            </w:r>
            <w:proofErr w:type="spellEnd"/>
          </w:p>
          <w:p w:rsidR="00EA715E" w:rsidRPr="00172C49" w:rsidRDefault="0068536B" w:rsidP="00172C49">
            <w:pPr>
              <w:kinsoku w:val="0"/>
              <w:overflowPunct w:val="0"/>
              <w:ind w:firstLine="0"/>
              <w:jc w:val="center"/>
              <w:rPr>
                <w:color w:val="030303"/>
                <w:sz w:val="16"/>
                <w:szCs w:val="16"/>
              </w:rPr>
            </w:pPr>
            <w:r w:rsidRPr="00172C49">
              <w:rPr>
                <w:sz w:val="16"/>
                <w:szCs w:val="16"/>
                <w:lang w:val="en-US"/>
              </w:rPr>
              <w:t>http</w:t>
            </w:r>
            <w:r w:rsidRPr="00172C49">
              <w:rPr>
                <w:sz w:val="16"/>
                <w:szCs w:val="16"/>
              </w:rPr>
              <w:t>://</w:t>
            </w:r>
            <w:r w:rsidR="00EA715E" w:rsidRPr="00172C49">
              <w:rPr>
                <w:color w:val="030303"/>
                <w:sz w:val="16"/>
                <w:szCs w:val="16"/>
              </w:rPr>
              <w:t>www.cntr-nrs.gosnadzor.ru</w:t>
            </w:r>
          </w:p>
          <w:p w:rsidR="00EA715E" w:rsidRPr="00172C49" w:rsidRDefault="00EA715E" w:rsidP="00172C49">
            <w:pPr>
              <w:kinsoku w:val="0"/>
              <w:overflowPunct w:val="0"/>
              <w:ind w:firstLine="0"/>
              <w:jc w:val="center"/>
              <w:rPr>
                <w:color w:val="030303"/>
                <w:sz w:val="16"/>
                <w:szCs w:val="16"/>
              </w:rPr>
            </w:pPr>
            <w:r w:rsidRPr="00172C49">
              <w:rPr>
                <w:color w:val="030303"/>
                <w:sz w:val="16"/>
                <w:szCs w:val="16"/>
              </w:rPr>
              <w:t>ОКПО 00257680, ОГРН 1037700065149</w:t>
            </w:r>
          </w:p>
          <w:p w:rsidR="00EA715E" w:rsidRPr="00172C49" w:rsidRDefault="00EA715E" w:rsidP="00172C49">
            <w:pPr>
              <w:kinsoku w:val="0"/>
              <w:overflowPunct w:val="0"/>
              <w:ind w:firstLine="0"/>
              <w:jc w:val="center"/>
              <w:rPr>
                <w:color w:val="030303"/>
                <w:sz w:val="16"/>
                <w:szCs w:val="16"/>
              </w:rPr>
            </w:pPr>
            <w:r w:rsidRPr="00172C49">
              <w:rPr>
                <w:color w:val="030303"/>
                <w:sz w:val="16"/>
                <w:szCs w:val="16"/>
              </w:rPr>
              <w:t>ИНН/КПП 7709023466 / 772401001</w:t>
            </w:r>
          </w:p>
          <w:p w:rsidR="00EA715E" w:rsidRPr="00172C49" w:rsidRDefault="00EA715E" w:rsidP="00172C49">
            <w:pPr>
              <w:kinsoku w:val="0"/>
              <w:overflowPunct w:val="0"/>
              <w:ind w:firstLine="0"/>
              <w:jc w:val="center"/>
              <w:rPr>
                <w:color w:val="030303"/>
                <w:sz w:val="14"/>
                <w:szCs w:val="14"/>
              </w:rPr>
            </w:pPr>
            <w:r w:rsidRPr="00172C49">
              <w:rPr>
                <w:color w:val="030303"/>
                <w:sz w:val="14"/>
                <w:szCs w:val="14"/>
              </w:rPr>
              <w:t xml:space="preserve">__________________________ </w:t>
            </w:r>
            <w:r w:rsidRPr="00172C49">
              <w:rPr>
                <w:color w:val="030303"/>
              </w:rPr>
              <w:t>№</w:t>
            </w:r>
            <w:r w:rsidRPr="00172C49">
              <w:rPr>
                <w:color w:val="030303"/>
                <w:sz w:val="14"/>
                <w:szCs w:val="14"/>
              </w:rPr>
              <w:t xml:space="preserve"> ________________________________</w:t>
            </w:r>
          </w:p>
          <w:p w:rsidR="00EA715E" w:rsidRPr="00172C49" w:rsidRDefault="00EA715E" w:rsidP="00172C49">
            <w:pPr>
              <w:kinsoku w:val="0"/>
              <w:overflowPunct w:val="0"/>
              <w:ind w:firstLine="0"/>
              <w:jc w:val="center"/>
              <w:rPr>
                <w:color w:val="030303"/>
                <w:sz w:val="14"/>
                <w:szCs w:val="14"/>
              </w:rPr>
            </w:pPr>
            <w:r w:rsidRPr="00172C49">
              <w:rPr>
                <w:color w:val="030303"/>
              </w:rPr>
              <w:t>На №</w:t>
            </w:r>
            <w:r w:rsidRPr="00172C49">
              <w:rPr>
                <w:color w:val="030303"/>
                <w:sz w:val="14"/>
                <w:szCs w:val="14"/>
              </w:rPr>
              <w:t xml:space="preserve"> ___________________ </w:t>
            </w:r>
            <w:r w:rsidRPr="00172C49">
              <w:rPr>
                <w:color w:val="030303"/>
              </w:rPr>
              <w:t xml:space="preserve">от </w:t>
            </w:r>
            <w:r w:rsidRPr="00172C49">
              <w:rPr>
                <w:color w:val="030303"/>
                <w:sz w:val="14"/>
                <w:szCs w:val="14"/>
              </w:rPr>
              <w:t>________________________________</w:t>
            </w:r>
          </w:p>
          <w:p w:rsidR="00EA715E" w:rsidRPr="00172C49" w:rsidRDefault="00EA715E" w:rsidP="00172C49">
            <w:pPr>
              <w:kinsoku w:val="0"/>
              <w:overflowPunct w:val="0"/>
              <w:ind w:firstLine="0"/>
              <w:jc w:val="center"/>
              <w:rPr>
                <w:color w:val="030303"/>
                <w:sz w:val="14"/>
                <w:szCs w:val="14"/>
              </w:rPr>
            </w:pPr>
          </w:p>
          <w:p w:rsidR="00BA42AA" w:rsidRPr="00172C49" w:rsidRDefault="00BA42AA" w:rsidP="00172C49">
            <w:pPr>
              <w:jc w:val="center"/>
              <w:rPr>
                <w:rFonts w:ascii="Arial" w:hAnsi="Arial" w:cs="Arial"/>
                <w:sz w:val="26"/>
                <w:szCs w:val="26"/>
              </w:rPr>
            </w:pPr>
          </w:p>
        </w:tc>
        <w:tc>
          <w:tcPr>
            <w:tcW w:w="200" w:type="dxa"/>
            <w:tcBorders>
              <w:top w:val="nil"/>
              <w:left w:val="nil"/>
              <w:bottom w:val="nil"/>
              <w:right w:val="nil"/>
            </w:tcBorders>
          </w:tcPr>
          <w:p w:rsidR="00BA42AA" w:rsidRPr="00172C49" w:rsidRDefault="00BA42AA" w:rsidP="00172C49">
            <w:pPr>
              <w:jc w:val="center"/>
              <w:rPr>
                <w:rFonts w:ascii="Arial" w:hAnsi="Arial" w:cs="Arial"/>
                <w:b/>
                <w:bCs/>
                <w:sz w:val="26"/>
                <w:szCs w:val="26"/>
              </w:rPr>
            </w:pPr>
          </w:p>
        </w:tc>
        <w:tc>
          <w:tcPr>
            <w:tcW w:w="3566" w:type="dxa"/>
            <w:tcBorders>
              <w:top w:val="nil"/>
              <w:left w:val="nil"/>
              <w:bottom w:val="nil"/>
              <w:right w:val="nil"/>
            </w:tcBorders>
            <w:vAlign w:val="center"/>
          </w:tcPr>
          <w:p w:rsidR="00BA42AA" w:rsidRPr="00172C49" w:rsidRDefault="00BA42AA" w:rsidP="00172C49">
            <w:pPr>
              <w:jc w:val="right"/>
              <w:rPr>
                <w:sz w:val="26"/>
                <w:szCs w:val="26"/>
              </w:rPr>
            </w:pPr>
          </w:p>
        </w:tc>
      </w:tr>
    </w:tbl>
    <w:p w:rsidR="00050FD1" w:rsidRPr="00172C49" w:rsidRDefault="00050FD1" w:rsidP="00172C49">
      <w:pPr>
        <w:pStyle w:val="4"/>
        <w:spacing w:after="0" w:line="240" w:lineRule="auto"/>
        <w:ind w:firstLine="0"/>
        <w:jc w:val="left"/>
        <w:rPr>
          <w:b w:val="0"/>
          <w:bCs w:val="0"/>
          <w:sz w:val="20"/>
          <w:szCs w:val="20"/>
        </w:rPr>
      </w:pPr>
      <w:r w:rsidRPr="00172C49">
        <w:rPr>
          <w:b w:val="0"/>
          <w:bCs w:val="0"/>
        </w:rPr>
        <w:t>└</w:t>
      </w:r>
      <w:r w:rsidRPr="00172C49">
        <w:rPr>
          <w:b w:val="0"/>
          <w:bCs w:val="0"/>
          <w:sz w:val="20"/>
          <w:szCs w:val="20"/>
        </w:rPr>
        <w:t xml:space="preserve">О результатах рассмотрения обращений   </w:t>
      </w:r>
    </w:p>
    <w:p w:rsidR="00BA42AA" w:rsidRPr="00172C49" w:rsidRDefault="00050FD1" w:rsidP="00172C49">
      <w:pPr>
        <w:ind w:firstLine="0"/>
        <w:rPr>
          <w:sz w:val="26"/>
          <w:szCs w:val="26"/>
        </w:rPr>
      </w:pPr>
      <w:r w:rsidRPr="00172C49">
        <w:t xml:space="preserve">    граждан по сети «Интернет</w:t>
      </w:r>
      <w:r w:rsidRPr="00172C49">
        <w:rPr>
          <w:sz w:val="26"/>
          <w:szCs w:val="26"/>
        </w:rPr>
        <w:t>»┘</w:t>
      </w:r>
    </w:p>
    <w:p w:rsidR="00736FFF" w:rsidRPr="00172C49" w:rsidRDefault="00736FFF" w:rsidP="00172C49">
      <w:pPr>
        <w:ind w:firstLine="0"/>
        <w:rPr>
          <w:rFonts w:ascii="Arial" w:hAnsi="Arial" w:cs="Arial"/>
          <w:sz w:val="26"/>
          <w:szCs w:val="26"/>
        </w:rPr>
      </w:pPr>
    </w:p>
    <w:p w:rsidR="00857E00" w:rsidRPr="00172C49" w:rsidRDefault="00C7290D" w:rsidP="00172C49">
      <w:pPr>
        <w:spacing w:line="460" w:lineRule="exact"/>
        <w:ind w:firstLine="720"/>
        <w:rPr>
          <w:sz w:val="26"/>
          <w:szCs w:val="26"/>
        </w:rPr>
      </w:pPr>
      <w:r w:rsidRPr="00172C49">
        <w:rPr>
          <w:sz w:val="26"/>
          <w:szCs w:val="26"/>
        </w:rPr>
        <w:t>Центральное межрегиональное территориальное управление по надзору за ядерной и радиационной безопасностью рассмотрело</w:t>
      </w:r>
      <w:r w:rsidR="00857E00" w:rsidRPr="00172C49">
        <w:rPr>
          <w:sz w:val="26"/>
          <w:szCs w:val="26"/>
        </w:rPr>
        <w:t xml:space="preserve"> обращения </w:t>
      </w:r>
      <w:r w:rsidRPr="00172C49">
        <w:rPr>
          <w:sz w:val="26"/>
          <w:szCs w:val="26"/>
        </w:rPr>
        <w:t xml:space="preserve">граждан, поступивших </w:t>
      </w:r>
      <w:r w:rsidR="00857E00" w:rsidRPr="00172C49">
        <w:rPr>
          <w:sz w:val="26"/>
          <w:szCs w:val="26"/>
        </w:rPr>
        <w:t>на имя Президента Российской Федерации по информацио</w:t>
      </w:r>
      <w:r w:rsidRPr="00172C49">
        <w:rPr>
          <w:sz w:val="26"/>
          <w:szCs w:val="26"/>
        </w:rPr>
        <w:t xml:space="preserve">нной сети «Интернет», </w:t>
      </w:r>
      <w:r w:rsidR="00857E00" w:rsidRPr="00172C49">
        <w:rPr>
          <w:sz w:val="26"/>
          <w:szCs w:val="26"/>
        </w:rPr>
        <w:t>по вопросу соблюдения законодат</w:t>
      </w:r>
      <w:r w:rsidR="00681042" w:rsidRPr="00172C49">
        <w:rPr>
          <w:sz w:val="26"/>
          <w:szCs w:val="26"/>
        </w:rPr>
        <w:t>ельства Российской Федерации</w:t>
      </w:r>
      <w:r w:rsidR="005463C1" w:rsidRPr="00172C49">
        <w:rPr>
          <w:sz w:val="26"/>
          <w:szCs w:val="26"/>
        </w:rPr>
        <w:t xml:space="preserve"> (</w:t>
      </w:r>
      <w:r w:rsidR="005463C1" w:rsidRPr="00172C49">
        <w:rPr>
          <w:i/>
          <w:iCs/>
          <w:sz w:val="26"/>
          <w:szCs w:val="26"/>
        </w:rPr>
        <w:t>далее</w:t>
      </w:r>
      <w:r w:rsidR="005463C1" w:rsidRPr="00172C49">
        <w:rPr>
          <w:sz w:val="26"/>
          <w:szCs w:val="26"/>
        </w:rPr>
        <w:t xml:space="preserve"> </w:t>
      </w:r>
      <w:r w:rsidR="005463C1" w:rsidRPr="00172C49">
        <w:rPr>
          <w:i/>
          <w:iCs/>
          <w:sz w:val="26"/>
          <w:szCs w:val="26"/>
        </w:rPr>
        <w:t>указывается содержание вопроса</w:t>
      </w:r>
      <w:r w:rsidR="005463C1" w:rsidRPr="00172C49">
        <w:rPr>
          <w:sz w:val="26"/>
          <w:szCs w:val="26"/>
        </w:rPr>
        <w:t>)</w:t>
      </w:r>
      <w:r w:rsidR="00681042" w:rsidRPr="00172C49">
        <w:rPr>
          <w:sz w:val="26"/>
          <w:szCs w:val="26"/>
        </w:rPr>
        <w:t xml:space="preserve"> </w:t>
      </w:r>
      <w:r w:rsidR="00F34428" w:rsidRPr="00172C49">
        <w:rPr>
          <w:sz w:val="26"/>
          <w:szCs w:val="26"/>
        </w:rPr>
        <w:t>и сообщает</w:t>
      </w:r>
      <w:r w:rsidR="006E6C82" w:rsidRPr="00172C49">
        <w:rPr>
          <w:sz w:val="26"/>
          <w:szCs w:val="26"/>
        </w:rPr>
        <w:t xml:space="preserve"> </w:t>
      </w:r>
      <w:r w:rsidR="00857E00" w:rsidRPr="00172C49">
        <w:rPr>
          <w:i/>
          <w:iCs/>
          <w:sz w:val="26"/>
          <w:szCs w:val="26"/>
        </w:rPr>
        <w:t>(далее текст не приводится)</w:t>
      </w:r>
      <w:r w:rsidR="00563D79" w:rsidRPr="00172C49">
        <w:rPr>
          <w:sz w:val="26"/>
          <w:szCs w:val="26"/>
        </w:rPr>
        <w:t>.</w:t>
      </w:r>
    </w:p>
    <w:p w:rsidR="00857E00" w:rsidRPr="00172C49" w:rsidRDefault="00857E00" w:rsidP="00172C49">
      <w:pPr>
        <w:ind w:firstLine="0"/>
        <w:rPr>
          <w:sz w:val="26"/>
          <w:szCs w:val="26"/>
        </w:rPr>
      </w:pPr>
    </w:p>
    <w:p w:rsidR="00857E00" w:rsidRPr="00172C49" w:rsidRDefault="00857E00" w:rsidP="00172C49">
      <w:pPr>
        <w:pStyle w:val="8"/>
        <w:ind w:firstLine="0"/>
        <w:rPr>
          <w:sz w:val="26"/>
          <w:szCs w:val="26"/>
        </w:rPr>
      </w:pPr>
    </w:p>
    <w:p w:rsidR="00F60639" w:rsidRPr="00172C49" w:rsidRDefault="00F60639" w:rsidP="00172C49">
      <w:pPr>
        <w:pStyle w:val="8"/>
        <w:ind w:firstLine="0"/>
        <w:rPr>
          <w:sz w:val="26"/>
          <w:szCs w:val="26"/>
        </w:rPr>
      </w:pPr>
    </w:p>
    <w:p w:rsidR="00857E00" w:rsidRPr="00172C49" w:rsidRDefault="00857E00" w:rsidP="00172C49">
      <w:pPr>
        <w:pStyle w:val="8"/>
        <w:ind w:firstLine="0"/>
        <w:jc w:val="right"/>
        <w:rPr>
          <w:b w:val="0"/>
          <w:bCs w:val="0"/>
          <w:sz w:val="26"/>
          <w:szCs w:val="26"/>
        </w:rPr>
      </w:pPr>
      <w:r w:rsidRPr="00172C49">
        <w:rPr>
          <w:b w:val="0"/>
          <w:bCs w:val="0"/>
          <w:sz w:val="26"/>
          <w:szCs w:val="26"/>
        </w:rPr>
        <w:t>И.О. Фамилия</w:t>
      </w:r>
    </w:p>
    <w:p w:rsidR="00857E00" w:rsidRPr="00172C49" w:rsidRDefault="00857E00" w:rsidP="00172C49">
      <w:pPr>
        <w:spacing w:line="280" w:lineRule="exact"/>
        <w:ind w:firstLine="0"/>
        <w:rPr>
          <w:sz w:val="26"/>
          <w:szCs w:val="26"/>
        </w:rPr>
      </w:pPr>
    </w:p>
    <w:p w:rsidR="00857E00" w:rsidRPr="00172C49" w:rsidRDefault="00857E00" w:rsidP="00172C49">
      <w:pPr>
        <w:spacing w:line="280" w:lineRule="exact"/>
        <w:ind w:firstLine="0"/>
        <w:rPr>
          <w:sz w:val="26"/>
          <w:szCs w:val="26"/>
        </w:rPr>
      </w:pPr>
    </w:p>
    <w:p w:rsidR="00A029B8" w:rsidRPr="00172C49" w:rsidRDefault="00A029B8" w:rsidP="00172C49">
      <w:pPr>
        <w:spacing w:line="280" w:lineRule="exact"/>
        <w:ind w:firstLine="0"/>
        <w:rPr>
          <w:sz w:val="26"/>
          <w:szCs w:val="26"/>
        </w:rPr>
      </w:pPr>
    </w:p>
    <w:p w:rsidR="00A029B8" w:rsidRPr="00172C49" w:rsidRDefault="00A029B8" w:rsidP="00172C49">
      <w:pPr>
        <w:spacing w:line="280" w:lineRule="exact"/>
        <w:ind w:firstLine="0"/>
        <w:rPr>
          <w:sz w:val="26"/>
          <w:szCs w:val="26"/>
        </w:rPr>
      </w:pPr>
    </w:p>
    <w:p w:rsidR="00502BAB" w:rsidRPr="00172C49" w:rsidRDefault="00502BAB" w:rsidP="00172C49">
      <w:pPr>
        <w:spacing w:line="280" w:lineRule="exact"/>
        <w:ind w:firstLine="0"/>
        <w:rPr>
          <w:sz w:val="26"/>
          <w:szCs w:val="26"/>
        </w:rPr>
      </w:pPr>
    </w:p>
    <w:p w:rsidR="00502BAB" w:rsidRPr="00172C49" w:rsidRDefault="00502BAB" w:rsidP="00172C49">
      <w:pPr>
        <w:spacing w:line="280" w:lineRule="exact"/>
        <w:ind w:firstLine="0"/>
        <w:rPr>
          <w:sz w:val="26"/>
          <w:szCs w:val="26"/>
        </w:rPr>
      </w:pPr>
    </w:p>
    <w:p w:rsidR="00502BAB" w:rsidRPr="00172C49" w:rsidRDefault="00502BAB" w:rsidP="00172C49">
      <w:pPr>
        <w:spacing w:line="280" w:lineRule="exact"/>
        <w:ind w:firstLine="0"/>
        <w:rPr>
          <w:sz w:val="26"/>
          <w:szCs w:val="26"/>
        </w:rPr>
      </w:pPr>
    </w:p>
    <w:p w:rsidR="001149BD" w:rsidRPr="00172C49" w:rsidRDefault="001149BD" w:rsidP="00172C49">
      <w:pPr>
        <w:ind w:firstLine="0"/>
        <w:rPr>
          <w:sz w:val="26"/>
          <w:szCs w:val="26"/>
        </w:rPr>
      </w:pPr>
      <w:r w:rsidRPr="00172C49">
        <w:rPr>
          <w:sz w:val="26"/>
          <w:szCs w:val="26"/>
        </w:rPr>
        <w:t>__________</w:t>
      </w:r>
    </w:p>
    <w:p w:rsidR="001149BD" w:rsidRPr="00172C49" w:rsidRDefault="001149BD" w:rsidP="00172C49">
      <w:pPr>
        <w:ind w:firstLine="0"/>
        <w:rPr>
          <w:sz w:val="26"/>
          <w:szCs w:val="26"/>
        </w:rPr>
      </w:pPr>
      <w:r w:rsidRPr="00172C49">
        <w:rPr>
          <w:sz w:val="22"/>
          <w:szCs w:val="22"/>
        </w:rPr>
        <w:t>И.О. Фамилия</w:t>
      </w:r>
    </w:p>
    <w:p w:rsidR="00E45808" w:rsidRPr="00172C49" w:rsidRDefault="001149BD" w:rsidP="00172C49">
      <w:pPr>
        <w:spacing w:line="280" w:lineRule="exact"/>
        <w:ind w:firstLine="0"/>
        <w:rPr>
          <w:sz w:val="22"/>
          <w:szCs w:val="22"/>
        </w:rPr>
      </w:pPr>
      <w:r w:rsidRPr="00172C49">
        <w:rPr>
          <w:sz w:val="22"/>
          <w:szCs w:val="22"/>
        </w:rPr>
        <w:t>Тел.</w:t>
      </w:r>
    </w:p>
    <w:p w:rsidR="00E45808" w:rsidRPr="00172C49" w:rsidRDefault="00E45808" w:rsidP="00172C49">
      <w:r w:rsidRPr="00172C49">
        <w:br w:type="page"/>
      </w:r>
    </w:p>
    <w:p w:rsidR="00EB578C" w:rsidRPr="00172C49" w:rsidRDefault="00761487" w:rsidP="00172C49">
      <w:pPr>
        <w:pStyle w:val="a7"/>
        <w:tabs>
          <w:tab w:val="left" w:pos="708"/>
        </w:tabs>
        <w:spacing w:line="280" w:lineRule="exact"/>
        <w:jc w:val="right"/>
        <w:rPr>
          <w:sz w:val="26"/>
          <w:szCs w:val="26"/>
        </w:rPr>
      </w:pPr>
      <w:r w:rsidRPr="00172C49">
        <w:rPr>
          <w:sz w:val="26"/>
          <w:szCs w:val="26"/>
        </w:rPr>
        <w:lastRenderedPageBreak/>
        <w:t>Приложение № 22</w:t>
      </w:r>
    </w:p>
    <w:p w:rsidR="00EB578C" w:rsidRPr="00172C49" w:rsidRDefault="00EB578C" w:rsidP="00172C49">
      <w:pPr>
        <w:jc w:val="right"/>
        <w:rPr>
          <w:sz w:val="26"/>
          <w:szCs w:val="26"/>
        </w:rPr>
      </w:pPr>
      <w:r w:rsidRPr="00172C49">
        <w:rPr>
          <w:sz w:val="26"/>
          <w:szCs w:val="26"/>
        </w:rPr>
        <w:t xml:space="preserve"> </w:t>
      </w:r>
      <w:r w:rsidR="004E1A34" w:rsidRPr="00172C49">
        <w:rPr>
          <w:sz w:val="26"/>
          <w:szCs w:val="26"/>
        </w:rPr>
        <w:t>к п.2.5.5.1</w:t>
      </w:r>
    </w:p>
    <w:tbl>
      <w:tblPr>
        <w:tblW w:w="9781" w:type="dxa"/>
        <w:tblLayout w:type="fixed"/>
        <w:tblLook w:val="0000" w:firstRow="0" w:lastRow="0" w:firstColumn="0" w:lastColumn="0" w:noHBand="0" w:noVBand="0"/>
      </w:tblPr>
      <w:tblGrid>
        <w:gridCol w:w="9781"/>
      </w:tblGrid>
      <w:tr w:rsidR="00667D56" w:rsidRPr="00172C49" w:rsidTr="0055789F">
        <w:tc>
          <w:tcPr>
            <w:tcW w:w="9781" w:type="dxa"/>
          </w:tcPr>
          <w:p w:rsidR="00667D56" w:rsidRPr="00172C49" w:rsidRDefault="00667D56" w:rsidP="00172C49">
            <w:pPr>
              <w:tabs>
                <w:tab w:val="left" w:pos="3540"/>
              </w:tabs>
              <w:ind w:firstLine="0"/>
              <w:rPr>
                <w:sz w:val="26"/>
                <w:szCs w:val="26"/>
              </w:rPr>
            </w:pPr>
          </w:p>
          <w:p w:rsidR="00667D56" w:rsidRPr="00172C49" w:rsidRDefault="00667D56" w:rsidP="00172C49">
            <w:pPr>
              <w:pStyle w:val="6"/>
              <w:ind w:firstLine="0"/>
              <w:rPr>
                <w:color w:val="000000"/>
              </w:rPr>
            </w:pPr>
            <w:r w:rsidRPr="00172C49">
              <w:rPr>
                <w:color w:val="000000"/>
              </w:rPr>
              <w:t>ОБЩИЕ ТРЕ</w:t>
            </w:r>
            <w:r w:rsidR="00047756" w:rsidRPr="00172C49">
              <w:rPr>
                <w:color w:val="000000"/>
              </w:rPr>
              <w:t>БОВАНИЯ К ОФОРМЛЕНИЮ ДОКУМЕНТОВ</w:t>
            </w:r>
          </w:p>
          <w:p w:rsidR="00667D56" w:rsidRPr="00172C49" w:rsidRDefault="00667D56" w:rsidP="00172C49">
            <w:pPr>
              <w:spacing w:before="120"/>
              <w:ind w:firstLine="0"/>
              <w:jc w:val="center"/>
              <w:rPr>
                <w:b/>
                <w:bCs/>
                <w:color w:val="000000"/>
                <w:sz w:val="26"/>
                <w:szCs w:val="26"/>
              </w:rPr>
            </w:pPr>
          </w:p>
        </w:tc>
      </w:tr>
      <w:tr w:rsidR="00667D56" w:rsidRPr="00172C49" w:rsidTr="0055789F">
        <w:tc>
          <w:tcPr>
            <w:tcW w:w="9781" w:type="dxa"/>
          </w:tcPr>
          <w:p w:rsidR="00667D56" w:rsidRPr="00172C49" w:rsidRDefault="00667D56" w:rsidP="00172C49">
            <w:pPr>
              <w:jc w:val="left"/>
              <w:rPr>
                <w:b/>
                <w:bCs/>
                <w:color w:val="000000"/>
                <w:sz w:val="26"/>
                <w:szCs w:val="26"/>
              </w:rPr>
            </w:pPr>
            <w:r w:rsidRPr="00172C49">
              <w:rPr>
                <w:b/>
                <w:bCs/>
                <w:color w:val="000000"/>
                <w:sz w:val="26"/>
                <w:szCs w:val="26"/>
              </w:rPr>
              <w:t>Гриф (пометка) ограничения доступа к документу</w:t>
            </w:r>
          </w:p>
          <w:p w:rsidR="00667D56" w:rsidRPr="00172C49" w:rsidRDefault="00667D56" w:rsidP="00172C49">
            <w:pPr>
              <w:ind w:firstLine="0"/>
              <w:jc w:val="center"/>
              <w:rPr>
                <w:i/>
                <w:iCs/>
                <w:color w:val="000000"/>
                <w:sz w:val="26"/>
                <w:szCs w:val="26"/>
              </w:rPr>
            </w:pPr>
          </w:p>
        </w:tc>
      </w:tr>
      <w:tr w:rsidR="00667D56" w:rsidRPr="00172C49" w:rsidTr="0055789F">
        <w:tc>
          <w:tcPr>
            <w:tcW w:w="9781" w:type="dxa"/>
          </w:tcPr>
          <w:p w:rsidR="00667D56" w:rsidRPr="00172C49" w:rsidRDefault="00667D56" w:rsidP="00172C49">
            <w:pPr>
              <w:rPr>
                <w:color w:val="000000"/>
                <w:sz w:val="26"/>
                <w:szCs w:val="26"/>
              </w:rPr>
            </w:pPr>
            <w:r w:rsidRPr="00172C49">
              <w:rPr>
                <w:color w:val="000000"/>
                <w:sz w:val="26"/>
                <w:szCs w:val="26"/>
              </w:rPr>
              <w:t xml:space="preserve">Гриф секретности или пометка «Для служебного пользования» с указанием номера экземпляра проставляются на первой странице документа, на обложке               </w:t>
            </w:r>
            <w:r w:rsidR="007870E0" w:rsidRPr="00172C49">
              <w:rPr>
                <w:color w:val="000000"/>
                <w:sz w:val="26"/>
                <w:szCs w:val="26"/>
              </w:rPr>
              <w:t xml:space="preserve">          </w:t>
            </w:r>
            <w:r w:rsidRPr="00172C49">
              <w:rPr>
                <w:color w:val="000000"/>
                <w:sz w:val="26"/>
                <w:szCs w:val="26"/>
              </w:rPr>
              <w:t xml:space="preserve">и титульном листе издания, а также на первой странице сопроводительного письма      </w:t>
            </w:r>
            <w:r w:rsidR="007870E0" w:rsidRPr="00172C49">
              <w:rPr>
                <w:color w:val="000000"/>
                <w:sz w:val="26"/>
                <w:szCs w:val="26"/>
              </w:rPr>
              <w:t xml:space="preserve">        </w:t>
            </w:r>
            <w:r w:rsidRPr="00172C49">
              <w:rPr>
                <w:color w:val="000000"/>
                <w:sz w:val="26"/>
                <w:szCs w:val="26"/>
              </w:rPr>
              <w:t>к документам, содержащим секретную и служебную информацию ограниченного распространения.</w:t>
            </w:r>
          </w:p>
        </w:tc>
      </w:tr>
      <w:tr w:rsidR="00667D56" w:rsidRPr="00172C49" w:rsidTr="0055789F">
        <w:tc>
          <w:tcPr>
            <w:tcW w:w="9781" w:type="dxa"/>
          </w:tcPr>
          <w:p w:rsidR="00667D56" w:rsidRPr="00172C49" w:rsidRDefault="00667D56" w:rsidP="00172C49">
            <w:pPr>
              <w:rPr>
                <w:i/>
                <w:iCs/>
                <w:color w:val="000000"/>
                <w:sz w:val="26"/>
                <w:szCs w:val="26"/>
              </w:rPr>
            </w:pPr>
          </w:p>
          <w:p w:rsidR="00667D56" w:rsidRPr="00172C49" w:rsidRDefault="00667D56" w:rsidP="00172C49">
            <w:pPr>
              <w:jc w:val="left"/>
              <w:rPr>
                <w:b/>
                <w:bCs/>
                <w:color w:val="000000"/>
                <w:sz w:val="26"/>
                <w:szCs w:val="26"/>
              </w:rPr>
            </w:pPr>
            <w:r w:rsidRPr="00172C49">
              <w:rPr>
                <w:b/>
                <w:bCs/>
                <w:color w:val="000000"/>
                <w:sz w:val="26"/>
                <w:szCs w:val="26"/>
              </w:rPr>
              <w:t>Заголовок к тексту документа</w:t>
            </w:r>
          </w:p>
          <w:p w:rsidR="00667D56" w:rsidRPr="00172C49" w:rsidRDefault="00667D56" w:rsidP="00172C49">
            <w:pPr>
              <w:rPr>
                <w:i/>
                <w:iCs/>
                <w:color w:val="000000"/>
                <w:sz w:val="26"/>
                <w:szCs w:val="26"/>
              </w:rPr>
            </w:pPr>
          </w:p>
        </w:tc>
      </w:tr>
      <w:tr w:rsidR="00667D56" w:rsidRPr="00172C49" w:rsidTr="0055789F">
        <w:tc>
          <w:tcPr>
            <w:tcW w:w="9781" w:type="dxa"/>
          </w:tcPr>
          <w:p w:rsidR="00667D56" w:rsidRPr="00172C49" w:rsidRDefault="00667D56" w:rsidP="00172C49">
            <w:pPr>
              <w:rPr>
                <w:color w:val="000000"/>
                <w:sz w:val="26"/>
                <w:szCs w:val="26"/>
              </w:rPr>
            </w:pPr>
            <w:r w:rsidRPr="00172C49">
              <w:rPr>
                <w:color w:val="000000"/>
                <w:sz w:val="26"/>
                <w:szCs w:val="26"/>
              </w:rPr>
              <w:t>Заголовок к тексту включает в себя краткое содержание документа и должен быть согласован с наименованием вида документа. Заголо</w:t>
            </w:r>
            <w:r w:rsidR="00355900" w:rsidRPr="00172C49">
              <w:rPr>
                <w:color w:val="000000"/>
                <w:sz w:val="26"/>
                <w:szCs w:val="26"/>
              </w:rPr>
              <w:t xml:space="preserve">вок может отвечать </w:t>
            </w:r>
            <w:r w:rsidRPr="00172C49">
              <w:rPr>
                <w:color w:val="000000"/>
                <w:sz w:val="26"/>
                <w:szCs w:val="26"/>
              </w:rPr>
              <w:t>на вопросы «о чем (о ком)?», «чего (кого)?», например: «О выд</w:t>
            </w:r>
            <w:r w:rsidR="00355900" w:rsidRPr="00172C49">
              <w:rPr>
                <w:color w:val="000000"/>
                <w:sz w:val="26"/>
                <w:szCs w:val="26"/>
              </w:rPr>
              <w:t>е</w:t>
            </w:r>
            <w:r w:rsidR="00355900" w:rsidRPr="00172C49">
              <w:rPr>
                <w:color w:val="000000"/>
                <w:sz w:val="26"/>
                <w:szCs w:val="26"/>
              </w:rPr>
              <w:softHyphen/>
              <w:t xml:space="preserve">лении…», </w:t>
            </w:r>
            <w:r w:rsidRPr="00172C49">
              <w:rPr>
                <w:color w:val="000000"/>
                <w:sz w:val="26"/>
                <w:szCs w:val="26"/>
              </w:rPr>
              <w:t>«Об изменении…», «Об отмене…», «Об организации…», «О создании…»  и т.д.</w:t>
            </w:r>
          </w:p>
          <w:p w:rsidR="00667D56" w:rsidRPr="00172C49" w:rsidRDefault="00667D56" w:rsidP="00172C49">
            <w:pPr>
              <w:rPr>
                <w:color w:val="000000"/>
                <w:sz w:val="26"/>
                <w:szCs w:val="26"/>
              </w:rPr>
            </w:pPr>
            <w:r w:rsidRPr="00172C49">
              <w:rPr>
                <w:color w:val="000000"/>
                <w:sz w:val="26"/>
                <w:szCs w:val="26"/>
              </w:rPr>
              <w:t>Заголовок составляется лицом, готовящим проект документа.</w:t>
            </w:r>
          </w:p>
          <w:p w:rsidR="00667D56" w:rsidRPr="00172C49" w:rsidRDefault="00667D56" w:rsidP="00172C49">
            <w:pPr>
              <w:pStyle w:val="31"/>
              <w:spacing w:before="0"/>
              <w:rPr>
                <w:color w:val="000000"/>
                <w:sz w:val="26"/>
                <w:szCs w:val="26"/>
              </w:rPr>
            </w:pPr>
            <w:r w:rsidRPr="00172C49">
              <w:rPr>
                <w:color w:val="000000"/>
                <w:sz w:val="26"/>
                <w:szCs w:val="26"/>
              </w:rPr>
              <w:t>К тексту документов, оформленных на бланках формата А5, заголовок допускается не указывать.</w:t>
            </w:r>
          </w:p>
          <w:p w:rsidR="00667D56" w:rsidRPr="00172C49" w:rsidRDefault="00667D56" w:rsidP="00172C49">
            <w:pPr>
              <w:rPr>
                <w:color w:val="000000"/>
                <w:sz w:val="26"/>
                <w:szCs w:val="26"/>
              </w:rPr>
            </w:pPr>
            <w:proofErr w:type="gramStart"/>
            <w:r w:rsidRPr="00172C49">
              <w:rPr>
                <w:color w:val="000000"/>
                <w:sz w:val="26"/>
                <w:szCs w:val="26"/>
              </w:rPr>
              <w:t>Заголовок</w:t>
            </w:r>
            <w:proofErr w:type="gramEnd"/>
            <w:r w:rsidRPr="00172C49">
              <w:rPr>
                <w:color w:val="000000"/>
                <w:sz w:val="26"/>
                <w:szCs w:val="26"/>
              </w:rPr>
              <w:t xml:space="preserve"> состоящий из 2 и более строк, печатается через 1 межстрочный интервал, Точка в конце заголовка не ставится.</w:t>
            </w:r>
          </w:p>
        </w:tc>
      </w:tr>
      <w:tr w:rsidR="00667D56" w:rsidRPr="00172C49" w:rsidTr="0055789F">
        <w:tc>
          <w:tcPr>
            <w:tcW w:w="9781" w:type="dxa"/>
          </w:tcPr>
          <w:p w:rsidR="00667D56" w:rsidRPr="00172C49" w:rsidRDefault="00667D56" w:rsidP="00172C49">
            <w:pPr>
              <w:rPr>
                <w:color w:val="000000"/>
                <w:sz w:val="26"/>
                <w:szCs w:val="26"/>
              </w:rPr>
            </w:pPr>
          </w:p>
          <w:p w:rsidR="00667D56" w:rsidRPr="00172C49" w:rsidRDefault="00667D56" w:rsidP="00172C49">
            <w:pPr>
              <w:jc w:val="left"/>
              <w:rPr>
                <w:b/>
                <w:bCs/>
                <w:color w:val="000000"/>
                <w:sz w:val="26"/>
                <w:szCs w:val="26"/>
              </w:rPr>
            </w:pPr>
            <w:r w:rsidRPr="00172C49">
              <w:rPr>
                <w:b/>
                <w:bCs/>
                <w:color w:val="000000"/>
                <w:sz w:val="26"/>
                <w:szCs w:val="26"/>
              </w:rPr>
              <w:t>Текст документа</w:t>
            </w:r>
          </w:p>
          <w:p w:rsidR="00667D56" w:rsidRPr="00172C49" w:rsidRDefault="00667D56" w:rsidP="00172C49">
            <w:pPr>
              <w:rPr>
                <w:color w:val="000000"/>
                <w:sz w:val="26"/>
                <w:szCs w:val="26"/>
              </w:rPr>
            </w:pPr>
          </w:p>
        </w:tc>
      </w:tr>
      <w:tr w:rsidR="00667D56" w:rsidRPr="00172C49" w:rsidTr="0055789F">
        <w:tc>
          <w:tcPr>
            <w:tcW w:w="9781" w:type="dxa"/>
          </w:tcPr>
          <w:p w:rsidR="00667D56" w:rsidRPr="00172C49" w:rsidRDefault="00667D56" w:rsidP="00172C49">
            <w:pPr>
              <w:ind w:firstLine="720"/>
              <w:rPr>
                <w:color w:val="000000"/>
                <w:sz w:val="26"/>
                <w:szCs w:val="26"/>
              </w:rPr>
            </w:pPr>
            <w:r w:rsidRPr="00172C49">
              <w:rPr>
                <w:color w:val="000000"/>
                <w:sz w:val="26"/>
                <w:szCs w:val="26"/>
              </w:rPr>
              <w:t xml:space="preserve">Текст документа составляют на государственном языке Российской Федерации или на государственных языках субъектов Российской Федерации в соответствии         </w:t>
            </w:r>
            <w:r w:rsidR="00355900" w:rsidRPr="00172C49">
              <w:rPr>
                <w:color w:val="000000"/>
                <w:sz w:val="26"/>
                <w:szCs w:val="26"/>
              </w:rPr>
              <w:br/>
            </w:r>
            <w:r w:rsidRPr="00172C49">
              <w:rPr>
                <w:color w:val="000000"/>
                <w:sz w:val="26"/>
                <w:szCs w:val="26"/>
              </w:rPr>
              <w:t>с законодательством Российской Федерации и субъектов Российской Федерации.</w:t>
            </w:r>
          </w:p>
          <w:p w:rsidR="00667D56" w:rsidRPr="00172C49" w:rsidRDefault="00667D56" w:rsidP="00172C49">
            <w:pPr>
              <w:ind w:firstLine="720"/>
              <w:rPr>
                <w:color w:val="000000"/>
                <w:sz w:val="26"/>
                <w:szCs w:val="26"/>
              </w:rPr>
            </w:pPr>
            <w:r w:rsidRPr="00172C49">
              <w:rPr>
                <w:color w:val="000000"/>
                <w:sz w:val="26"/>
                <w:szCs w:val="26"/>
              </w:rPr>
              <w:t xml:space="preserve">Тексты документов оформляют в виде анкеты, таблицы, связного текста        </w:t>
            </w:r>
            <w:r w:rsidR="00355900" w:rsidRPr="00172C49">
              <w:rPr>
                <w:color w:val="000000"/>
                <w:sz w:val="26"/>
                <w:szCs w:val="26"/>
              </w:rPr>
              <w:br/>
            </w:r>
            <w:r w:rsidRPr="00172C49">
              <w:rPr>
                <w:color w:val="000000"/>
                <w:sz w:val="26"/>
                <w:szCs w:val="26"/>
              </w:rPr>
              <w:t>или в виде соединения этих структурных элементов.</w:t>
            </w:r>
          </w:p>
          <w:p w:rsidR="00667D56" w:rsidRPr="00172C49" w:rsidRDefault="00667D56" w:rsidP="00172C49">
            <w:pPr>
              <w:ind w:firstLine="720"/>
              <w:rPr>
                <w:color w:val="000000"/>
                <w:sz w:val="26"/>
                <w:szCs w:val="26"/>
              </w:rPr>
            </w:pPr>
            <w:r w:rsidRPr="00172C49">
              <w:rPr>
                <w:color w:val="000000"/>
                <w:sz w:val="26"/>
                <w:szCs w:val="26"/>
              </w:rPr>
              <w:t>При составлении текста в виде анкеты наименования признаков характеризуемого объекта должны быть выражены именем</w:t>
            </w:r>
            <w:r w:rsidR="00D23C13">
              <w:rPr>
                <w:color w:val="000000"/>
                <w:sz w:val="26"/>
                <w:szCs w:val="26"/>
              </w:rPr>
              <w:t xml:space="preserve"> существительным</w:t>
            </w:r>
            <w:r w:rsidRPr="00172C49">
              <w:rPr>
                <w:color w:val="000000"/>
                <w:sz w:val="26"/>
                <w:szCs w:val="26"/>
              </w:rPr>
              <w:t xml:space="preserve"> </w:t>
            </w:r>
            <w:r w:rsidR="00D23C13">
              <w:rPr>
                <w:color w:val="000000"/>
                <w:sz w:val="26"/>
                <w:szCs w:val="26"/>
              </w:rPr>
              <w:br/>
            </w:r>
            <w:r w:rsidRPr="00172C49">
              <w:rPr>
                <w:color w:val="000000"/>
                <w:sz w:val="26"/>
                <w:szCs w:val="26"/>
              </w:rPr>
              <w:t>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быть согласованы с наименованиями признаков.</w:t>
            </w:r>
          </w:p>
          <w:p w:rsidR="00667D56" w:rsidRPr="00172C49" w:rsidRDefault="00667D56" w:rsidP="00172C49">
            <w:pPr>
              <w:ind w:firstLine="720"/>
              <w:rPr>
                <w:color w:val="000000"/>
                <w:sz w:val="26"/>
                <w:szCs w:val="26"/>
              </w:rPr>
            </w:pPr>
            <w:r w:rsidRPr="00172C49">
              <w:rPr>
                <w:color w:val="000000"/>
                <w:sz w:val="26"/>
                <w:szCs w:val="26"/>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667D56" w:rsidRPr="00172C49" w:rsidRDefault="00634EDC" w:rsidP="00172C49">
            <w:pPr>
              <w:ind w:firstLine="720"/>
              <w:rPr>
                <w:color w:val="000000"/>
                <w:sz w:val="26"/>
                <w:szCs w:val="26"/>
              </w:rPr>
            </w:pPr>
            <w:r w:rsidRPr="00172C49">
              <w:rPr>
                <w:noProof/>
              </w:rPr>
              <mc:AlternateContent>
                <mc:Choice Requires="wps">
                  <w:drawing>
                    <wp:anchor distT="0" distB="0" distL="114300" distR="114300" simplePos="0" relativeHeight="251608064" behindDoc="0" locked="0" layoutInCell="1" allowOverlap="1" wp14:anchorId="40E9F5BD" wp14:editId="6A8520E9">
                      <wp:simplePos x="0" y="0"/>
                      <wp:positionH relativeFrom="column">
                        <wp:posOffset>-114300</wp:posOffset>
                      </wp:positionH>
                      <wp:positionV relativeFrom="paragraph">
                        <wp:posOffset>995045</wp:posOffset>
                      </wp:positionV>
                      <wp:extent cx="6515100" cy="914400"/>
                      <wp:effectExtent l="0" t="0" r="0" b="0"/>
                      <wp:wrapNone/>
                      <wp:docPr id="10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6CC" w:rsidRDefault="00A556CC" w:rsidP="00667D56">
                                  <w:pPr>
                                    <w:pStyle w:val="aa"/>
                                    <w:spacing w:before="0"/>
                                    <w:ind w:right="75"/>
                                    <w:jc w:val="both"/>
                                    <w:rPr>
                                      <w:b w:val="0"/>
                                      <w:bCs w:val="0"/>
                                      <w:sz w:val="22"/>
                                      <w:szCs w:val="22"/>
                                    </w:rPr>
                                  </w:pPr>
                                </w:p>
                                <w:p w:rsidR="00A556CC" w:rsidRDefault="00A556CC" w:rsidP="00667D56">
                                  <w:pPr>
                                    <w:pStyle w:val="aa"/>
                                    <w:spacing w:before="0"/>
                                    <w:ind w:right="75"/>
                                    <w:jc w:val="both"/>
                                    <w:rPr>
                                      <w:b w:val="0"/>
                                      <w:bCs w:val="0"/>
                                      <w:sz w:val="22"/>
                                      <w:szCs w:val="22"/>
                                    </w:rPr>
                                  </w:pPr>
                                </w:p>
                                <w:p w:rsidR="00A556CC" w:rsidRDefault="00A556CC" w:rsidP="00667D56">
                                  <w:pPr>
                                    <w:pStyle w:val="aa"/>
                                    <w:spacing w:before="0"/>
                                    <w:ind w:right="75"/>
                                    <w:jc w:val="both"/>
                                    <w:rPr>
                                      <w:b w:val="0"/>
                                      <w:bCs w:val="0"/>
                                      <w:sz w:val="22"/>
                                      <w:szCs w:val="22"/>
                                    </w:rPr>
                                  </w:pPr>
                                </w:p>
                                <w:p w:rsidR="00A556CC" w:rsidRDefault="00A556CC" w:rsidP="00667D56">
                                  <w:pPr>
                                    <w:pStyle w:val="aa"/>
                                    <w:spacing w:before="0"/>
                                    <w:ind w:right="75"/>
                                    <w:jc w:val="both"/>
                                    <w:rPr>
                                      <w:b w:val="0"/>
                                      <w:bCs w:val="0"/>
                                      <w:sz w:val="22"/>
                                      <w:szCs w:val="22"/>
                                    </w:rPr>
                                  </w:pPr>
                                </w:p>
                                <w:p w:rsidR="00A556CC" w:rsidRDefault="00A556CC" w:rsidP="00667D56">
                                  <w:pPr>
                                    <w:pStyle w:val="aa"/>
                                    <w:spacing w:before="0"/>
                                    <w:ind w:right="75"/>
                                    <w:jc w:val="both"/>
                                    <w:rPr>
                                      <w:b w:val="0"/>
                                      <w:bCs w:val="0"/>
                                      <w:sz w:val="22"/>
                                      <w:szCs w:val="22"/>
                                    </w:rPr>
                                  </w:pPr>
                                  <w:r>
                                    <w:rPr>
                                      <w:b w:val="0"/>
                                      <w:bCs w:val="0"/>
                                      <w:sz w:val="22"/>
                                      <w:szCs w:val="22"/>
                                    </w:rPr>
                                    <w:t xml:space="preserve">* </w:t>
                                  </w:r>
                                </w:p>
                                <w:p w:rsidR="00A556CC" w:rsidRPr="006F2D65" w:rsidRDefault="00A556CC" w:rsidP="00667D56">
                                  <w:pPr>
                                    <w:pStyle w:val="aa"/>
                                    <w:spacing w:before="0"/>
                                    <w:ind w:right="75"/>
                                    <w:jc w:val="both"/>
                                    <w:rPr>
                                      <w:b w:val="0"/>
                                      <w:bCs w:val="0"/>
                                      <w:i/>
                                      <w:iCs/>
                                      <w:sz w:val="22"/>
                                      <w:szCs w:val="22"/>
                                    </w:rPr>
                                  </w:pPr>
                                  <w:r>
                                    <w:rPr>
                                      <w:b w:val="0"/>
                                      <w:bCs w:val="0"/>
                                      <w:sz w:val="22"/>
                                      <w:szCs w:val="22"/>
                                    </w:rPr>
                                    <w:t>Правила оформления конкретных видов документов устанавливают требования, которые могут выходить за рамки общих требований.</w:t>
                                  </w:r>
                                </w:p>
                                <w:p w:rsidR="00A556CC" w:rsidRDefault="00A556CC" w:rsidP="00667D56">
                                  <w:pPr>
                                    <w:rPr>
                                      <w:b/>
                                      <w:bCs/>
                                      <w:color w:val="00008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6" type="#_x0000_t202" style="position:absolute;left:0;text-align:left;margin-left:-9pt;margin-top:78.35pt;width:513pt;height:1in;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FptwIAAMQ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" filled="f" stroked="f">
                      <v:textbox>
                        <w:txbxContent>
                          <w:p w:rsidR="00452EEC" w:rsidRDefault="00452EEC" w:rsidP="00667D56">
                            <w:pPr>
                              <w:pStyle w:val="aa"/>
                              <w:spacing w:before="0"/>
                              <w:ind w:right="75"/>
                              <w:jc w:val="both"/>
                              <w:rPr>
                                <w:b w:val="0"/>
                                <w:bCs w:val="0"/>
                                <w:sz w:val="22"/>
                                <w:szCs w:val="22"/>
                              </w:rPr>
                            </w:pPr>
                          </w:p>
                          <w:p w:rsidR="00452EEC" w:rsidRDefault="00452EEC" w:rsidP="00667D56">
                            <w:pPr>
                              <w:pStyle w:val="aa"/>
                              <w:spacing w:before="0"/>
                              <w:ind w:right="75"/>
                              <w:jc w:val="both"/>
                              <w:rPr>
                                <w:b w:val="0"/>
                                <w:bCs w:val="0"/>
                                <w:sz w:val="22"/>
                                <w:szCs w:val="22"/>
                              </w:rPr>
                            </w:pPr>
                          </w:p>
                          <w:p w:rsidR="00452EEC" w:rsidRDefault="00452EEC" w:rsidP="00667D56">
                            <w:pPr>
                              <w:pStyle w:val="aa"/>
                              <w:spacing w:before="0"/>
                              <w:ind w:right="75"/>
                              <w:jc w:val="both"/>
                              <w:rPr>
                                <w:b w:val="0"/>
                                <w:bCs w:val="0"/>
                                <w:sz w:val="22"/>
                                <w:szCs w:val="22"/>
                              </w:rPr>
                            </w:pPr>
                          </w:p>
                          <w:p w:rsidR="00452EEC" w:rsidRDefault="00452EEC" w:rsidP="00667D56">
                            <w:pPr>
                              <w:pStyle w:val="aa"/>
                              <w:spacing w:before="0"/>
                              <w:ind w:right="75"/>
                              <w:jc w:val="both"/>
                              <w:rPr>
                                <w:b w:val="0"/>
                                <w:bCs w:val="0"/>
                                <w:sz w:val="22"/>
                                <w:szCs w:val="22"/>
                              </w:rPr>
                            </w:pPr>
                          </w:p>
                          <w:p w:rsidR="00452EEC" w:rsidRDefault="00452EEC" w:rsidP="00667D56">
                            <w:pPr>
                              <w:pStyle w:val="aa"/>
                              <w:spacing w:before="0"/>
                              <w:ind w:right="75"/>
                              <w:jc w:val="both"/>
                              <w:rPr>
                                <w:b w:val="0"/>
                                <w:bCs w:val="0"/>
                                <w:sz w:val="22"/>
                                <w:szCs w:val="22"/>
                              </w:rPr>
                            </w:pPr>
                            <w:r>
                              <w:rPr>
                                <w:b w:val="0"/>
                                <w:bCs w:val="0"/>
                                <w:sz w:val="22"/>
                                <w:szCs w:val="22"/>
                              </w:rPr>
                              <w:t xml:space="preserve">* </w:t>
                            </w:r>
                          </w:p>
                          <w:p w:rsidR="00452EEC" w:rsidRPr="006F2D65" w:rsidRDefault="00452EEC" w:rsidP="00667D56">
                            <w:pPr>
                              <w:pStyle w:val="aa"/>
                              <w:spacing w:before="0"/>
                              <w:ind w:right="75"/>
                              <w:jc w:val="both"/>
                              <w:rPr>
                                <w:b w:val="0"/>
                                <w:bCs w:val="0"/>
                                <w:i/>
                                <w:iCs/>
                                <w:sz w:val="22"/>
                                <w:szCs w:val="22"/>
                              </w:rPr>
                            </w:pPr>
                            <w:r>
                              <w:rPr>
                                <w:b w:val="0"/>
                                <w:bCs w:val="0"/>
                                <w:sz w:val="22"/>
                                <w:szCs w:val="22"/>
                              </w:rPr>
                              <w:t>Правила оформления конкретных видов документов устанавливают требования, которые могут выходить за рамки общих требований.</w:t>
                            </w:r>
                          </w:p>
                          <w:p w:rsidR="00452EEC" w:rsidRDefault="00452EEC" w:rsidP="00667D56">
                            <w:pPr>
                              <w:rPr>
                                <w:b/>
                                <w:bCs/>
                                <w:color w:val="000080"/>
                                <w:sz w:val="52"/>
                                <w:szCs w:val="52"/>
                              </w:rPr>
                            </w:pPr>
                          </w:p>
                        </w:txbxContent>
                      </v:textbox>
                    </v:shape>
                  </w:pict>
                </mc:Fallback>
              </mc:AlternateContent>
            </w:r>
            <w:r w:rsidR="00667D56" w:rsidRPr="00172C49">
              <w:rPr>
                <w:color w:val="000000"/>
                <w:sz w:val="26"/>
                <w:szCs w:val="26"/>
              </w:rPr>
              <w:t xml:space="preserve">Текст письма, как правило, состоит из двух частей. </w:t>
            </w:r>
            <w:proofErr w:type="gramStart"/>
            <w:r w:rsidR="00667D56" w:rsidRPr="00172C49">
              <w:rPr>
                <w:color w:val="000000"/>
                <w:sz w:val="26"/>
                <w:szCs w:val="26"/>
              </w:rPr>
              <w:t>В первой части указывают причины, основания, цели составления документа, во второй (заключительной) - решения, выводы, просьбы, предложения, рекомендации.</w:t>
            </w:r>
            <w:proofErr w:type="gramEnd"/>
            <w:r w:rsidR="00667D56" w:rsidRPr="00172C49">
              <w:rPr>
                <w:color w:val="000000"/>
                <w:sz w:val="26"/>
                <w:szCs w:val="26"/>
              </w:rPr>
              <w:t xml:space="preserve"> Текст может содержать одну заключительную часть (например, приказы - распорядительную часть </w:t>
            </w:r>
            <w:r w:rsidR="00355900" w:rsidRPr="00172C49">
              <w:rPr>
                <w:color w:val="000000"/>
                <w:sz w:val="26"/>
                <w:szCs w:val="26"/>
              </w:rPr>
              <w:br/>
            </w:r>
            <w:r w:rsidR="00667D56" w:rsidRPr="00172C49">
              <w:rPr>
                <w:color w:val="000000"/>
                <w:sz w:val="26"/>
                <w:szCs w:val="26"/>
              </w:rPr>
              <w:t xml:space="preserve">без </w:t>
            </w:r>
            <w:proofErr w:type="gramStart"/>
            <w:r w:rsidR="00667D56" w:rsidRPr="00172C49">
              <w:rPr>
                <w:color w:val="000000"/>
                <w:sz w:val="26"/>
                <w:szCs w:val="26"/>
              </w:rPr>
              <w:t>констатирующей</w:t>
            </w:r>
            <w:proofErr w:type="gramEnd"/>
            <w:r w:rsidR="00667D56" w:rsidRPr="00172C49">
              <w:rPr>
                <w:color w:val="000000"/>
                <w:sz w:val="26"/>
                <w:szCs w:val="26"/>
              </w:rPr>
              <w:t>; письма, заявления - просьбу без пояснения).</w:t>
            </w:r>
          </w:p>
          <w:p w:rsidR="00667D56" w:rsidRPr="00172C49" w:rsidRDefault="00667D56" w:rsidP="00172C49">
            <w:pPr>
              <w:ind w:firstLine="720"/>
              <w:rPr>
                <w:color w:val="000000"/>
                <w:sz w:val="26"/>
                <w:szCs w:val="26"/>
              </w:rPr>
            </w:pPr>
            <w:r w:rsidRPr="00172C49">
              <w:rPr>
                <w:color w:val="000000"/>
                <w:sz w:val="26"/>
                <w:szCs w:val="26"/>
              </w:rPr>
              <w:lastRenderedPageBreak/>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667D56" w:rsidRPr="00172C49" w:rsidRDefault="00667D56" w:rsidP="00172C49">
            <w:pPr>
              <w:ind w:firstLine="720"/>
              <w:rPr>
                <w:color w:val="000000"/>
                <w:sz w:val="26"/>
                <w:szCs w:val="26"/>
              </w:rPr>
            </w:pPr>
            <w:r w:rsidRPr="00172C49">
              <w:rPr>
                <w:color w:val="000000"/>
                <w:sz w:val="26"/>
                <w:szCs w:val="26"/>
              </w:rPr>
              <w:t>Если текст содержит несколько решений, выводов и т.д., то его можно разбивать на разделы, подразделы, пункты, которые нумеруют арабскими цифрами.</w:t>
            </w:r>
          </w:p>
          <w:p w:rsidR="00667D56" w:rsidRPr="00172C49" w:rsidRDefault="00667D56" w:rsidP="00172C49">
            <w:pPr>
              <w:ind w:firstLine="720"/>
              <w:rPr>
                <w:color w:val="000000"/>
                <w:sz w:val="26"/>
                <w:szCs w:val="26"/>
              </w:rPr>
            </w:pPr>
            <w:proofErr w:type="gramStart"/>
            <w:r w:rsidRPr="00172C49">
              <w:rPr>
                <w:color w:val="000000"/>
                <w:sz w:val="26"/>
                <w:szCs w:val="26"/>
              </w:rPr>
              <w:t xml:space="preserve">В документах (приказ, распоряжение и т.д.) организаций, действующих             </w:t>
            </w:r>
            <w:r w:rsidR="00355900" w:rsidRPr="00172C49">
              <w:rPr>
                <w:color w:val="000000"/>
                <w:sz w:val="26"/>
                <w:szCs w:val="26"/>
              </w:rPr>
              <w:br/>
            </w:r>
            <w:r w:rsidRPr="00172C49">
              <w:rPr>
                <w:color w:val="000000"/>
                <w:sz w:val="26"/>
                <w:szCs w:val="26"/>
              </w:rPr>
              <w:t>на принципах едино</w:t>
            </w:r>
            <w:r w:rsidRPr="00172C49">
              <w:rPr>
                <w:color w:val="000000"/>
                <w:sz w:val="26"/>
                <w:szCs w:val="26"/>
              </w:rPr>
              <w:softHyphen/>
              <w:t>началия, а также документах, адресованных руководству организации, текст излагают от первого лица единственного числа («приказываю», «предлагаю», «прошу»).</w:t>
            </w:r>
            <w:proofErr w:type="gramEnd"/>
          </w:p>
          <w:p w:rsidR="00667D56" w:rsidRPr="00172C49" w:rsidRDefault="00667D56" w:rsidP="00172C49">
            <w:pPr>
              <w:ind w:firstLine="720"/>
              <w:rPr>
                <w:color w:val="000000"/>
                <w:sz w:val="26"/>
                <w:szCs w:val="26"/>
              </w:rPr>
            </w:pPr>
            <w:r w:rsidRPr="00172C49">
              <w:rPr>
                <w:color w:val="000000"/>
                <w:sz w:val="26"/>
                <w:szCs w:val="26"/>
              </w:rPr>
              <w:t>В документах коллегиальных органов текст излагают от третьего лица единственного числа («постановляет», «решил»).</w:t>
            </w:r>
          </w:p>
          <w:p w:rsidR="00667D56" w:rsidRPr="00172C49" w:rsidRDefault="00667D56" w:rsidP="00172C49">
            <w:pPr>
              <w:ind w:firstLine="720"/>
              <w:rPr>
                <w:color w:val="000000"/>
                <w:sz w:val="26"/>
                <w:szCs w:val="26"/>
              </w:rPr>
            </w:pPr>
            <w:r w:rsidRPr="00172C49">
              <w:rPr>
                <w:color w:val="000000"/>
                <w:sz w:val="26"/>
                <w:szCs w:val="26"/>
              </w:rPr>
              <w:t>В совместных документах текст излагают от первого лица множественного числа («приказы</w:t>
            </w:r>
            <w:r w:rsidRPr="00172C49">
              <w:rPr>
                <w:color w:val="000000"/>
                <w:sz w:val="26"/>
                <w:szCs w:val="26"/>
              </w:rPr>
              <w:softHyphen/>
              <w:t>ваем», «решили»).</w:t>
            </w:r>
          </w:p>
          <w:p w:rsidR="00667D56" w:rsidRPr="00172C49" w:rsidRDefault="00667D56" w:rsidP="00172C49">
            <w:pPr>
              <w:ind w:firstLine="720"/>
              <w:rPr>
                <w:color w:val="000000"/>
                <w:sz w:val="26"/>
                <w:szCs w:val="26"/>
              </w:rPr>
            </w:pPr>
            <w:r w:rsidRPr="00172C49">
              <w:rPr>
                <w:color w:val="000000"/>
                <w:sz w:val="26"/>
                <w:szCs w:val="26"/>
              </w:rPr>
              <w:t>Те</w:t>
            </w:r>
            <w:proofErr w:type="gramStart"/>
            <w:r w:rsidRPr="00172C49">
              <w:rPr>
                <w:color w:val="000000"/>
                <w:sz w:val="26"/>
                <w:szCs w:val="26"/>
              </w:rPr>
              <w:t>кст пр</w:t>
            </w:r>
            <w:proofErr w:type="gramEnd"/>
            <w:r w:rsidRPr="00172C49">
              <w:rPr>
                <w:color w:val="000000"/>
                <w:sz w:val="26"/>
                <w:szCs w:val="26"/>
              </w:rPr>
              <w:t>отокола излагают от третьего лица множественного числа («слушали», «выступили», «постановили», «решили»).</w:t>
            </w:r>
          </w:p>
          <w:p w:rsidR="00667D56" w:rsidRPr="00172C49" w:rsidRDefault="00667D56" w:rsidP="00172C49">
            <w:pPr>
              <w:rPr>
                <w:color w:val="000000"/>
                <w:sz w:val="26"/>
                <w:szCs w:val="26"/>
              </w:rPr>
            </w:pPr>
            <w:r w:rsidRPr="00172C49">
              <w:rPr>
                <w:color w:val="000000"/>
                <w:sz w:val="26"/>
                <w:szCs w:val="26"/>
              </w:rPr>
              <w:t>В документах, устанавливающих права и обязанности о</w:t>
            </w:r>
            <w:r w:rsidR="00355900" w:rsidRPr="00172C49">
              <w:rPr>
                <w:color w:val="000000"/>
                <w:sz w:val="26"/>
                <w:szCs w:val="26"/>
              </w:rPr>
              <w:t xml:space="preserve">рганизаций,                    </w:t>
            </w:r>
            <w:r w:rsidR="00355900" w:rsidRPr="00172C49">
              <w:rPr>
                <w:color w:val="000000"/>
                <w:sz w:val="26"/>
                <w:szCs w:val="26"/>
              </w:rPr>
              <w:br/>
            </w:r>
            <w:r w:rsidRPr="00172C49">
              <w:rPr>
                <w:color w:val="000000"/>
                <w:sz w:val="26"/>
                <w:szCs w:val="26"/>
              </w:rPr>
              <w:t>их структурных подразде</w:t>
            </w:r>
            <w:r w:rsidRPr="00172C49">
              <w:rPr>
                <w:color w:val="000000"/>
                <w:sz w:val="26"/>
                <w:szCs w:val="26"/>
              </w:rPr>
              <w:softHyphen/>
              <w:t>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w:t>
            </w:r>
          </w:p>
          <w:p w:rsidR="00667D56" w:rsidRPr="00172C49" w:rsidRDefault="00667D56" w:rsidP="00172C49">
            <w:pPr>
              <w:rPr>
                <w:color w:val="000000"/>
                <w:sz w:val="26"/>
                <w:szCs w:val="26"/>
              </w:rPr>
            </w:pPr>
          </w:p>
        </w:tc>
      </w:tr>
      <w:tr w:rsidR="00667D56" w:rsidRPr="00172C49" w:rsidTr="0055789F">
        <w:tc>
          <w:tcPr>
            <w:tcW w:w="9781" w:type="dxa"/>
          </w:tcPr>
          <w:p w:rsidR="00667D56" w:rsidRPr="00172C49" w:rsidRDefault="00667D56" w:rsidP="00172C49">
            <w:pPr>
              <w:jc w:val="left"/>
              <w:rPr>
                <w:b/>
                <w:bCs/>
                <w:color w:val="000000"/>
                <w:sz w:val="26"/>
                <w:szCs w:val="26"/>
              </w:rPr>
            </w:pPr>
            <w:r w:rsidRPr="00172C49">
              <w:rPr>
                <w:b/>
                <w:bCs/>
                <w:color w:val="000000"/>
                <w:sz w:val="26"/>
                <w:szCs w:val="26"/>
              </w:rPr>
              <w:lastRenderedPageBreak/>
              <w:t>Абзацный отступ и концевая строка</w:t>
            </w:r>
          </w:p>
          <w:p w:rsidR="00667D56" w:rsidRPr="00172C49" w:rsidRDefault="00667D56" w:rsidP="00172C49">
            <w:pPr>
              <w:jc w:val="center"/>
              <w:rPr>
                <w:b/>
                <w:bCs/>
                <w:sz w:val="26"/>
                <w:szCs w:val="26"/>
              </w:rPr>
            </w:pPr>
          </w:p>
          <w:p w:rsidR="00667D56" w:rsidRPr="00172C49" w:rsidRDefault="00667D56" w:rsidP="00172C49">
            <w:pPr>
              <w:rPr>
                <w:sz w:val="26"/>
                <w:szCs w:val="26"/>
              </w:rPr>
            </w:pPr>
            <w:r w:rsidRPr="00172C49">
              <w:rPr>
                <w:color w:val="000000"/>
                <w:sz w:val="26"/>
                <w:szCs w:val="26"/>
              </w:rPr>
              <w:t>Для выделения абзаца его начинают с новой строки. Первую строку абзаца начинают с отступа. В рамках одного документа все абзацные отступы должны быть строго одинаковыми. Равен</w:t>
            </w:r>
            <w:r w:rsidRPr="00172C49">
              <w:rPr>
                <w:color w:val="000000"/>
                <w:sz w:val="26"/>
                <w:szCs w:val="26"/>
              </w:rPr>
              <w:softHyphen/>
              <w:t xml:space="preserve">ство абзацных отступов может быть нарушено лишь            </w:t>
            </w:r>
            <w:r w:rsidR="00355900" w:rsidRPr="00172C49">
              <w:rPr>
                <w:color w:val="000000"/>
                <w:sz w:val="26"/>
                <w:szCs w:val="26"/>
              </w:rPr>
              <w:br/>
            </w:r>
            <w:r w:rsidRPr="00172C49">
              <w:rPr>
                <w:color w:val="000000"/>
                <w:sz w:val="26"/>
                <w:szCs w:val="26"/>
              </w:rPr>
              <w:t xml:space="preserve">в тех случаях, когда по другим правилам требуется выровнять начало текстовых строк, например в перечислениях с нумерацией, где абзацный отступ сохраняется </w:t>
            </w:r>
            <w:r w:rsidR="00D23C13">
              <w:rPr>
                <w:color w:val="000000"/>
                <w:sz w:val="26"/>
                <w:szCs w:val="26"/>
              </w:rPr>
              <w:br/>
            </w:r>
            <w:r w:rsidRPr="00172C49">
              <w:rPr>
                <w:color w:val="000000"/>
                <w:sz w:val="26"/>
                <w:szCs w:val="26"/>
              </w:rPr>
              <w:t>у наибольшего по количеству цифр номера, а у номеров с меньшим количеством цифр отступ увеличивается.</w:t>
            </w:r>
          </w:p>
          <w:p w:rsidR="00667D56" w:rsidRPr="00172C49" w:rsidRDefault="00667D56" w:rsidP="00172C49">
            <w:pPr>
              <w:rPr>
                <w:color w:val="000000"/>
                <w:sz w:val="26"/>
                <w:szCs w:val="26"/>
              </w:rPr>
            </w:pPr>
            <w:r w:rsidRPr="00172C49">
              <w:rPr>
                <w:color w:val="000000"/>
                <w:sz w:val="26"/>
                <w:szCs w:val="26"/>
              </w:rPr>
              <w:t xml:space="preserve">Концевой строкой называют последнюю строку абзаца. Чаще всего концевые строки бывают неполными, т. е. текст в них не занимает всей длины строки </w:t>
            </w:r>
            <w:r w:rsidR="00D23C13">
              <w:rPr>
                <w:color w:val="000000"/>
                <w:sz w:val="26"/>
                <w:szCs w:val="26"/>
              </w:rPr>
              <w:br/>
            </w:r>
            <w:r w:rsidRPr="00172C49">
              <w:rPr>
                <w:color w:val="000000"/>
                <w:sz w:val="26"/>
                <w:szCs w:val="26"/>
              </w:rPr>
              <w:t>и выровнен по левому краю. Однако отдельные концевые строки могут быть полностью заняты текстом.</w:t>
            </w:r>
          </w:p>
          <w:p w:rsidR="00667D56" w:rsidRPr="00172C49" w:rsidRDefault="00667D56" w:rsidP="00172C49">
            <w:pPr>
              <w:rPr>
                <w:color w:val="000000"/>
                <w:sz w:val="26"/>
                <w:szCs w:val="26"/>
              </w:rPr>
            </w:pPr>
            <w:r w:rsidRPr="00172C49">
              <w:rPr>
                <w:color w:val="000000"/>
                <w:sz w:val="26"/>
                <w:szCs w:val="26"/>
              </w:rPr>
              <w:t xml:space="preserve">Длина концевой строки должна быть в полтора-два раза больше абзацного </w:t>
            </w:r>
            <w:r w:rsidR="00665393" w:rsidRPr="00172C49">
              <w:rPr>
                <w:color w:val="000000"/>
                <w:sz w:val="26"/>
                <w:szCs w:val="26"/>
              </w:rPr>
              <w:t xml:space="preserve">отступа,  </w:t>
            </w:r>
            <w:r w:rsidRPr="00172C49">
              <w:rPr>
                <w:color w:val="000000"/>
                <w:sz w:val="26"/>
                <w:szCs w:val="26"/>
              </w:rPr>
              <w:t xml:space="preserve">т.е. содержать не менее 5-7 символов. При невозможности выполнения этого необходимо отредактировать предыдущий текст абзаца (путем вставки </w:t>
            </w:r>
            <w:r w:rsidR="00355900" w:rsidRPr="00172C49">
              <w:rPr>
                <w:color w:val="000000"/>
                <w:sz w:val="26"/>
                <w:szCs w:val="26"/>
              </w:rPr>
              <w:br/>
            </w:r>
            <w:r w:rsidRPr="00172C49">
              <w:rPr>
                <w:color w:val="000000"/>
                <w:sz w:val="26"/>
                <w:szCs w:val="26"/>
              </w:rPr>
              <w:t>или сокращения).</w:t>
            </w:r>
          </w:p>
          <w:p w:rsidR="00667D56" w:rsidRPr="00172C49" w:rsidRDefault="00667D56" w:rsidP="00172C49">
            <w:pPr>
              <w:rPr>
                <w:sz w:val="26"/>
                <w:szCs w:val="26"/>
              </w:rPr>
            </w:pPr>
            <w:r w:rsidRPr="00172C49">
              <w:rPr>
                <w:color w:val="000000"/>
                <w:sz w:val="26"/>
                <w:szCs w:val="26"/>
              </w:rPr>
              <w:t xml:space="preserve">Если в документе отсутствуют абзацные отступы, то для обозначения абзацев </w:t>
            </w:r>
            <w:r w:rsidR="00355900" w:rsidRPr="00172C49">
              <w:rPr>
                <w:color w:val="000000"/>
                <w:sz w:val="26"/>
                <w:szCs w:val="26"/>
              </w:rPr>
              <w:br/>
            </w:r>
            <w:r w:rsidRPr="00172C49">
              <w:rPr>
                <w:color w:val="000000"/>
                <w:sz w:val="26"/>
                <w:szCs w:val="26"/>
              </w:rPr>
              <w:t>все концевые строки должны быть неполными.</w:t>
            </w:r>
          </w:p>
          <w:p w:rsidR="00667D56" w:rsidRPr="00172C49" w:rsidRDefault="00667D56" w:rsidP="00172C49">
            <w:pPr>
              <w:rPr>
                <w:color w:val="000000"/>
                <w:sz w:val="26"/>
                <w:szCs w:val="26"/>
              </w:rPr>
            </w:pPr>
            <w:r w:rsidRPr="00172C49">
              <w:rPr>
                <w:color w:val="000000"/>
                <w:sz w:val="26"/>
                <w:szCs w:val="26"/>
              </w:rPr>
              <w:t xml:space="preserve">Концевые строки не должны состоять только из сокращений типа «и т. д.»      </w:t>
            </w:r>
            <w:r w:rsidR="00355900" w:rsidRPr="00172C49">
              <w:rPr>
                <w:color w:val="000000"/>
                <w:sz w:val="26"/>
                <w:szCs w:val="26"/>
              </w:rPr>
              <w:br/>
            </w:r>
            <w:r w:rsidRPr="00172C49">
              <w:rPr>
                <w:color w:val="000000"/>
                <w:sz w:val="26"/>
                <w:szCs w:val="26"/>
              </w:rPr>
              <w:t>или из цифр с сокращениями вида «15 кг».</w:t>
            </w:r>
          </w:p>
          <w:p w:rsidR="00255432" w:rsidRPr="00172C49" w:rsidRDefault="00255432" w:rsidP="00172C49">
            <w:pPr>
              <w:rPr>
                <w:color w:val="000000"/>
                <w:sz w:val="26"/>
                <w:szCs w:val="26"/>
              </w:rPr>
            </w:pPr>
          </w:p>
        </w:tc>
      </w:tr>
      <w:tr w:rsidR="00667D56" w:rsidRPr="00172C49" w:rsidTr="0055789F">
        <w:trPr>
          <w:trHeight w:val="495"/>
        </w:trPr>
        <w:tc>
          <w:tcPr>
            <w:tcW w:w="9781" w:type="dxa"/>
          </w:tcPr>
          <w:p w:rsidR="00667D56" w:rsidRPr="00172C49" w:rsidRDefault="00667D56" w:rsidP="00172C49">
            <w:pPr>
              <w:jc w:val="left"/>
              <w:rPr>
                <w:b/>
                <w:bCs/>
                <w:color w:val="000000"/>
                <w:sz w:val="26"/>
                <w:szCs w:val="26"/>
              </w:rPr>
            </w:pPr>
            <w:r w:rsidRPr="00172C49">
              <w:rPr>
                <w:b/>
                <w:bCs/>
                <w:sz w:val="26"/>
                <w:szCs w:val="26"/>
              </w:rPr>
              <w:t>Окончания текстовых строк и перенос слов</w:t>
            </w:r>
          </w:p>
        </w:tc>
      </w:tr>
      <w:tr w:rsidR="00667D56" w:rsidRPr="00172C49" w:rsidTr="0055789F">
        <w:trPr>
          <w:trHeight w:val="539"/>
        </w:trPr>
        <w:tc>
          <w:tcPr>
            <w:tcW w:w="9781" w:type="dxa"/>
          </w:tcPr>
          <w:p w:rsidR="00667D56" w:rsidRPr="00172C49" w:rsidRDefault="00667D56" w:rsidP="00172C49">
            <w:pPr>
              <w:rPr>
                <w:sz w:val="26"/>
                <w:szCs w:val="26"/>
              </w:rPr>
            </w:pPr>
            <w:r w:rsidRPr="00172C49">
              <w:rPr>
                <w:color w:val="000000"/>
                <w:sz w:val="26"/>
                <w:szCs w:val="26"/>
              </w:rPr>
              <w:t xml:space="preserve">В конце текстовых строк не рекомендуется оставлять предлоги и союзы из одной </w:t>
            </w:r>
            <w:proofErr w:type="gramStart"/>
            <w:r w:rsidRPr="00172C49">
              <w:rPr>
                <w:color w:val="000000"/>
                <w:sz w:val="26"/>
                <w:szCs w:val="26"/>
              </w:rPr>
              <w:t>-т</w:t>
            </w:r>
            <w:proofErr w:type="gramEnd"/>
            <w:r w:rsidRPr="00172C49">
              <w:rPr>
                <w:color w:val="000000"/>
                <w:sz w:val="26"/>
                <w:szCs w:val="26"/>
              </w:rPr>
              <w:t>рёх букв, если они начинают предложение. Например</w:t>
            </w:r>
            <w:r w:rsidR="005B120A" w:rsidRPr="00172C49">
              <w:rPr>
                <w:sz w:val="26"/>
                <w:szCs w:val="26"/>
              </w:rPr>
              <w:t>:</w:t>
            </w:r>
            <w:r w:rsidRPr="00172C49">
              <w:rPr>
                <w:sz w:val="26"/>
                <w:szCs w:val="26"/>
              </w:rPr>
              <w:t xml:space="preserve"> </w:t>
            </w:r>
            <w:r w:rsidRPr="00172C49">
              <w:rPr>
                <w:color w:val="000000"/>
                <w:sz w:val="26"/>
                <w:szCs w:val="26"/>
              </w:rPr>
              <w:t>«…В</w:t>
            </w:r>
            <w:r w:rsidR="00372D67" w:rsidRPr="00172C49">
              <w:rPr>
                <w:color w:val="000000"/>
                <w:sz w:val="26"/>
                <w:szCs w:val="26"/>
              </w:rPr>
              <w:t xml:space="preserve"> </w:t>
            </w:r>
            <w:r w:rsidR="005B120A" w:rsidRPr="00172C49">
              <w:rPr>
                <w:color w:val="000000"/>
                <w:sz w:val="26"/>
                <w:szCs w:val="26"/>
              </w:rPr>
              <w:br/>
            </w:r>
            <w:r w:rsidRPr="00172C49">
              <w:rPr>
                <w:color w:val="000000"/>
                <w:sz w:val="26"/>
                <w:szCs w:val="26"/>
              </w:rPr>
              <w:t>некоторых случаях...».</w:t>
            </w:r>
          </w:p>
          <w:p w:rsidR="00667D56" w:rsidRPr="00172C49" w:rsidRDefault="00667D56" w:rsidP="00172C49">
            <w:pPr>
              <w:ind w:firstLine="720"/>
              <w:rPr>
                <w:sz w:val="26"/>
                <w:szCs w:val="26"/>
              </w:rPr>
            </w:pPr>
            <w:r w:rsidRPr="00172C49">
              <w:rPr>
                <w:color w:val="000000"/>
                <w:sz w:val="26"/>
                <w:szCs w:val="26"/>
              </w:rPr>
              <w:t>Или:                                                                                                                  «...При</w:t>
            </w:r>
          </w:p>
          <w:p w:rsidR="00667D56" w:rsidRPr="00172C49" w:rsidRDefault="00667D56" w:rsidP="00172C49">
            <w:pPr>
              <w:rPr>
                <w:b/>
                <w:bCs/>
                <w:color w:val="000000"/>
                <w:sz w:val="26"/>
                <w:szCs w:val="26"/>
              </w:rPr>
            </w:pPr>
            <w:r w:rsidRPr="00172C49">
              <w:rPr>
                <w:color w:val="000000"/>
                <w:sz w:val="26"/>
                <w:szCs w:val="26"/>
              </w:rPr>
              <w:lastRenderedPageBreak/>
              <w:t xml:space="preserve">определенных </w:t>
            </w:r>
            <w:proofErr w:type="gramStart"/>
            <w:r w:rsidRPr="00172C49">
              <w:rPr>
                <w:color w:val="000000"/>
                <w:sz w:val="26"/>
                <w:szCs w:val="26"/>
              </w:rPr>
              <w:t>обстоятельствах</w:t>
            </w:r>
            <w:proofErr w:type="gramEnd"/>
            <w:r w:rsidRPr="00172C49">
              <w:rPr>
                <w:color w:val="000000"/>
                <w:sz w:val="26"/>
                <w:szCs w:val="26"/>
              </w:rPr>
              <w:t xml:space="preserve">...». </w:t>
            </w:r>
          </w:p>
        </w:tc>
      </w:tr>
      <w:tr w:rsidR="00667D56" w:rsidRPr="00172C49" w:rsidTr="0055789F">
        <w:tc>
          <w:tcPr>
            <w:tcW w:w="9781" w:type="dxa"/>
          </w:tcPr>
          <w:p w:rsidR="00667D56" w:rsidRPr="00172C49" w:rsidRDefault="00667D56" w:rsidP="00172C49">
            <w:pPr>
              <w:ind w:firstLine="720"/>
              <w:rPr>
                <w:sz w:val="26"/>
                <w:szCs w:val="26"/>
              </w:rPr>
            </w:pPr>
            <w:r w:rsidRPr="00172C49">
              <w:rPr>
                <w:color w:val="000000"/>
                <w:sz w:val="26"/>
                <w:szCs w:val="26"/>
              </w:rPr>
              <w:lastRenderedPageBreak/>
              <w:t>Не рекомендуется оставлять в конце текстовых строк однобуквенные предлоги              и союзы, находящиеся внутри предложения. Например:</w:t>
            </w:r>
            <w:r w:rsidR="005B120A" w:rsidRPr="00172C49">
              <w:rPr>
                <w:color w:val="000000"/>
                <w:sz w:val="26"/>
                <w:szCs w:val="26"/>
              </w:rPr>
              <w:t xml:space="preserve">                                        </w:t>
            </w:r>
            <w:r w:rsidRPr="00172C49">
              <w:rPr>
                <w:color w:val="000000"/>
                <w:sz w:val="26"/>
                <w:szCs w:val="26"/>
              </w:rPr>
              <w:t xml:space="preserve"> «...и</w:t>
            </w:r>
          </w:p>
          <w:p w:rsidR="00667D56" w:rsidRPr="00172C49" w:rsidRDefault="00667D56" w:rsidP="00172C49">
            <w:pPr>
              <w:rPr>
                <w:sz w:val="26"/>
                <w:szCs w:val="26"/>
              </w:rPr>
            </w:pPr>
            <w:r w:rsidRPr="00172C49">
              <w:rPr>
                <w:color w:val="000000"/>
                <w:sz w:val="26"/>
                <w:szCs w:val="26"/>
              </w:rPr>
              <w:t>для этого...».</w:t>
            </w:r>
          </w:p>
          <w:p w:rsidR="00667D56" w:rsidRPr="00172C49" w:rsidRDefault="00667D56" w:rsidP="00172C49">
            <w:pPr>
              <w:ind w:firstLine="720"/>
              <w:rPr>
                <w:sz w:val="26"/>
                <w:szCs w:val="26"/>
              </w:rPr>
            </w:pPr>
            <w:r w:rsidRPr="00172C49">
              <w:rPr>
                <w:color w:val="000000"/>
                <w:sz w:val="26"/>
                <w:szCs w:val="26"/>
              </w:rPr>
              <w:t xml:space="preserve">Или                                                                                                                       </w:t>
            </w:r>
            <w:r w:rsidR="00665393" w:rsidRPr="00172C49">
              <w:rPr>
                <w:color w:val="000000"/>
                <w:sz w:val="26"/>
                <w:szCs w:val="26"/>
              </w:rPr>
              <w:t xml:space="preserve">  «</w:t>
            </w:r>
            <w:r w:rsidRPr="00172C49">
              <w:rPr>
                <w:color w:val="000000"/>
                <w:sz w:val="26"/>
                <w:szCs w:val="26"/>
              </w:rPr>
              <w:t>...с</w:t>
            </w:r>
          </w:p>
          <w:p w:rsidR="00667D56" w:rsidRPr="00172C49" w:rsidRDefault="00667D56" w:rsidP="00172C49">
            <w:pPr>
              <w:rPr>
                <w:sz w:val="26"/>
                <w:szCs w:val="26"/>
              </w:rPr>
            </w:pPr>
            <w:r w:rsidRPr="00172C49">
              <w:rPr>
                <w:color w:val="000000"/>
                <w:sz w:val="26"/>
                <w:szCs w:val="26"/>
              </w:rPr>
              <w:t>учетом этих…».</w:t>
            </w:r>
          </w:p>
          <w:p w:rsidR="00667D56" w:rsidRPr="00172C49" w:rsidRDefault="00667D56" w:rsidP="00172C49">
            <w:pPr>
              <w:tabs>
                <w:tab w:val="left" w:pos="9442"/>
              </w:tabs>
              <w:ind w:firstLine="720"/>
              <w:rPr>
                <w:sz w:val="26"/>
                <w:szCs w:val="26"/>
              </w:rPr>
            </w:pPr>
            <w:r w:rsidRPr="00172C49">
              <w:rPr>
                <w:color w:val="000000"/>
                <w:sz w:val="26"/>
                <w:szCs w:val="26"/>
              </w:rPr>
              <w:t xml:space="preserve">Не допускается размещение в разных строках инициалов, инициалов </w:t>
            </w:r>
            <w:r w:rsidR="00D23C13">
              <w:rPr>
                <w:color w:val="000000"/>
                <w:sz w:val="26"/>
                <w:szCs w:val="26"/>
              </w:rPr>
              <w:br/>
            </w:r>
            <w:r w:rsidRPr="00172C49">
              <w:rPr>
                <w:color w:val="000000"/>
                <w:sz w:val="26"/>
                <w:szCs w:val="26"/>
              </w:rPr>
              <w:t>и фамилии, но разрешается перенос фамилии. Так, неверно:</w:t>
            </w:r>
            <w:r w:rsidR="005B120A" w:rsidRPr="00172C49">
              <w:rPr>
                <w:color w:val="000000"/>
                <w:sz w:val="26"/>
                <w:szCs w:val="26"/>
              </w:rPr>
              <w:t xml:space="preserve">                             </w:t>
            </w:r>
            <w:r w:rsidRPr="00172C49">
              <w:rPr>
                <w:color w:val="000000"/>
                <w:sz w:val="26"/>
                <w:szCs w:val="26"/>
              </w:rPr>
              <w:t xml:space="preserve"> «...П.</w:t>
            </w:r>
          </w:p>
          <w:p w:rsidR="00667D56" w:rsidRPr="00172C49" w:rsidRDefault="00667D56" w:rsidP="00172C49">
            <w:pPr>
              <w:rPr>
                <w:sz w:val="26"/>
                <w:szCs w:val="26"/>
              </w:rPr>
            </w:pPr>
            <w:r w:rsidRPr="00172C49">
              <w:rPr>
                <w:color w:val="000000"/>
                <w:sz w:val="26"/>
                <w:szCs w:val="26"/>
              </w:rPr>
              <w:t>В. Петров...».</w:t>
            </w:r>
          </w:p>
          <w:p w:rsidR="00667D56" w:rsidRPr="00172C49" w:rsidRDefault="00667D56" w:rsidP="00172C49">
            <w:pPr>
              <w:ind w:firstLine="720"/>
              <w:rPr>
                <w:sz w:val="26"/>
                <w:szCs w:val="26"/>
              </w:rPr>
            </w:pPr>
            <w:r w:rsidRPr="00172C49">
              <w:rPr>
                <w:color w:val="000000"/>
                <w:sz w:val="26"/>
                <w:szCs w:val="26"/>
              </w:rPr>
              <w:t xml:space="preserve">Или                                                                                                                 </w:t>
            </w:r>
            <w:r w:rsidR="00665393" w:rsidRPr="00172C49">
              <w:rPr>
                <w:color w:val="000000"/>
                <w:sz w:val="26"/>
                <w:szCs w:val="26"/>
              </w:rPr>
              <w:t xml:space="preserve">  «</w:t>
            </w:r>
            <w:r w:rsidRPr="00172C49">
              <w:rPr>
                <w:color w:val="000000"/>
                <w:sz w:val="26"/>
                <w:szCs w:val="26"/>
              </w:rPr>
              <w:t>...В. А.</w:t>
            </w:r>
          </w:p>
          <w:p w:rsidR="00667D56" w:rsidRPr="00172C49" w:rsidRDefault="00667D56" w:rsidP="00172C49">
            <w:pPr>
              <w:rPr>
                <w:sz w:val="26"/>
                <w:szCs w:val="26"/>
              </w:rPr>
            </w:pPr>
            <w:r w:rsidRPr="00172C49">
              <w:rPr>
                <w:color w:val="000000"/>
                <w:sz w:val="26"/>
                <w:szCs w:val="26"/>
              </w:rPr>
              <w:t>Винокуров...»,</w:t>
            </w:r>
          </w:p>
          <w:p w:rsidR="00667D56" w:rsidRPr="00172C49" w:rsidRDefault="00667D56" w:rsidP="00172C49">
            <w:pPr>
              <w:ind w:firstLine="720"/>
              <w:rPr>
                <w:sz w:val="26"/>
                <w:szCs w:val="26"/>
              </w:rPr>
            </w:pPr>
            <w:r w:rsidRPr="00172C49">
              <w:rPr>
                <w:color w:val="000000"/>
                <w:sz w:val="26"/>
                <w:szCs w:val="26"/>
              </w:rPr>
              <w:t>но верно:                                                                                        «...Н.</w:t>
            </w:r>
            <w:r w:rsidR="006C120F" w:rsidRPr="00172C49">
              <w:rPr>
                <w:color w:val="000000"/>
                <w:sz w:val="26"/>
                <w:szCs w:val="26"/>
              </w:rPr>
              <w:t xml:space="preserve"> </w:t>
            </w:r>
            <w:r w:rsidRPr="00172C49">
              <w:rPr>
                <w:color w:val="000000"/>
                <w:sz w:val="26"/>
                <w:szCs w:val="26"/>
              </w:rPr>
              <w:t>П.</w:t>
            </w:r>
            <w:r w:rsidR="006C120F" w:rsidRPr="00172C49">
              <w:rPr>
                <w:color w:val="000000"/>
                <w:sz w:val="26"/>
                <w:szCs w:val="26"/>
              </w:rPr>
              <w:t xml:space="preserve"> </w:t>
            </w:r>
            <w:proofErr w:type="gramStart"/>
            <w:r w:rsidRPr="00172C49">
              <w:rPr>
                <w:color w:val="000000"/>
                <w:sz w:val="26"/>
                <w:szCs w:val="26"/>
              </w:rPr>
              <w:t>Ста-</w:t>
            </w:r>
            <w:proofErr w:type="spellStart"/>
            <w:r w:rsidRPr="00172C49">
              <w:rPr>
                <w:color w:val="000000"/>
                <w:sz w:val="26"/>
                <w:szCs w:val="26"/>
              </w:rPr>
              <w:t>риков</w:t>
            </w:r>
            <w:proofErr w:type="spellEnd"/>
            <w:proofErr w:type="gramEnd"/>
            <w:r w:rsidRPr="00172C49">
              <w:rPr>
                <w:color w:val="000000"/>
                <w:sz w:val="26"/>
                <w:szCs w:val="26"/>
              </w:rPr>
              <w:t>...».</w:t>
            </w:r>
          </w:p>
          <w:p w:rsidR="00667D56" w:rsidRPr="00172C49" w:rsidRDefault="00667D56" w:rsidP="00172C49">
            <w:pPr>
              <w:ind w:firstLine="720"/>
              <w:rPr>
                <w:sz w:val="26"/>
                <w:szCs w:val="26"/>
              </w:rPr>
            </w:pPr>
            <w:r w:rsidRPr="00172C49">
              <w:rPr>
                <w:color w:val="000000"/>
                <w:sz w:val="26"/>
                <w:szCs w:val="26"/>
              </w:rPr>
              <w:t>Не допускается размещение в разных строках сокращений и фамилий, а также цифр и относящихся к ним сокращений или знаков. Так, неверно: «...проф. Фомичев...».</w:t>
            </w:r>
          </w:p>
          <w:p w:rsidR="00667D56" w:rsidRPr="00172C49" w:rsidRDefault="00667D56" w:rsidP="00172C49">
            <w:pPr>
              <w:tabs>
                <w:tab w:val="left" w:pos="3619"/>
              </w:tabs>
              <w:ind w:firstLine="720"/>
              <w:rPr>
                <w:color w:val="000000"/>
                <w:sz w:val="26"/>
                <w:szCs w:val="26"/>
              </w:rPr>
            </w:pPr>
            <w:r w:rsidRPr="00172C49">
              <w:rPr>
                <w:color w:val="000000"/>
                <w:sz w:val="26"/>
                <w:szCs w:val="26"/>
              </w:rPr>
              <w:t xml:space="preserve">Или                                                                                                                   </w:t>
            </w:r>
            <w:r w:rsidR="00665393" w:rsidRPr="00172C49">
              <w:rPr>
                <w:color w:val="000000"/>
                <w:sz w:val="26"/>
                <w:szCs w:val="26"/>
              </w:rPr>
              <w:t xml:space="preserve">  «</w:t>
            </w:r>
            <w:r w:rsidRPr="00172C49">
              <w:rPr>
                <w:color w:val="000000"/>
                <w:sz w:val="26"/>
                <w:szCs w:val="26"/>
              </w:rPr>
              <w:t xml:space="preserve">…700                                                                                              </w:t>
            </w:r>
          </w:p>
          <w:p w:rsidR="00667D56" w:rsidRPr="00172C49" w:rsidRDefault="00667D56" w:rsidP="00172C49">
            <w:pPr>
              <w:tabs>
                <w:tab w:val="left" w:pos="3619"/>
              </w:tabs>
              <w:rPr>
                <w:color w:val="000000"/>
                <w:sz w:val="26"/>
                <w:szCs w:val="26"/>
              </w:rPr>
            </w:pPr>
            <w:r w:rsidRPr="00172C49">
              <w:rPr>
                <w:color w:val="000000"/>
                <w:sz w:val="26"/>
                <w:szCs w:val="26"/>
              </w:rPr>
              <w:t>МГц...».</w:t>
            </w:r>
          </w:p>
          <w:p w:rsidR="00667D56" w:rsidRPr="00172C49" w:rsidRDefault="00667D56" w:rsidP="00172C49">
            <w:pPr>
              <w:tabs>
                <w:tab w:val="left" w:pos="3619"/>
              </w:tabs>
              <w:rPr>
                <w:color w:val="000000"/>
                <w:sz w:val="26"/>
                <w:szCs w:val="26"/>
              </w:rPr>
            </w:pPr>
            <w:r w:rsidRPr="00172C49">
              <w:rPr>
                <w:color w:val="000000"/>
                <w:sz w:val="26"/>
                <w:szCs w:val="26"/>
              </w:rPr>
              <w:t xml:space="preserve">Или                                                                                                                     </w:t>
            </w:r>
            <w:r w:rsidR="00665393" w:rsidRPr="00172C49">
              <w:rPr>
                <w:color w:val="000000"/>
                <w:sz w:val="26"/>
                <w:szCs w:val="26"/>
              </w:rPr>
              <w:t xml:space="preserve">  «</w:t>
            </w:r>
            <w:r w:rsidRPr="00172C49">
              <w:rPr>
                <w:color w:val="000000"/>
                <w:sz w:val="26"/>
                <w:szCs w:val="26"/>
              </w:rPr>
              <w:t>…34</w:t>
            </w:r>
          </w:p>
          <w:p w:rsidR="00667D56" w:rsidRPr="00172C49" w:rsidRDefault="00667D56" w:rsidP="00172C49">
            <w:pPr>
              <w:tabs>
                <w:tab w:val="left" w:pos="3619"/>
              </w:tabs>
              <w:rPr>
                <w:sz w:val="26"/>
                <w:szCs w:val="26"/>
              </w:rPr>
            </w:pPr>
            <w:r w:rsidRPr="00172C49">
              <w:rPr>
                <w:color w:val="000000"/>
                <w:sz w:val="26"/>
                <w:szCs w:val="26"/>
              </w:rPr>
              <w:t>%…».</w:t>
            </w:r>
          </w:p>
          <w:p w:rsidR="00667D56" w:rsidRPr="00172C49" w:rsidRDefault="00667D56" w:rsidP="00172C49">
            <w:pPr>
              <w:ind w:firstLine="720"/>
              <w:rPr>
                <w:sz w:val="26"/>
                <w:szCs w:val="26"/>
              </w:rPr>
            </w:pPr>
            <w:r w:rsidRPr="00172C49">
              <w:rPr>
                <w:color w:val="000000"/>
                <w:sz w:val="26"/>
                <w:szCs w:val="26"/>
              </w:rPr>
              <w:t>В конце строки не может быть оставлена цифра со скобкой или с точкой, используемая для нумерации в перечислении.</w:t>
            </w:r>
          </w:p>
          <w:p w:rsidR="00667D56" w:rsidRPr="00172C49" w:rsidRDefault="00667D56" w:rsidP="00172C49">
            <w:pPr>
              <w:ind w:firstLine="720"/>
              <w:rPr>
                <w:sz w:val="26"/>
                <w:szCs w:val="26"/>
              </w:rPr>
            </w:pPr>
            <w:r w:rsidRPr="00172C49">
              <w:rPr>
                <w:color w:val="000000"/>
                <w:sz w:val="26"/>
                <w:szCs w:val="26"/>
              </w:rPr>
              <w:t xml:space="preserve">Переносы при вводе текста выполняются по правилам грамматики, </w:t>
            </w:r>
            <w:r w:rsidR="00D23C13">
              <w:rPr>
                <w:color w:val="000000"/>
                <w:sz w:val="26"/>
                <w:szCs w:val="26"/>
              </w:rPr>
              <w:br/>
            </w:r>
            <w:r w:rsidRPr="00172C49">
              <w:rPr>
                <w:color w:val="000000"/>
                <w:sz w:val="26"/>
                <w:szCs w:val="26"/>
              </w:rPr>
              <w:t>но с учетом определенных ограничений.</w:t>
            </w:r>
          </w:p>
          <w:p w:rsidR="00667D56" w:rsidRPr="00172C49" w:rsidRDefault="00667D56" w:rsidP="00172C49">
            <w:pPr>
              <w:ind w:firstLine="720"/>
              <w:rPr>
                <w:sz w:val="26"/>
                <w:szCs w:val="26"/>
              </w:rPr>
            </w:pPr>
            <w:r w:rsidRPr="00172C49">
              <w:rPr>
                <w:color w:val="000000"/>
                <w:sz w:val="26"/>
                <w:szCs w:val="26"/>
              </w:rPr>
              <w:t>Не рекомендуется делать переносы более чем в четырех строках подряд.</w:t>
            </w:r>
          </w:p>
          <w:p w:rsidR="00667D56" w:rsidRPr="00172C49" w:rsidRDefault="00667D56" w:rsidP="00172C49">
            <w:pPr>
              <w:ind w:firstLine="720"/>
              <w:rPr>
                <w:color w:val="000000"/>
                <w:sz w:val="26"/>
                <w:szCs w:val="26"/>
              </w:rPr>
            </w:pPr>
            <w:r w:rsidRPr="00172C49">
              <w:rPr>
                <w:color w:val="000000"/>
                <w:sz w:val="26"/>
                <w:szCs w:val="26"/>
              </w:rPr>
              <w:t>Не рекомендуется заканчивать пять строк подряд разными знаками препинания (дефисом, точкой, запятой, двоеточием и т. д.). При невозможности выполнения этой рекомендации, следующие три-че</w:t>
            </w:r>
            <w:r w:rsidRPr="00172C49">
              <w:rPr>
                <w:color w:val="000000"/>
                <w:sz w:val="26"/>
                <w:szCs w:val="26"/>
              </w:rPr>
              <w:softHyphen/>
              <w:t xml:space="preserve">тыре строки не должны содержать переносов. </w:t>
            </w:r>
          </w:p>
          <w:p w:rsidR="00667D56" w:rsidRPr="00172C49" w:rsidRDefault="00667D56" w:rsidP="00172C49">
            <w:pPr>
              <w:ind w:firstLine="720"/>
              <w:rPr>
                <w:sz w:val="26"/>
                <w:szCs w:val="26"/>
              </w:rPr>
            </w:pPr>
            <w:r w:rsidRPr="00172C49">
              <w:rPr>
                <w:color w:val="000000"/>
                <w:sz w:val="26"/>
                <w:szCs w:val="26"/>
              </w:rPr>
              <w:t>Нельзя делать переносы во всех видах заголовков, отделенных от основного текста.</w:t>
            </w:r>
          </w:p>
          <w:p w:rsidR="00667D56" w:rsidRPr="00172C49" w:rsidRDefault="00667D56" w:rsidP="00172C49">
            <w:pPr>
              <w:ind w:firstLine="720"/>
              <w:rPr>
                <w:sz w:val="26"/>
                <w:szCs w:val="26"/>
              </w:rPr>
            </w:pPr>
            <w:r w:rsidRPr="00172C49">
              <w:rPr>
                <w:color w:val="000000"/>
                <w:sz w:val="26"/>
                <w:szCs w:val="26"/>
              </w:rPr>
              <w:t xml:space="preserve">Исключены переносы, вызывающие двусмысленные толкования слов             </w:t>
            </w:r>
            <w:r w:rsidR="00665393" w:rsidRPr="00172C49">
              <w:rPr>
                <w:color w:val="000000"/>
                <w:sz w:val="26"/>
                <w:szCs w:val="26"/>
              </w:rPr>
              <w:br/>
            </w:r>
            <w:r w:rsidRPr="00172C49">
              <w:rPr>
                <w:color w:val="000000"/>
                <w:sz w:val="26"/>
                <w:szCs w:val="26"/>
              </w:rPr>
              <w:t xml:space="preserve"> или образующие неблагозвучные части слов.</w:t>
            </w:r>
          </w:p>
          <w:p w:rsidR="00667D56" w:rsidRPr="00172C49" w:rsidRDefault="00667D56" w:rsidP="00172C49">
            <w:pPr>
              <w:rPr>
                <w:color w:val="000000"/>
                <w:sz w:val="26"/>
                <w:szCs w:val="26"/>
              </w:rPr>
            </w:pPr>
          </w:p>
        </w:tc>
      </w:tr>
      <w:tr w:rsidR="00667D56" w:rsidRPr="00172C49" w:rsidTr="0055789F">
        <w:tc>
          <w:tcPr>
            <w:tcW w:w="9781" w:type="dxa"/>
          </w:tcPr>
          <w:p w:rsidR="00667D56" w:rsidRPr="00172C49" w:rsidRDefault="00667D56" w:rsidP="00172C49">
            <w:pPr>
              <w:ind w:firstLine="720"/>
              <w:rPr>
                <w:b/>
                <w:bCs/>
                <w:color w:val="000000"/>
                <w:sz w:val="26"/>
                <w:szCs w:val="26"/>
              </w:rPr>
            </w:pPr>
            <w:r w:rsidRPr="00172C49">
              <w:rPr>
                <w:b/>
                <w:bCs/>
                <w:sz w:val="26"/>
                <w:szCs w:val="26"/>
              </w:rPr>
              <w:t>Знаки препинания, скобки, черточки и кавычки</w:t>
            </w:r>
          </w:p>
        </w:tc>
      </w:tr>
      <w:tr w:rsidR="00667D56" w:rsidRPr="00172C49" w:rsidTr="0055789F">
        <w:tc>
          <w:tcPr>
            <w:tcW w:w="9781" w:type="dxa"/>
          </w:tcPr>
          <w:p w:rsidR="00667D56" w:rsidRPr="00172C49" w:rsidRDefault="00667D56" w:rsidP="00172C49">
            <w:pPr>
              <w:ind w:firstLine="720"/>
              <w:rPr>
                <w:color w:val="000000"/>
                <w:sz w:val="26"/>
                <w:szCs w:val="26"/>
              </w:rPr>
            </w:pPr>
          </w:p>
          <w:p w:rsidR="00667D56" w:rsidRPr="00172C49" w:rsidRDefault="00667D56" w:rsidP="00172C49">
            <w:pPr>
              <w:ind w:firstLine="720"/>
              <w:rPr>
                <w:sz w:val="26"/>
                <w:szCs w:val="26"/>
              </w:rPr>
            </w:pPr>
            <w:r w:rsidRPr="00172C49">
              <w:rPr>
                <w:color w:val="000000"/>
                <w:sz w:val="26"/>
                <w:szCs w:val="26"/>
              </w:rPr>
              <w:t>При вводе текста особые правила установлены для знаков препинания.</w:t>
            </w:r>
          </w:p>
          <w:p w:rsidR="00667D56" w:rsidRPr="00172C49" w:rsidRDefault="00667D56" w:rsidP="00172C49">
            <w:pPr>
              <w:ind w:firstLine="720"/>
              <w:rPr>
                <w:sz w:val="26"/>
                <w:szCs w:val="26"/>
              </w:rPr>
            </w:pPr>
            <w:r w:rsidRPr="00172C49">
              <w:rPr>
                <w:color w:val="000000"/>
                <w:sz w:val="26"/>
                <w:szCs w:val="26"/>
              </w:rPr>
              <w:t xml:space="preserve">В заголовке или подзаголовке не ставится точка в конце, если они отделены      </w:t>
            </w:r>
            <w:r w:rsidR="00DD00B6" w:rsidRPr="00172C49">
              <w:rPr>
                <w:color w:val="000000"/>
                <w:sz w:val="26"/>
                <w:szCs w:val="26"/>
              </w:rPr>
              <w:t>от </w:t>
            </w:r>
            <w:r w:rsidRPr="00172C49">
              <w:rPr>
                <w:color w:val="000000"/>
                <w:sz w:val="26"/>
                <w:szCs w:val="26"/>
              </w:rPr>
              <w:t>основного текста.</w:t>
            </w:r>
          </w:p>
          <w:p w:rsidR="00667D56" w:rsidRPr="00172C49" w:rsidRDefault="00667D56" w:rsidP="00172C49">
            <w:pPr>
              <w:ind w:firstLine="720"/>
              <w:rPr>
                <w:sz w:val="26"/>
                <w:szCs w:val="26"/>
              </w:rPr>
            </w:pPr>
            <w:r w:rsidRPr="00172C49">
              <w:rPr>
                <w:color w:val="000000"/>
                <w:sz w:val="26"/>
                <w:szCs w:val="26"/>
              </w:rPr>
              <w:t xml:space="preserve">Не ставится точка в конце подрисуночной подписи, в заголовке таблицы </w:t>
            </w:r>
            <w:r w:rsidR="00D23C13">
              <w:rPr>
                <w:color w:val="000000"/>
                <w:sz w:val="26"/>
                <w:szCs w:val="26"/>
              </w:rPr>
              <w:br/>
            </w:r>
            <w:r w:rsidRPr="00172C49">
              <w:rPr>
                <w:color w:val="000000"/>
                <w:sz w:val="26"/>
                <w:szCs w:val="26"/>
              </w:rPr>
              <w:t>и внутри нее.</w:t>
            </w:r>
          </w:p>
          <w:p w:rsidR="00667D56" w:rsidRPr="00172C49" w:rsidRDefault="00667D56" w:rsidP="00172C49">
            <w:pPr>
              <w:ind w:firstLine="720"/>
              <w:rPr>
                <w:sz w:val="26"/>
                <w:szCs w:val="26"/>
              </w:rPr>
            </w:pPr>
            <w:r w:rsidRPr="00172C49">
              <w:rPr>
                <w:color w:val="000000"/>
                <w:sz w:val="26"/>
                <w:szCs w:val="26"/>
              </w:rPr>
              <w:t>Точка и запятая в тексте не отделяются от предшествующего им символа.</w:t>
            </w:r>
          </w:p>
          <w:p w:rsidR="00667D56" w:rsidRPr="00172C49" w:rsidRDefault="00667D56" w:rsidP="00172C49">
            <w:pPr>
              <w:ind w:firstLine="720"/>
              <w:rPr>
                <w:sz w:val="26"/>
                <w:szCs w:val="26"/>
              </w:rPr>
            </w:pPr>
            <w:r w:rsidRPr="00172C49">
              <w:rPr>
                <w:color w:val="000000"/>
                <w:sz w:val="26"/>
                <w:szCs w:val="26"/>
              </w:rPr>
              <w:t xml:space="preserve">Точку и запятую, используемые как разделитель </w:t>
            </w:r>
            <w:r w:rsidR="00DD00B6" w:rsidRPr="00172C49">
              <w:rPr>
                <w:color w:val="000000"/>
                <w:sz w:val="26"/>
                <w:szCs w:val="26"/>
              </w:rPr>
              <w:t>целой и дробной части числа, не </w:t>
            </w:r>
            <w:r w:rsidRPr="00172C49">
              <w:rPr>
                <w:color w:val="000000"/>
                <w:sz w:val="26"/>
                <w:szCs w:val="26"/>
              </w:rPr>
              <w:t>отделяют от предшествующей и последующей цифр.</w:t>
            </w:r>
          </w:p>
          <w:p w:rsidR="00667D56" w:rsidRPr="00172C49" w:rsidRDefault="00667D56" w:rsidP="00172C49">
            <w:pPr>
              <w:ind w:firstLine="720"/>
              <w:rPr>
                <w:color w:val="000000"/>
                <w:sz w:val="26"/>
                <w:szCs w:val="26"/>
              </w:rPr>
            </w:pPr>
            <w:r w:rsidRPr="00172C49">
              <w:rPr>
                <w:color w:val="000000"/>
                <w:sz w:val="26"/>
                <w:szCs w:val="26"/>
              </w:rPr>
              <w:t>Точку с запятой</w:t>
            </w:r>
            <w:proofErr w:type="gramStart"/>
            <w:r w:rsidRPr="00172C49">
              <w:rPr>
                <w:color w:val="000000"/>
                <w:sz w:val="26"/>
                <w:szCs w:val="26"/>
              </w:rPr>
              <w:t xml:space="preserve"> («;»), </w:t>
            </w:r>
            <w:proofErr w:type="gramEnd"/>
            <w:r w:rsidRPr="00172C49">
              <w:rPr>
                <w:color w:val="000000"/>
                <w:sz w:val="26"/>
                <w:szCs w:val="26"/>
              </w:rPr>
              <w:t xml:space="preserve">двоеточие («:»), восклицательный («!») </w:t>
            </w:r>
            <w:r w:rsidR="004D3CD1">
              <w:rPr>
                <w:color w:val="000000"/>
                <w:sz w:val="26"/>
                <w:szCs w:val="26"/>
              </w:rPr>
              <w:br/>
            </w:r>
            <w:r w:rsidRPr="00172C49">
              <w:rPr>
                <w:color w:val="000000"/>
                <w:sz w:val="26"/>
                <w:szCs w:val="26"/>
              </w:rPr>
              <w:t>и вопросительный («?») знаки не отделяют от предшествующего символа.</w:t>
            </w:r>
          </w:p>
        </w:tc>
      </w:tr>
      <w:tr w:rsidR="00667D56" w:rsidRPr="00172C49" w:rsidTr="0055789F">
        <w:tc>
          <w:tcPr>
            <w:tcW w:w="9781" w:type="dxa"/>
          </w:tcPr>
          <w:p w:rsidR="00667D56" w:rsidRPr="00172C49" w:rsidRDefault="00667D56" w:rsidP="00172C49">
            <w:pPr>
              <w:ind w:firstLine="720"/>
              <w:rPr>
                <w:color w:val="000000"/>
                <w:sz w:val="26"/>
                <w:szCs w:val="26"/>
              </w:rPr>
            </w:pPr>
            <w:r w:rsidRPr="00172C49">
              <w:rPr>
                <w:color w:val="000000"/>
                <w:sz w:val="26"/>
                <w:szCs w:val="26"/>
              </w:rPr>
              <w:t xml:space="preserve">Дефис никогда не отделяют от предшествующего и последующего символов, кроме случаев, когда он оказывается в словах, представленных вразрядку, </w:t>
            </w:r>
            <w:r w:rsidR="00DD00B6" w:rsidRPr="00172C49">
              <w:rPr>
                <w:color w:val="000000"/>
                <w:sz w:val="26"/>
                <w:szCs w:val="26"/>
              </w:rPr>
              <w:lastRenderedPageBreak/>
              <w:t>но не в </w:t>
            </w:r>
            <w:r w:rsidRPr="00172C49">
              <w:rPr>
                <w:color w:val="000000"/>
                <w:sz w:val="26"/>
                <w:szCs w:val="26"/>
              </w:rPr>
              <w:t>качестве знака переноса.</w:t>
            </w:r>
          </w:p>
          <w:p w:rsidR="00667D56" w:rsidRPr="00172C49" w:rsidRDefault="00667D56" w:rsidP="00172C49">
            <w:pPr>
              <w:ind w:firstLine="720"/>
              <w:rPr>
                <w:color w:val="000000"/>
                <w:sz w:val="26"/>
                <w:szCs w:val="26"/>
              </w:rPr>
            </w:pPr>
            <w:r w:rsidRPr="00172C49">
              <w:rPr>
                <w:color w:val="000000"/>
                <w:sz w:val="26"/>
                <w:szCs w:val="26"/>
              </w:rPr>
              <w:t>Тире внутри текста отделяют от предшествующего и последующего символо</w:t>
            </w:r>
            <w:r w:rsidR="00DD00B6" w:rsidRPr="00172C49">
              <w:rPr>
                <w:color w:val="000000"/>
                <w:sz w:val="26"/>
                <w:szCs w:val="26"/>
              </w:rPr>
              <w:t>в, но </w:t>
            </w:r>
            <w:r w:rsidRPr="00172C49">
              <w:rPr>
                <w:color w:val="000000"/>
                <w:sz w:val="26"/>
                <w:szCs w:val="26"/>
              </w:rPr>
              <w:t>между цифрами в значении «от-д</w:t>
            </w:r>
            <w:r w:rsidR="00DD00B6" w:rsidRPr="00172C49">
              <w:rPr>
                <w:color w:val="000000"/>
                <w:sz w:val="26"/>
                <w:szCs w:val="26"/>
              </w:rPr>
              <w:t xml:space="preserve">о» от них не отделяют (например: </w:t>
            </w:r>
            <w:r w:rsidRPr="00172C49">
              <w:rPr>
                <w:color w:val="000000"/>
                <w:sz w:val="26"/>
                <w:szCs w:val="26"/>
              </w:rPr>
              <w:t xml:space="preserve">интервал </w:t>
            </w:r>
            <w:r w:rsidR="00EE2DBB" w:rsidRPr="00172C49">
              <w:rPr>
                <w:color w:val="000000"/>
                <w:sz w:val="26"/>
                <w:szCs w:val="26"/>
              </w:rPr>
              <w:br/>
            </w:r>
            <w:r w:rsidRPr="00172C49">
              <w:rPr>
                <w:color w:val="000000"/>
                <w:sz w:val="26"/>
                <w:szCs w:val="26"/>
              </w:rPr>
              <w:t xml:space="preserve">45-60). </w:t>
            </w:r>
          </w:p>
          <w:p w:rsidR="00667D56" w:rsidRPr="00172C49" w:rsidRDefault="00667D56" w:rsidP="00172C49">
            <w:pPr>
              <w:ind w:firstLine="720"/>
              <w:rPr>
                <w:sz w:val="26"/>
                <w:szCs w:val="26"/>
              </w:rPr>
            </w:pPr>
            <w:r w:rsidRPr="00172C49">
              <w:rPr>
                <w:color w:val="000000"/>
                <w:sz w:val="26"/>
                <w:szCs w:val="26"/>
              </w:rPr>
              <w:t xml:space="preserve">Скобки при вводе текста - круглые прямые, круглые курсивные и квадратные - никогда не отделяются от заключенных в них слов, а от слов за скобками отделяются обычными </w:t>
            </w:r>
            <w:r w:rsidR="007870E0" w:rsidRPr="00172C49">
              <w:rPr>
                <w:color w:val="000000"/>
                <w:sz w:val="26"/>
                <w:szCs w:val="26"/>
              </w:rPr>
              <w:t>между словными</w:t>
            </w:r>
            <w:r w:rsidRPr="00172C49">
              <w:rPr>
                <w:color w:val="000000"/>
                <w:sz w:val="26"/>
                <w:szCs w:val="26"/>
              </w:rPr>
              <w:t xml:space="preserve"> пробелами.</w:t>
            </w:r>
          </w:p>
          <w:p w:rsidR="00667D56" w:rsidRPr="00172C49" w:rsidRDefault="00667D56" w:rsidP="00172C49">
            <w:pPr>
              <w:ind w:firstLine="720"/>
              <w:rPr>
                <w:sz w:val="26"/>
                <w:szCs w:val="26"/>
              </w:rPr>
            </w:pPr>
            <w:r w:rsidRPr="00172C49">
              <w:rPr>
                <w:color w:val="000000"/>
                <w:sz w:val="26"/>
                <w:szCs w:val="26"/>
              </w:rPr>
              <w:t xml:space="preserve">Все знаки препинания, встречающиеся в основном тексте, всегда ставят              </w:t>
            </w:r>
            <w:r w:rsidR="00E50C66" w:rsidRPr="00172C49">
              <w:rPr>
                <w:color w:val="000000"/>
                <w:sz w:val="26"/>
                <w:szCs w:val="26"/>
              </w:rPr>
              <w:br/>
            </w:r>
            <w:r w:rsidRPr="00172C49">
              <w:rPr>
                <w:color w:val="000000"/>
                <w:sz w:val="26"/>
                <w:szCs w:val="26"/>
              </w:rPr>
              <w:t xml:space="preserve">за закрывающей скобкой (иногда делают исключение для вопросительного                    </w:t>
            </w:r>
            <w:r w:rsidR="00E50C66" w:rsidRPr="00172C49">
              <w:rPr>
                <w:color w:val="000000"/>
                <w:sz w:val="26"/>
                <w:szCs w:val="26"/>
              </w:rPr>
              <w:br/>
            </w:r>
            <w:r w:rsidRPr="00172C49">
              <w:rPr>
                <w:color w:val="000000"/>
                <w:sz w:val="26"/>
                <w:szCs w:val="26"/>
              </w:rPr>
              <w:t>и восклицательного знаков и много</w:t>
            </w:r>
            <w:r w:rsidRPr="00172C49">
              <w:rPr>
                <w:color w:val="000000"/>
                <w:sz w:val="26"/>
                <w:szCs w:val="26"/>
              </w:rPr>
              <w:softHyphen/>
              <w:t xml:space="preserve">точия), не </w:t>
            </w:r>
            <w:proofErr w:type="gramStart"/>
            <w:r w:rsidRPr="00172C49">
              <w:rPr>
                <w:color w:val="000000"/>
                <w:sz w:val="26"/>
                <w:szCs w:val="26"/>
              </w:rPr>
              <w:t>отделяя</w:t>
            </w:r>
            <w:proofErr w:type="gramEnd"/>
            <w:r w:rsidRPr="00172C49">
              <w:rPr>
                <w:color w:val="000000"/>
                <w:sz w:val="26"/>
                <w:szCs w:val="26"/>
              </w:rPr>
              <w:t xml:space="preserve"> их друг от друга.</w:t>
            </w:r>
          </w:p>
          <w:p w:rsidR="00667D56" w:rsidRPr="00172C49" w:rsidRDefault="00667D56" w:rsidP="00172C49">
            <w:pPr>
              <w:ind w:firstLine="720"/>
              <w:rPr>
                <w:sz w:val="26"/>
                <w:szCs w:val="26"/>
              </w:rPr>
            </w:pPr>
            <w:r w:rsidRPr="00172C49">
              <w:rPr>
                <w:color w:val="000000"/>
                <w:sz w:val="26"/>
                <w:szCs w:val="26"/>
              </w:rPr>
              <w:t>В случае, когда те</w:t>
            </w:r>
            <w:proofErr w:type="gramStart"/>
            <w:r w:rsidRPr="00172C49">
              <w:rPr>
                <w:color w:val="000000"/>
                <w:sz w:val="26"/>
                <w:szCs w:val="26"/>
              </w:rPr>
              <w:t>кст в ск</w:t>
            </w:r>
            <w:proofErr w:type="gramEnd"/>
            <w:r w:rsidRPr="00172C49">
              <w:rPr>
                <w:color w:val="000000"/>
                <w:sz w:val="26"/>
                <w:szCs w:val="26"/>
              </w:rPr>
              <w:t xml:space="preserve">обках заканчивается точкой как знаком сокращения,  </w:t>
            </w:r>
            <w:r w:rsidR="00E50C66" w:rsidRPr="00172C49">
              <w:rPr>
                <w:color w:val="000000"/>
                <w:sz w:val="26"/>
                <w:szCs w:val="26"/>
              </w:rPr>
              <w:br/>
            </w:r>
            <w:r w:rsidRPr="00172C49">
              <w:rPr>
                <w:color w:val="000000"/>
                <w:sz w:val="26"/>
                <w:szCs w:val="26"/>
              </w:rPr>
              <w:t>то ее обязательно оставляют внутри скобки, а если это коне</w:t>
            </w:r>
            <w:r w:rsidR="0055789F" w:rsidRPr="00172C49">
              <w:rPr>
                <w:color w:val="000000"/>
                <w:sz w:val="26"/>
                <w:szCs w:val="26"/>
              </w:rPr>
              <w:t xml:space="preserve">ц предложения, </w:t>
            </w:r>
            <w:r w:rsidR="0055789F" w:rsidRPr="00172C49">
              <w:rPr>
                <w:color w:val="000000"/>
                <w:sz w:val="26"/>
                <w:szCs w:val="26"/>
              </w:rPr>
              <w:br/>
            </w:r>
            <w:r w:rsidRPr="00172C49">
              <w:rPr>
                <w:color w:val="000000"/>
                <w:sz w:val="26"/>
                <w:szCs w:val="26"/>
              </w:rPr>
              <w:t>то за скобкой ставят вторую точку. Например:</w:t>
            </w:r>
          </w:p>
          <w:p w:rsidR="00667D56" w:rsidRPr="00172C49" w:rsidRDefault="00667D56" w:rsidP="00172C49">
            <w:pPr>
              <w:ind w:firstLine="720"/>
              <w:rPr>
                <w:sz w:val="26"/>
                <w:szCs w:val="26"/>
              </w:rPr>
            </w:pPr>
            <w:r w:rsidRPr="00172C49">
              <w:rPr>
                <w:color w:val="000000"/>
                <w:sz w:val="26"/>
                <w:szCs w:val="26"/>
              </w:rPr>
              <w:t>«Не рекомендуется заканчивать пять строк подряд разными знаками препинания (точкой, запятой, двоеточием и т. д.)</w:t>
            </w:r>
            <w:proofErr w:type="gramStart"/>
            <w:r w:rsidRPr="00172C49">
              <w:rPr>
                <w:color w:val="000000"/>
                <w:sz w:val="26"/>
                <w:szCs w:val="26"/>
              </w:rPr>
              <w:t>.»</w:t>
            </w:r>
            <w:proofErr w:type="gramEnd"/>
          </w:p>
          <w:p w:rsidR="00667D56" w:rsidRPr="00172C49" w:rsidRDefault="00667D56" w:rsidP="00172C49">
            <w:pPr>
              <w:ind w:firstLine="720"/>
              <w:rPr>
                <w:sz w:val="26"/>
                <w:szCs w:val="26"/>
              </w:rPr>
            </w:pPr>
            <w:r w:rsidRPr="00172C49">
              <w:rPr>
                <w:color w:val="000000"/>
                <w:sz w:val="26"/>
                <w:szCs w:val="26"/>
              </w:rPr>
              <w:t>Черточки, употребляемые при вводе текста, бывают трех типов.</w:t>
            </w:r>
          </w:p>
          <w:p w:rsidR="00667D56" w:rsidRPr="00172C49" w:rsidRDefault="00667D56" w:rsidP="00172C49">
            <w:pPr>
              <w:ind w:firstLine="720"/>
              <w:rPr>
                <w:sz w:val="26"/>
                <w:szCs w:val="26"/>
              </w:rPr>
            </w:pPr>
            <w:r w:rsidRPr="00172C49">
              <w:rPr>
                <w:color w:val="000000"/>
                <w:sz w:val="26"/>
                <w:szCs w:val="26"/>
              </w:rPr>
              <w:t>Первый тип - это дефис, который употребляется в таких словах, как «когда-нибудь», то» и им подобных, а также в знаках переноса.</w:t>
            </w:r>
          </w:p>
          <w:p w:rsidR="00667D56" w:rsidRPr="00172C49" w:rsidRDefault="00667D56" w:rsidP="00172C49">
            <w:pPr>
              <w:ind w:firstLine="720"/>
              <w:rPr>
                <w:sz w:val="26"/>
                <w:szCs w:val="26"/>
              </w:rPr>
            </w:pPr>
            <w:r w:rsidRPr="00172C49">
              <w:rPr>
                <w:color w:val="000000"/>
                <w:sz w:val="26"/>
                <w:szCs w:val="26"/>
              </w:rPr>
              <w:t>Второй тип - это знак тире. Он существенно шире дефиса</w:t>
            </w:r>
            <w:proofErr w:type="gramStart"/>
            <w:r w:rsidRPr="00172C49">
              <w:rPr>
                <w:color w:val="000000"/>
                <w:sz w:val="26"/>
                <w:szCs w:val="26"/>
              </w:rPr>
              <w:t>: «</w:t>
            </w:r>
            <w:proofErr w:type="gramEnd"/>
            <w:r w:rsidRPr="00172C49">
              <w:rPr>
                <w:color w:val="000000"/>
                <w:sz w:val="26"/>
                <w:szCs w:val="26"/>
              </w:rPr>
              <w:t>—».</w:t>
            </w:r>
          </w:p>
          <w:p w:rsidR="00667D56" w:rsidRPr="00172C49" w:rsidRDefault="00667D56" w:rsidP="00172C49">
            <w:pPr>
              <w:ind w:firstLine="720"/>
              <w:rPr>
                <w:sz w:val="26"/>
                <w:szCs w:val="26"/>
              </w:rPr>
            </w:pPr>
            <w:r w:rsidRPr="00172C49">
              <w:rPr>
                <w:color w:val="000000"/>
                <w:sz w:val="26"/>
                <w:szCs w:val="26"/>
              </w:rPr>
              <w:t>Третий тип - это знак минус. Этот знак меньше тире и располагается чуть ниже</w:t>
            </w:r>
            <w:proofErr w:type="gramStart"/>
            <w:r w:rsidRPr="00172C49">
              <w:rPr>
                <w:color w:val="000000"/>
                <w:sz w:val="26"/>
                <w:szCs w:val="26"/>
              </w:rPr>
              <w:t>: «</w:t>
            </w:r>
            <w:proofErr w:type="gramEnd"/>
            <w:r w:rsidRPr="00172C49">
              <w:rPr>
                <w:color w:val="000000"/>
                <w:sz w:val="26"/>
                <w:szCs w:val="26"/>
              </w:rPr>
              <w:t>-». Он используется для представления отрицательных чисел и обозначения операции вычитания в математических формулах. Кроме того, рекомендуется использовать      его между числами при представлении диапазона значений (например, «2001-2005 гг.», что лучше применения тире «2001–2005 гг.»).</w:t>
            </w:r>
          </w:p>
          <w:p w:rsidR="00667D56" w:rsidRPr="00172C49" w:rsidRDefault="00667D56" w:rsidP="00172C49">
            <w:pPr>
              <w:ind w:firstLine="720"/>
              <w:rPr>
                <w:sz w:val="26"/>
                <w:szCs w:val="26"/>
              </w:rPr>
            </w:pPr>
            <w:r w:rsidRPr="00172C49">
              <w:rPr>
                <w:color w:val="000000"/>
                <w:sz w:val="26"/>
                <w:szCs w:val="26"/>
              </w:rPr>
              <w:t>Кавычки от заключенных в них слов не отделяются.</w:t>
            </w:r>
          </w:p>
          <w:p w:rsidR="00667D56" w:rsidRPr="00172C49" w:rsidRDefault="00667D56" w:rsidP="00172C49">
            <w:pPr>
              <w:ind w:firstLine="720"/>
              <w:rPr>
                <w:color w:val="000000"/>
                <w:sz w:val="26"/>
                <w:szCs w:val="26"/>
              </w:rPr>
            </w:pPr>
            <w:r w:rsidRPr="00172C49">
              <w:rPr>
                <w:color w:val="000000"/>
                <w:sz w:val="26"/>
                <w:szCs w:val="26"/>
              </w:rPr>
              <w:t>В компьютерном наборе текста могут быть использованы различные виды кавычек.</w:t>
            </w:r>
          </w:p>
          <w:p w:rsidR="00667D56" w:rsidRPr="00172C49" w:rsidRDefault="00667D56" w:rsidP="00172C49">
            <w:pPr>
              <w:tabs>
                <w:tab w:val="left" w:pos="9576"/>
              </w:tabs>
              <w:ind w:firstLine="720"/>
              <w:rPr>
                <w:color w:val="000000"/>
                <w:sz w:val="26"/>
                <w:szCs w:val="26"/>
              </w:rPr>
            </w:pPr>
            <w:r w:rsidRPr="00172C49">
              <w:rPr>
                <w:color w:val="000000"/>
                <w:sz w:val="26"/>
                <w:szCs w:val="26"/>
              </w:rPr>
              <w:t xml:space="preserve">В отечественной полиграфической практике принято использовать кавычки вида «… » и “…” (соответствующие символы набираются комбинациями клавиш </w:t>
            </w:r>
            <w:r w:rsidRPr="00172C49">
              <w:rPr>
                <w:color w:val="000000"/>
                <w:sz w:val="26"/>
                <w:szCs w:val="26"/>
                <w:lang w:val="en-US"/>
              </w:rPr>
              <w:t>Alt</w:t>
            </w:r>
            <w:r w:rsidRPr="00172C49">
              <w:rPr>
                <w:color w:val="000000"/>
                <w:sz w:val="26"/>
                <w:szCs w:val="26"/>
              </w:rPr>
              <w:t xml:space="preserve">+0171, </w:t>
            </w:r>
            <w:r w:rsidRPr="00172C49">
              <w:rPr>
                <w:color w:val="000000"/>
                <w:sz w:val="26"/>
                <w:szCs w:val="26"/>
                <w:lang w:val="en-US"/>
              </w:rPr>
              <w:t>Alt</w:t>
            </w:r>
            <w:r w:rsidRPr="00172C49">
              <w:rPr>
                <w:color w:val="000000"/>
                <w:sz w:val="26"/>
                <w:szCs w:val="26"/>
              </w:rPr>
              <w:t xml:space="preserve">+0187, </w:t>
            </w:r>
            <w:r w:rsidRPr="00172C49">
              <w:rPr>
                <w:color w:val="000000"/>
                <w:sz w:val="26"/>
                <w:szCs w:val="26"/>
                <w:lang w:val="en-US"/>
              </w:rPr>
              <w:t>Alt</w:t>
            </w:r>
            <w:r w:rsidRPr="00172C49">
              <w:rPr>
                <w:color w:val="000000"/>
                <w:sz w:val="26"/>
                <w:szCs w:val="26"/>
              </w:rPr>
              <w:t>+0148). При этом наличие двух пар кавычек позволяет довольно просто    и явно делать вложенные кавычки: издательство «Издательский дом "Прометей"».</w:t>
            </w:r>
          </w:p>
          <w:p w:rsidR="00667D56" w:rsidRPr="00172C49" w:rsidRDefault="00667D56" w:rsidP="00172C49">
            <w:pPr>
              <w:rPr>
                <w:color w:val="000000"/>
                <w:sz w:val="26"/>
                <w:szCs w:val="26"/>
              </w:rPr>
            </w:pPr>
          </w:p>
        </w:tc>
      </w:tr>
      <w:tr w:rsidR="00667D56" w:rsidRPr="00172C49" w:rsidTr="0055789F">
        <w:tc>
          <w:tcPr>
            <w:tcW w:w="9781" w:type="dxa"/>
          </w:tcPr>
          <w:p w:rsidR="00667D56" w:rsidRPr="00172C49" w:rsidRDefault="00667D56" w:rsidP="00172C49">
            <w:pPr>
              <w:ind w:firstLine="720"/>
              <w:rPr>
                <w:b/>
                <w:bCs/>
                <w:sz w:val="26"/>
                <w:szCs w:val="26"/>
              </w:rPr>
            </w:pPr>
            <w:r w:rsidRPr="00172C49">
              <w:rPr>
                <w:b/>
                <w:bCs/>
                <w:sz w:val="26"/>
                <w:szCs w:val="26"/>
              </w:rPr>
              <w:lastRenderedPageBreak/>
              <w:t>Оформление абзаца</w:t>
            </w:r>
          </w:p>
          <w:p w:rsidR="00667D56" w:rsidRPr="00172C49" w:rsidRDefault="00667D56" w:rsidP="00172C49">
            <w:pPr>
              <w:ind w:firstLine="720"/>
              <w:rPr>
                <w:b/>
                <w:bCs/>
                <w:color w:val="000000"/>
                <w:sz w:val="26"/>
                <w:szCs w:val="26"/>
              </w:rPr>
            </w:pPr>
          </w:p>
        </w:tc>
      </w:tr>
      <w:tr w:rsidR="00667D56" w:rsidRPr="00172C49" w:rsidTr="0055789F">
        <w:tc>
          <w:tcPr>
            <w:tcW w:w="9781" w:type="dxa"/>
          </w:tcPr>
          <w:p w:rsidR="00667D56" w:rsidRPr="00172C49" w:rsidRDefault="00667D56" w:rsidP="00172C49">
            <w:pPr>
              <w:autoSpaceDE w:val="0"/>
              <w:autoSpaceDN w:val="0"/>
              <w:adjustRightInd w:val="0"/>
              <w:ind w:firstLine="720"/>
              <w:rPr>
                <w:sz w:val="26"/>
                <w:szCs w:val="26"/>
              </w:rPr>
            </w:pPr>
            <w:r w:rsidRPr="00172C49">
              <w:rPr>
                <w:color w:val="000000"/>
                <w:sz w:val="26"/>
                <w:szCs w:val="26"/>
              </w:rPr>
              <w:t>Внешне абзац ограничивается абзацным отступом и/или неполной концевой строкой,</w:t>
            </w:r>
          </w:p>
          <w:p w:rsidR="00667D56" w:rsidRPr="00172C49" w:rsidRDefault="00667D56" w:rsidP="00172C49">
            <w:pPr>
              <w:autoSpaceDE w:val="0"/>
              <w:autoSpaceDN w:val="0"/>
              <w:adjustRightInd w:val="0"/>
              <w:ind w:firstLine="720"/>
              <w:rPr>
                <w:sz w:val="26"/>
                <w:szCs w:val="26"/>
              </w:rPr>
            </w:pPr>
            <w:r w:rsidRPr="00172C49">
              <w:rPr>
                <w:color w:val="000000"/>
                <w:sz w:val="26"/>
                <w:szCs w:val="26"/>
              </w:rPr>
              <w:t>Оформление абзаца подразумевает задание:</w:t>
            </w:r>
          </w:p>
          <w:p w:rsidR="00667D56" w:rsidRPr="00172C49" w:rsidRDefault="00667D56" w:rsidP="00172C49">
            <w:pPr>
              <w:autoSpaceDE w:val="0"/>
              <w:autoSpaceDN w:val="0"/>
              <w:adjustRightInd w:val="0"/>
              <w:ind w:firstLine="720"/>
              <w:rPr>
                <w:sz w:val="26"/>
                <w:szCs w:val="26"/>
              </w:rPr>
            </w:pPr>
            <w:r w:rsidRPr="00172C49">
              <w:rPr>
                <w:color w:val="000000"/>
                <w:sz w:val="26"/>
                <w:szCs w:val="26"/>
              </w:rPr>
              <w:t>величины абзацного отступа;</w:t>
            </w:r>
          </w:p>
          <w:p w:rsidR="00667D56" w:rsidRPr="00172C49" w:rsidRDefault="00667D56" w:rsidP="00172C49">
            <w:pPr>
              <w:autoSpaceDE w:val="0"/>
              <w:autoSpaceDN w:val="0"/>
              <w:adjustRightInd w:val="0"/>
              <w:ind w:firstLine="720"/>
              <w:rPr>
                <w:sz w:val="26"/>
                <w:szCs w:val="26"/>
              </w:rPr>
            </w:pPr>
            <w:r w:rsidRPr="00172C49">
              <w:rPr>
                <w:color w:val="000000"/>
                <w:sz w:val="26"/>
                <w:szCs w:val="26"/>
              </w:rPr>
              <w:t>величины отступов от границ листа;</w:t>
            </w:r>
          </w:p>
          <w:p w:rsidR="00667D56" w:rsidRPr="00172C49" w:rsidRDefault="00667D56" w:rsidP="00172C49">
            <w:pPr>
              <w:autoSpaceDE w:val="0"/>
              <w:autoSpaceDN w:val="0"/>
              <w:adjustRightInd w:val="0"/>
              <w:ind w:firstLine="720"/>
              <w:rPr>
                <w:sz w:val="26"/>
                <w:szCs w:val="26"/>
              </w:rPr>
            </w:pPr>
            <w:r w:rsidRPr="00172C49">
              <w:rPr>
                <w:color w:val="000000"/>
                <w:sz w:val="26"/>
                <w:szCs w:val="26"/>
              </w:rPr>
              <w:t>типы выравнивания строк;</w:t>
            </w:r>
          </w:p>
          <w:p w:rsidR="00667D56" w:rsidRPr="00172C49" w:rsidRDefault="00667D56" w:rsidP="00172C49">
            <w:pPr>
              <w:autoSpaceDE w:val="0"/>
              <w:autoSpaceDN w:val="0"/>
              <w:adjustRightInd w:val="0"/>
              <w:ind w:firstLine="720"/>
              <w:rPr>
                <w:sz w:val="26"/>
                <w:szCs w:val="26"/>
              </w:rPr>
            </w:pPr>
            <w:r w:rsidRPr="00172C49">
              <w:rPr>
                <w:color w:val="000000"/>
                <w:sz w:val="26"/>
                <w:szCs w:val="26"/>
              </w:rPr>
              <w:t>величины межстрочных интервалов;</w:t>
            </w:r>
          </w:p>
          <w:p w:rsidR="00667D56" w:rsidRPr="00172C49" w:rsidRDefault="00667D56" w:rsidP="00172C49">
            <w:pPr>
              <w:autoSpaceDE w:val="0"/>
              <w:autoSpaceDN w:val="0"/>
              <w:adjustRightInd w:val="0"/>
              <w:ind w:firstLine="720"/>
              <w:rPr>
                <w:sz w:val="26"/>
                <w:szCs w:val="26"/>
              </w:rPr>
            </w:pPr>
            <w:r w:rsidRPr="00172C49">
              <w:rPr>
                <w:color w:val="000000"/>
                <w:sz w:val="26"/>
                <w:szCs w:val="26"/>
              </w:rPr>
              <w:t>величины отступов перед и после абзаца.</w:t>
            </w:r>
          </w:p>
          <w:p w:rsidR="00667D56" w:rsidRPr="00172C49" w:rsidRDefault="00667D56" w:rsidP="00172C49">
            <w:pPr>
              <w:autoSpaceDE w:val="0"/>
              <w:autoSpaceDN w:val="0"/>
              <w:adjustRightInd w:val="0"/>
              <w:ind w:firstLine="720"/>
              <w:rPr>
                <w:sz w:val="26"/>
                <w:szCs w:val="26"/>
              </w:rPr>
            </w:pPr>
            <w:r w:rsidRPr="00172C49">
              <w:rPr>
                <w:color w:val="000000"/>
                <w:sz w:val="26"/>
                <w:szCs w:val="26"/>
              </w:rPr>
              <w:t>Абзацный отступ указывает на начало абзаца и имеет следующие варианты оформления:</w:t>
            </w:r>
          </w:p>
          <w:p w:rsidR="00667D56" w:rsidRPr="00172C49" w:rsidRDefault="00667D56" w:rsidP="00172C49">
            <w:pPr>
              <w:autoSpaceDE w:val="0"/>
              <w:autoSpaceDN w:val="0"/>
              <w:adjustRightInd w:val="0"/>
              <w:ind w:firstLine="720"/>
              <w:rPr>
                <w:sz w:val="26"/>
                <w:szCs w:val="26"/>
              </w:rPr>
            </w:pPr>
            <w:r w:rsidRPr="00172C49">
              <w:rPr>
                <w:color w:val="000000"/>
                <w:sz w:val="26"/>
                <w:szCs w:val="26"/>
              </w:rPr>
              <w:t>выступ;</w:t>
            </w:r>
          </w:p>
          <w:p w:rsidR="00667D56" w:rsidRPr="00172C49" w:rsidRDefault="00667D56" w:rsidP="00172C49">
            <w:pPr>
              <w:autoSpaceDE w:val="0"/>
              <w:autoSpaceDN w:val="0"/>
              <w:adjustRightInd w:val="0"/>
              <w:ind w:firstLine="720"/>
              <w:rPr>
                <w:sz w:val="26"/>
                <w:szCs w:val="26"/>
              </w:rPr>
            </w:pPr>
            <w:r w:rsidRPr="00172C49">
              <w:rPr>
                <w:color w:val="000000"/>
                <w:sz w:val="26"/>
                <w:szCs w:val="26"/>
              </w:rPr>
              <w:t>отступ;</w:t>
            </w:r>
          </w:p>
          <w:p w:rsidR="00667D56" w:rsidRPr="00172C49" w:rsidRDefault="00667D56" w:rsidP="00172C49">
            <w:pPr>
              <w:autoSpaceDE w:val="0"/>
              <w:autoSpaceDN w:val="0"/>
              <w:adjustRightInd w:val="0"/>
              <w:ind w:firstLine="720"/>
              <w:rPr>
                <w:sz w:val="26"/>
                <w:szCs w:val="26"/>
              </w:rPr>
            </w:pPr>
            <w:r w:rsidRPr="00172C49">
              <w:rPr>
                <w:color w:val="000000"/>
                <w:sz w:val="26"/>
                <w:szCs w:val="26"/>
              </w:rPr>
              <w:t>отсутствие абзацного отступа.</w:t>
            </w:r>
          </w:p>
          <w:p w:rsidR="00667D56" w:rsidRPr="00172C49" w:rsidRDefault="00667D56" w:rsidP="00172C49">
            <w:pPr>
              <w:autoSpaceDE w:val="0"/>
              <w:autoSpaceDN w:val="0"/>
              <w:adjustRightInd w:val="0"/>
              <w:ind w:hanging="709"/>
              <w:rPr>
                <w:color w:val="000000"/>
                <w:sz w:val="26"/>
                <w:szCs w:val="26"/>
              </w:rPr>
            </w:pPr>
            <w:r w:rsidRPr="00172C49">
              <w:rPr>
                <w:color w:val="000000"/>
                <w:sz w:val="26"/>
                <w:szCs w:val="26"/>
              </w:rPr>
              <w:t xml:space="preserve">Абзац выше - это пример абзаца с выступом, в котором первая строка абзаца выступает </w:t>
            </w:r>
            <w:r w:rsidRPr="00172C49">
              <w:rPr>
                <w:color w:val="000000"/>
                <w:sz w:val="26"/>
                <w:szCs w:val="26"/>
              </w:rPr>
              <w:lastRenderedPageBreak/>
              <w:t xml:space="preserve">вправо относительно остальных строк, т. е., отступ имеют все строки, кроме первой. </w:t>
            </w:r>
          </w:p>
          <w:p w:rsidR="00667D56" w:rsidRPr="00172C49" w:rsidRDefault="00667D56" w:rsidP="00172C49">
            <w:pPr>
              <w:autoSpaceDE w:val="0"/>
              <w:autoSpaceDN w:val="0"/>
              <w:adjustRightInd w:val="0"/>
              <w:rPr>
                <w:color w:val="000000"/>
                <w:sz w:val="26"/>
                <w:szCs w:val="26"/>
              </w:rPr>
            </w:pPr>
            <w:r w:rsidRPr="00172C49">
              <w:rPr>
                <w:color w:val="000000"/>
                <w:sz w:val="26"/>
                <w:szCs w:val="26"/>
              </w:rPr>
              <w:t>Большинство абзацев настоящей Инструкции имеют абзацный отступ.</w:t>
            </w:r>
          </w:p>
          <w:p w:rsidR="00667D56" w:rsidRPr="00172C49" w:rsidRDefault="00667D56" w:rsidP="00172C49">
            <w:pPr>
              <w:autoSpaceDE w:val="0"/>
              <w:autoSpaceDN w:val="0"/>
              <w:adjustRightInd w:val="0"/>
              <w:rPr>
                <w:color w:val="000000"/>
                <w:sz w:val="26"/>
                <w:szCs w:val="26"/>
              </w:rPr>
            </w:pPr>
          </w:p>
          <w:p w:rsidR="00667D56" w:rsidRPr="00172C49" w:rsidRDefault="00667D56" w:rsidP="00172C49">
            <w:pPr>
              <w:autoSpaceDE w:val="0"/>
              <w:autoSpaceDN w:val="0"/>
              <w:adjustRightInd w:val="0"/>
              <w:rPr>
                <w:color w:val="000000"/>
                <w:sz w:val="26"/>
                <w:szCs w:val="26"/>
              </w:rPr>
            </w:pPr>
            <w:r w:rsidRPr="00172C49">
              <w:rPr>
                <w:color w:val="000000"/>
                <w:sz w:val="26"/>
                <w:szCs w:val="26"/>
              </w:rPr>
              <w:t>А это пример абзаца без отступа, в котором все строки либо вообще не имеют отступа, либо он для всех имеет один и тот же размер, и тогда признаком абзаца является неполная концевая строка и/или увеличенные интервалы между абзацами.</w:t>
            </w:r>
          </w:p>
          <w:p w:rsidR="00667D56" w:rsidRPr="00172C49" w:rsidRDefault="00667D56" w:rsidP="00172C49">
            <w:pPr>
              <w:autoSpaceDE w:val="0"/>
              <w:autoSpaceDN w:val="0"/>
              <w:adjustRightInd w:val="0"/>
              <w:rPr>
                <w:color w:val="000000"/>
                <w:sz w:val="26"/>
                <w:szCs w:val="26"/>
              </w:rPr>
            </w:pPr>
          </w:p>
          <w:p w:rsidR="00667D56" w:rsidRPr="00172C49" w:rsidRDefault="00667D56" w:rsidP="00172C49">
            <w:pPr>
              <w:autoSpaceDE w:val="0"/>
              <w:autoSpaceDN w:val="0"/>
              <w:adjustRightInd w:val="0"/>
              <w:rPr>
                <w:color w:val="000000"/>
                <w:sz w:val="26"/>
                <w:szCs w:val="26"/>
              </w:rPr>
            </w:pPr>
            <w:r w:rsidRPr="00172C49">
              <w:rPr>
                <w:color w:val="000000"/>
                <w:sz w:val="26"/>
                <w:szCs w:val="26"/>
              </w:rPr>
              <w:t>Отступы от границ листа устанавливаются для всех строк абзаца</w:t>
            </w:r>
            <w:r w:rsidR="000F44AA" w:rsidRPr="00172C49">
              <w:rPr>
                <w:color w:val="000000"/>
                <w:sz w:val="26"/>
                <w:szCs w:val="26"/>
              </w:rPr>
              <w:t xml:space="preserve"> </w:t>
            </w:r>
            <w:r w:rsidR="000F44AA" w:rsidRPr="00172C49">
              <w:rPr>
                <w:color w:val="000000"/>
                <w:sz w:val="26"/>
                <w:szCs w:val="26"/>
              </w:rPr>
              <w:br/>
            </w:r>
            <w:r w:rsidRPr="00172C49">
              <w:rPr>
                <w:color w:val="000000"/>
                <w:sz w:val="26"/>
                <w:szCs w:val="26"/>
              </w:rPr>
              <w:t>и устанавливаются для правых и левых границ строк.</w:t>
            </w:r>
          </w:p>
          <w:p w:rsidR="00667D56" w:rsidRPr="00172C49" w:rsidRDefault="00667D56" w:rsidP="00172C49">
            <w:pPr>
              <w:autoSpaceDE w:val="0"/>
              <w:autoSpaceDN w:val="0"/>
              <w:adjustRightInd w:val="0"/>
              <w:rPr>
                <w:color w:val="000000"/>
                <w:sz w:val="26"/>
                <w:szCs w:val="26"/>
              </w:rPr>
            </w:pPr>
          </w:p>
          <w:p w:rsidR="00667D56" w:rsidRPr="00172C49" w:rsidRDefault="00667D56" w:rsidP="00172C49">
            <w:pPr>
              <w:autoSpaceDE w:val="0"/>
              <w:autoSpaceDN w:val="0"/>
              <w:adjustRightInd w:val="0"/>
              <w:rPr>
                <w:color w:val="000000"/>
                <w:sz w:val="26"/>
                <w:szCs w:val="26"/>
              </w:rPr>
            </w:pPr>
            <w:r w:rsidRPr="00172C49">
              <w:rPr>
                <w:color w:val="000000"/>
                <w:sz w:val="26"/>
                <w:szCs w:val="26"/>
              </w:rPr>
              <w:t>Это пример отступа от левой границы листа. Он используется в том случае, когда нужно на общем фоне текста документа выделить какое-либо место, например с цитатой из важного источника информации.</w:t>
            </w:r>
          </w:p>
          <w:p w:rsidR="00667D56" w:rsidRPr="00172C49" w:rsidRDefault="00667D56" w:rsidP="00172C49">
            <w:pPr>
              <w:autoSpaceDE w:val="0"/>
              <w:autoSpaceDN w:val="0"/>
              <w:adjustRightInd w:val="0"/>
              <w:rPr>
                <w:color w:val="000000"/>
                <w:sz w:val="26"/>
                <w:szCs w:val="26"/>
              </w:rPr>
            </w:pPr>
          </w:p>
          <w:p w:rsidR="00667D56" w:rsidRPr="00172C49" w:rsidRDefault="00667D56" w:rsidP="00172C49">
            <w:pPr>
              <w:tabs>
                <w:tab w:val="left" w:pos="8400"/>
              </w:tabs>
              <w:autoSpaceDE w:val="0"/>
              <w:autoSpaceDN w:val="0"/>
              <w:adjustRightInd w:val="0"/>
              <w:ind w:right="1134"/>
              <w:rPr>
                <w:color w:val="000000"/>
                <w:sz w:val="26"/>
                <w:szCs w:val="26"/>
              </w:rPr>
            </w:pPr>
            <w:r w:rsidRPr="00172C49">
              <w:rPr>
                <w:color w:val="000000"/>
                <w:sz w:val="26"/>
                <w:szCs w:val="26"/>
              </w:rPr>
              <w:t>А это пример отступа от правой границы листа. Он также используется для выделения тех или иных фрагментов текста документа, например имеющих важное и контрастное содержание по отношению</w:t>
            </w:r>
            <w:r w:rsidR="0096375C" w:rsidRPr="00172C49">
              <w:rPr>
                <w:color w:val="000000"/>
                <w:sz w:val="26"/>
                <w:szCs w:val="26"/>
              </w:rPr>
              <w:t xml:space="preserve"> </w:t>
            </w:r>
            <w:r w:rsidR="0096375C" w:rsidRPr="00172C49">
              <w:rPr>
                <w:color w:val="000000"/>
                <w:sz w:val="26"/>
                <w:szCs w:val="26"/>
              </w:rPr>
              <w:br/>
            </w:r>
            <w:r w:rsidRPr="00172C49">
              <w:rPr>
                <w:color w:val="000000"/>
                <w:sz w:val="26"/>
                <w:szCs w:val="26"/>
              </w:rPr>
              <w:t>к фрагментам, оформленным абзацами с отступом от левой границы листа.</w:t>
            </w:r>
          </w:p>
          <w:p w:rsidR="00667D56" w:rsidRPr="00172C49" w:rsidRDefault="00667D56" w:rsidP="00172C49">
            <w:pPr>
              <w:autoSpaceDE w:val="0"/>
              <w:autoSpaceDN w:val="0"/>
              <w:adjustRightInd w:val="0"/>
              <w:ind w:right="1134"/>
              <w:rPr>
                <w:color w:val="000000"/>
                <w:sz w:val="26"/>
                <w:szCs w:val="26"/>
              </w:rPr>
            </w:pPr>
          </w:p>
          <w:p w:rsidR="00667D56" w:rsidRPr="00172C49" w:rsidRDefault="00667D56" w:rsidP="00172C49">
            <w:pPr>
              <w:autoSpaceDE w:val="0"/>
              <w:autoSpaceDN w:val="0"/>
              <w:adjustRightInd w:val="0"/>
              <w:ind w:right="1134"/>
              <w:rPr>
                <w:color w:val="000000"/>
                <w:sz w:val="26"/>
                <w:szCs w:val="26"/>
              </w:rPr>
            </w:pPr>
            <w:r w:rsidRPr="00172C49">
              <w:rPr>
                <w:color w:val="000000"/>
                <w:sz w:val="26"/>
                <w:szCs w:val="26"/>
              </w:rPr>
              <w:t>В некоторых случаях устанавливают отступы от обеих границ листа, например для цитирования достаточно крупных фрагментов другого документа.</w:t>
            </w:r>
          </w:p>
          <w:p w:rsidR="00667D56" w:rsidRPr="00172C49" w:rsidRDefault="00667D56" w:rsidP="00172C49">
            <w:pPr>
              <w:autoSpaceDE w:val="0"/>
              <w:autoSpaceDN w:val="0"/>
              <w:adjustRightInd w:val="0"/>
              <w:ind w:right="1134"/>
              <w:rPr>
                <w:sz w:val="26"/>
                <w:szCs w:val="26"/>
              </w:rPr>
            </w:pPr>
          </w:p>
          <w:p w:rsidR="00667D56" w:rsidRPr="00172C49" w:rsidRDefault="00667D56" w:rsidP="00172C49">
            <w:pPr>
              <w:autoSpaceDE w:val="0"/>
              <w:autoSpaceDN w:val="0"/>
              <w:adjustRightInd w:val="0"/>
              <w:ind w:firstLine="720"/>
              <w:rPr>
                <w:sz w:val="26"/>
                <w:szCs w:val="26"/>
              </w:rPr>
            </w:pPr>
            <w:r w:rsidRPr="00172C49">
              <w:rPr>
                <w:color w:val="000000"/>
                <w:sz w:val="26"/>
                <w:szCs w:val="26"/>
              </w:rPr>
              <w:t>Строки абзаца могут быть выровнены следующим образом:</w:t>
            </w:r>
          </w:p>
          <w:p w:rsidR="00667D56" w:rsidRPr="00172C49" w:rsidRDefault="00667D56" w:rsidP="00172C49">
            <w:pPr>
              <w:autoSpaceDE w:val="0"/>
              <w:autoSpaceDN w:val="0"/>
              <w:adjustRightInd w:val="0"/>
              <w:ind w:firstLine="720"/>
              <w:rPr>
                <w:sz w:val="26"/>
                <w:szCs w:val="26"/>
              </w:rPr>
            </w:pPr>
            <w:r w:rsidRPr="00172C49">
              <w:rPr>
                <w:color w:val="000000"/>
                <w:sz w:val="26"/>
                <w:szCs w:val="26"/>
              </w:rPr>
              <w:t>по правому краю;</w:t>
            </w:r>
          </w:p>
          <w:p w:rsidR="00667D56" w:rsidRPr="00172C49" w:rsidRDefault="00667D56" w:rsidP="00172C49">
            <w:pPr>
              <w:autoSpaceDE w:val="0"/>
              <w:autoSpaceDN w:val="0"/>
              <w:adjustRightInd w:val="0"/>
              <w:ind w:firstLine="720"/>
              <w:rPr>
                <w:sz w:val="26"/>
                <w:szCs w:val="26"/>
              </w:rPr>
            </w:pPr>
            <w:r w:rsidRPr="00172C49">
              <w:rPr>
                <w:color w:val="000000"/>
                <w:sz w:val="26"/>
                <w:szCs w:val="26"/>
              </w:rPr>
              <w:t>по левому краю;</w:t>
            </w:r>
          </w:p>
          <w:p w:rsidR="00667D56" w:rsidRPr="00172C49" w:rsidRDefault="00667D56" w:rsidP="00172C49">
            <w:pPr>
              <w:tabs>
                <w:tab w:val="left" w:pos="7944"/>
              </w:tabs>
              <w:autoSpaceDE w:val="0"/>
              <w:autoSpaceDN w:val="0"/>
              <w:adjustRightInd w:val="0"/>
              <w:ind w:firstLine="720"/>
              <w:rPr>
                <w:sz w:val="26"/>
                <w:szCs w:val="26"/>
              </w:rPr>
            </w:pPr>
            <w:r w:rsidRPr="00172C49">
              <w:rPr>
                <w:color w:val="000000"/>
                <w:sz w:val="26"/>
                <w:szCs w:val="26"/>
              </w:rPr>
              <w:t>центрированы;</w:t>
            </w:r>
            <w:r w:rsidRPr="00172C49">
              <w:rPr>
                <w:color w:val="000000"/>
                <w:sz w:val="26"/>
                <w:szCs w:val="26"/>
              </w:rPr>
              <w:tab/>
            </w:r>
          </w:p>
          <w:p w:rsidR="00667D56" w:rsidRPr="00172C49" w:rsidRDefault="00667D56" w:rsidP="00172C49">
            <w:pPr>
              <w:tabs>
                <w:tab w:val="left" w:pos="7944"/>
              </w:tabs>
              <w:autoSpaceDE w:val="0"/>
              <w:autoSpaceDN w:val="0"/>
              <w:adjustRightInd w:val="0"/>
              <w:ind w:firstLine="720"/>
              <w:rPr>
                <w:sz w:val="26"/>
                <w:szCs w:val="26"/>
              </w:rPr>
            </w:pPr>
            <w:r w:rsidRPr="00172C49">
              <w:rPr>
                <w:color w:val="000000"/>
                <w:sz w:val="26"/>
                <w:szCs w:val="26"/>
              </w:rPr>
              <w:t>по всей ширине строки.</w:t>
            </w:r>
          </w:p>
          <w:p w:rsidR="00667D56" w:rsidRPr="00172C49" w:rsidRDefault="00667D56" w:rsidP="00172C49">
            <w:pPr>
              <w:autoSpaceDE w:val="0"/>
              <w:autoSpaceDN w:val="0"/>
              <w:adjustRightInd w:val="0"/>
              <w:ind w:firstLine="720"/>
              <w:rPr>
                <w:color w:val="000000"/>
                <w:sz w:val="26"/>
                <w:szCs w:val="26"/>
              </w:rPr>
            </w:pPr>
            <w:r w:rsidRPr="00172C49">
              <w:rPr>
                <w:color w:val="000000"/>
                <w:sz w:val="26"/>
                <w:szCs w:val="26"/>
              </w:rPr>
              <w:t>Абзацы с выравниванием строк по левому краю (как в данном случае) имеют ровный левый край и неровный (ступенчатый) правый край. Подавляющее количество документов оформляется именно с таким выравниванием строк абзацев, поскольку исторически так сложилось под влиянием некомпьютерных технологий подготовки текстов на основе использования различных видов пишущих машин.</w:t>
            </w:r>
          </w:p>
          <w:p w:rsidR="00667D56" w:rsidRPr="00172C49" w:rsidRDefault="00667D56" w:rsidP="00172C49">
            <w:pPr>
              <w:autoSpaceDE w:val="0"/>
              <w:autoSpaceDN w:val="0"/>
              <w:adjustRightInd w:val="0"/>
              <w:ind w:firstLine="720"/>
              <w:rPr>
                <w:sz w:val="26"/>
                <w:szCs w:val="26"/>
              </w:rPr>
            </w:pPr>
          </w:p>
          <w:p w:rsidR="00667D56" w:rsidRPr="00172C49" w:rsidRDefault="00667D56" w:rsidP="00172C49">
            <w:pPr>
              <w:jc w:val="right"/>
              <w:rPr>
                <w:color w:val="000000"/>
                <w:sz w:val="26"/>
                <w:szCs w:val="26"/>
              </w:rPr>
            </w:pPr>
            <w:r w:rsidRPr="00172C49">
              <w:rPr>
                <w:color w:val="000000"/>
                <w:sz w:val="26"/>
                <w:szCs w:val="26"/>
              </w:rPr>
              <w:t>Абзацы с выравниванием строк по правому краю (как в данном случае) имеют ровный правый край и неровный (ступенчатый) левый край. Абзацы с таким выравниванием строк обычно используются для оформления элементов организационно-распорядительных документов, которые связаны с их утверждением или согласованием.</w:t>
            </w:r>
          </w:p>
          <w:p w:rsidR="00667D56" w:rsidRPr="00172C49" w:rsidRDefault="00667D56" w:rsidP="00172C49">
            <w:pPr>
              <w:jc w:val="right"/>
              <w:rPr>
                <w:color w:val="000000"/>
                <w:sz w:val="26"/>
                <w:szCs w:val="26"/>
              </w:rPr>
            </w:pPr>
          </w:p>
          <w:p w:rsidR="00667D56" w:rsidRPr="00172C49" w:rsidRDefault="00667D56" w:rsidP="00172C49">
            <w:pPr>
              <w:autoSpaceDE w:val="0"/>
              <w:autoSpaceDN w:val="0"/>
              <w:adjustRightInd w:val="0"/>
              <w:ind w:right="612"/>
              <w:jc w:val="center"/>
              <w:rPr>
                <w:color w:val="000000"/>
                <w:sz w:val="26"/>
                <w:szCs w:val="26"/>
              </w:rPr>
            </w:pPr>
            <w:r w:rsidRPr="00172C49">
              <w:rPr>
                <w:color w:val="000000"/>
                <w:sz w:val="26"/>
                <w:szCs w:val="26"/>
              </w:rPr>
              <w:t>Абзацы с центрированием строк (как здесь) имеют одинаковые неровные края, поскольку каждая строка имеет свои одинаковые отступы от обеих границ листа. Такие абзацы обычно используют для заголовков.</w:t>
            </w:r>
          </w:p>
          <w:p w:rsidR="00667D56" w:rsidRPr="00172C49" w:rsidRDefault="00667D56" w:rsidP="00172C49">
            <w:pPr>
              <w:autoSpaceDE w:val="0"/>
              <w:autoSpaceDN w:val="0"/>
              <w:adjustRightInd w:val="0"/>
              <w:ind w:right="612"/>
              <w:jc w:val="center"/>
              <w:rPr>
                <w:sz w:val="26"/>
                <w:szCs w:val="26"/>
              </w:rPr>
            </w:pPr>
          </w:p>
          <w:p w:rsidR="00667D56" w:rsidRPr="00172C49" w:rsidRDefault="00667D56" w:rsidP="00172C49">
            <w:pPr>
              <w:autoSpaceDE w:val="0"/>
              <w:autoSpaceDN w:val="0"/>
              <w:adjustRightInd w:val="0"/>
              <w:ind w:firstLine="720"/>
              <w:rPr>
                <w:sz w:val="26"/>
                <w:szCs w:val="26"/>
              </w:rPr>
            </w:pPr>
            <w:r w:rsidRPr="00172C49">
              <w:rPr>
                <w:color w:val="000000"/>
                <w:sz w:val="26"/>
                <w:szCs w:val="26"/>
              </w:rPr>
              <w:t>Достаточно распространенным вариантом выравнивания строк абзаца является одновремен</w:t>
            </w:r>
            <w:r w:rsidRPr="00172C49">
              <w:rPr>
                <w:color w:val="000000"/>
                <w:sz w:val="26"/>
                <w:szCs w:val="26"/>
              </w:rPr>
              <w:softHyphen/>
              <w:t>ное выравнивание по обоим краям. Это придает тексту эстетически выверенный вид и позволяет хорошо воспринимать документ в целом.</w:t>
            </w:r>
          </w:p>
          <w:p w:rsidR="00667D56" w:rsidRPr="00172C49" w:rsidRDefault="00667D56" w:rsidP="00172C49">
            <w:pPr>
              <w:rPr>
                <w:color w:val="000000"/>
                <w:sz w:val="26"/>
                <w:szCs w:val="26"/>
              </w:rPr>
            </w:pPr>
            <w:r w:rsidRPr="00172C49">
              <w:rPr>
                <w:color w:val="000000"/>
                <w:sz w:val="26"/>
                <w:szCs w:val="26"/>
              </w:rPr>
              <w:t>Величина межстрочных интервалов устанавливается как в терминах, привычных для тради</w:t>
            </w:r>
            <w:r w:rsidRPr="00172C49">
              <w:rPr>
                <w:color w:val="000000"/>
                <w:sz w:val="26"/>
                <w:szCs w:val="26"/>
              </w:rPr>
              <w:softHyphen/>
              <w:t>ционных способов подготовки текста (</w:t>
            </w:r>
            <w:proofErr w:type="gramStart"/>
            <w:r w:rsidRPr="00172C49">
              <w:rPr>
                <w:color w:val="000000"/>
                <w:sz w:val="26"/>
                <w:szCs w:val="26"/>
              </w:rPr>
              <w:t>одинарный</w:t>
            </w:r>
            <w:proofErr w:type="gramEnd"/>
            <w:r w:rsidRPr="00172C49">
              <w:rPr>
                <w:color w:val="000000"/>
                <w:sz w:val="26"/>
                <w:szCs w:val="26"/>
              </w:rPr>
              <w:t xml:space="preserve">, полуторный </w:t>
            </w:r>
            <w:r w:rsidRPr="00172C49">
              <w:rPr>
                <w:color w:val="000000"/>
                <w:sz w:val="26"/>
                <w:szCs w:val="26"/>
              </w:rPr>
              <w:lastRenderedPageBreak/>
              <w:t>или двойной), так и путем зада</w:t>
            </w:r>
            <w:r w:rsidRPr="00172C49">
              <w:rPr>
                <w:color w:val="000000"/>
                <w:sz w:val="26"/>
                <w:szCs w:val="26"/>
              </w:rPr>
              <w:softHyphen/>
              <w:t>ния точных числовых размеров.</w:t>
            </w:r>
          </w:p>
          <w:p w:rsidR="00667D56" w:rsidRPr="00172C49" w:rsidRDefault="00667D56" w:rsidP="00172C49">
            <w:pPr>
              <w:rPr>
                <w:color w:val="000000"/>
                <w:sz w:val="26"/>
                <w:szCs w:val="26"/>
              </w:rPr>
            </w:pPr>
            <w:r w:rsidRPr="00172C49">
              <w:rPr>
                <w:color w:val="000000"/>
                <w:sz w:val="26"/>
                <w:szCs w:val="26"/>
              </w:rPr>
              <w:t>Обычно в текстах документов устанавливается полуторный интервал. Это опять-таки объясняется историческими причинами, а также тем, что такой интервал наиболее удобен для восприятия текста.</w:t>
            </w:r>
          </w:p>
          <w:p w:rsidR="00667D56" w:rsidRPr="00172C49" w:rsidRDefault="00667D56" w:rsidP="00172C49">
            <w:pPr>
              <w:autoSpaceDE w:val="0"/>
              <w:autoSpaceDN w:val="0"/>
              <w:adjustRightInd w:val="0"/>
              <w:ind w:firstLine="720"/>
              <w:rPr>
                <w:sz w:val="26"/>
                <w:szCs w:val="26"/>
              </w:rPr>
            </w:pPr>
            <w:r w:rsidRPr="00172C49">
              <w:rPr>
                <w:color w:val="000000"/>
                <w:sz w:val="26"/>
                <w:szCs w:val="26"/>
              </w:rPr>
              <w:t xml:space="preserve">Одинарный интервал способствует большей емкости одной страницы документа, а также может быть использован в том случае, когда необходимо </w:t>
            </w:r>
            <w:proofErr w:type="gramStart"/>
            <w:r w:rsidRPr="00172C49">
              <w:rPr>
                <w:color w:val="000000"/>
                <w:sz w:val="26"/>
                <w:szCs w:val="26"/>
              </w:rPr>
              <w:t>разместить текст</w:t>
            </w:r>
            <w:proofErr w:type="gramEnd"/>
            <w:r w:rsidRPr="00172C49">
              <w:rPr>
                <w:color w:val="000000"/>
                <w:sz w:val="26"/>
                <w:szCs w:val="26"/>
              </w:rPr>
              <w:t xml:space="preserve"> документа на 1-2 стра</w:t>
            </w:r>
            <w:r w:rsidRPr="00172C49">
              <w:rPr>
                <w:color w:val="000000"/>
                <w:sz w:val="26"/>
                <w:szCs w:val="26"/>
              </w:rPr>
              <w:softHyphen/>
              <w:t>ницах.</w:t>
            </w:r>
          </w:p>
          <w:p w:rsidR="00667D56" w:rsidRPr="00172C49" w:rsidRDefault="00667D56" w:rsidP="00172C49">
            <w:pPr>
              <w:autoSpaceDE w:val="0"/>
              <w:autoSpaceDN w:val="0"/>
              <w:adjustRightInd w:val="0"/>
              <w:ind w:firstLine="720"/>
              <w:rPr>
                <w:sz w:val="26"/>
                <w:szCs w:val="26"/>
              </w:rPr>
            </w:pPr>
            <w:r w:rsidRPr="00172C49">
              <w:rPr>
                <w:color w:val="000000"/>
                <w:sz w:val="26"/>
                <w:szCs w:val="26"/>
              </w:rPr>
              <w:t>Установление двойного интервала может быть оправдано в одном из двух случаев. Первый, когда готовится черновой вариант документа, подлежащий последующей ручной и существен</w:t>
            </w:r>
            <w:r w:rsidRPr="00172C49">
              <w:rPr>
                <w:color w:val="000000"/>
                <w:sz w:val="26"/>
                <w:szCs w:val="26"/>
              </w:rPr>
              <w:softHyphen/>
              <w:t xml:space="preserve">ной правке. И второй, когда текстовый компонент одностраничного документа невелик и необходимо </w:t>
            </w:r>
            <w:proofErr w:type="gramStart"/>
            <w:r w:rsidRPr="00172C49">
              <w:rPr>
                <w:color w:val="000000"/>
                <w:sz w:val="26"/>
                <w:szCs w:val="26"/>
              </w:rPr>
              <w:t>разместить его</w:t>
            </w:r>
            <w:proofErr w:type="gramEnd"/>
            <w:r w:rsidRPr="00172C49">
              <w:rPr>
                <w:color w:val="000000"/>
                <w:sz w:val="26"/>
                <w:szCs w:val="26"/>
              </w:rPr>
              <w:t xml:space="preserve"> достаточно равномерно по всей площади листа.</w:t>
            </w:r>
          </w:p>
          <w:p w:rsidR="00667D56" w:rsidRPr="00172C49" w:rsidRDefault="00667D56" w:rsidP="00172C49">
            <w:pPr>
              <w:rPr>
                <w:color w:val="000000"/>
                <w:sz w:val="26"/>
                <w:szCs w:val="26"/>
              </w:rPr>
            </w:pPr>
            <w:r w:rsidRPr="00172C49">
              <w:rPr>
                <w:color w:val="000000"/>
                <w:sz w:val="26"/>
                <w:szCs w:val="26"/>
              </w:rPr>
              <w:t>Установление величин отступов до абзаца и интервалов перед абзацем необходимо в тех случаях, когда от текста отделяется заголовок.</w:t>
            </w:r>
          </w:p>
          <w:p w:rsidR="00667D56" w:rsidRPr="00172C49" w:rsidRDefault="00667D56" w:rsidP="00172C49">
            <w:pPr>
              <w:rPr>
                <w:color w:val="000000"/>
                <w:sz w:val="26"/>
                <w:szCs w:val="26"/>
              </w:rPr>
            </w:pPr>
          </w:p>
        </w:tc>
      </w:tr>
      <w:tr w:rsidR="00667D56" w:rsidRPr="00172C49" w:rsidTr="0055789F">
        <w:tc>
          <w:tcPr>
            <w:tcW w:w="9781" w:type="dxa"/>
          </w:tcPr>
          <w:p w:rsidR="00667D56" w:rsidRPr="00172C49" w:rsidRDefault="00667D56" w:rsidP="00172C49">
            <w:pPr>
              <w:autoSpaceDE w:val="0"/>
              <w:autoSpaceDN w:val="0"/>
              <w:adjustRightInd w:val="0"/>
              <w:ind w:firstLine="720"/>
              <w:rPr>
                <w:b/>
                <w:bCs/>
                <w:color w:val="000000"/>
                <w:sz w:val="26"/>
                <w:szCs w:val="26"/>
              </w:rPr>
            </w:pPr>
            <w:r w:rsidRPr="00172C49">
              <w:rPr>
                <w:b/>
                <w:bCs/>
                <w:sz w:val="26"/>
                <w:szCs w:val="26"/>
              </w:rPr>
              <w:lastRenderedPageBreak/>
              <w:t>Оформление страницы</w:t>
            </w:r>
          </w:p>
        </w:tc>
      </w:tr>
      <w:tr w:rsidR="00667D56" w:rsidRPr="00172C49" w:rsidTr="0055789F">
        <w:tc>
          <w:tcPr>
            <w:tcW w:w="9781" w:type="dxa"/>
          </w:tcPr>
          <w:p w:rsidR="00667D56" w:rsidRPr="00172C49" w:rsidRDefault="00667D56" w:rsidP="00172C49">
            <w:pPr>
              <w:pStyle w:val="24"/>
              <w:spacing w:line="240" w:lineRule="auto"/>
              <w:rPr>
                <w:sz w:val="26"/>
                <w:szCs w:val="26"/>
              </w:rPr>
            </w:pPr>
            <w:r w:rsidRPr="00172C49">
              <w:rPr>
                <w:sz w:val="26"/>
                <w:szCs w:val="26"/>
              </w:rPr>
              <w:t>Документы достаточно большого объема занимают несколько страниц,</w:t>
            </w:r>
            <w:r w:rsidR="000F44AA" w:rsidRPr="00172C49">
              <w:rPr>
                <w:sz w:val="26"/>
                <w:szCs w:val="26"/>
              </w:rPr>
              <w:br/>
            </w:r>
            <w:r w:rsidRPr="00172C49">
              <w:rPr>
                <w:sz w:val="26"/>
                <w:szCs w:val="26"/>
              </w:rPr>
              <w:t>что требует определения основных параметров их оформления и организации.</w:t>
            </w:r>
            <w:r w:rsidR="000F44AA" w:rsidRPr="00172C49">
              <w:rPr>
                <w:sz w:val="26"/>
                <w:szCs w:val="26"/>
              </w:rPr>
              <w:t xml:space="preserve"> </w:t>
            </w:r>
            <w:r w:rsidR="000F44AA" w:rsidRPr="00172C49">
              <w:rPr>
                <w:sz w:val="26"/>
                <w:szCs w:val="26"/>
              </w:rPr>
              <w:br/>
            </w:r>
            <w:r w:rsidRPr="00172C49">
              <w:rPr>
                <w:sz w:val="26"/>
                <w:szCs w:val="26"/>
              </w:rPr>
              <w:t>Под страницей понимается одна сторона бумажного листа, на котором размещаются (печатаются) компоненты документа. В подавляю</w:t>
            </w:r>
            <w:r w:rsidRPr="00172C49">
              <w:rPr>
                <w:sz w:val="26"/>
                <w:szCs w:val="26"/>
              </w:rPr>
              <w:softHyphen/>
              <w:t>щем большинстве случаев документы оформляются на листах стандартного размера формата А</w:t>
            </w:r>
            <w:proofErr w:type="gramStart"/>
            <w:r w:rsidRPr="00172C49">
              <w:rPr>
                <w:sz w:val="26"/>
                <w:szCs w:val="26"/>
              </w:rPr>
              <w:t>4</w:t>
            </w:r>
            <w:proofErr w:type="gramEnd"/>
            <w:r w:rsidRPr="00172C49">
              <w:rPr>
                <w:sz w:val="26"/>
                <w:szCs w:val="26"/>
              </w:rPr>
              <w:t xml:space="preserve"> (210 х 297 мм),                      а в некоторых случаях используются листы большего (A3 - 297 х 420 мм) </w:t>
            </w:r>
            <w:r w:rsidR="000F44AA" w:rsidRPr="00172C49">
              <w:rPr>
                <w:sz w:val="26"/>
                <w:szCs w:val="26"/>
              </w:rPr>
              <w:br/>
            </w:r>
            <w:r w:rsidRPr="00172C49">
              <w:rPr>
                <w:sz w:val="26"/>
                <w:szCs w:val="26"/>
              </w:rPr>
              <w:t>или меньшего (А5 - 148 х 210 мм; А6 - 105 х 148 мм) размеров.</w:t>
            </w:r>
          </w:p>
          <w:p w:rsidR="00667D56" w:rsidRPr="00172C49" w:rsidRDefault="00667D56" w:rsidP="00172C49">
            <w:pPr>
              <w:autoSpaceDE w:val="0"/>
              <w:autoSpaceDN w:val="0"/>
              <w:adjustRightInd w:val="0"/>
              <w:rPr>
                <w:sz w:val="26"/>
                <w:szCs w:val="26"/>
              </w:rPr>
            </w:pPr>
            <w:r w:rsidRPr="00172C49">
              <w:rPr>
                <w:color w:val="000000"/>
                <w:sz w:val="26"/>
                <w:szCs w:val="26"/>
              </w:rPr>
              <w:t>Структура страницы включает в себя:</w:t>
            </w:r>
          </w:p>
          <w:p w:rsidR="00667D56" w:rsidRPr="00172C49" w:rsidRDefault="00667D56" w:rsidP="00172C49">
            <w:pPr>
              <w:autoSpaceDE w:val="0"/>
              <w:autoSpaceDN w:val="0"/>
              <w:adjustRightInd w:val="0"/>
              <w:rPr>
                <w:sz w:val="26"/>
                <w:szCs w:val="26"/>
              </w:rPr>
            </w:pPr>
            <w:r w:rsidRPr="00172C49">
              <w:rPr>
                <w:color w:val="000000"/>
                <w:sz w:val="26"/>
                <w:szCs w:val="26"/>
              </w:rPr>
              <w:t>поля (верхнее, нижнее, правое и левое);</w:t>
            </w:r>
          </w:p>
          <w:p w:rsidR="00667D56" w:rsidRPr="00172C49" w:rsidRDefault="00667D56" w:rsidP="00172C49">
            <w:pPr>
              <w:autoSpaceDE w:val="0"/>
              <w:autoSpaceDN w:val="0"/>
              <w:adjustRightInd w:val="0"/>
              <w:rPr>
                <w:sz w:val="26"/>
                <w:szCs w:val="26"/>
              </w:rPr>
            </w:pPr>
            <w:r w:rsidRPr="00172C49">
              <w:rPr>
                <w:color w:val="000000"/>
                <w:sz w:val="26"/>
                <w:szCs w:val="26"/>
              </w:rPr>
              <w:t>основное поле для размещения содержательных компонентов документа;</w:t>
            </w:r>
          </w:p>
          <w:p w:rsidR="006E33B5" w:rsidRPr="00172C49" w:rsidRDefault="00667D56" w:rsidP="00172C49">
            <w:pPr>
              <w:autoSpaceDE w:val="0"/>
              <w:autoSpaceDN w:val="0"/>
              <w:adjustRightInd w:val="0"/>
              <w:rPr>
                <w:sz w:val="26"/>
                <w:szCs w:val="26"/>
              </w:rPr>
            </w:pPr>
            <w:r w:rsidRPr="00172C49">
              <w:rPr>
                <w:color w:val="000000"/>
                <w:sz w:val="26"/>
                <w:szCs w:val="26"/>
              </w:rPr>
              <w:t>колонтитулы (верхний и нижний).</w:t>
            </w:r>
            <w:r w:rsidR="006E33B5" w:rsidRPr="00172C49">
              <w:rPr>
                <w:color w:val="000000"/>
                <w:sz w:val="26"/>
                <w:szCs w:val="26"/>
              </w:rPr>
              <w:t xml:space="preserve"> Размер полей указывает, насколько отступают от соответствующих краев листа границы основного поля документа, </w:t>
            </w:r>
            <w:r w:rsidR="004D3CD1">
              <w:rPr>
                <w:color w:val="000000"/>
                <w:sz w:val="26"/>
                <w:szCs w:val="26"/>
              </w:rPr>
              <w:br/>
            </w:r>
            <w:r w:rsidR="006E33B5" w:rsidRPr="00172C49">
              <w:rPr>
                <w:color w:val="000000"/>
                <w:sz w:val="26"/>
                <w:szCs w:val="26"/>
              </w:rPr>
              <w:t>в котором размещаются содержательные компоненты документа. Установлены следующие размеры полей:</w:t>
            </w:r>
          </w:p>
          <w:p w:rsidR="006E33B5" w:rsidRPr="00172C49" w:rsidRDefault="006E33B5" w:rsidP="00172C49">
            <w:pPr>
              <w:autoSpaceDE w:val="0"/>
              <w:autoSpaceDN w:val="0"/>
              <w:adjustRightInd w:val="0"/>
              <w:ind w:firstLine="720"/>
              <w:rPr>
                <w:color w:val="000000"/>
                <w:sz w:val="26"/>
                <w:szCs w:val="26"/>
              </w:rPr>
            </w:pPr>
            <w:proofErr w:type="gramStart"/>
            <w:r w:rsidRPr="00172C49">
              <w:rPr>
                <w:color w:val="000000"/>
                <w:sz w:val="26"/>
                <w:szCs w:val="26"/>
              </w:rPr>
              <w:t>левое</w:t>
            </w:r>
            <w:proofErr w:type="gramEnd"/>
            <w:r w:rsidRPr="00172C49">
              <w:rPr>
                <w:color w:val="000000"/>
                <w:sz w:val="26"/>
                <w:szCs w:val="26"/>
              </w:rPr>
              <w:t xml:space="preserve"> 25 мм; </w:t>
            </w:r>
          </w:p>
          <w:p w:rsidR="006E33B5" w:rsidRPr="00172C49" w:rsidRDefault="006E33B5" w:rsidP="00172C49">
            <w:pPr>
              <w:autoSpaceDE w:val="0"/>
              <w:autoSpaceDN w:val="0"/>
              <w:adjustRightInd w:val="0"/>
              <w:ind w:firstLine="720"/>
              <w:rPr>
                <w:color w:val="000000"/>
                <w:sz w:val="26"/>
                <w:szCs w:val="26"/>
              </w:rPr>
            </w:pPr>
            <w:proofErr w:type="gramStart"/>
            <w:r w:rsidRPr="00172C49">
              <w:rPr>
                <w:color w:val="000000"/>
                <w:sz w:val="26"/>
                <w:szCs w:val="26"/>
              </w:rPr>
              <w:t>правое</w:t>
            </w:r>
            <w:proofErr w:type="gramEnd"/>
            <w:r w:rsidRPr="00172C49">
              <w:rPr>
                <w:color w:val="000000"/>
                <w:sz w:val="26"/>
                <w:szCs w:val="26"/>
              </w:rPr>
              <w:t xml:space="preserve"> 10 мм;</w:t>
            </w:r>
          </w:p>
          <w:p w:rsidR="006E33B5" w:rsidRPr="00172C49" w:rsidRDefault="006E33B5" w:rsidP="00172C49">
            <w:pPr>
              <w:autoSpaceDE w:val="0"/>
              <w:autoSpaceDN w:val="0"/>
              <w:adjustRightInd w:val="0"/>
              <w:ind w:firstLine="720"/>
              <w:rPr>
                <w:color w:val="000000"/>
                <w:sz w:val="26"/>
                <w:szCs w:val="26"/>
              </w:rPr>
            </w:pPr>
            <w:proofErr w:type="gramStart"/>
            <w:r w:rsidRPr="00172C49">
              <w:rPr>
                <w:color w:val="000000"/>
                <w:sz w:val="26"/>
                <w:szCs w:val="26"/>
              </w:rPr>
              <w:t>верхнее</w:t>
            </w:r>
            <w:proofErr w:type="gramEnd"/>
            <w:r w:rsidRPr="00172C49">
              <w:rPr>
                <w:color w:val="000000"/>
                <w:sz w:val="26"/>
                <w:szCs w:val="26"/>
              </w:rPr>
              <w:t xml:space="preserve"> 20 мм; </w:t>
            </w:r>
          </w:p>
          <w:p w:rsidR="006E33B5" w:rsidRPr="00172C49" w:rsidRDefault="006E33B5" w:rsidP="00172C49">
            <w:pPr>
              <w:autoSpaceDE w:val="0"/>
              <w:autoSpaceDN w:val="0"/>
              <w:adjustRightInd w:val="0"/>
              <w:ind w:firstLine="720"/>
              <w:rPr>
                <w:sz w:val="26"/>
                <w:szCs w:val="26"/>
              </w:rPr>
            </w:pPr>
            <w:proofErr w:type="gramStart"/>
            <w:r w:rsidRPr="00172C49">
              <w:rPr>
                <w:color w:val="000000"/>
                <w:sz w:val="26"/>
                <w:szCs w:val="26"/>
              </w:rPr>
              <w:t>нижнее</w:t>
            </w:r>
            <w:proofErr w:type="gramEnd"/>
            <w:r w:rsidRPr="00172C49">
              <w:rPr>
                <w:color w:val="000000"/>
                <w:sz w:val="26"/>
                <w:szCs w:val="26"/>
              </w:rPr>
              <w:t xml:space="preserve"> 20 мм.</w:t>
            </w:r>
          </w:p>
          <w:p w:rsidR="006E33B5" w:rsidRPr="00172C49" w:rsidRDefault="006E33B5" w:rsidP="00172C49">
            <w:pPr>
              <w:autoSpaceDE w:val="0"/>
              <w:autoSpaceDN w:val="0"/>
              <w:adjustRightInd w:val="0"/>
              <w:ind w:firstLine="720"/>
              <w:rPr>
                <w:color w:val="000000"/>
                <w:sz w:val="26"/>
                <w:szCs w:val="26"/>
              </w:rPr>
            </w:pPr>
            <w:r w:rsidRPr="00172C49">
              <w:rPr>
                <w:color w:val="000000"/>
                <w:sz w:val="26"/>
                <w:szCs w:val="26"/>
              </w:rPr>
              <w:t>Основное поле находится в пределах полей, и все отступы, предусмотренные при оформлении абзацев, устанавливаются относительно его границ, а не краев листа.</w:t>
            </w:r>
          </w:p>
          <w:p w:rsidR="00667D56" w:rsidRPr="00172C49" w:rsidRDefault="006E33B5" w:rsidP="00172C49">
            <w:pPr>
              <w:autoSpaceDE w:val="0"/>
              <w:autoSpaceDN w:val="0"/>
              <w:adjustRightInd w:val="0"/>
              <w:rPr>
                <w:color w:val="000000"/>
                <w:sz w:val="26"/>
                <w:szCs w:val="26"/>
              </w:rPr>
            </w:pPr>
            <w:r w:rsidRPr="00172C49">
              <w:rPr>
                <w:color w:val="000000"/>
                <w:sz w:val="26"/>
                <w:szCs w:val="26"/>
              </w:rPr>
              <w:t xml:space="preserve">Колонтитулы, размещаемые над и под основным полем, предназначены </w:t>
            </w:r>
            <w:r w:rsidRPr="00172C49">
              <w:rPr>
                <w:color w:val="000000"/>
                <w:sz w:val="26"/>
                <w:szCs w:val="26"/>
              </w:rPr>
              <w:br/>
              <w:t>для размещения в них справочной информации незначительного объема: для указания номера страницы, названий разделов, и т. п.</w:t>
            </w:r>
          </w:p>
        </w:tc>
      </w:tr>
    </w:tbl>
    <w:p w:rsidR="00E45808" w:rsidRPr="00172C49" w:rsidRDefault="00E45808" w:rsidP="00172C49">
      <w:pPr>
        <w:jc w:val="right"/>
        <w:rPr>
          <w:b/>
          <w:bCs/>
          <w:caps/>
          <w:color w:val="000000"/>
          <w:sz w:val="26"/>
          <w:szCs w:val="26"/>
        </w:rPr>
      </w:pPr>
    </w:p>
    <w:p w:rsidR="004B74D3" w:rsidRPr="00172C49" w:rsidRDefault="00E45808" w:rsidP="00172C49">
      <w:pPr>
        <w:jc w:val="right"/>
      </w:pPr>
      <w:r w:rsidRPr="00172C49">
        <w:br w:type="page"/>
      </w:r>
      <w:r w:rsidR="004B74D3" w:rsidRPr="00172C49">
        <w:rPr>
          <w:sz w:val="28"/>
        </w:rPr>
        <w:lastRenderedPageBreak/>
        <w:t>Приложение № 23</w:t>
      </w:r>
    </w:p>
    <w:p w:rsidR="004B74D3" w:rsidRPr="00172C49" w:rsidRDefault="004B74D3" w:rsidP="00172C49">
      <w:pPr>
        <w:jc w:val="right"/>
        <w:rPr>
          <w:sz w:val="26"/>
          <w:szCs w:val="26"/>
        </w:rPr>
      </w:pPr>
      <w:r w:rsidRPr="00172C49">
        <w:rPr>
          <w:sz w:val="26"/>
          <w:szCs w:val="26"/>
        </w:rPr>
        <w:t>к п.2.5.5.1</w:t>
      </w:r>
    </w:p>
    <w:p w:rsidR="004B74D3" w:rsidRPr="00172C49" w:rsidRDefault="004B74D3" w:rsidP="00172C49">
      <w:pPr>
        <w:jc w:val="right"/>
        <w:rPr>
          <w:b/>
          <w:bCs/>
          <w:caps/>
          <w:color w:val="000000"/>
          <w:sz w:val="26"/>
          <w:szCs w:val="26"/>
        </w:rPr>
      </w:pPr>
    </w:p>
    <w:p w:rsidR="004B74D3" w:rsidRPr="00172C49" w:rsidRDefault="004B74D3" w:rsidP="00172C49">
      <w:pPr>
        <w:ind w:firstLine="0"/>
        <w:jc w:val="center"/>
        <w:rPr>
          <w:b/>
          <w:bCs/>
          <w:caps/>
          <w:color w:val="000000"/>
          <w:sz w:val="26"/>
          <w:szCs w:val="26"/>
        </w:rPr>
      </w:pPr>
    </w:p>
    <w:p w:rsidR="004B74D3" w:rsidRPr="00172C49" w:rsidRDefault="004B74D3" w:rsidP="00172C49">
      <w:pPr>
        <w:ind w:firstLine="0"/>
        <w:jc w:val="center"/>
        <w:rPr>
          <w:b/>
          <w:bCs/>
          <w:caps/>
          <w:color w:val="000000"/>
          <w:sz w:val="26"/>
          <w:szCs w:val="26"/>
        </w:rPr>
      </w:pPr>
      <w:r w:rsidRPr="00172C49">
        <w:rPr>
          <w:b/>
          <w:bCs/>
          <w:caps/>
          <w:color w:val="000000"/>
          <w:sz w:val="26"/>
          <w:szCs w:val="26"/>
        </w:rPr>
        <w:t xml:space="preserve">Особенности написания отдельных наименований, </w:t>
      </w:r>
    </w:p>
    <w:p w:rsidR="004B74D3" w:rsidRPr="00172C49" w:rsidRDefault="004B74D3" w:rsidP="00172C49">
      <w:pPr>
        <w:ind w:firstLine="0"/>
        <w:jc w:val="center"/>
        <w:rPr>
          <w:b/>
          <w:bCs/>
          <w:caps/>
          <w:color w:val="000000"/>
          <w:sz w:val="26"/>
          <w:szCs w:val="26"/>
        </w:rPr>
      </w:pPr>
      <w:r w:rsidRPr="00172C49">
        <w:rPr>
          <w:b/>
          <w:bCs/>
          <w:caps/>
          <w:color w:val="000000"/>
          <w:sz w:val="26"/>
          <w:szCs w:val="26"/>
        </w:rPr>
        <w:t xml:space="preserve">дат и чисел, часто употребляемых сокращений слов, </w:t>
      </w:r>
    </w:p>
    <w:p w:rsidR="004B74D3" w:rsidRPr="00172C49" w:rsidRDefault="004B74D3" w:rsidP="00172C49">
      <w:pPr>
        <w:ind w:firstLine="0"/>
        <w:jc w:val="center"/>
        <w:rPr>
          <w:b/>
          <w:bCs/>
          <w:color w:val="000000"/>
          <w:sz w:val="26"/>
          <w:szCs w:val="26"/>
        </w:rPr>
      </w:pPr>
      <w:r w:rsidRPr="00172C49">
        <w:rPr>
          <w:b/>
          <w:bCs/>
          <w:caps/>
          <w:color w:val="000000"/>
          <w:sz w:val="26"/>
          <w:szCs w:val="26"/>
        </w:rPr>
        <w:t>знаков обозначения единиц измерения, фамилий и имен</w:t>
      </w:r>
      <w:r w:rsidRPr="00172C49">
        <w:rPr>
          <w:b/>
          <w:bCs/>
          <w:color w:val="000000"/>
          <w:sz w:val="26"/>
          <w:szCs w:val="26"/>
        </w:rPr>
        <w:t xml:space="preserve"> </w:t>
      </w:r>
    </w:p>
    <w:p w:rsidR="004B74D3" w:rsidRPr="00172C49" w:rsidRDefault="004B74D3" w:rsidP="00172C49">
      <w:pPr>
        <w:jc w:val="center"/>
        <w:rPr>
          <w:b/>
          <w:bCs/>
          <w:color w:val="000000"/>
          <w:sz w:val="26"/>
          <w:szCs w:val="26"/>
        </w:rPr>
      </w:pPr>
    </w:p>
    <w:p w:rsidR="004B74D3" w:rsidRPr="00172C49" w:rsidRDefault="004B74D3" w:rsidP="00172C49">
      <w:pPr>
        <w:ind w:firstLine="720"/>
        <w:rPr>
          <w:b/>
          <w:bCs/>
          <w:color w:val="000000"/>
          <w:sz w:val="26"/>
          <w:szCs w:val="26"/>
        </w:rPr>
      </w:pPr>
      <w:r w:rsidRPr="00172C49">
        <w:rPr>
          <w:b/>
          <w:bCs/>
          <w:color w:val="000000"/>
          <w:sz w:val="26"/>
          <w:szCs w:val="26"/>
        </w:rPr>
        <w:t xml:space="preserve"> Наименования актов Президента Российской Федерации пишутся:</w:t>
      </w:r>
    </w:p>
    <w:p w:rsidR="004B74D3" w:rsidRPr="00172C49" w:rsidRDefault="004B74D3" w:rsidP="00172C49">
      <w:pPr>
        <w:ind w:firstLine="720"/>
        <w:rPr>
          <w:color w:val="000000"/>
          <w:sz w:val="26"/>
          <w:szCs w:val="26"/>
        </w:rPr>
      </w:pPr>
    </w:p>
    <w:p w:rsidR="004B74D3" w:rsidRPr="00172C49" w:rsidRDefault="004B74D3" w:rsidP="00172C49">
      <w:pPr>
        <w:ind w:firstLine="720"/>
        <w:rPr>
          <w:color w:val="000000"/>
          <w:sz w:val="26"/>
          <w:szCs w:val="26"/>
        </w:rPr>
      </w:pPr>
      <w:r w:rsidRPr="00172C49">
        <w:rPr>
          <w:color w:val="000000"/>
          <w:sz w:val="26"/>
          <w:szCs w:val="26"/>
        </w:rPr>
        <w:t>Указ Президента Российской Федерации от 20 мая 2004 г. № 649 «Вопросы структуры федеральных органов исполнительной власти»</w:t>
      </w:r>
    </w:p>
    <w:p w:rsidR="004B74D3" w:rsidRPr="00172C49" w:rsidRDefault="004B74D3" w:rsidP="00172C49">
      <w:pPr>
        <w:ind w:firstLine="720"/>
        <w:rPr>
          <w:color w:val="000000"/>
          <w:sz w:val="26"/>
          <w:szCs w:val="26"/>
        </w:rPr>
      </w:pPr>
      <w:r w:rsidRPr="00172C49">
        <w:rPr>
          <w:color w:val="000000"/>
          <w:sz w:val="26"/>
          <w:szCs w:val="26"/>
        </w:rPr>
        <w:t>указы Президента Российской Федерации от 9 марта 2004 г. № 314 «О системе     и структуре федеральных органов исполнительной власти» и от 20 мая 2004 г. № 649 «Вопросы структуры федеральных органов исполнительной власти»</w:t>
      </w:r>
    </w:p>
    <w:p w:rsidR="004B74D3" w:rsidRPr="00172C49" w:rsidRDefault="004B74D3" w:rsidP="00172C49">
      <w:pPr>
        <w:ind w:firstLine="720"/>
        <w:rPr>
          <w:color w:val="000000"/>
          <w:sz w:val="26"/>
          <w:szCs w:val="26"/>
        </w:rPr>
      </w:pPr>
      <w:r w:rsidRPr="00172C49">
        <w:rPr>
          <w:color w:val="000000"/>
          <w:sz w:val="26"/>
          <w:szCs w:val="26"/>
        </w:rPr>
        <w:t>проект указа Президента Российской Федерации (наименование в кавычках)</w:t>
      </w:r>
    </w:p>
    <w:p w:rsidR="004B74D3" w:rsidRPr="00172C49" w:rsidRDefault="004B74D3" w:rsidP="00172C49">
      <w:pPr>
        <w:ind w:firstLine="720"/>
        <w:rPr>
          <w:color w:val="000000"/>
          <w:sz w:val="26"/>
          <w:szCs w:val="26"/>
        </w:rPr>
      </w:pPr>
      <w:r w:rsidRPr="00172C49">
        <w:rPr>
          <w:color w:val="000000"/>
          <w:sz w:val="26"/>
          <w:szCs w:val="26"/>
        </w:rPr>
        <w:t>распоряжение Президента Российской Федерации от 8 февраля 2005 г. № 55-рп «О проведении Петербургского международного экономического форума 2005 года»</w:t>
      </w:r>
    </w:p>
    <w:p w:rsidR="004B74D3" w:rsidRPr="00172C49" w:rsidRDefault="004B74D3" w:rsidP="00172C49">
      <w:pPr>
        <w:ind w:firstLine="720"/>
        <w:rPr>
          <w:color w:val="000000"/>
          <w:sz w:val="26"/>
          <w:szCs w:val="26"/>
        </w:rPr>
      </w:pPr>
      <w:r w:rsidRPr="00172C49">
        <w:rPr>
          <w:color w:val="000000"/>
          <w:sz w:val="26"/>
          <w:szCs w:val="26"/>
        </w:rPr>
        <w:t>распоряжение Президента Российской Федерации от 8 февраля 2005 г. № 55-рп</w:t>
      </w:r>
    </w:p>
    <w:p w:rsidR="004B74D3" w:rsidRPr="00172C49" w:rsidRDefault="000F44AA" w:rsidP="00172C49">
      <w:pPr>
        <w:ind w:firstLine="720"/>
        <w:rPr>
          <w:color w:val="000000"/>
          <w:sz w:val="26"/>
          <w:szCs w:val="26"/>
        </w:rPr>
      </w:pPr>
      <w:r w:rsidRPr="00172C49">
        <w:rPr>
          <w:color w:val="000000"/>
          <w:sz w:val="26"/>
          <w:szCs w:val="26"/>
        </w:rPr>
        <w:t>распоряжение Администрации</w:t>
      </w:r>
      <w:r w:rsidR="004B74D3" w:rsidRPr="00172C49">
        <w:rPr>
          <w:color w:val="000000"/>
          <w:sz w:val="26"/>
          <w:szCs w:val="26"/>
        </w:rPr>
        <w:t xml:space="preserve"> Президента Российской Федерации</w:t>
      </w:r>
    </w:p>
    <w:p w:rsidR="004B74D3" w:rsidRPr="00172C49" w:rsidRDefault="004B74D3" w:rsidP="00172C49">
      <w:pPr>
        <w:ind w:firstLine="720"/>
        <w:rPr>
          <w:color w:val="000000"/>
          <w:sz w:val="26"/>
          <w:szCs w:val="26"/>
        </w:rPr>
      </w:pPr>
      <w:r w:rsidRPr="00172C49">
        <w:rPr>
          <w:color w:val="000000"/>
          <w:sz w:val="26"/>
          <w:szCs w:val="26"/>
        </w:rPr>
        <w:t>Послание Президента Российской Федерации Федеральному Собранию Российской Федерации на 2005 год</w:t>
      </w:r>
    </w:p>
    <w:p w:rsidR="004B74D3" w:rsidRPr="00172C49" w:rsidRDefault="004B74D3" w:rsidP="00172C49">
      <w:pPr>
        <w:ind w:firstLine="720"/>
        <w:rPr>
          <w:color w:val="000000"/>
          <w:sz w:val="26"/>
          <w:szCs w:val="26"/>
        </w:rPr>
      </w:pPr>
    </w:p>
    <w:p w:rsidR="004B74D3" w:rsidRPr="00172C49" w:rsidRDefault="004B74D3" w:rsidP="00172C49">
      <w:pPr>
        <w:ind w:firstLine="720"/>
        <w:rPr>
          <w:b/>
          <w:bCs/>
          <w:color w:val="000000"/>
          <w:sz w:val="26"/>
          <w:szCs w:val="26"/>
        </w:rPr>
      </w:pPr>
      <w:r w:rsidRPr="00172C49">
        <w:rPr>
          <w:b/>
          <w:bCs/>
          <w:color w:val="000000"/>
          <w:sz w:val="26"/>
          <w:szCs w:val="26"/>
        </w:rPr>
        <w:t>Наименования актов Федерального Собрания Российской Федерации пишутся:</w:t>
      </w:r>
    </w:p>
    <w:p w:rsidR="004B74D3" w:rsidRPr="00172C49" w:rsidRDefault="004B74D3" w:rsidP="00172C49">
      <w:pPr>
        <w:ind w:firstLine="720"/>
        <w:rPr>
          <w:color w:val="000000"/>
          <w:sz w:val="26"/>
          <w:szCs w:val="26"/>
          <w:u w:val="single"/>
        </w:rPr>
      </w:pPr>
    </w:p>
    <w:p w:rsidR="004B74D3" w:rsidRPr="00172C49" w:rsidRDefault="004B74D3" w:rsidP="00172C49">
      <w:pPr>
        <w:ind w:firstLine="720"/>
        <w:rPr>
          <w:color w:val="000000"/>
          <w:sz w:val="26"/>
          <w:szCs w:val="26"/>
          <w:u w:val="single"/>
        </w:rPr>
      </w:pPr>
      <w:r w:rsidRPr="00172C49">
        <w:rPr>
          <w:color w:val="000000"/>
          <w:sz w:val="26"/>
          <w:szCs w:val="26"/>
          <w:u w:val="single"/>
        </w:rPr>
        <w:t>с прописной буквы</w:t>
      </w:r>
    </w:p>
    <w:p w:rsidR="004B74D3" w:rsidRPr="00172C49" w:rsidRDefault="004B74D3" w:rsidP="00172C49">
      <w:pPr>
        <w:ind w:firstLine="720"/>
        <w:rPr>
          <w:color w:val="000000"/>
          <w:sz w:val="26"/>
          <w:szCs w:val="26"/>
        </w:rPr>
      </w:pPr>
      <w:r w:rsidRPr="00172C49">
        <w:rPr>
          <w:color w:val="000000"/>
          <w:sz w:val="26"/>
          <w:szCs w:val="26"/>
        </w:rPr>
        <w:t xml:space="preserve">Конституция   Российской   Федерации   </w:t>
      </w:r>
    </w:p>
    <w:p w:rsidR="004B74D3" w:rsidRPr="00172C49" w:rsidRDefault="004B74D3" w:rsidP="00172C49">
      <w:pPr>
        <w:ind w:firstLine="720"/>
        <w:rPr>
          <w:color w:val="000000"/>
          <w:sz w:val="26"/>
          <w:szCs w:val="26"/>
        </w:rPr>
      </w:pPr>
      <w:r w:rsidRPr="00172C49">
        <w:rPr>
          <w:color w:val="000000"/>
          <w:sz w:val="26"/>
          <w:szCs w:val="26"/>
        </w:rPr>
        <w:t>Конституция, но: конституции республик</w:t>
      </w:r>
    </w:p>
    <w:p w:rsidR="004B74D3" w:rsidRPr="00172C49" w:rsidRDefault="004B74D3" w:rsidP="00172C49">
      <w:pPr>
        <w:ind w:firstLine="720"/>
        <w:rPr>
          <w:color w:val="000000"/>
          <w:sz w:val="26"/>
          <w:szCs w:val="26"/>
        </w:rPr>
      </w:pPr>
      <w:r w:rsidRPr="00172C49">
        <w:rPr>
          <w:color w:val="000000"/>
          <w:sz w:val="26"/>
          <w:szCs w:val="26"/>
        </w:rPr>
        <w:t>Закон РСФСР от 26 июня 1991 г. № 1490-1 «О приоритетном обеспечении агропромышленного комплекса материально-техническими ресурсами»</w:t>
      </w:r>
    </w:p>
    <w:p w:rsidR="004B74D3" w:rsidRPr="00172C49" w:rsidRDefault="004B74D3" w:rsidP="00172C49">
      <w:pPr>
        <w:ind w:firstLine="720"/>
        <w:rPr>
          <w:color w:val="000000"/>
          <w:sz w:val="26"/>
          <w:szCs w:val="26"/>
        </w:rPr>
      </w:pPr>
      <w:r w:rsidRPr="00172C49">
        <w:rPr>
          <w:color w:val="000000"/>
          <w:sz w:val="26"/>
          <w:szCs w:val="26"/>
        </w:rPr>
        <w:t>Закон Российской Федерации от 29 мая 1992 г. № 287-1 «О залоге»</w:t>
      </w:r>
    </w:p>
    <w:p w:rsidR="004B74D3" w:rsidRPr="00172C49" w:rsidRDefault="004B74D3" w:rsidP="00172C49">
      <w:pPr>
        <w:ind w:firstLine="720"/>
        <w:rPr>
          <w:color w:val="000000"/>
          <w:sz w:val="26"/>
          <w:szCs w:val="26"/>
        </w:rPr>
      </w:pPr>
      <w:r w:rsidRPr="00172C49">
        <w:rPr>
          <w:color w:val="000000"/>
          <w:sz w:val="26"/>
          <w:szCs w:val="26"/>
        </w:rPr>
        <w:t>Федеральный конституционный закон от 25 марта 2004 г. № 1-ФКЗ</w:t>
      </w:r>
      <w:r w:rsidR="00BB6AC7" w:rsidRPr="00172C49">
        <w:rPr>
          <w:color w:val="000000"/>
          <w:sz w:val="26"/>
          <w:szCs w:val="26"/>
        </w:rPr>
        <w:br/>
      </w:r>
      <w:r w:rsidRPr="00172C49">
        <w:rPr>
          <w:color w:val="000000"/>
          <w:sz w:val="26"/>
          <w:szCs w:val="26"/>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w:t>
      </w:r>
    </w:p>
    <w:p w:rsidR="004B74D3" w:rsidRPr="00172C49" w:rsidRDefault="004B74D3" w:rsidP="00172C49">
      <w:pPr>
        <w:ind w:firstLine="720"/>
        <w:rPr>
          <w:color w:val="000000"/>
          <w:sz w:val="26"/>
          <w:szCs w:val="26"/>
        </w:rPr>
      </w:pPr>
      <w:r w:rsidRPr="00172C49">
        <w:rPr>
          <w:color w:val="000000"/>
          <w:sz w:val="26"/>
          <w:szCs w:val="26"/>
        </w:rPr>
        <w:t>Федеральный закон от 23 ноября 1995 г. № 174-ФЗ «Об экологической экспертизе»</w:t>
      </w:r>
    </w:p>
    <w:p w:rsidR="004B74D3" w:rsidRPr="00172C49" w:rsidRDefault="004B74D3" w:rsidP="00172C49">
      <w:pPr>
        <w:ind w:firstLine="720"/>
        <w:rPr>
          <w:color w:val="000000"/>
          <w:sz w:val="26"/>
          <w:szCs w:val="26"/>
        </w:rPr>
      </w:pPr>
      <w:r w:rsidRPr="00172C49">
        <w:rPr>
          <w:color w:val="000000"/>
          <w:sz w:val="26"/>
          <w:szCs w:val="26"/>
        </w:rPr>
        <w:t>Основы законодательства Российской Федерации об охране здоровья граждан</w:t>
      </w:r>
    </w:p>
    <w:p w:rsidR="004B74D3" w:rsidRPr="00172C49" w:rsidRDefault="004B74D3" w:rsidP="00172C49">
      <w:pPr>
        <w:ind w:firstLine="720"/>
        <w:rPr>
          <w:color w:val="000000"/>
          <w:sz w:val="26"/>
          <w:szCs w:val="26"/>
        </w:rPr>
      </w:pPr>
      <w:r w:rsidRPr="00172C49">
        <w:rPr>
          <w:color w:val="000000"/>
          <w:sz w:val="26"/>
          <w:szCs w:val="26"/>
        </w:rPr>
        <w:t>Бюджетный кодекс Российской Федерации</w:t>
      </w:r>
    </w:p>
    <w:p w:rsidR="004B74D3" w:rsidRPr="00172C49" w:rsidRDefault="004B74D3" w:rsidP="00172C49">
      <w:pPr>
        <w:ind w:firstLine="720"/>
        <w:rPr>
          <w:color w:val="000000"/>
          <w:sz w:val="26"/>
          <w:szCs w:val="26"/>
        </w:rPr>
      </w:pPr>
      <w:r w:rsidRPr="00172C49">
        <w:rPr>
          <w:color w:val="000000"/>
          <w:sz w:val="26"/>
          <w:szCs w:val="26"/>
        </w:rPr>
        <w:t>Трудовой кодекс Российской Федерации</w:t>
      </w:r>
    </w:p>
    <w:p w:rsidR="004B74D3" w:rsidRPr="00172C49" w:rsidRDefault="004B74D3" w:rsidP="00172C49">
      <w:pPr>
        <w:ind w:firstLine="720"/>
        <w:rPr>
          <w:color w:val="000000"/>
          <w:sz w:val="26"/>
          <w:szCs w:val="26"/>
        </w:rPr>
      </w:pPr>
    </w:p>
    <w:p w:rsidR="004B74D3" w:rsidRPr="00172C49" w:rsidRDefault="004B74D3" w:rsidP="00172C49">
      <w:pPr>
        <w:ind w:firstLine="720"/>
        <w:rPr>
          <w:color w:val="000000"/>
          <w:sz w:val="26"/>
          <w:szCs w:val="26"/>
          <w:u w:val="single"/>
        </w:rPr>
      </w:pPr>
      <w:r w:rsidRPr="00172C49">
        <w:rPr>
          <w:color w:val="000000"/>
          <w:sz w:val="26"/>
          <w:szCs w:val="26"/>
          <w:u w:val="single"/>
        </w:rPr>
        <w:t>со строчной буквы</w:t>
      </w:r>
    </w:p>
    <w:p w:rsidR="004B74D3" w:rsidRPr="00172C49" w:rsidRDefault="004B74D3" w:rsidP="00172C49">
      <w:pPr>
        <w:ind w:firstLine="720"/>
        <w:rPr>
          <w:color w:val="000000"/>
          <w:sz w:val="26"/>
          <w:szCs w:val="26"/>
        </w:rPr>
      </w:pPr>
      <w:r w:rsidRPr="00172C49">
        <w:rPr>
          <w:color w:val="000000"/>
          <w:sz w:val="26"/>
          <w:szCs w:val="26"/>
        </w:rPr>
        <w:t>законы Российской Федерации</w:t>
      </w:r>
    </w:p>
    <w:p w:rsidR="004B74D3" w:rsidRPr="00172C49" w:rsidRDefault="004B74D3" w:rsidP="00172C49">
      <w:pPr>
        <w:ind w:firstLine="720"/>
        <w:rPr>
          <w:color w:val="000000"/>
          <w:sz w:val="26"/>
          <w:szCs w:val="26"/>
        </w:rPr>
      </w:pPr>
      <w:r w:rsidRPr="00172C49">
        <w:rPr>
          <w:color w:val="000000"/>
          <w:sz w:val="26"/>
          <w:szCs w:val="26"/>
        </w:rPr>
        <w:t>федеральные конституционные законы</w:t>
      </w:r>
    </w:p>
    <w:p w:rsidR="004B74D3" w:rsidRPr="00172C49" w:rsidRDefault="004B74D3" w:rsidP="00172C49">
      <w:pPr>
        <w:ind w:firstLine="720"/>
        <w:rPr>
          <w:color w:val="000000"/>
          <w:sz w:val="26"/>
          <w:szCs w:val="26"/>
        </w:rPr>
      </w:pPr>
      <w:r w:rsidRPr="00172C49">
        <w:rPr>
          <w:color w:val="000000"/>
          <w:sz w:val="26"/>
          <w:szCs w:val="26"/>
        </w:rPr>
        <w:t>федеральные законы</w:t>
      </w:r>
    </w:p>
    <w:p w:rsidR="004B74D3" w:rsidRPr="00172C49" w:rsidRDefault="004B74D3" w:rsidP="00172C49">
      <w:pPr>
        <w:ind w:firstLine="720"/>
        <w:rPr>
          <w:color w:val="000000"/>
          <w:sz w:val="26"/>
          <w:szCs w:val="26"/>
        </w:rPr>
      </w:pPr>
      <w:r w:rsidRPr="00172C49">
        <w:rPr>
          <w:color w:val="000000"/>
          <w:sz w:val="26"/>
          <w:szCs w:val="26"/>
        </w:rPr>
        <w:t>проект федерального конституционного закона (регистрационный номер, наименова</w:t>
      </w:r>
      <w:r w:rsidRPr="00172C49">
        <w:rPr>
          <w:color w:val="000000"/>
          <w:sz w:val="26"/>
          <w:szCs w:val="26"/>
        </w:rPr>
        <w:softHyphen/>
        <w:t xml:space="preserve">ние в кавычках) </w:t>
      </w:r>
    </w:p>
    <w:p w:rsidR="004B74D3" w:rsidRPr="00172C49" w:rsidRDefault="004B74D3" w:rsidP="00172C49">
      <w:pPr>
        <w:ind w:firstLine="720"/>
        <w:rPr>
          <w:color w:val="000000"/>
          <w:sz w:val="26"/>
          <w:szCs w:val="26"/>
        </w:rPr>
      </w:pPr>
      <w:r w:rsidRPr="00172C49">
        <w:rPr>
          <w:color w:val="000000"/>
          <w:sz w:val="26"/>
          <w:szCs w:val="26"/>
        </w:rPr>
        <w:lastRenderedPageBreak/>
        <w:t>проект федерального закона (р</w:t>
      </w:r>
      <w:r w:rsidR="004D3CD1">
        <w:rPr>
          <w:color w:val="000000"/>
          <w:sz w:val="26"/>
          <w:szCs w:val="26"/>
        </w:rPr>
        <w:t>егистрационный номер, наименова</w:t>
      </w:r>
      <w:r w:rsidRPr="00172C49">
        <w:rPr>
          <w:color w:val="000000"/>
          <w:sz w:val="26"/>
          <w:szCs w:val="26"/>
        </w:rPr>
        <w:t xml:space="preserve">ние </w:t>
      </w:r>
      <w:r w:rsidR="004D3CD1">
        <w:rPr>
          <w:color w:val="000000"/>
          <w:sz w:val="26"/>
          <w:szCs w:val="26"/>
        </w:rPr>
        <w:br/>
      </w:r>
      <w:r w:rsidRPr="00172C49">
        <w:rPr>
          <w:color w:val="000000"/>
          <w:sz w:val="26"/>
          <w:szCs w:val="26"/>
        </w:rPr>
        <w:t xml:space="preserve">в кавычках) </w:t>
      </w:r>
    </w:p>
    <w:p w:rsidR="004B74D3" w:rsidRPr="00172C49" w:rsidRDefault="004B74D3" w:rsidP="00172C49">
      <w:pPr>
        <w:ind w:firstLine="720"/>
        <w:rPr>
          <w:color w:val="000000"/>
          <w:sz w:val="26"/>
          <w:szCs w:val="26"/>
        </w:rPr>
      </w:pPr>
      <w:r w:rsidRPr="00172C49">
        <w:rPr>
          <w:color w:val="000000"/>
          <w:sz w:val="26"/>
          <w:szCs w:val="26"/>
        </w:rPr>
        <w:t>постановление Совета Федерации Федерального Со</w:t>
      </w:r>
      <w:r w:rsidR="004D3CD1">
        <w:rPr>
          <w:color w:val="000000"/>
          <w:sz w:val="26"/>
          <w:szCs w:val="26"/>
        </w:rPr>
        <w:t>бра</w:t>
      </w:r>
      <w:r w:rsidRPr="00172C49">
        <w:rPr>
          <w:color w:val="000000"/>
          <w:sz w:val="26"/>
          <w:szCs w:val="26"/>
        </w:rPr>
        <w:t xml:space="preserve">ния Российской Федерации от 26 января 2005 г. № 4-СФ «О подтверждении </w:t>
      </w:r>
      <w:proofErr w:type="gramStart"/>
      <w:r w:rsidRPr="00172C49">
        <w:rPr>
          <w:color w:val="000000"/>
          <w:sz w:val="26"/>
          <w:szCs w:val="26"/>
        </w:rPr>
        <w:t>полномочий членов Совета Федерации Федерального Собра</w:t>
      </w:r>
      <w:r w:rsidRPr="00172C49">
        <w:rPr>
          <w:color w:val="000000"/>
          <w:sz w:val="26"/>
          <w:szCs w:val="26"/>
        </w:rPr>
        <w:softHyphen/>
        <w:t>ния Российской Федерации</w:t>
      </w:r>
      <w:proofErr w:type="gramEnd"/>
      <w:r w:rsidRPr="00172C49">
        <w:rPr>
          <w:color w:val="000000"/>
          <w:sz w:val="26"/>
          <w:szCs w:val="26"/>
        </w:rPr>
        <w:t>»</w:t>
      </w:r>
    </w:p>
    <w:p w:rsidR="004B74D3" w:rsidRPr="00172C49" w:rsidRDefault="004B74D3" w:rsidP="00172C49">
      <w:pPr>
        <w:ind w:firstLine="720"/>
        <w:rPr>
          <w:color w:val="000000"/>
          <w:sz w:val="26"/>
          <w:szCs w:val="26"/>
        </w:rPr>
      </w:pPr>
      <w:r w:rsidRPr="00172C49">
        <w:rPr>
          <w:color w:val="000000"/>
          <w:sz w:val="26"/>
          <w:szCs w:val="26"/>
        </w:rPr>
        <w:t xml:space="preserve">постановление Государственной </w:t>
      </w:r>
      <w:r w:rsidR="000F44AA" w:rsidRPr="00172C49">
        <w:rPr>
          <w:color w:val="000000"/>
          <w:sz w:val="26"/>
          <w:szCs w:val="26"/>
        </w:rPr>
        <w:t>Думы Федерального</w:t>
      </w:r>
      <w:r w:rsidR="004D3CD1">
        <w:rPr>
          <w:color w:val="000000"/>
          <w:sz w:val="26"/>
          <w:szCs w:val="26"/>
        </w:rPr>
        <w:t xml:space="preserve"> Собра</w:t>
      </w:r>
      <w:r w:rsidRPr="00172C49">
        <w:rPr>
          <w:color w:val="000000"/>
          <w:sz w:val="26"/>
          <w:szCs w:val="26"/>
        </w:rPr>
        <w:t>ния Российской Федерации от 2 февраля 2005 г. № 1460-</w:t>
      </w:r>
      <w:r w:rsidRPr="00172C49">
        <w:rPr>
          <w:color w:val="000000"/>
          <w:sz w:val="26"/>
          <w:szCs w:val="26"/>
          <w:lang w:val="en-US"/>
        </w:rPr>
        <w:t>IV</w:t>
      </w:r>
      <w:r w:rsidRPr="00172C49">
        <w:rPr>
          <w:color w:val="000000"/>
          <w:sz w:val="26"/>
          <w:szCs w:val="26"/>
        </w:rPr>
        <w:t xml:space="preserve"> ГД «Об изменениях в составах некоторых комитетов Государственной Думы»</w:t>
      </w:r>
    </w:p>
    <w:p w:rsidR="004B74D3" w:rsidRPr="00172C49" w:rsidRDefault="004B74D3" w:rsidP="00172C49">
      <w:pPr>
        <w:ind w:firstLine="720"/>
        <w:rPr>
          <w:color w:val="000000"/>
          <w:sz w:val="26"/>
          <w:szCs w:val="26"/>
        </w:rPr>
      </w:pPr>
    </w:p>
    <w:p w:rsidR="00591A77" w:rsidRPr="00172C49" w:rsidRDefault="004B74D3" w:rsidP="00172C49">
      <w:pPr>
        <w:pStyle w:val="24"/>
        <w:spacing w:line="240" w:lineRule="auto"/>
        <w:rPr>
          <w:b/>
          <w:bCs/>
          <w:sz w:val="26"/>
          <w:szCs w:val="26"/>
        </w:rPr>
      </w:pPr>
      <w:r w:rsidRPr="00172C49">
        <w:rPr>
          <w:b/>
          <w:bCs/>
          <w:sz w:val="26"/>
          <w:szCs w:val="26"/>
        </w:rPr>
        <w:t>Наименования актов Правительства Российской Федера</w:t>
      </w:r>
      <w:r w:rsidRPr="00172C49">
        <w:rPr>
          <w:b/>
          <w:bCs/>
          <w:sz w:val="26"/>
          <w:szCs w:val="26"/>
        </w:rPr>
        <w:softHyphen/>
        <w:t>ции</w:t>
      </w:r>
      <w:r w:rsidR="003E2B6A" w:rsidRPr="00172C49">
        <w:rPr>
          <w:b/>
          <w:bCs/>
          <w:sz w:val="26"/>
          <w:szCs w:val="26"/>
        </w:rPr>
        <w:t>:</w:t>
      </w:r>
      <w:r w:rsidRPr="00172C49">
        <w:rPr>
          <w:b/>
          <w:bCs/>
          <w:sz w:val="26"/>
          <w:szCs w:val="26"/>
        </w:rPr>
        <w:t xml:space="preserve"> </w:t>
      </w:r>
    </w:p>
    <w:p w:rsidR="00070948" w:rsidRPr="00172C49" w:rsidRDefault="00591A77" w:rsidP="00172C49">
      <w:pPr>
        <w:pStyle w:val="24"/>
        <w:spacing w:line="240" w:lineRule="auto"/>
        <w:rPr>
          <w:sz w:val="26"/>
          <w:szCs w:val="26"/>
        </w:rPr>
      </w:pPr>
      <w:r w:rsidRPr="00172C49">
        <w:rPr>
          <w:sz w:val="26"/>
          <w:szCs w:val="26"/>
        </w:rPr>
        <w:t xml:space="preserve">пишутся </w:t>
      </w:r>
      <w:r w:rsidR="004B74D3" w:rsidRPr="00172C49">
        <w:rPr>
          <w:sz w:val="26"/>
          <w:szCs w:val="26"/>
        </w:rPr>
        <w:t>со строчной буквы:</w:t>
      </w:r>
    </w:p>
    <w:p w:rsidR="004B74D3" w:rsidRPr="00172C49" w:rsidRDefault="004B74D3" w:rsidP="00172C49">
      <w:pPr>
        <w:pStyle w:val="24"/>
        <w:spacing w:line="240" w:lineRule="auto"/>
        <w:rPr>
          <w:color w:val="000000"/>
          <w:sz w:val="26"/>
          <w:szCs w:val="26"/>
        </w:rPr>
      </w:pPr>
      <w:r w:rsidRPr="00172C49">
        <w:rPr>
          <w:sz w:val="26"/>
          <w:szCs w:val="26"/>
        </w:rPr>
        <w:t>постановление Правительства</w:t>
      </w:r>
      <w:r w:rsidR="00255432" w:rsidRPr="00172C49">
        <w:rPr>
          <w:sz w:val="26"/>
          <w:szCs w:val="26"/>
        </w:rPr>
        <w:t xml:space="preserve"> </w:t>
      </w:r>
      <w:r w:rsidRPr="00172C49">
        <w:rPr>
          <w:sz w:val="26"/>
          <w:szCs w:val="26"/>
        </w:rPr>
        <w:t>Российской Федерации от 30 июля 2004 г. № 401</w:t>
      </w:r>
      <w:r w:rsidR="00BA3715" w:rsidRPr="00172C49">
        <w:rPr>
          <w:sz w:val="26"/>
          <w:szCs w:val="26"/>
        </w:rPr>
        <w:t xml:space="preserve"> </w:t>
      </w:r>
      <w:r w:rsidRPr="00172C49">
        <w:rPr>
          <w:sz w:val="26"/>
          <w:szCs w:val="26"/>
        </w:rPr>
        <w:t xml:space="preserve"> «О Федеральной службе по экологическому, технологическому и атомному надзору»</w:t>
      </w:r>
    </w:p>
    <w:p w:rsidR="004B74D3" w:rsidRPr="00172C49" w:rsidRDefault="004B74D3" w:rsidP="00172C49">
      <w:pPr>
        <w:ind w:firstLine="720"/>
        <w:rPr>
          <w:color w:val="000000"/>
          <w:sz w:val="26"/>
          <w:szCs w:val="26"/>
        </w:rPr>
      </w:pPr>
      <w:r w:rsidRPr="00172C49">
        <w:rPr>
          <w:color w:val="000000"/>
          <w:sz w:val="26"/>
          <w:szCs w:val="26"/>
        </w:rPr>
        <w:t xml:space="preserve">распоряжение Правительства Российской Федерации от 2 июля 2004 г. № 905-р </w:t>
      </w:r>
      <w:r w:rsidR="00BA3715" w:rsidRPr="00172C49">
        <w:rPr>
          <w:color w:val="000000"/>
          <w:sz w:val="26"/>
          <w:szCs w:val="26"/>
        </w:rPr>
        <w:t xml:space="preserve">    </w:t>
      </w:r>
      <w:r w:rsidRPr="00172C49">
        <w:rPr>
          <w:color w:val="000000"/>
          <w:sz w:val="26"/>
          <w:szCs w:val="26"/>
        </w:rPr>
        <w:t>«О</w:t>
      </w:r>
      <w:r w:rsidR="00C51AA2" w:rsidRPr="00172C49">
        <w:rPr>
          <w:color w:val="000000"/>
          <w:sz w:val="26"/>
          <w:szCs w:val="26"/>
        </w:rPr>
        <w:t xml:space="preserve"> </w:t>
      </w:r>
      <w:r w:rsidRPr="00172C49">
        <w:rPr>
          <w:color w:val="000000"/>
          <w:sz w:val="26"/>
          <w:szCs w:val="26"/>
        </w:rPr>
        <w:t xml:space="preserve">временном исполнении обязанностей руководителя Федеральной службы     </w:t>
      </w:r>
      <w:r w:rsidR="00C51AA2" w:rsidRPr="00172C49">
        <w:rPr>
          <w:color w:val="000000"/>
          <w:sz w:val="26"/>
          <w:szCs w:val="26"/>
        </w:rPr>
        <w:t xml:space="preserve">  </w:t>
      </w:r>
      <w:r w:rsidRPr="00172C49">
        <w:rPr>
          <w:color w:val="000000"/>
          <w:sz w:val="26"/>
          <w:szCs w:val="26"/>
        </w:rPr>
        <w:t xml:space="preserve">             по экологическому, технологическому и атомному надзору»</w:t>
      </w:r>
    </w:p>
    <w:p w:rsidR="004B74D3" w:rsidRPr="00172C49" w:rsidRDefault="004B74D3" w:rsidP="00172C49">
      <w:pPr>
        <w:ind w:firstLine="720"/>
        <w:rPr>
          <w:color w:val="000000"/>
          <w:sz w:val="26"/>
          <w:szCs w:val="26"/>
        </w:rPr>
      </w:pPr>
    </w:p>
    <w:p w:rsidR="004B74D3" w:rsidRPr="00172C49" w:rsidRDefault="004B74D3" w:rsidP="00172C49">
      <w:pPr>
        <w:ind w:firstLine="720"/>
        <w:rPr>
          <w:b/>
          <w:bCs/>
          <w:color w:val="000000"/>
          <w:sz w:val="26"/>
          <w:szCs w:val="26"/>
        </w:rPr>
      </w:pPr>
      <w:r w:rsidRPr="00172C49">
        <w:rPr>
          <w:b/>
          <w:bCs/>
          <w:color w:val="000000"/>
          <w:sz w:val="26"/>
          <w:szCs w:val="26"/>
        </w:rPr>
        <w:t>Наименование классных чинов государственной службы Российской Федер</w:t>
      </w:r>
      <w:r w:rsidR="000F44AA" w:rsidRPr="00172C49">
        <w:rPr>
          <w:b/>
          <w:bCs/>
          <w:color w:val="000000"/>
          <w:sz w:val="26"/>
          <w:szCs w:val="26"/>
        </w:rPr>
        <w:t>ации пишутся со строчной буквы:</w:t>
      </w:r>
    </w:p>
    <w:p w:rsidR="004B74D3" w:rsidRPr="00172C49" w:rsidRDefault="004B74D3" w:rsidP="00172C49">
      <w:pPr>
        <w:pStyle w:val="6"/>
        <w:ind w:firstLine="0"/>
        <w:jc w:val="left"/>
        <w:rPr>
          <w:b w:val="0"/>
          <w:bCs w:val="0"/>
          <w:color w:val="000000"/>
        </w:rPr>
      </w:pPr>
      <w:r w:rsidRPr="00172C49">
        <w:rPr>
          <w:b w:val="0"/>
          <w:bCs w:val="0"/>
        </w:rPr>
        <w:t>действительный государственный советник Российской Федера</w:t>
      </w:r>
      <w:r w:rsidR="00255432" w:rsidRPr="00172C49">
        <w:rPr>
          <w:b w:val="0"/>
          <w:bCs w:val="0"/>
        </w:rPr>
        <w:t xml:space="preserve">ции 1 (2,3) </w:t>
      </w:r>
      <w:r w:rsidR="00D84EEB" w:rsidRPr="00172C49">
        <w:rPr>
          <w:b w:val="0"/>
          <w:bCs w:val="0"/>
        </w:rPr>
        <w:t xml:space="preserve">класса </w:t>
      </w:r>
      <w:r w:rsidRPr="00172C49">
        <w:rPr>
          <w:b w:val="0"/>
          <w:bCs w:val="0"/>
        </w:rPr>
        <w:t>государственный советник Российской Федерации 1 (2,3) класса</w:t>
      </w:r>
    </w:p>
    <w:p w:rsidR="00B849D9" w:rsidRPr="00172C49" w:rsidRDefault="004B74D3" w:rsidP="00172C49">
      <w:pPr>
        <w:pStyle w:val="6"/>
        <w:jc w:val="left"/>
        <w:rPr>
          <w:b w:val="0"/>
          <w:bCs w:val="0"/>
        </w:rPr>
      </w:pPr>
      <w:r w:rsidRPr="00172C49">
        <w:rPr>
          <w:b w:val="0"/>
          <w:bCs w:val="0"/>
        </w:rPr>
        <w:t>советник государственной гражданской службы Росси</w:t>
      </w:r>
      <w:r w:rsidR="00D84EEB" w:rsidRPr="00172C49">
        <w:rPr>
          <w:b w:val="0"/>
          <w:bCs w:val="0"/>
        </w:rPr>
        <w:t>йской Федерации</w:t>
      </w:r>
    </w:p>
    <w:p w:rsidR="004B74D3" w:rsidRPr="00172C49" w:rsidRDefault="004B74D3" w:rsidP="00172C49">
      <w:pPr>
        <w:pStyle w:val="6"/>
        <w:jc w:val="left"/>
        <w:rPr>
          <w:b w:val="0"/>
          <w:bCs w:val="0"/>
        </w:rPr>
      </w:pPr>
      <w:r w:rsidRPr="00172C49">
        <w:rPr>
          <w:b w:val="0"/>
          <w:bCs w:val="0"/>
        </w:rPr>
        <w:t>1 (2,3) класса</w:t>
      </w:r>
    </w:p>
    <w:p w:rsidR="00B849D9" w:rsidRPr="00172C49" w:rsidRDefault="004B74D3" w:rsidP="00172C49">
      <w:pPr>
        <w:pStyle w:val="6"/>
        <w:jc w:val="left"/>
        <w:rPr>
          <w:b w:val="0"/>
          <w:bCs w:val="0"/>
        </w:rPr>
      </w:pPr>
      <w:r w:rsidRPr="00172C49">
        <w:rPr>
          <w:b w:val="0"/>
          <w:bCs w:val="0"/>
        </w:rPr>
        <w:t>референт государственной гражданской службы Российской Федерации</w:t>
      </w:r>
    </w:p>
    <w:p w:rsidR="004B74D3" w:rsidRPr="00172C49" w:rsidRDefault="004B74D3" w:rsidP="00172C49">
      <w:pPr>
        <w:pStyle w:val="6"/>
        <w:jc w:val="left"/>
        <w:rPr>
          <w:b w:val="0"/>
          <w:bCs w:val="0"/>
        </w:rPr>
      </w:pPr>
      <w:r w:rsidRPr="00172C49">
        <w:rPr>
          <w:b w:val="0"/>
          <w:bCs w:val="0"/>
        </w:rPr>
        <w:t>1 (2,3) класса</w:t>
      </w:r>
    </w:p>
    <w:p w:rsidR="00B849D9" w:rsidRPr="00172C49" w:rsidRDefault="004B74D3" w:rsidP="00172C49">
      <w:pPr>
        <w:pStyle w:val="6"/>
        <w:jc w:val="left"/>
        <w:rPr>
          <w:b w:val="0"/>
          <w:bCs w:val="0"/>
        </w:rPr>
      </w:pPr>
      <w:r w:rsidRPr="00172C49">
        <w:rPr>
          <w:b w:val="0"/>
          <w:bCs w:val="0"/>
        </w:rPr>
        <w:t>секретарь государственной гражданской службы Российской Федерации</w:t>
      </w:r>
    </w:p>
    <w:p w:rsidR="004B74D3" w:rsidRPr="00172C49" w:rsidRDefault="004B74D3" w:rsidP="00172C49">
      <w:pPr>
        <w:pStyle w:val="6"/>
        <w:jc w:val="left"/>
        <w:rPr>
          <w:b w:val="0"/>
          <w:bCs w:val="0"/>
        </w:rPr>
      </w:pPr>
      <w:r w:rsidRPr="00172C49">
        <w:rPr>
          <w:b w:val="0"/>
          <w:bCs w:val="0"/>
        </w:rPr>
        <w:t>1 (2,3) класса</w:t>
      </w:r>
    </w:p>
    <w:p w:rsidR="004B74D3" w:rsidRPr="00172C49" w:rsidRDefault="004B74D3" w:rsidP="00172C49">
      <w:pPr>
        <w:jc w:val="left"/>
        <w:rPr>
          <w:sz w:val="26"/>
          <w:szCs w:val="26"/>
        </w:rPr>
      </w:pPr>
    </w:p>
    <w:p w:rsidR="004B74D3" w:rsidRPr="00172C49" w:rsidRDefault="004B74D3" w:rsidP="00172C49">
      <w:pPr>
        <w:pStyle w:val="21"/>
        <w:ind w:left="0" w:firstLine="0"/>
        <w:rPr>
          <w:b/>
          <w:bCs/>
        </w:rPr>
      </w:pPr>
      <w:r w:rsidRPr="00172C49">
        <w:rPr>
          <w:b/>
          <w:bCs/>
        </w:rPr>
        <w:t>Наименования должностей государственных</w:t>
      </w:r>
    </w:p>
    <w:p w:rsidR="004B74D3" w:rsidRPr="00172C49" w:rsidRDefault="004B74D3" w:rsidP="00172C49">
      <w:pPr>
        <w:pStyle w:val="21"/>
        <w:ind w:left="0" w:firstLine="0"/>
        <w:rPr>
          <w:b/>
          <w:bCs/>
        </w:rPr>
      </w:pPr>
      <w:r w:rsidRPr="00172C49">
        <w:rPr>
          <w:b/>
          <w:bCs/>
        </w:rPr>
        <w:t xml:space="preserve">и </w:t>
      </w:r>
      <w:r w:rsidR="000F44AA" w:rsidRPr="00172C49">
        <w:rPr>
          <w:b/>
          <w:bCs/>
        </w:rPr>
        <w:t>общественных органов и организаций</w:t>
      </w:r>
    </w:p>
    <w:p w:rsidR="000F44AA" w:rsidRPr="00172C49" w:rsidRDefault="000F44AA" w:rsidP="00172C49">
      <w:pPr>
        <w:pStyle w:val="21"/>
        <w:ind w:left="0" w:firstLine="0"/>
        <w:rPr>
          <w:b/>
          <w:bCs/>
        </w:rPr>
      </w:pPr>
    </w:p>
    <w:p w:rsidR="004B74D3" w:rsidRPr="00172C49" w:rsidRDefault="004B74D3" w:rsidP="00172C49">
      <w:pPr>
        <w:pStyle w:val="3"/>
        <w:jc w:val="left"/>
      </w:pPr>
      <w:r w:rsidRPr="00172C49">
        <w:t>Органы при Президенте Российской Федерации</w:t>
      </w:r>
    </w:p>
    <w:p w:rsidR="004B74D3" w:rsidRPr="00172C49" w:rsidRDefault="004B74D3" w:rsidP="00172C49">
      <w:pPr>
        <w:ind w:firstLine="720"/>
        <w:rPr>
          <w:b/>
          <w:bCs/>
          <w:color w:val="000000"/>
          <w:sz w:val="26"/>
          <w:szCs w:val="26"/>
        </w:rPr>
      </w:pPr>
    </w:p>
    <w:p w:rsidR="004B74D3" w:rsidRPr="00172C49" w:rsidRDefault="004B74D3" w:rsidP="00172C49">
      <w:pPr>
        <w:ind w:firstLine="720"/>
        <w:rPr>
          <w:color w:val="000000"/>
          <w:sz w:val="26"/>
          <w:szCs w:val="26"/>
          <w:u w:val="single"/>
        </w:rPr>
      </w:pPr>
      <w:r w:rsidRPr="00172C49">
        <w:rPr>
          <w:color w:val="000000"/>
          <w:sz w:val="26"/>
          <w:szCs w:val="26"/>
          <w:u w:val="single"/>
        </w:rPr>
        <w:t>С прописной буквы:</w:t>
      </w:r>
    </w:p>
    <w:p w:rsidR="004B74D3" w:rsidRPr="00172C49" w:rsidRDefault="004B74D3" w:rsidP="00172C49">
      <w:pPr>
        <w:ind w:firstLine="720"/>
        <w:rPr>
          <w:color w:val="000000"/>
          <w:sz w:val="26"/>
          <w:szCs w:val="26"/>
        </w:rPr>
      </w:pPr>
    </w:p>
    <w:p w:rsidR="004B74D3" w:rsidRPr="00172C49" w:rsidRDefault="004B74D3" w:rsidP="00172C49">
      <w:pPr>
        <w:ind w:firstLine="720"/>
        <w:rPr>
          <w:color w:val="000000"/>
          <w:sz w:val="26"/>
          <w:szCs w:val="26"/>
        </w:rPr>
      </w:pPr>
      <w:r w:rsidRPr="00172C49">
        <w:rPr>
          <w:color w:val="000000"/>
          <w:sz w:val="26"/>
          <w:szCs w:val="26"/>
        </w:rPr>
        <w:t xml:space="preserve">Председатель Совета Безопасности Российской Федерации </w:t>
      </w:r>
    </w:p>
    <w:p w:rsidR="004B74D3" w:rsidRPr="00172C49" w:rsidRDefault="004B74D3" w:rsidP="00172C49">
      <w:pPr>
        <w:ind w:firstLine="720"/>
        <w:rPr>
          <w:color w:val="000000"/>
          <w:sz w:val="26"/>
          <w:szCs w:val="26"/>
        </w:rPr>
      </w:pPr>
      <w:r w:rsidRPr="00172C49">
        <w:rPr>
          <w:color w:val="000000"/>
          <w:sz w:val="26"/>
          <w:szCs w:val="26"/>
        </w:rPr>
        <w:t>Секретарь Совета Безопасности Российской Федерации</w:t>
      </w:r>
    </w:p>
    <w:p w:rsidR="004B74D3" w:rsidRPr="00172C49" w:rsidRDefault="004B74D3" w:rsidP="00172C49">
      <w:pPr>
        <w:ind w:firstLine="720"/>
        <w:rPr>
          <w:color w:val="000000"/>
          <w:sz w:val="26"/>
          <w:szCs w:val="26"/>
        </w:rPr>
      </w:pPr>
      <w:r w:rsidRPr="00172C49">
        <w:rPr>
          <w:color w:val="000000"/>
          <w:sz w:val="26"/>
          <w:szCs w:val="26"/>
        </w:rPr>
        <w:t>Руководитель Администрации Президента Российской Федерации</w:t>
      </w:r>
    </w:p>
    <w:p w:rsidR="004B74D3" w:rsidRPr="00172C49" w:rsidRDefault="004B74D3" w:rsidP="00172C49">
      <w:pPr>
        <w:ind w:firstLine="720"/>
        <w:rPr>
          <w:color w:val="000000"/>
          <w:sz w:val="26"/>
          <w:szCs w:val="26"/>
        </w:rPr>
      </w:pPr>
    </w:p>
    <w:p w:rsidR="004B74D3" w:rsidRPr="00172C49" w:rsidRDefault="004B74D3" w:rsidP="00172C49">
      <w:pPr>
        <w:ind w:firstLine="720"/>
        <w:rPr>
          <w:color w:val="000000"/>
          <w:sz w:val="26"/>
          <w:szCs w:val="26"/>
          <w:u w:val="single"/>
        </w:rPr>
      </w:pPr>
      <w:r w:rsidRPr="00172C49">
        <w:rPr>
          <w:color w:val="000000"/>
          <w:sz w:val="26"/>
          <w:szCs w:val="26"/>
          <w:u w:val="single"/>
        </w:rPr>
        <w:t>Со строчной буквы:</w:t>
      </w:r>
    </w:p>
    <w:p w:rsidR="004B74D3" w:rsidRPr="00172C49" w:rsidRDefault="004B74D3" w:rsidP="00172C49">
      <w:pPr>
        <w:ind w:firstLine="720"/>
        <w:rPr>
          <w:color w:val="000000"/>
          <w:sz w:val="26"/>
          <w:szCs w:val="26"/>
        </w:rPr>
      </w:pPr>
      <w:r w:rsidRPr="00172C49">
        <w:rPr>
          <w:color w:val="000000"/>
          <w:sz w:val="26"/>
          <w:szCs w:val="26"/>
        </w:rPr>
        <w:t>председатель Государственного совета Российской Федерации</w:t>
      </w:r>
    </w:p>
    <w:p w:rsidR="004B74D3" w:rsidRPr="00172C49" w:rsidRDefault="004B74D3" w:rsidP="00172C49">
      <w:pPr>
        <w:ind w:firstLine="720"/>
        <w:rPr>
          <w:color w:val="000000"/>
          <w:sz w:val="26"/>
          <w:szCs w:val="26"/>
        </w:rPr>
      </w:pPr>
      <w:r w:rsidRPr="00172C49">
        <w:rPr>
          <w:color w:val="000000"/>
          <w:sz w:val="26"/>
          <w:szCs w:val="26"/>
        </w:rPr>
        <w:t>секретарь Государственного совета Российской Федерации</w:t>
      </w:r>
    </w:p>
    <w:p w:rsidR="004B74D3" w:rsidRPr="00172C49" w:rsidRDefault="004B74D3" w:rsidP="00172C49">
      <w:pPr>
        <w:ind w:firstLine="720"/>
        <w:rPr>
          <w:color w:val="000000"/>
          <w:sz w:val="26"/>
          <w:szCs w:val="26"/>
        </w:rPr>
      </w:pPr>
      <w:r w:rsidRPr="00172C49">
        <w:rPr>
          <w:color w:val="000000"/>
          <w:sz w:val="26"/>
          <w:szCs w:val="26"/>
        </w:rPr>
        <w:t>председатель Совета при Президенте Российской Федерации по культуре               и искусству</w:t>
      </w:r>
    </w:p>
    <w:p w:rsidR="004B74D3" w:rsidRPr="00172C49" w:rsidRDefault="004B74D3" w:rsidP="00172C49">
      <w:pPr>
        <w:ind w:firstLine="720"/>
        <w:rPr>
          <w:color w:val="000000"/>
          <w:sz w:val="26"/>
          <w:szCs w:val="26"/>
        </w:rPr>
      </w:pPr>
      <w:r w:rsidRPr="00172C49">
        <w:rPr>
          <w:color w:val="000000"/>
          <w:sz w:val="26"/>
          <w:szCs w:val="26"/>
        </w:rPr>
        <w:lastRenderedPageBreak/>
        <w:t>председатель Государственного совета при Президенте Российской Федерации – государственный герольдмейстер</w:t>
      </w:r>
    </w:p>
    <w:p w:rsidR="004B74D3" w:rsidRPr="00172C49" w:rsidRDefault="004B74D3" w:rsidP="00172C49">
      <w:pPr>
        <w:ind w:firstLine="720"/>
        <w:rPr>
          <w:color w:val="000000"/>
          <w:sz w:val="26"/>
          <w:szCs w:val="26"/>
        </w:rPr>
      </w:pPr>
      <w:r w:rsidRPr="00172C49">
        <w:rPr>
          <w:color w:val="000000"/>
          <w:sz w:val="26"/>
          <w:szCs w:val="26"/>
        </w:rPr>
        <w:t xml:space="preserve">председатель Комитета при Президенте Российской Федерации </w:t>
      </w:r>
      <w:r w:rsidR="004D3CD1">
        <w:rPr>
          <w:color w:val="000000"/>
          <w:sz w:val="26"/>
          <w:szCs w:val="26"/>
        </w:rPr>
        <w:br/>
      </w:r>
      <w:r w:rsidRPr="00172C49">
        <w:rPr>
          <w:color w:val="000000"/>
          <w:sz w:val="26"/>
          <w:szCs w:val="26"/>
        </w:rPr>
        <w:t>по реабилитации жертв политических репрессий</w:t>
      </w:r>
    </w:p>
    <w:p w:rsidR="004B74D3" w:rsidRPr="00172C49" w:rsidRDefault="004B74D3" w:rsidP="00172C49">
      <w:pPr>
        <w:ind w:firstLine="720"/>
        <w:rPr>
          <w:color w:val="000000"/>
          <w:sz w:val="26"/>
          <w:szCs w:val="26"/>
        </w:rPr>
      </w:pPr>
      <w:r w:rsidRPr="00172C49">
        <w:rPr>
          <w:color w:val="000000"/>
          <w:sz w:val="26"/>
          <w:szCs w:val="26"/>
        </w:rPr>
        <w:t>заместитель Руководителя Администрации Президента Российской Федерации – помощник Президента Российской Федерации</w:t>
      </w:r>
    </w:p>
    <w:p w:rsidR="004B74D3" w:rsidRPr="00172C49" w:rsidRDefault="004B74D3" w:rsidP="00172C49">
      <w:pPr>
        <w:ind w:firstLine="720"/>
        <w:rPr>
          <w:color w:val="000000"/>
          <w:sz w:val="26"/>
          <w:szCs w:val="26"/>
        </w:rPr>
      </w:pPr>
      <w:r w:rsidRPr="00172C49">
        <w:rPr>
          <w:color w:val="000000"/>
          <w:sz w:val="26"/>
          <w:szCs w:val="26"/>
        </w:rPr>
        <w:t>помощник Президента Российской Федерации – начальник Государственно-правового управления Президента Российской Федерации</w:t>
      </w:r>
    </w:p>
    <w:p w:rsidR="004B74D3" w:rsidRPr="00172C49" w:rsidRDefault="004B74D3" w:rsidP="00172C49">
      <w:pPr>
        <w:ind w:firstLine="720"/>
        <w:rPr>
          <w:color w:val="000000"/>
          <w:sz w:val="26"/>
          <w:szCs w:val="26"/>
        </w:rPr>
      </w:pPr>
      <w:r w:rsidRPr="00172C49">
        <w:rPr>
          <w:color w:val="000000"/>
          <w:sz w:val="26"/>
          <w:szCs w:val="26"/>
        </w:rPr>
        <w:t>руководитель протокола Президента Российской Федерации</w:t>
      </w:r>
    </w:p>
    <w:p w:rsidR="004B74D3" w:rsidRPr="00172C49" w:rsidRDefault="004B74D3" w:rsidP="00172C49">
      <w:pPr>
        <w:ind w:firstLine="720"/>
        <w:rPr>
          <w:color w:val="000000"/>
          <w:sz w:val="26"/>
          <w:szCs w:val="26"/>
        </w:rPr>
      </w:pPr>
      <w:r w:rsidRPr="00172C49">
        <w:rPr>
          <w:color w:val="000000"/>
          <w:sz w:val="26"/>
          <w:szCs w:val="26"/>
        </w:rPr>
        <w:t>пресс-секретарь Президента Российской Федерации</w:t>
      </w:r>
    </w:p>
    <w:p w:rsidR="004B74D3" w:rsidRPr="00172C49" w:rsidRDefault="004B74D3" w:rsidP="00172C49">
      <w:pPr>
        <w:ind w:firstLine="720"/>
        <w:rPr>
          <w:color w:val="000000"/>
          <w:sz w:val="26"/>
          <w:szCs w:val="26"/>
        </w:rPr>
      </w:pPr>
      <w:r w:rsidRPr="00172C49">
        <w:rPr>
          <w:color w:val="000000"/>
          <w:sz w:val="26"/>
          <w:szCs w:val="26"/>
        </w:rPr>
        <w:t xml:space="preserve">полномочный представитель Президента Российской Федерации </w:t>
      </w:r>
      <w:r w:rsidR="004D3CD1">
        <w:rPr>
          <w:color w:val="000000"/>
          <w:sz w:val="26"/>
          <w:szCs w:val="26"/>
        </w:rPr>
        <w:br/>
      </w:r>
      <w:r w:rsidRPr="00172C49">
        <w:rPr>
          <w:color w:val="000000"/>
          <w:sz w:val="26"/>
          <w:szCs w:val="26"/>
        </w:rPr>
        <w:t>в Центральном федеральном округе</w:t>
      </w:r>
    </w:p>
    <w:p w:rsidR="004B74D3" w:rsidRPr="00172C49" w:rsidRDefault="004B74D3" w:rsidP="00172C49">
      <w:pPr>
        <w:ind w:firstLine="720"/>
        <w:rPr>
          <w:color w:val="000000"/>
          <w:sz w:val="26"/>
          <w:szCs w:val="26"/>
        </w:rPr>
      </w:pPr>
      <w:r w:rsidRPr="00172C49">
        <w:rPr>
          <w:color w:val="000000"/>
          <w:sz w:val="26"/>
          <w:szCs w:val="26"/>
        </w:rPr>
        <w:t xml:space="preserve">заместитель полномочного представителя Президента Российской Федерации      </w:t>
      </w:r>
      <w:r w:rsidR="005176AA" w:rsidRPr="00172C49">
        <w:rPr>
          <w:color w:val="000000"/>
          <w:sz w:val="26"/>
          <w:szCs w:val="26"/>
        </w:rPr>
        <w:t xml:space="preserve">    </w:t>
      </w:r>
      <w:r w:rsidRPr="00172C49">
        <w:rPr>
          <w:color w:val="000000"/>
          <w:sz w:val="26"/>
          <w:szCs w:val="26"/>
        </w:rPr>
        <w:t xml:space="preserve"> в Дальневосточном федеральном округе</w:t>
      </w:r>
    </w:p>
    <w:p w:rsidR="004B74D3" w:rsidRPr="00172C49" w:rsidRDefault="004B74D3" w:rsidP="00172C49">
      <w:pPr>
        <w:ind w:firstLine="720"/>
        <w:rPr>
          <w:color w:val="000000"/>
          <w:sz w:val="26"/>
          <w:szCs w:val="26"/>
        </w:rPr>
      </w:pPr>
      <w:r w:rsidRPr="00172C49">
        <w:rPr>
          <w:color w:val="000000"/>
          <w:sz w:val="26"/>
          <w:szCs w:val="26"/>
        </w:rPr>
        <w:t>полномочный представитель Президента Российской Федерации в Совете Федерации Федерального Собрания Российской Федерации</w:t>
      </w:r>
    </w:p>
    <w:p w:rsidR="005176AA" w:rsidRPr="00172C49" w:rsidRDefault="004B74D3" w:rsidP="00172C49">
      <w:pPr>
        <w:ind w:firstLine="720"/>
        <w:rPr>
          <w:color w:val="000000"/>
          <w:sz w:val="26"/>
          <w:szCs w:val="26"/>
        </w:rPr>
      </w:pPr>
      <w:r w:rsidRPr="00172C49">
        <w:rPr>
          <w:color w:val="000000"/>
          <w:sz w:val="26"/>
          <w:szCs w:val="26"/>
        </w:rPr>
        <w:t xml:space="preserve">полномочный представитель Президента Российской Федерации                            </w:t>
      </w:r>
    </w:p>
    <w:p w:rsidR="004B74D3" w:rsidRPr="00172C49" w:rsidRDefault="004B74D3" w:rsidP="00172C49">
      <w:pPr>
        <w:ind w:firstLine="720"/>
        <w:rPr>
          <w:color w:val="000000"/>
          <w:sz w:val="26"/>
          <w:szCs w:val="26"/>
        </w:rPr>
      </w:pPr>
      <w:r w:rsidRPr="00172C49">
        <w:rPr>
          <w:color w:val="000000"/>
          <w:sz w:val="26"/>
          <w:szCs w:val="26"/>
        </w:rPr>
        <w:t xml:space="preserve"> в Государственной Думе Федерального Собрания Российской Федерации</w:t>
      </w:r>
    </w:p>
    <w:p w:rsidR="004B74D3" w:rsidRPr="00172C49" w:rsidRDefault="004B74D3" w:rsidP="00172C49">
      <w:pPr>
        <w:ind w:firstLine="720"/>
        <w:rPr>
          <w:color w:val="000000"/>
          <w:sz w:val="26"/>
          <w:szCs w:val="26"/>
        </w:rPr>
      </w:pPr>
      <w:r w:rsidRPr="00172C49">
        <w:rPr>
          <w:color w:val="000000"/>
          <w:sz w:val="26"/>
          <w:szCs w:val="26"/>
        </w:rPr>
        <w:t>заведующий Канцелярией Президента Российской Федерации</w:t>
      </w:r>
    </w:p>
    <w:p w:rsidR="004B74D3" w:rsidRPr="00172C49" w:rsidRDefault="004B74D3" w:rsidP="00172C49">
      <w:pPr>
        <w:ind w:firstLine="720"/>
        <w:rPr>
          <w:color w:val="000000"/>
          <w:sz w:val="26"/>
          <w:szCs w:val="26"/>
        </w:rPr>
      </w:pPr>
      <w:r w:rsidRPr="00172C49">
        <w:rPr>
          <w:color w:val="000000"/>
          <w:sz w:val="26"/>
          <w:szCs w:val="26"/>
        </w:rPr>
        <w:t>начальник Управления Президента Российской Федерации по обеспечению конституционных прав граждан</w:t>
      </w:r>
    </w:p>
    <w:p w:rsidR="004B74D3" w:rsidRPr="00172C49" w:rsidRDefault="004B74D3" w:rsidP="00172C49">
      <w:pPr>
        <w:ind w:firstLine="720"/>
        <w:rPr>
          <w:color w:val="000000"/>
          <w:sz w:val="26"/>
          <w:szCs w:val="26"/>
        </w:rPr>
      </w:pPr>
      <w:r w:rsidRPr="00172C49">
        <w:rPr>
          <w:color w:val="000000"/>
          <w:sz w:val="26"/>
          <w:szCs w:val="26"/>
        </w:rPr>
        <w:t xml:space="preserve">руководитель </w:t>
      </w:r>
      <w:proofErr w:type="gramStart"/>
      <w:r w:rsidRPr="00172C49">
        <w:rPr>
          <w:color w:val="000000"/>
          <w:sz w:val="26"/>
          <w:szCs w:val="26"/>
        </w:rPr>
        <w:t>Секретариата Руководителя Администрации Президента Российской Федерации</w:t>
      </w:r>
      <w:proofErr w:type="gramEnd"/>
    </w:p>
    <w:p w:rsidR="004B74D3" w:rsidRPr="00172C49" w:rsidRDefault="004B74D3" w:rsidP="00172C49">
      <w:pPr>
        <w:ind w:firstLine="720"/>
        <w:rPr>
          <w:color w:val="000000"/>
          <w:sz w:val="26"/>
          <w:szCs w:val="26"/>
        </w:rPr>
      </w:pPr>
      <w:r w:rsidRPr="00172C49">
        <w:rPr>
          <w:color w:val="000000"/>
          <w:sz w:val="26"/>
          <w:szCs w:val="26"/>
        </w:rPr>
        <w:t>помощник Президента Российской Федерации</w:t>
      </w:r>
    </w:p>
    <w:p w:rsidR="004B74D3" w:rsidRPr="00172C49" w:rsidRDefault="004B74D3" w:rsidP="00172C49">
      <w:pPr>
        <w:ind w:firstLine="720"/>
        <w:rPr>
          <w:color w:val="000000"/>
          <w:sz w:val="26"/>
          <w:szCs w:val="26"/>
        </w:rPr>
      </w:pPr>
      <w:r w:rsidRPr="00172C49">
        <w:rPr>
          <w:color w:val="000000"/>
          <w:sz w:val="26"/>
          <w:szCs w:val="26"/>
        </w:rPr>
        <w:t>советник Президента Российской Федерации</w:t>
      </w:r>
    </w:p>
    <w:p w:rsidR="004B74D3" w:rsidRPr="00172C49" w:rsidRDefault="004B74D3" w:rsidP="00172C49">
      <w:pPr>
        <w:ind w:firstLine="720"/>
        <w:rPr>
          <w:color w:val="000000"/>
          <w:sz w:val="26"/>
          <w:szCs w:val="26"/>
        </w:rPr>
      </w:pPr>
      <w:r w:rsidRPr="00172C49">
        <w:rPr>
          <w:color w:val="000000"/>
          <w:sz w:val="26"/>
          <w:szCs w:val="26"/>
        </w:rPr>
        <w:t>старший референт Президента Российской Федерации</w:t>
      </w:r>
    </w:p>
    <w:p w:rsidR="004B74D3" w:rsidRPr="00172C49" w:rsidRDefault="004B74D3" w:rsidP="00172C49">
      <w:pPr>
        <w:ind w:firstLine="720"/>
        <w:rPr>
          <w:color w:val="000000"/>
          <w:sz w:val="26"/>
          <w:szCs w:val="26"/>
        </w:rPr>
      </w:pPr>
      <w:r w:rsidRPr="00172C49">
        <w:rPr>
          <w:color w:val="000000"/>
          <w:sz w:val="26"/>
          <w:szCs w:val="26"/>
        </w:rPr>
        <w:t>начальник департамента протокольного обеспечения Протокольно-организационного управления Президента Российской Федерации</w:t>
      </w:r>
    </w:p>
    <w:p w:rsidR="004B74D3" w:rsidRPr="00172C49" w:rsidRDefault="004B74D3" w:rsidP="00172C49">
      <w:pPr>
        <w:ind w:firstLine="720"/>
        <w:rPr>
          <w:color w:val="000000"/>
          <w:sz w:val="26"/>
          <w:szCs w:val="26"/>
        </w:rPr>
      </w:pPr>
      <w:r w:rsidRPr="00172C49">
        <w:rPr>
          <w:color w:val="000000"/>
          <w:sz w:val="26"/>
          <w:szCs w:val="26"/>
        </w:rPr>
        <w:t>специальный представитель Президента Российской Федерации по вопросам гуманитарного сотрудничества с государствами – участниками Содружества Независимых Государств</w:t>
      </w:r>
    </w:p>
    <w:p w:rsidR="004B74D3" w:rsidRPr="00172C49" w:rsidRDefault="004B74D3" w:rsidP="00172C49">
      <w:pPr>
        <w:ind w:firstLine="720"/>
        <w:rPr>
          <w:color w:val="000000"/>
          <w:sz w:val="26"/>
          <w:szCs w:val="26"/>
        </w:rPr>
      </w:pPr>
      <w:r w:rsidRPr="00172C49">
        <w:rPr>
          <w:color w:val="000000"/>
          <w:sz w:val="26"/>
          <w:szCs w:val="26"/>
        </w:rPr>
        <w:t>специальный представитель Президента Российской Федерации по вопросам международного сотрудничества в борьбе с терроризмом и транснациональной организованной преступностью</w:t>
      </w:r>
    </w:p>
    <w:p w:rsidR="004B74D3" w:rsidRPr="00172C49" w:rsidRDefault="004B74D3" w:rsidP="00172C49">
      <w:pPr>
        <w:ind w:firstLine="720"/>
        <w:rPr>
          <w:color w:val="000000"/>
          <w:sz w:val="26"/>
          <w:szCs w:val="26"/>
        </w:rPr>
      </w:pPr>
    </w:p>
    <w:p w:rsidR="004B74D3" w:rsidRPr="00172C49" w:rsidRDefault="004B74D3" w:rsidP="00172C49">
      <w:pPr>
        <w:pStyle w:val="1"/>
        <w:ind w:firstLine="720"/>
        <w:jc w:val="left"/>
        <w:rPr>
          <w:color w:val="000000"/>
          <w:sz w:val="26"/>
          <w:szCs w:val="26"/>
        </w:rPr>
      </w:pPr>
      <w:r w:rsidRPr="00172C49">
        <w:rPr>
          <w:sz w:val="26"/>
          <w:szCs w:val="26"/>
        </w:rPr>
        <w:t>Совет Федерации Федерального Собрания Российской Федерации</w:t>
      </w:r>
    </w:p>
    <w:p w:rsidR="004B74D3" w:rsidRPr="00172C49" w:rsidRDefault="004B74D3" w:rsidP="00172C49">
      <w:pPr>
        <w:ind w:firstLine="720"/>
        <w:rPr>
          <w:color w:val="000000"/>
          <w:sz w:val="26"/>
          <w:szCs w:val="26"/>
        </w:rPr>
      </w:pPr>
    </w:p>
    <w:p w:rsidR="004B74D3" w:rsidRPr="00172C49" w:rsidRDefault="004B74D3" w:rsidP="00172C49">
      <w:pPr>
        <w:ind w:firstLine="720"/>
        <w:rPr>
          <w:color w:val="000000"/>
          <w:sz w:val="26"/>
          <w:szCs w:val="26"/>
          <w:u w:val="single"/>
        </w:rPr>
      </w:pPr>
      <w:r w:rsidRPr="00172C49">
        <w:rPr>
          <w:color w:val="000000"/>
          <w:sz w:val="26"/>
          <w:szCs w:val="26"/>
          <w:u w:val="single"/>
        </w:rPr>
        <w:t>С прописной буквы:</w:t>
      </w:r>
    </w:p>
    <w:p w:rsidR="004B74D3" w:rsidRPr="00172C49" w:rsidRDefault="004B74D3" w:rsidP="00172C49">
      <w:pPr>
        <w:ind w:firstLine="720"/>
        <w:rPr>
          <w:color w:val="000000"/>
          <w:sz w:val="26"/>
          <w:szCs w:val="26"/>
        </w:rPr>
      </w:pPr>
      <w:r w:rsidRPr="00172C49">
        <w:rPr>
          <w:color w:val="000000"/>
          <w:sz w:val="26"/>
          <w:szCs w:val="26"/>
        </w:rPr>
        <w:t>Председатель Сове</w:t>
      </w:r>
      <w:r w:rsidR="004D3CD1">
        <w:rPr>
          <w:color w:val="000000"/>
          <w:sz w:val="26"/>
          <w:szCs w:val="26"/>
        </w:rPr>
        <w:t>та Федерации Федерального Собра</w:t>
      </w:r>
      <w:r w:rsidRPr="00172C49">
        <w:rPr>
          <w:color w:val="000000"/>
          <w:sz w:val="26"/>
          <w:szCs w:val="26"/>
        </w:rPr>
        <w:t>ния Российской Федерации</w:t>
      </w:r>
      <w:r w:rsidRPr="00172C49">
        <w:rPr>
          <w:b/>
          <w:bCs/>
          <w:color w:val="000000"/>
          <w:sz w:val="26"/>
          <w:szCs w:val="26"/>
        </w:rPr>
        <w:t xml:space="preserve"> </w:t>
      </w:r>
    </w:p>
    <w:p w:rsidR="004B74D3" w:rsidRPr="00172C49" w:rsidRDefault="004B74D3" w:rsidP="00172C49">
      <w:pPr>
        <w:ind w:firstLine="720"/>
        <w:rPr>
          <w:color w:val="000000"/>
          <w:sz w:val="26"/>
          <w:szCs w:val="26"/>
        </w:rPr>
      </w:pPr>
      <w:r w:rsidRPr="00172C49">
        <w:rPr>
          <w:color w:val="000000"/>
          <w:sz w:val="26"/>
          <w:szCs w:val="26"/>
        </w:rPr>
        <w:t xml:space="preserve">Руководитель </w:t>
      </w:r>
      <w:proofErr w:type="gramStart"/>
      <w:r w:rsidRPr="00172C49">
        <w:rPr>
          <w:color w:val="000000"/>
          <w:sz w:val="26"/>
          <w:szCs w:val="26"/>
        </w:rPr>
        <w:t>Аппарата Сове</w:t>
      </w:r>
      <w:r w:rsidR="004D3CD1">
        <w:rPr>
          <w:color w:val="000000"/>
          <w:sz w:val="26"/>
          <w:szCs w:val="26"/>
        </w:rPr>
        <w:t>та Федерации Федерального Собра</w:t>
      </w:r>
      <w:r w:rsidRPr="00172C49">
        <w:rPr>
          <w:color w:val="000000"/>
          <w:sz w:val="26"/>
          <w:szCs w:val="26"/>
        </w:rPr>
        <w:t>ния Российской Федерации</w:t>
      </w:r>
      <w:proofErr w:type="gramEnd"/>
      <w:r w:rsidRPr="00172C49">
        <w:rPr>
          <w:b/>
          <w:bCs/>
          <w:color w:val="000000"/>
          <w:sz w:val="26"/>
          <w:szCs w:val="26"/>
        </w:rPr>
        <w:t xml:space="preserve"> </w:t>
      </w:r>
    </w:p>
    <w:p w:rsidR="004B74D3" w:rsidRPr="00172C49" w:rsidRDefault="004B74D3" w:rsidP="00172C49">
      <w:pPr>
        <w:ind w:firstLine="720"/>
        <w:rPr>
          <w:color w:val="000000"/>
          <w:sz w:val="26"/>
          <w:szCs w:val="26"/>
        </w:rPr>
      </w:pPr>
    </w:p>
    <w:p w:rsidR="004B74D3" w:rsidRPr="00172C49" w:rsidRDefault="004B74D3" w:rsidP="00172C49">
      <w:pPr>
        <w:ind w:firstLine="720"/>
        <w:rPr>
          <w:color w:val="000000"/>
          <w:sz w:val="26"/>
          <w:szCs w:val="26"/>
          <w:u w:val="single"/>
        </w:rPr>
      </w:pPr>
      <w:r w:rsidRPr="00172C49">
        <w:rPr>
          <w:color w:val="000000"/>
          <w:sz w:val="26"/>
          <w:szCs w:val="26"/>
          <w:u w:val="single"/>
        </w:rPr>
        <w:t>Со строчной буквы:</w:t>
      </w:r>
    </w:p>
    <w:p w:rsidR="004B74D3" w:rsidRPr="00172C49" w:rsidRDefault="004B74D3" w:rsidP="00172C49">
      <w:pPr>
        <w:ind w:firstLine="720"/>
        <w:rPr>
          <w:color w:val="000000"/>
          <w:sz w:val="26"/>
          <w:szCs w:val="26"/>
        </w:rPr>
      </w:pPr>
      <w:r w:rsidRPr="00172C49">
        <w:rPr>
          <w:color w:val="000000"/>
          <w:sz w:val="26"/>
          <w:szCs w:val="26"/>
        </w:rPr>
        <w:t xml:space="preserve">заместитель </w:t>
      </w:r>
      <w:proofErr w:type="gramStart"/>
      <w:r w:rsidRPr="00172C49">
        <w:rPr>
          <w:color w:val="000000"/>
          <w:sz w:val="26"/>
          <w:szCs w:val="26"/>
        </w:rPr>
        <w:t>Председателя Совета Федерации Федерального Собрания Российской Федерации</w:t>
      </w:r>
      <w:proofErr w:type="gramEnd"/>
      <w:r w:rsidRPr="00172C49">
        <w:rPr>
          <w:b/>
          <w:bCs/>
          <w:color w:val="000000"/>
          <w:sz w:val="26"/>
          <w:szCs w:val="26"/>
        </w:rPr>
        <w:t xml:space="preserve"> </w:t>
      </w:r>
    </w:p>
    <w:p w:rsidR="004B74D3" w:rsidRPr="00172C49" w:rsidRDefault="004B74D3" w:rsidP="00172C49">
      <w:pPr>
        <w:ind w:firstLine="720"/>
        <w:rPr>
          <w:color w:val="000000"/>
          <w:sz w:val="26"/>
          <w:szCs w:val="26"/>
        </w:rPr>
      </w:pPr>
      <w:r w:rsidRPr="00172C49">
        <w:rPr>
          <w:color w:val="000000"/>
          <w:sz w:val="26"/>
          <w:szCs w:val="26"/>
        </w:rPr>
        <w:t>председатель Комитета Совета Федерации по науке, культуре, образованию, здравоохранению и экологии</w:t>
      </w:r>
    </w:p>
    <w:p w:rsidR="004B74D3" w:rsidRPr="00172C49" w:rsidRDefault="004B74D3" w:rsidP="00172C49">
      <w:pPr>
        <w:ind w:firstLine="720"/>
        <w:rPr>
          <w:color w:val="000000"/>
          <w:sz w:val="26"/>
          <w:szCs w:val="26"/>
        </w:rPr>
      </w:pPr>
      <w:r w:rsidRPr="00172C49">
        <w:rPr>
          <w:color w:val="000000"/>
          <w:sz w:val="26"/>
          <w:szCs w:val="26"/>
        </w:rPr>
        <w:t>председатель Комиссии Совета Федерации (наименование)</w:t>
      </w:r>
    </w:p>
    <w:p w:rsidR="004B74D3" w:rsidRPr="00172C49" w:rsidRDefault="004B74D3" w:rsidP="00172C49">
      <w:pPr>
        <w:ind w:firstLine="720"/>
        <w:rPr>
          <w:color w:val="000000"/>
          <w:sz w:val="26"/>
          <w:szCs w:val="26"/>
        </w:rPr>
      </w:pPr>
      <w:r w:rsidRPr="00172C49">
        <w:rPr>
          <w:color w:val="000000"/>
          <w:sz w:val="26"/>
          <w:szCs w:val="26"/>
        </w:rPr>
        <w:lastRenderedPageBreak/>
        <w:t>член Сове</w:t>
      </w:r>
      <w:r w:rsidR="004D3CD1">
        <w:rPr>
          <w:color w:val="000000"/>
          <w:sz w:val="26"/>
          <w:szCs w:val="26"/>
        </w:rPr>
        <w:t>та Федерации Федерального Собра</w:t>
      </w:r>
      <w:r w:rsidRPr="00172C49">
        <w:rPr>
          <w:color w:val="000000"/>
          <w:sz w:val="26"/>
          <w:szCs w:val="26"/>
        </w:rPr>
        <w:t>ния Российской Федерации</w:t>
      </w:r>
      <w:r w:rsidRPr="00172C49">
        <w:rPr>
          <w:b/>
          <w:bCs/>
          <w:color w:val="000000"/>
          <w:sz w:val="26"/>
          <w:szCs w:val="26"/>
        </w:rPr>
        <w:t xml:space="preserve"> – </w:t>
      </w:r>
      <w:r w:rsidRPr="00172C49">
        <w:rPr>
          <w:color w:val="000000"/>
          <w:sz w:val="26"/>
          <w:szCs w:val="26"/>
        </w:rPr>
        <w:t>представитель в Сове</w:t>
      </w:r>
      <w:r w:rsidR="004D3CD1">
        <w:rPr>
          <w:color w:val="000000"/>
          <w:sz w:val="26"/>
          <w:szCs w:val="26"/>
        </w:rPr>
        <w:t>те Федерации Федерального Собра</w:t>
      </w:r>
      <w:r w:rsidRPr="00172C49">
        <w:rPr>
          <w:color w:val="000000"/>
          <w:sz w:val="26"/>
          <w:szCs w:val="26"/>
        </w:rPr>
        <w:t>ния Российской Федерации       от Правительства Удмуртской Республики</w:t>
      </w:r>
    </w:p>
    <w:p w:rsidR="004B74D3" w:rsidRPr="00172C49" w:rsidRDefault="004B74D3" w:rsidP="00172C49">
      <w:pPr>
        <w:ind w:firstLine="720"/>
        <w:rPr>
          <w:b/>
          <w:bCs/>
          <w:color w:val="000000"/>
          <w:sz w:val="26"/>
          <w:szCs w:val="26"/>
        </w:rPr>
      </w:pPr>
      <w:r w:rsidRPr="00172C49">
        <w:rPr>
          <w:color w:val="000000"/>
          <w:sz w:val="26"/>
          <w:szCs w:val="26"/>
        </w:rPr>
        <w:t xml:space="preserve">первый заместитель (заместитель) Руководителя </w:t>
      </w:r>
      <w:proofErr w:type="gramStart"/>
      <w:r w:rsidRPr="00172C49">
        <w:rPr>
          <w:color w:val="000000"/>
          <w:sz w:val="26"/>
          <w:szCs w:val="26"/>
        </w:rPr>
        <w:t>Аппарата Совета Федерации Федерального Собра</w:t>
      </w:r>
      <w:r w:rsidRPr="00172C49">
        <w:rPr>
          <w:color w:val="000000"/>
          <w:sz w:val="26"/>
          <w:szCs w:val="26"/>
        </w:rPr>
        <w:softHyphen/>
        <w:t>ния Российской Федерации</w:t>
      </w:r>
      <w:proofErr w:type="gramEnd"/>
      <w:r w:rsidRPr="00172C49">
        <w:rPr>
          <w:b/>
          <w:bCs/>
          <w:color w:val="000000"/>
          <w:sz w:val="26"/>
          <w:szCs w:val="26"/>
        </w:rPr>
        <w:t xml:space="preserve"> </w:t>
      </w:r>
    </w:p>
    <w:p w:rsidR="004B74D3" w:rsidRPr="00172C49" w:rsidRDefault="004B74D3" w:rsidP="00172C49">
      <w:pPr>
        <w:ind w:firstLine="720"/>
        <w:rPr>
          <w:color w:val="000000"/>
          <w:sz w:val="26"/>
          <w:szCs w:val="26"/>
        </w:rPr>
      </w:pPr>
      <w:r w:rsidRPr="00172C49">
        <w:rPr>
          <w:color w:val="000000"/>
          <w:sz w:val="26"/>
          <w:szCs w:val="26"/>
        </w:rPr>
        <w:t xml:space="preserve">руководитель </w:t>
      </w:r>
      <w:proofErr w:type="gramStart"/>
      <w:r w:rsidRPr="00172C49">
        <w:rPr>
          <w:color w:val="000000"/>
          <w:sz w:val="26"/>
          <w:szCs w:val="26"/>
        </w:rPr>
        <w:t>Секретариата Председателя Совета Федерации Федерального Собра</w:t>
      </w:r>
      <w:r w:rsidRPr="00172C49">
        <w:rPr>
          <w:color w:val="000000"/>
          <w:sz w:val="26"/>
          <w:szCs w:val="26"/>
        </w:rPr>
        <w:softHyphen/>
        <w:t>ния Российской Федерации</w:t>
      </w:r>
      <w:proofErr w:type="gramEnd"/>
      <w:r w:rsidRPr="00172C49">
        <w:rPr>
          <w:color w:val="000000"/>
          <w:sz w:val="26"/>
          <w:szCs w:val="26"/>
        </w:rPr>
        <w:t xml:space="preserve"> </w:t>
      </w:r>
    </w:p>
    <w:p w:rsidR="004B74D3" w:rsidRPr="00172C49" w:rsidRDefault="004B74D3" w:rsidP="00172C49">
      <w:pPr>
        <w:ind w:firstLine="720"/>
        <w:rPr>
          <w:color w:val="000000"/>
          <w:sz w:val="26"/>
          <w:szCs w:val="26"/>
        </w:rPr>
      </w:pPr>
      <w:r w:rsidRPr="00172C49">
        <w:rPr>
          <w:color w:val="000000"/>
          <w:sz w:val="26"/>
          <w:szCs w:val="26"/>
        </w:rPr>
        <w:t xml:space="preserve">управляющий делами Совета Федерации </w:t>
      </w:r>
    </w:p>
    <w:p w:rsidR="004B74D3" w:rsidRPr="00172C49" w:rsidRDefault="004B74D3" w:rsidP="00172C49">
      <w:pPr>
        <w:ind w:firstLine="720"/>
        <w:rPr>
          <w:color w:val="000000"/>
          <w:sz w:val="26"/>
          <w:szCs w:val="26"/>
        </w:rPr>
      </w:pPr>
      <w:r w:rsidRPr="00172C49">
        <w:rPr>
          <w:color w:val="000000"/>
          <w:sz w:val="26"/>
          <w:szCs w:val="26"/>
        </w:rPr>
        <w:t xml:space="preserve">помощник </w:t>
      </w:r>
      <w:proofErr w:type="gramStart"/>
      <w:r w:rsidRPr="00172C49">
        <w:rPr>
          <w:color w:val="000000"/>
          <w:sz w:val="26"/>
          <w:szCs w:val="26"/>
        </w:rPr>
        <w:t>Председателя Сове</w:t>
      </w:r>
      <w:r w:rsidR="004D3CD1">
        <w:rPr>
          <w:color w:val="000000"/>
          <w:sz w:val="26"/>
          <w:szCs w:val="26"/>
        </w:rPr>
        <w:t>та Федерации Федерального Собра</w:t>
      </w:r>
      <w:r w:rsidRPr="00172C49">
        <w:rPr>
          <w:color w:val="000000"/>
          <w:sz w:val="26"/>
          <w:szCs w:val="26"/>
        </w:rPr>
        <w:t>ния Российской Федерации</w:t>
      </w:r>
      <w:proofErr w:type="gramEnd"/>
      <w:r w:rsidRPr="00172C49">
        <w:rPr>
          <w:color w:val="000000"/>
          <w:sz w:val="26"/>
          <w:szCs w:val="26"/>
        </w:rPr>
        <w:t xml:space="preserve"> </w:t>
      </w:r>
    </w:p>
    <w:p w:rsidR="004B74D3" w:rsidRPr="00172C49" w:rsidRDefault="004B74D3" w:rsidP="00172C49">
      <w:pPr>
        <w:ind w:firstLine="720"/>
        <w:rPr>
          <w:color w:val="000000"/>
          <w:sz w:val="26"/>
          <w:szCs w:val="26"/>
        </w:rPr>
      </w:pPr>
      <w:r w:rsidRPr="00172C49">
        <w:rPr>
          <w:color w:val="000000"/>
          <w:sz w:val="26"/>
          <w:szCs w:val="26"/>
        </w:rPr>
        <w:t xml:space="preserve">советник </w:t>
      </w:r>
      <w:proofErr w:type="gramStart"/>
      <w:r w:rsidRPr="00172C49">
        <w:rPr>
          <w:color w:val="000000"/>
          <w:sz w:val="26"/>
          <w:szCs w:val="26"/>
        </w:rPr>
        <w:t>Председателя Сове</w:t>
      </w:r>
      <w:r w:rsidR="004D3CD1">
        <w:rPr>
          <w:color w:val="000000"/>
          <w:sz w:val="26"/>
          <w:szCs w:val="26"/>
        </w:rPr>
        <w:t>та Федерации Федерального Собра</w:t>
      </w:r>
      <w:r w:rsidRPr="00172C49">
        <w:rPr>
          <w:color w:val="000000"/>
          <w:sz w:val="26"/>
          <w:szCs w:val="26"/>
        </w:rPr>
        <w:t>ния Российской Федерации</w:t>
      </w:r>
      <w:proofErr w:type="gramEnd"/>
    </w:p>
    <w:p w:rsidR="004B74D3" w:rsidRPr="00172C49" w:rsidRDefault="004B74D3" w:rsidP="00172C49">
      <w:pPr>
        <w:ind w:firstLine="720"/>
        <w:rPr>
          <w:color w:val="000000"/>
          <w:sz w:val="26"/>
          <w:szCs w:val="26"/>
        </w:rPr>
      </w:pPr>
      <w:r w:rsidRPr="00172C49">
        <w:rPr>
          <w:color w:val="000000"/>
          <w:sz w:val="26"/>
          <w:szCs w:val="26"/>
        </w:rPr>
        <w:t>руководитель аппарата Комитета Совета Федерации по науке, культуре, образованию, здравоохранению и экологии</w:t>
      </w:r>
    </w:p>
    <w:p w:rsidR="004B74D3" w:rsidRPr="00172C49" w:rsidRDefault="004B74D3" w:rsidP="00172C49">
      <w:pPr>
        <w:pStyle w:val="2"/>
        <w:spacing w:before="0"/>
        <w:ind w:firstLine="720"/>
        <w:rPr>
          <w:sz w:val="26"/>
          <w:szCs w:val="26"/>
        </w:rPr>
      </w:pPr>
    </w:p>
    <w:p w:rsidR="004B74D3" w:rsidRPr="00172C49" w:rsidRDefault="004B74D3" w:rsidP="00172C49">
      <w:pPr>
        <w:pStyle w:val="2"/>
        <w:spacing w:before="0"/>
        <w:ind w:firstLine="720"/>
        <w:jc w:val="left"/>
        <w:rPr>
          <w:sz w:val="26"/>
          <w:szCs w:val="26"/>
        </w:rPr>
      </w:pPr>
      <w:r w:rsidRPr="00172C49">
        <w:rPr>
          <w:sz w:val="26"/>
          <w:szCs w:val="26"/>
        </w:rPr>
        <w:t>Государственная Дума Федерального Собрания Российской Федерации</w:t>
      </w:r>
    </w:p>
    <w:p w:rsidR="004B74D3" w:rsidRPr="00172C49" w:rsidRDefault="004B74D3" w:rsidP="00172C49">
      <w:pPr>
        <w:ind w:firstLine="720"/>
        <w:rPr>
          <w:color w:val="000000"/>
          <w:sz w:val="26"/>
          <w:szCs w:val="26"/>
        </w:rPr>
      </w:pPr>
    </w:p>
    <w:p w:rsidR="004B74D3" w:rsidRPr="00172C49" w:rsidRDefault="004B74D3" w:rsidP="00172C49">
      <w:pPr>
        <w:ind w:firstLine="720"/>
        <w:rPr>
          <w:color w:val="000000"/>
          <w:sz w:val="26"/>
          <w:szCs w:val="26"/>
          <w:u w:val="single"/>
        </w:rPr>
      </w:pPr>
      <w:r w:rsidRPr="00172C49">
        <w:rPr>
          <w:color w:val="000000"/>
          <w:sz w:val="26"/>
          <w:szCs w:val="26"/>
          <w:u w:val="single"/>
        </w:rPr>
        <w:t>С прописной буквы:</w:t>
      </w:r>
    </w:p>
    <w:p w:rsidR="004B74D3" w:rsidRPr="00172C49" w:rsidRDefault="004B74D3" w:rsidP="00172C49">
      <w:pPr>
        <w:ind w:firstLine="720"/>
        <w:rPr>
          <w:color w:val="000000"/>
          <w:sz w:val="26"/>
          <w:szCs w:val="26"/>
        </w:rPr>
      </w:pPr>
      <w:r w:rsidRPr="00172C49">
        <w:rPr>
          <w:color w:val="000000"/>
          <w:sz w:val="26"/>
          <w:szCs w:val="26"/>
        </w:rPr>
        <w:t>Председатель Государственной Думы Федерального Собрания Российской Федерации</w:t>
      </w:r>
    </w:p>
    <w:p w:rsidR="004B74D3" w:rsidRPr="00172C49" w:rsidRDefault="004B74D3" w:rsidP="00172C49">
      <w:pPr>
        <w:ind w:firstLine="720"/>
        <w:rPr>
          <w:color w:val="000000"/>
          <w:sz w:val="26"/>
          <w:szCs w:val="26"/>
        </w:rPr>
      </w:pPr>
      <w:r w:rsidRPr="00172C49">
        <w:rPr>
          <w:color w:val="000000"/>
          <w:sz w:val="26"/>
          <w:szCs w:val="26"/>
        </w:rPr>
        <w:t>Первый заместитель Председателя Государственной Думы Федерального Собрания Российской Федерации</w:t>
      </w:r>
    </w:p>
    <w:p w:rsidR="004B74D3" w:rsidRPr="00172C49" w:rsidRDefault="004B74D3" w:rsidP="00172C49">
      <w:pPr>
        <w:ind w:firstLine="720"/>
        <w:rPr>
          <w:color w:val="000000"/>
          <w:sz w:val="26"/>
          <w:szCs w:val="26"/>
        </w:rPr>
      </w:pPr>
      <w:r w:rsidRPr="00172C49">
        <w:rPr>
          <w:color w:val="000000"/>
          <w:sz w:val="26"/>
          <w:szCs w:val="26"/>
        </w:rPr>
        <w:t>Уполномоченный по правам человека в Российской Федерации</w:t>
      </w:r>
    </w:p>
    <w:p w:rsidR="004B74D3" w:rsidRPr="00172C49" w:rsidRDefault="004B74D3" w:rsidP="00172C49">
      <w:pPr>
        <w:ind w:firstLine="720"/>
        <w:rPr>
          <w:color w:val="000000"/>
          <w:sz w:val="26"/>
          <w:szCs w:val="26"/>
        </w:rPr>
      </w:pPr>
      <w:r w:rsidRPr="00172C49">
        <w:rPr>
          <w:color w:val="000000"/>
          <w:sz w:val="26"/>
          <w:szCs w:val="26"/>
        </w:rPr>
        <w:t>Руководитель Аппарата Государственной Думы Федерального Собрания Российской Федерации</w:t>
      </w:r>
    </w:p>
    <w:p w:rsidR="004B74D3" w:rsidRPr="00172C49" w:rsidRDefault="004B74D3" w:rsidP="00172C49">
      <w:pPr>
        <w:ind w:firstLine="720"/>
        <w:rPr>
          <w:color w:val="000000"/>
          <w:sz w:val="26"/>
          <w:szCs w:val="26"/>
        </w:rPr>
      </w:pPr>
    </w:p>
    <w:p w:rsidR="004B74D3" w:rsidRPr="00172C49" w:rsidRDefault="004B74D3" w:rsidP="00172C49">
      <w:pPr>
        <w:ind w:firstLine="720"/>
        <w:rPr>
          <w:color w:val="000000"/>
          <w:sz w:val="26"/>
          <w:szCs w:val="26"/>
          <w:u w:val="single"/>
        </w:rPr>
      </w:pPr>
      <w:r w:rsidRPr="00172C49">
        <w:rPr>
          <w:color w:val="000000"/>
          <w:sz w:val="26"/>
          <w:szCs w:val="26"/>
          <w:u w:val="single"/>
        </w:rPr>
        <w:t>Со строчной буквы:</w:t>
      </w:r>
    </w:p>
    <w:p w:rsidR="004B74D3" w:rsidRPr="00172C49" w:rsidRDefault="004B74D3" w:rsidP="00172C49">
      <w:pPr>
        <w:ind w:firstLine="720"/>
        <w:rPr>
          <w:color w:val="000000"/>
          <w:sz w:val="26"/>
          <w:szCs w:val="26"/>
        </w:rPr>
      </w:pPr>
      <w:r w:rsidRPr="00172C49">
        <w:rPr>
          <w:color w:val="000000"/>
          <w:sz w:val="26"/>
          <w:szCs w:val="26"/>
        </w:rPr>
        <w:t>заместитель Председателя Государственной Думы Федерального Собрания Российской Федерации</w:t>
      </w:r>
    </w:p>
    <w:p w:rsidR="004B74D3" w:rsidRPr="00172C49" w:rsidRDefault="004B74D3" w:rsidP="00172C49">
      <w:pPr>
        <w:ind w:firstLine="720"/>
        <w:rPr>
          <w:color w:val="000000"/>
          <w:sz w:val="26"/>
          <w:szCs w:val="26"/>
        </w:rPr>
      </w:pPr>
      <w:r w:rsidRPr="00172C49">
        <w:rPr>
          <w:color w:val="000000"/>
          <w:sz w:val="26"/>
          <w:szCs w:val="26"/>
        </w:rPr>
        <w:t>председатель Комитета Государственной Думы по экологии</w:t>
      </w:r>
    </w:p>
    <w:p w:rsidR="004B74D3" w:rsidRPr="00172C49" w:rsidRDefault="004B74D3" w:rsidP="00172C49">
      <w:pPr>
        <w:ind w:firstLine="720"/>
        <w:rPr>
          <w:color w:val="000000"/>
          <w:sz w:val="26"/>
          <w:szCs w:val="26"/>
        </w:rPr>
      </w:pPr>
      <w:r w:rsidRPr="00172C49">
        <w:rPr>
          <w:color w:val="000000"/>
          <w:sz w:val="26"/>
          <w:szCs w:val="26"/>
        </w:rPr>
        <w:t>председатель Комиссии Государственной Думы (наименование)</w:t>
      </w:r>
    </w:p>
    <w:p w:rsidR="004B74D3" w:rsidRPr="00172C49" w:rsidRDefault="004B74D3" w:rsidP="00172C49">
      <w:pPr>
        <w:ind w:firstLine="720"/>
        <w:rPr>
          <w:color w:val="000000"/>
          <w:sz w:val="26"/>
          <w:szCs w:val="26"/>
        </w:rPr>
      </w:pPr>
      <w:r w:rsidRPr="00172C49">
        <w:rPr>
          <w:color w:val="000000"/>
          <w:sz w:val="26"/>
          <w:szCs w:val="26"/>
        </w:rPr>
        <w:t xml:space="preserve">руководитель </w:t>
      </w:r>
      <w:proofErr w:type="gramStart"/>
      <w:r w:rsidRPr="00172C49">
        <w:rPr>
          <w:color w:val="000000"/>
          <w:sz w:val="26"/>
          <w:szCs w:val="26"/>
        </w:rPr>
        <w:t>Секретариата Председателя Государственной Думы Федерального Собрания Российской Федерации</w:t>
      </w:r>
      <w:proofErr w:type="gramEnd"/>
      <w:r w:rsidRPr="00172C49">
        <w:rPr>
          <w:color w:val="000000"/>
          <w:sz w:val="26"/>
          <w:szCs w:val="26"/>
        </w:rPr>
        <w:t xml:space="preserve"> </w:t>
      </w:r>
    </w:p>
    <w:p w:rsidR="004B74D3" w:rsidRPr="00172C49" w:rsidRDefault="004B74D3" w:rsidP="00172C49">
      <w:pPr>
        <w:ind w:firstLine="720"/>
        <w:rPr>
          <w:color w:val="000000"/>
          <w:sz w:val="26"/>
          <w:szCs w:val="26"/>
        </w:rPr>
      </w:pPr>
      <w:r w:rsidRPr="00172C49">
        <w:rPr>
          <w:color w:val="000000"/>
          <w:sz w:val="26"/>
          <w:szCs w:val="26"/>
        </w:rPr>
        <w:t>помощник Председателя Государственной Думы Федерального Собрания Российской Федерации</w:t>
      </w:r>
    </w:p>
    <w:p w:rsidR="004B74D3" w:rsidRPr="00172C49" w:rsidRDefault="004B74D3" w:rsidP="00172C49">
      <w:pPr>
        <w:ind w:firstLine="720"/>
        <w:rPr>
          <w:color w:val="000000"/>
          <w:sz w:val="26"/>
          <w:szCs w:val="26"/>
        </w:rPr>
      </w:pPr>
      <w:r w:rsidRPr="00172C49">
        <w:rPr>
          <w:color w:val="000000"/>
          <w:sz w:val="26"/>
          <w:szCs w:val="26"/>
        </w:rPr>
        <w:t>советник Председателя Государственной Думы Федерального Собрания Российской Федерации</w:t>
      </w:r>
    </w:p>
    <w:p w:rsidR="004B74D3" w:rsidRPr="00172C49" w:rsidRDefault="004B74D3" w:rsidP="00172C49">
      <w:pPr>
        <w:ind w:firstLine="720"/>
        <w:rPr>
          <w:color w:val="000000"/>
          <w:sz w:val="26"/>
          <w:szCs w:val="26"/>
        </w:rPr>
      </w:pPr>
      <w:r w:rsidRPr="00172C49">
        <w:rPr>
          <w:color w:val="000000"/>
          <w:sz w:val="26"/>
          <w:szCs w:val="26"/>
        </w:rPr>
        <w:t>руководитель аппарата Комитета Государственной Думы (наименование)</w:t>
      </w:r>
    </w:p>
    <w:p w:rsidR="004B74D3" w:rsidRPr="00172C49" w:rsidRDefault="004B74D3" w:rsidP="00172C49">
      <w:pPr>
        <w:ind w:firstLine="720"/>
        <w:rPr>
          <w:color w:val="000000"/>
          <w:sz w:val="26"/>
          <w:szCs w:val="26"/>
        </w:rPr>
      </w:pPr>
    </w:p>
    <w:p w:rsidR="004B74D3" w:rsidRPr="00172C49" w:rsidRDefault="004B74D3" w:rsidP="00172C49">
      <w:pPr>
        <w:pStyle w:val="ac"/>
        <w:spacing w:line="240" w:lineRule="auto"/>
        <w:ind w:left="0" w:right="0"/>
        <w:rPr>
          <w:b/>
          <w:bCs/>
          <w:color w:val="000000"/>
          <w:sz w:val="26"/>
          <w:szCs w:val="26"/>
        </w:rPr>
      </w:pPr>
      <w:r w:rsidRPr="00172C49">
        <w:rPr>
          <w:b/>
          <w:bCs/>
          <w:sz w:val="26"/>
          <w:szCs w:val="26"/>
        </w:rPr>
        <w:t>Правительство Российской Федерации, министерства и другие  федеральные органы исполнительной власти</w:t>
      </w:r>
    </w:p>
    <w:p w:rsidR="004B74D3" w:rsidRPr="00172C49" w:rsidRDefault="004B74D3" w:rsidP="00172C49">
      <w:pPr>
        <w:ind w:firstLine="720"/>
        <w:rPr>
          <w:color w:val="000000"/>
          <w:sz w:val="26"/>
          <w:szCs w:val="26"/>
        </w:rPr>
      </w:pPr>
    </w:p>
    <w:p w:rsidR="004B74D3" w:rsidRPr="00172C49" w:rsidRDefault="004B74D3" w:rsidP="00172C49">
      <w:pPr>
        <w:ind w:firstLine="720"/>
        <w:rPr>
          <w:color w:val="000000"/>
          <w:sz w:val="26"/>
          <w:szCs w:val="26"/>
          <w:u w:val="single"/>
        </w:rPr>
      </w:pPr>
      <w:r w:rsidRPr="00172C49">
        <w:rPr>
          <w:color w:val="000000"/>
          <w:sz w:val="26"/>
          <w:szCs w:val="26"/>
          <w:u w:val="single"/>
        </w:rPr>
        <w:t>С прописной буквы:</w:t>
      </w:r>
    </w:p>
    <w:p w:rsidR="004B74D3" w:rsidRPr="00172C49" w:rsidRDefault="004B74D3" w:rsidP="00172C49">
      <w:pPr>
        <w:ind w:firstLine="720"/>
        <w:rPr>
          <w:color w:val="000000"/>
          <w:sz w:val="26"/>
          <w:szCs w:val="26"/>
        </w:rPr>
      </w:pPr>
      <w:r w:rsidRPr="00172C49">
        <w:rPr>
          <w:color w:val="000000"/>
          <w:sz w:val="26"/>
          <w:szCs w:val="26"/>
        </w:rPr>
        <w:t xml:space="preserve">Председатель Правительства Российской Федерации </w:t>
      </w:r>
    </w:p>
    <w:p w:rsidR="004B74D3" w:rsidRPr="00172C49" w:rsidRDefault="004B74D3" w:rsidP="00172C49">
      <w:pPr>
        <w:ind w:firstLine="720"/>
        <w:rPr>
          <w:color w:val="000000"/>
          <w:sz w:val="26"/>
          <w:szCs w:val="26"/>
        </w:rPr>
      </w:pPr>
      <w:r w:rsidRPr="00172C49">
        <w:rPr>
          <w:color w:val="000000"/>
          <w:sz w:val="26"/>
          <w:szCs w:val="26"/>
        </w:rPr>
        <w:t>Заместитель Пр</w:t>
      </w:r>
      <w:r w:rsidR="004D3CD1">
        <w:rPr>
          <w:color w:val="000000"/>
          <w:sz w:val="26"/>
          <w:szCs w:val="26"/>
        </w:rPr>
        <w:t>едседателя Правительства Россий</w:t>
      </w:r>
      <w:r w:rsidRPr="00172C49">
        <w:rPr>
          <w:color w:val="000000"/>
          <w:sz w:val="26"/>
          <w:szCs w:val="26"/>
        </w:rPr>
        <w:t>ской Федерации</w:t>
      </w:r>
    </w:p>
    <w:p w:rsidR="004B74D3" w:rsidRPr="00172C49" w:rsidRDefault="004B74D3" w:rsidP="00172C49">
      <w:pPr>
        <w:ind w:firstLine="720"/>
        <w:rPr>
          <w:color w:val="000000"/>
          <w:sz w:val="26"/>
          <w:szCs w:val="26"/>
        </w:rPr>
      </w:pPr>
      <w:r w:rsidRPr="00172C49">
        <w:rPr>
          <w:color w:val="000000"/>
          <w:sz w:val="26"/>
          <w:szCs w:val="26"/>
        </w:rPr>
        <w:t>Министр юстиции Российской Федерации</w:t>
      </w:r>
    </w:p>
    <w:p w:rsidR="004B74D3" w:rsidRPr="00172C49" w:rsidRDefault="00B17E62" w:rsidP="00172C49">
      <w:pPr>
        <w:ind w:firstLine="720"/>
        <w:rPr>
          <w:color w:val="000000"/>
          <w:sz w:val="26"/>
          <w:szCs w:val="26"/>
        </w:rPr>
      </w:pPr>
      <w:r>
        <w:rPr>
          <w:color w:val="000000"/>
          <w:sz w:val="26"/>
          <w:szCs w:val="26"/>
        </w:rPr>
        <w:t xml:space="preserve">Руководитель Аппарата Правительства </w:t>
      </w:r>
      <w:r w:rsidR="004B74D3" w:rsidRPr="00172C49">
        <w:rPr>
          <w:color w:val="000000"/>
          <w:sz w:val="26"/>
          <w:szCs w:val="26"/>
        </w:rPr>
        <w:t>Россий</w:t>
      </w:r>
      <w:r>
        <w:rPr>
          <w:color w:val="000000"/>
          <w:sz w:val="26"/>
          <w:szCs w:val="26"/>
        </w:rPr>
        <w:t>ской Федерации – Министр Россий</w:t>
      </w:r>
      <w:r w:rsidR="004B74D3" w:rsidRPr="00172C49">
        <w:rPr>
          <w:color w:val="000000"/>
          <w:sz w:val="26"/>
          <w:szCs w:val="26"/>
        </w:rPr>
        <w:t xml:space="preserve">ской Федерации </w:t>
      </w:r>
    </w:p>
    <w:p w:rsidR="00826B62" w:rsidRPr="00172C49" w:rsidRDefault="00826B62" w:rsidP="00172C49">
      <w:pPr>
        <w:ind w:firstLine="720"/>
        <w:rPr>
          <w:color w:val="000000"/>
          <w:sz w:val="26"/>
          <w:szCs w:val="26"/>
          <w:u w:val="single"/>
        </w:rPr>
      </w:pPr>
    </w:p>
    <w:p w:rsidR="004B74D3" w:rsidRPr="00172C49" w:rsidRDefault="00826B62" w:rsidP="00172C49">
      <w:pPr>
        <w:ind w:firstLine="720"/>
        <w:rPr>
          <w:color w:val="000000"/>
          <w:sz w:val="26"/>
          <w:szCs w:val="26"/>
          <w:u w:val="single"/>
        </w:rPr>
      </w:pPr>
      <w:r w:rsidRPr="00172C49">
        <w:rPr>
          <w:color w:val="000000"/>
          <w:sz w:val="26"/>
          <w:szCs w:val="26"/>
          <w:u w:val="single"/>
        </w:rPr>
        <w:lastRenderedPageBreak/>
        <w:t xml:space="preserve"> </w:t>
      </w:r>
      <w:r w:rsidR="004B74D3" w:rsidRPr="00172C49">
        <w:rPr>
          <w:color w:val="000000"/>
          <w:sz w:val="26"/>
          <w:szCs w:val="26"/>
          <w:u w:val="single"/>
        </w:rPr>
        <w:t>Со строчной буквы:</w:t>
      </w:r>
    </w:p>
    <w:p w:rsidR="004B74D3" w:rsidRPr="00172C49" w:rsidRDefault="004B74D3" w:rsidP="00172C49">
      <w:pPr>
        <w:ind w:firstLine="720"/>
        <w:rPr>
          <w:color w:val="000000"/>
          <w:sz w:val="26"/>
          <w:szCs w:val="26"/>
          <w:u w:val="single"/>
        </w:rPr>
      </w:pPr>
      <w:r w:rsidRPr="00172C49">
        <w:rPr>
          <w:color w:val="000000"/>
          <w:sz w:val="26"/>
          <w:szCs w:val="26"/>
        </w:rPr>
        <w:t xml:space="preserve">заместитель </w:t>
      </w:r>
      <w:r w:rsidR="00FC144F" w:rsidRPr="00172C49">
        <w:rPr>
          <w:color w:val="000000"/>
          <w:sz w:val="26"/>
          <w:szCs w:val="26"/>
        </w:rPr>
        <w:t>Руководителя Аппарата</w:t>
      </w:r>
      <w:r w:rsidR="004D3CD1">
        <w:rPr>
          <w:color w:val="000000"/>
          <w:sz w:val="26"/>
          <w:szCs w:val="26"/>
        </w:rPr>
        <w:t xml:space="preserve"> Правительства</w:t>
      </w:r>
      <w:r w:rsidRPr="00172C49">
        <w:rPr>
          <w:color w:val="000000"/>
          <w:sz w:val="26"/>
          <w:szCs w:val="26"/>
        </w:rPr>
        <w:t xml:space="preserve"> Российской Федерации</w:t>
      </w:r>
    </w:p>
    <w:p w:rsidR="004B74D3" w:rsidRPr="00172C49" w:rsidRDefault="004B74D3" w:rsidP="00172C49">
      <w:pPr>
        <w:ind w:firstLine="720"/>
        <w:rPr>
          <w:color w:val="000000"/>
          <w:sz w:val="26"/>
          <w:szCs w:val="26"/>
        </w:rPr>
      </w:pPr>
      <w:r w:rsidRPr="00172C49">
        <w:rPr>
          <w:color w:val="000000"/>
          <w:sz w:val="26"/>
          <w:szCs w:val="26"/>
        </w:rPr>
        <w:t>руководитель Секретариата Пр</w:t>
      </w:r>
      <w:r w:rsidR="004D3CD1">
        <w:rPr>
          <w:color w:val="000000"/>
          <w:sz w:val="26"/>
          <w:szCs w:val="26"/>
        </w:rPr>
        <w:t>едседателя Правительства Россий</w:t>
      </w:r>
      <w:r w:rsidRPr="00172C49">
        <w:rPr>
          <w:color w:val="000000"/>
          <w:sz w:val="26"/>
          <w:szCs w:val="26"/>
        </w:rPr>
        <w:t>ской Федерации</w:t>
      </w:r>
    </w:p>
    <w:p w:rsidR="004B74D3" w:rsidRPr="00172C49" w:rsidRDefault="004B74D3" w:rsidP="00172C49">
      <w:pPr>
        <w:ind w:firstLine="720"/>
        <w:rPr>
          <w:color w:val="000000"/>
          <w:sz w:val="26"/>
          <w:szCs w:val="26"/>
        </w:rPr>
      </w:pPr>
      <w:r w:rsidRPr="00172C49">
        <w:rPr>
          <w:color w:val="000000"/>
          <w:sz w:val="26"/>
          <w:szCs w:val="26"/>
        </w:rPr>
        <w:t>полномочный представитель Правительства Россий</w:t>
      </w:r>
      <w:r w:rsidRPr="00172C49">
        <w:rPr>
          <w:color w:val="000000"/>
          <w:sz w:val="26"/>
          <w:szCs w:val="26"/>
        </w:rPr>
        <w:softHyphen/>
        <w:t>ской Федерации в Совете Федерации Федерального Собрания Российской Федерации</w:t>
      </w:r>
    </w:p>
    <w:p w:rsidR="004B74D3" w:rsidRPr="00172C49" w:rsidRDefault="004B74D3" w:rsidP="00172C49">
      <w:pPr>
        <w:ind w:firstLine="720"/>
        <w:rPr>
          <w:color w:val="000000"/>
          <w:sz w:val="26"/>
          <w:szCs w:val="26"/>
        </w:rPr>
      </w:pPr>
      <w:r w:rsidRPr="00172C49">
        <w:rPr>
          <w:color w:val="000000"/>
          <w:sz w:val="26"/>
          <w:szCs w:val="26"/>
        </w:rPr>
        <w:t>полномочный пре</w:t>
      </w:r>
      <w:r w:rsidR="004D3CD1">
        <w:rPr>
          <w:color w:val="000000"/>
          <w:sz w:val="26"/>
          <w:szCs w:val="26"/>
        </w:rPr>
        <w:t>дставитель Правительства Россий</w:t>
      </w:r>
      <w:r w:rsidRPr="00172C49">
        <w:rPr>
          <w:color w:val="000000"/>
          <w:sz w:val="26"/>
          <w:szCs w:val="26"/>
        </w:rPr>
        <w:t>ской Федерации                        в Государственной Думе Федерального Собрания Российской Федерации</w:t>
      </w:r>
    </w:p>
    <w:p w:rsidR="004B74D3" w:rsidRPr="00172C49" w:rsidRDefault="004B74D3" w:rsidP="00172C49">
      <w:pPr>
        <w:ind w:firstLine="720"/>
        <w:rPr>
          <w:color w:val="000000"/>
          <w:sz w:val="26"/>
          <w:szCs w:val="26"/>
        </w:rPr>
      </w:pPr>
      <w:r w:rsidRPr="00172C49">
        <w:rPr>
          <w:color w:val="000000"/>
          <w:sz w:val="26"/>
          <w:szCs w:val="26"/>
        </w:rPr>
        <w:t>полномочный пре</w:t>
      </w:r>
      <w:r w:rsidR="004D3CD1">
        <w:rPr>
          <w:color w:val="000000"/>
          <w:sz w:val="26"/>
          <w:szCs w:val="26"/>
        </w:rPr>
        <w:t>дставитель Правительства Россий</w:t>
      </w:r>
      <w:r w:rsidRPr="00172C49">
        <w:rPr>
          <w:color w:val="000000"/>
          <w:sz w:val="26"/>
          <w:szCs w:val="26"/>
        </w:rPr>
        <w:t>ской Федерации                        в Конституционном Суде Российской Федерации, Верховном Суде Российской Федерации и Высшем Арбитражном Суде Российской Федерации</w:t>
      </w:r>
    </w:p>
    <w:p w:rsidR="004B74D3" w:rsidRPr="00172C49" w:rsidRDefault="004B74D3" w:rsidP="00172C49">
      <w:pPr>
        <w:ind w:firstLine="720"/>
        <w:rPr>
          <w:color w:val="000000"/>
          <w:sz w:val="26"/>
          <w:szCs w:val="26"/>
        </w:rPr>
      </w:pPr>
      <w:r w:rsidRPr="00172C49">
        <w:rPr>
          <w:color w:val="000000"/>
          <w:sz w:val="26"/>
          <w:szCs w:val="26"/>
        </w:rPr>
        <w:t xml:space="preserve">директор </w:t>
      </w:r>
      <w:proofErr w:type="gramStart"/>
      <w:r w:rsidRPr="00172C49">
        <w:rPr>
          <w:color w:val="000000"/>
          <w:sz w:val="26"/>
          <w:szCs w:val="26"/>
        </w:rPr>
        <w:t>Департамента международного сотрудничества Аппарата Правительства Россий</w:t>
      </w:r>
      <w:r w:rsidRPr="00172C49">
        <w:rPr>
          <w:color w:val="000000"/>
          <w:sz w:val="26"/>
          <w:szCs w:val="26"/>
        </w:rPr>
        <w:softHyphen/>
        <w:t>ской Федерации</w:t>
      </w:r>
      <w:proofErr w:type="gramEnd"/>
    </w:p>
    <w:p w:rsidR="004B74D3" w:rsidRPr="00172C49" w:rsidRDefault="004B74D3" w:rsidP="00172C49">
      <w:pPr>
        <w:ind w:firstLine="720"/>
        <w:rPr>
          <w:color w:val="000000"/>
          <w:sz w:val="26"/>
          <w:szCs w:val="26"/>
        </w:rPr>
      </w:pPr>
      <w:r w:rsidRPr="00172C49">
        <w:rPr>
          <w:color w:val="000000"/>
          <w:sz w:val="26"/>
          <w:szCs w:val="26"/>
        </w:rPr>
        <w:t xml:space="preserve">заместитель руководителя Секретариата Председателя Правительства </w:t>
      </w:r>
      <w:r w:rsidR="004D3CD1">
        <w:rPr>
          <w:color w:val="000000"/>
          <w:sz w:val="26"/>
          <w:szCs w:val="26"/>
        </w:rPr>
        <w:br/>
        <w:t>Россий</w:t>
      </w:r>
      <w:r w:rsidRPr="00172C49">
        <w:rPr>
          <w:color w:val="000000"/>
          <w:sz w:val="26"/>
          <w:szCs w:val="26"/>
        </w:rPr>
        <w:t>ской Федерации - помощник Пр</w:t>
      </w:r>
      <w:r w:rsidR="004D3CD1">
        <w:rPr>
          <w:color w:val="000000"/>
          <w:sz w:val="26"/>
          <w:szCs w:val="26"/>
        </w:rPr>
        <w:t>едседателя Правительства Россий</w:t>
      </w:r>
      <w:r w:rsidRPr="00172C49">
        <w:rPr>
          <w:color w:val="000000"/>
          <w:sz w:val="26"/>
          <w:szCs w:val="26"/>
        </w:rPr>
        <w:t>ской Федерации</w:t>
      </w:r>
    </w:p>
    <w:p w:rsidR="004B74D3" w:rsidRPr="00172C49" w:rsidRDefault="004B74D3" w:rsidP="00172C49">
      <w:pPr>
        <w:ind w:firstLine="720"/>
        <w:rPr>
          <w:color w:val="000000"/>
          <w:sz w:val="26"/>
          <w:szCs w:val="26"/>
        </w:rPr>
      </w:pPr>
      <w:r w:rsidRPr="00172C49">
        <w:rPr>
          <w:color w:val="000000"/>
          <w:sz w:val="26"/>
          <w:szCs w:val="26"/>
        </w:rPr>
        <w:t xml:space="preserve">начальник </w:t>
      </w:r>
      <w:proofErr w:type="gramStart"/>
      <w:r w:rsidRPr="00172C49">
        <w:rPr>
          <w:color w:val="000000"/>
          <w:sz w:val="26"/>
          <w:szCs w:val="26"/>
        </w:rPr>
        <w:t>отдела прохождения документов Департамента делопроизводства</w:t>
      </w:r>
      <w:proofErr w:type="gramEnd"/>
      <w:r w:rsidRPr="00172C49">
        <w:rPr>
          <w:color w:val="000000"/>
          <w:sz w:val="26"/>
          <w:szCs w:val="26"/>
        </w:rPr>
        <w:t xml:space="preserve">         и контроля Правительства Российской Федерации</w:t>
      </w:r>
    </w:p>
    <w:p w:rsidR="004B74D3" w:rsidRPr="00172C49" w:rsidRDefault="004B74D3" w:rsidP="00172C49">
      <w:pPr>
        <w:ind w:firstLine="720"/>
        <w:rPr>
          <w:color w:val="000000"/>
          <w:sz w:val="26"/>
          <w:szCs w:val="26"/>
        </w:rPr>
      </w:pPr>
      <w:r w:rsidRPr="00172C49">
        <w:rPr>
          <w:color w:val="000000"/>
          <w:sz w:val="26"/>
          <w:szCs w:val="26"/>
        </w:rPr>
        <w:t>первый заместитель Министра…</w:t>
      </w:r>
    </w:p>
    <w:p w:rsidR="004B74D3" w:rsidRPr="00172C49" w:rsidRDefault="004B74D3" w:rsidP="00172C49">
      <w:pPr>
        <w:ind w:firstLine="720"/>
        <w:rPr>
          <w:color w:val="000000"/>
          <w:sz w:val="26"/>
          <w:szCs w:val="26"/>
        </w:rPr>
      </w:pPr>
      <w:r w:rsidRPr="00172C49">
        <w:rPr>
          <w:color w:val="000000"/>
          <w:sz w:val="26"/>
          <w:szCs w:val="26"/>
        </w:rPr>
        <w:t>заместитель Министра…</w:t>
      </w:r>
    </w:p>
    <w:p w:rsidR="004B74D3" w:rsidRPr="00172C49" w:rsidRDefault="004B74D3" w:rsidP="00172C49">
      <w:pPr>
        <w:ind w:firstLine="720"/>
        <w:rPr>
          <w:color w:val="000000"/>
          <w:sz w:val="26"/>
          <w:szCs w:val="26"/>
        </w:rPr>
      </w:pPr>
      <w:r w:rsidRPr="00172C49">
        <w:rPr>
          <w:color w:val="000000"/>
          <w:sz w:val="26"/>
          <w:szCs w:val="26"/>
        </w:rPr>
        <w:t>руководитель Федеральной службы по экологическому, технологическому             и атомному надзору</w:t>
      </w:r>
    </w:p>
    <w:p w:rsidR="004B74D3" w:rsidRPr="00172C49" w:rsidRDefault="004B74D3" w:rsidP="00172C49">
      <w:pPr>
        <w:ind w:firstLine="720"/>
        <w:rPr>
          <w:color w:val="000000"/>
          <w:sz w:val="26"/>
          <w:szCs w:val="26"/>
        </w:rPr>
      </w:pPr>
      <w:r w:rsidRPr="00172C49">
        <w:rPr>
          <w:color w:val="000000"/>
          <w:sz w:val="26"/>
          <w:szCs w:val="26"/>
        </w:rPr>
        <w:t>руководитель Федерального агентства по атомной энергии</w:t>
      </w:r>
    </w:p>
    <w:p w:rsidR="004B74D3" w:rsidRPr="00172C49" w:rsidRDefault="004B74D3" w:rsidP="00172C49">
      <w:pPr>
        <w:ind w:firstLine="720"/>
        <w:rPr>
          <w:color w:val="000000"/>
          <w:sz w:val="26"/>
          <w:szCs w:val="26"/>
        </w:rPr>
      </w:pPr>
      <w:r w:rsidRPr="00172C49">
        <w:rPr>
          <w:color w:val="000000"/>
          <w:sz w:val="26"/>
          <w:szCs w:val="26"/>
        </w:rPr>
        <w:t>руководитель Федерального архивного агентства</w:t>
      </w:r>
    </w:p>
    <w:p w:rsidR="004B74D3" w:rsidRPr="00172C49" w:rsidRDefault="004B74D3" w:rsidP="00172C49">
      <w:pPr>
        <w:pStyle w:val="24"/>
        <w:spacing w:after="0" w:line="240" w:lineRule="auto"/>
        <w:rPr>
          <w:sz w:val="26"/>
          <w:szCs w:val="26"/>
        </w:rPr>
      </w:pPr>
      <w:r w:rsidRPr="00172C49">
        <w:rPr>
          <w:sz w:val="26"/>
          <w:szCs w:val="26"/>
        </w:rPr>
        <w:t>директор Федеральной регистрационной службы – главный государственный регистратор Российской Федерации</w:t>
      </w:r>
    </w:p>
    <w:p w:rsidR="00FC144F" w:rsidRPr="00172C49" w:rsidRDefault="00FC144F" w:rsidP="00172C49">
      <w:pPr>
        <w:pStyle w:val="24"/>
        <w:spacing w:after="0" w:line="240" w:lineRule="auto"/>
        <w:rPr>
          <w:color w:val="000000"/>
          <w:sz w:val="26"/>
          <w:szCs w:val="26"/>
        </w:rPr>
      </w:pPr>
    </w:p>
    <w:p w:rsidR="004B74D3" w:rsidRPr="00172C49" w:rsidRDefault="004B74D3" w:rsidP="00172C49">
      <w:pPr>
        <w:pStyle w:val="4"/>
        <w:jc w:val="left"/>
        <w:rPr>
          <w:color w:val="000000"/>
        </w:rPr>
      </w:pPr>
      <w:r w:rsidRPr="00172C49">
        <w:t>Вооруженные Силы Российской Федерации</w:t>
      </w:r>
    </w:p>
    <w:p w:rsidR="004B74D3" w:rsidRPr="00172C49" w:rsidRDefault="004B74D3" w:rsidP="00172C49">
      <w:pPr>
        <w:ind w:firstLine="720"/>
        <w:rPr>
          <w:color w:val="000000"/>
          <w:sz w:val="26"/>
          <w:szCs w:val="26"/>
        </w:rPr>
      </w:pPr>
      <w:r w:rsidRPr="00172C49">
        <w:rPr>
          <w:color w:val="000000"/>
          <w:sz w:val="26"/>
          <w:szCs w:val="26"/>
        </w:rPr>
        <w:t>Верховный Главнокомандующий Вооруженными Сила</w:t>
      </w:r>
      <w:r w:rsidRPr="00172C49">
        <w:rPr>
          <w:color w:val="000000"/>
          <w:sz w:val="26"/>
          <w:szCs w:val="26"/>
        </w:rPr>
        <w:softHyphen/>
        <w:t>ми Российской Федерации</w:t>
      </w:r>
    </w:p>
    <w:p w:rsidR="004B74D3" w:rsidRPr="00172C49" w:rsidRDefault="004B74D3" w:rsidP="00172C49">
      <w:pPr>
        <w:ind w:firstLine="720"/>
        <w:rPr>
          <w:color w:val="000000"/>
          <w:sz w:val="26"/>
          <w:szCs w:val="26"/>
        </w:rPr>
      </w:pPr>
      <w:r w:rsidRPr="00172C49">
        <w:rPr>
          <w:color w:val="000000"/>
          <w:sz w:val="26"/>
          <w:szCs w:val="26"/>
        </w:rPr>
        <w:t>начальник Генерального штаба Вооруженных Сил Российской Федерации – первый заместитель Министра обороны Российской Федерации</w:t>
      </w:r>
    </w:p>
    <w:p w:rsidR="004B74D3" w:rsidRPr="00172C49" w:rsidRDefault="004B74D3" w:rsidP="00172C49">
      <w:pPr>
        <w:ind w:firstLine="720"/>
        <w:rPr>
          <w:color w:val="000000"/>
          <w:sz w:val="26"/>
          <w:szCs w:val="26"/>
        </w:rPr>
      </w:pPr>
      <w:r w:rsidRPr="00172C49">
        <w:rPr>
          <w:color w:val="000000"/>
          <w:sz w:val="26"/>
          <w:szCs w:val="26"/>
        </w:rPr>
        <w:t>главнокомандующий Военно-воздушными силами</w:t>
      </w:r>
    </w:p>
    <w:p w:rsidR="004B74D3" w:rsidRPr="00172C49" w:rsidRDefault="004B74D3" w:rsidP="00172C49">
      <w:pPr>
        <w:ind w:firstLine="720"/>
        <w:rPr>
          <w:color w:val="000000"/>
          <w:sz w:val="26"/>
          <w:szCs w:val="26"/>
        </w:rPr>
      </w:pPr>
      <w:r w:rsidRPr="00172C49">
        <w:rPr>
          <w:color w:val="000000"/>
          <w:sz w:val="26"/>
          <w:szCs w:val="26"/>
        </w:rPr>
        <w:t>главнокомандующий Военно-Морским Флотом</w:t>
      </w:r>
    </w:p>
    <w:p w:rsidR="004B74D3" w:rsidRPr="00172C49" w:rsidRDefault="004B74D3" w:rsidP="00172C49">
      <w:pPr>
        <w:ind w:firstLine="720"/>
        <w:rPr>
          <w:color w:val="000000"/>
          <w:sz w:val="26"/>
          <w:szCs w:val="26"/>
        </w:rPr>
      </w:pPr>
      <w:r w:rsidRPr="00172C49">
        <w:rPr>
          <w:color w:val="000000"/>
          <w:sz w:val="26"/>
          <w:szCs w:val="26"/>
        </w:rPr>
        <w:t>командующий Воздушно-десантными войсками</w:t>
      </w:r>
    </w:p>
    <w:p w:rsidR="004B74D3" w:rsidRPr="00172C49" w:rsidRDefault="004B74D3" w:rsidP="00172C49">
      <w:pPr>
        <w:ind w:firstLine="720"/>
        <w:rPr>
          <w:color w:val="000000"/>
          <w:sz w:val="26"/>
          <w:szCs w:val="26"/>
        </w:rPr>
      </w:pPr>
      <w:r w:rsidRPr="00172C49">
        <w:rPr>
          <w:color w:val="000000"/>
          <w:sz w:val="26"/>
          <w:szCs w:val="26"/>
        </w:rPr>
        <w:t>командующий Железнодорожными войсками</w:t>
      </w:r>
    </w:p>
    <w:p w:rsidR="004B74D3" w:rsidRPr="00172C49" w:rsidRDefault="004B74D3" w:rsidP="00172C49">
      <w:pPr>
        <w:ind w:firstLine="720"/>
        <w:rPr>
          <w:color w:val="000000"/>
          <w:sz w:val="26"/>
          <w:szCs w:val="26"/>
        </w:rPr>
      </w:pPr>
      <w:r w:rsidRPr="00172C49">
        <w:rPr>
          <w:color w:val="000000"/>
          <w:sz w:val="26"/>
          <w:szCs w:val="26"/>
        </w:rPr>
        <w:t>командующий войсками Московского военного округа</w:t>
      </w:r>
    </w:p>
    <w:p w:rsidR="004B74D3" w:rsidRPr="00172C49" w:rsidRDefault="004B74D3" w:rsidP="00172C49">
      <w:pPr>
        <w:ind w:firstLine="720"/>
        <w:rPr>
          <w:color w:val="000000"/>
          <w:sz w:val="26"/>
          <w:szCs w:val="26"/>
        </w:rPr>
      </w:pPr>
      <w:r w:rsidRPr="00172C49">
        <w:rPr>
          <w:color w:val="000000"/>
          <w:sz w:val="26"/>
          <w:szCs w:val="26"/>
        </w:rPr>
        <w:t>командующий Северным флотом</w:t>
      </w:r>
    </w:p>
    <w:p w:rsidR="004B74D3" w:rsidRPr="00172C49" w:rsidRDefault="004B74D3" w:rsidP="00172C49">
      <w:pPr>
        <w:ind w:firstLine="720"/>
        <w:rPr>
          <w:color w:val="000000"/>
          <w:sz w:val="26"/>
          <w:szCs w:val="26"/>
        </w:rPr>
      </w:pPr>
    </w:p>
    <w:p w:rsidR="004B74D3" w:rsidRPr="00172C49" w:rsidRDefault="004B74D3" w:rsidP="00172C49">
      <w:pPr>
        <w:pStyle w:val="3"/>
        <w:jc w:val="left"/>
      </w:pPr>
      <w:r w:rsidRPr="00172C49">
        <w:t>Общественные объединения, акционерные общества, предприятия, учреждения, организации</w:t>
      </w:r>
    </w:p>
    <w:p w:rsidR="004B74D3" w:rsidRPr="00172C49" w:rsidRDefault="004B74D3" w:rsidP="00172C49">
      <w:pPr>
        <w:pStyle w:val="31"/>
        <w:rPr>
          <w:color w:val="000000"/>
          <w:sz w:val="26"/>
          <w:szCs w:val="26"/>
        </w:rPr>
      </w:pPr>
      <w:r w:rsidRPr="00172C49">
        <w:rPr>
          <w:sz w:val="26"/>
          <w:szCs w:val="26"/>
        </w:rPr>
        <w:t>Наименования должностей руководителей пишутся со строчной буквы:</w:t>
      </w:r>
    </w:p>
    <w:p w:rsidR="004B74D3" w:rsidRPr="00172C49" w:rsidRDefault="004B74D3" w:rsidP="00172C49">
      <w:pPr>
        <w:ind w:firstLine="720"/>
        <w:rPr>
          <w:color w:val="000000"/>
          <w:sz w:val="26"/>
          <w:szCs w:val="26"/>
        </w:rPr>
      </w:pPr>
      <w:r w:rsidRPr="00172C49">
        <w:rPr>
          <w:color w:val="000000"/>
          <w:sz w:val="26"/>
          <w:szCs w:val="26"/>
        </w:rPr>
        <w:t>председатель Федерации независимых профсоюзов Рос</w:t>
      </w:r>
      <w:r w:rsidRPr="00172C49">
        <w:rPr>
          <w:color w:val="000000"/>
          <w:sz w:val="26"/>
          <w:szCs w:val="26"/>
        </w:rPr>
        <w:softHyphen/>
        <w:t>сии</w:t>
      </w:r>
    </w:p>
    <w:p w:rsidR="004B74D3" w:rsidRPr="00172C49" w:rsidRDefault="004B74D3" w:rsidP="00172C49">
      <w:pPr>
        <w:ind w:firstLine="720"/>
        <w:rPr>
          <w:color w:val="000000"/>
          <w:sz w:val="26"/>
          <w:szCs w:val="26"/>
        </w:rPr>
      </w:pPr>
      <w:r w:rsidRPr="00172C49">
        <w:rPr>
          <w:color w:val="000000"/>
          <w:sz w:val="26"/>
          <w:szCs w:val="26"/>
        </w:rPr>
        <w:t>президент Общероссийской общественной организации «Российский союз промышленников и предпринимателей (работодателей)»</w:t>
      </w:r>
    </w:p>
    <w:p w:rsidR="004B74D3" w:rsidRPr="00172C49" w:rsidRDefault="004B74D3" w:rsidP="00172C49">
      <w:pPr>
        <w:ind w:firstLine="720"/>
        <w:rPr>
          <w:color w:val="000000"/>
          <w:sz w:val="26"/>
          <w:szCs w:val="26"/>
        </w:rPr>
      </w:pPr>
      <w:r w:rsidRPr="00172C49">
        <w:rPr>
          <w:color w:val="000000"/>
          <w:sz w:val="26"/>
          <w:szCs w:val="26"/>
        </w:rPr>
        <w:t>генеральный директор акционерного общества «</w:t>
      </w:r>
      <w:proofErr w:type="spellStart"/>
      <w:r w:rsidRPr="00172C49">
        <w:rPr>
          <w:color w:val="000000"/>
          <w:sz w:val="26"/>
          <w:szCs w:val="26"/>
        </w:rPr>
        <w:t>Росконтракт</w:t>
      </w:r>
      <w:proofErr w:type="spellEnd"/>
      <w:r w:rsidRPr="00172C49">
        <w:rPr>
          <w:color w:val="000000"/>
          <w:sz w:val="26"/>
          <w:szCs w:val="26"/>
        </w:rPr>
        <w:t>»</w:t>
      </w:r>
    </w:p>
    <w:p w:rsidR="004B74D3" w:rsidRPr="00172C49" w:rsidRDefault="004B74D3" w:rsidP="00172C49">
      <w:pPr>
        <w:ind w:firstLine="720"/>
        <w:rPr>
          <w:color w:val="000000"/>
          <w:sz w:val="26"/>
          <w:szCs w:val="26"/>
        </w:rPr>
      </w:pPr>
      <w:r w:rsidRPr="00172C49">
        <w:rPr>
          <w:color w:val="000000"/>
          <w:sz w:val="26"/>
          <w:szCs w:val="26"/>
        </w:rPr>
        <w:t>председатель совета директоров Российского акционерного общества «Газпром»</w:t>
      </w:r>
    </w:p>
    <w:p w:rsidR="004B74D3" w:rsidRPr="00172C49" w:rsidRDefault="004D3CD1" w:rsidP="00172C49">
      <w:pPr>
        <w:ind w:firstLine="720"/>
        <w:rPr>
          <w:color w:val="000000"/>
          <w:sz w:val="26"/>
          <w:szCs w:val="26"/>
        </w:rPr>
      </w:pPr>
      <w:r>
        <w:rPr>
          <w:color w:val="000000"/>
          <w:sz w:val="26"/>
          <w:szCs w:val="26"/>
        </w:rPr>
        <w:t>президент Российской академии н</w:t>
      </w:r>
      <w:r w:rsidR="004B74D3" w:rsidRPr="00172C49">
        <w:rPr>
          <w:color w:val="000000"/>
          <w:sz w:val="26"/>
          <w:szCs w:val="26"/>
        </w:rPr>
        <w:t>аук</w:t>
      </w:r>
    </w:p>
    <w:p w:rsidR="004B74D3" w:rsidRPr="00172C49" w:rsidRDefault="004B74D3" w:rsidP="00172C49">
      <w:pPr>
        <w:ind w:firstLine="720"/>
        <w:rPr>
          <w:color w:val="000000"/>
          <w:sz w:val="26"/>
          <w:szCs w:val="26"/>
        </w:rPr>
      </w:pPr>
      <w:r w:rsidRPr="00172C49">
        <w:rPr>
          <w:color w:val="000000"/>
          <w:sz w:val="26"/>
          <w:szCs w:val="26"/>
        </w:rPr>
        <w:lastRenderedPageBreak/>
        <w:t>ректор Академии хорового искусства</w:t>
      </w:r>
    </w:p>
    <w:p w:rsidR="004B74D3" w:rsidRPr="00172C49" w:rsidRDefault="004B74D3" w:rsidP="00172C49">
      <w:pPr>
        <w:pStyle w:val="5"/>
        <w:spacing w:after="120"/>
        <w:jc w:val="left"/>
        <w:rPr>
          <w:color w:val="000000"/>
          <w:sz w:val="26"/>
          <w:szCs w:val="26"/>
        </w:rPr>
      </w:pPr>
      <w:r w:rsidRPr="00172C49">
        <w:rPr>
          <w:sz w:val="26"/>
          <w:szCs w:val="26"/>
        </w:rPr>
        <w:t>Написание дат и чисел</w:t>
      </w:r>
    </w:p>
    <w:p w:rsidR="004B74D3" w:rsidRPr="00172C49" w:rsidRDefault="004B74D3" w:rsidP="00172C49">
      <w:pPr>
        <w:ind w:firstLine="720"/>
        <w:rPr>
          <w:color w:val="000000"/>
          <w:sz w:val="26"/>
          <w:szCs w:val="26"/>
        </w:rPr>
      </w:pPr>
      <w:r w:rsidRPr="00172C49">
        <w:rPr>
          <w:color w:val="000000"/>
          <w:sz w:val="26"/>
          <w:szCs w:val="26"/>
        </w:rPr>
        <w:t>Для подписания, утверждения и согласования документов используются словесно-цифровой и цифровой способы датирования.</w:t>
      </w:r>
    </w:p>
    <w:p w:rsidR="004B74D3" w:rsidRPr="00172C49" w:rsidRDefault="004B74D3" w:rsidP="00172C49">
      <w:pPr>
        <w:ind w:firstLine="720"/>
        <w:rPr>
          <w:color w:val="000000"/>
          <w:sz w:val="26"/>
          <w:szCs w:val="26"/>
        </w:rPr>
      </w:pPr>
      <w:r w:rsidRPr="00172C49">
        <w:rPr>
          <w:color w:val="000000"/>
          <w:sz w:val="26"/>
          <w:szCs w:val="26"/>
        </w:rPr>
        <w:t xml:space="preserve">Словесно-цифровой способ датирования применяется при написании дат               </w:t>
      </w:r>
      <w:r w:rsidR="002902F9" w:rsidRPr="00172C49">
        <w:rPr>
          <w:color w:val="000000"/>
          <w:sz w:val="26"/>
          <w:szCs w:val="26"/>
        </w:rPr>
        <w:t xml:space="preserve">    </w:t>
      </w:r>
      <w:r w:rsidRPr="00172C49">
        <w:rPr>
          <w:color w:val="000000"/>
          <w:sz w:val="26"/>
          <w:szCs w:val="26"/>
        </w:rPr>
        <w:t>в текстах правовых актов, протоколов, поручений, финансовых документов, писем, служебных записок, телеграмм (например: 13 октября 1996 г.).</w:t>
      </w:r>
    </w:p>
    <w:p w:rsidR="004B74D3" w:rsidRPr="00172C49" w:rsidRDefault="004B74D3" w:rsidP="00172C49">
      <w:pPr>
        <w:pStyle w:val="24"/>
        <w:spacing w:line="240" w:lineRule="auto"/>
        <w:rPr>
          <w:color w:val="000000"/>
          <w:sz w:val="26"/>
          <w:szCs w:val="26"/>
        </w:rPr>
      </w:pPr>
      <w:r w:rsidRPr="00172C49">
        <w:rPr>
          <w:sz w:val="26"/>
          <w:szCs w:val="26"/>
        </w:rPr>
        <w:t>Цифровой способ датирования используется при визировании, написании указаний, проставлении отметок о прохождении и исполнении документа, передаче телефонограмм, оформлении заказов на размножен</w:t>
      </w:r>
      <w:r w:rsidR="00817022" w:rsidRPr="00172C49">
        <w:rPr>
          <w:sz w:val="26"/>
          <w:szCs w:val="26"/>
        </w:rPr>
        <w:t>ие документов и в иных случаях.</w:t>
      </w:r>
      <w:r w:rsidRPr="00172C49">
        <w:rPr>
          <w:sz w:val="26"/>
          <w:szCs w:val="26"/>
        </w:rPr>
        <w:t xml:space="preserve"> При этом дата проставляется тремя парами цифр, разделенных точками,                                   в последовательности: число, месяц, год (например: 15.02.2005).</w:t>
      </w:r>
    </w:p>
    <w:p w:rsidR="004B74D3" w:rsidRPr="00172C49" w:rsidRDefault="004B74D3" w:rsidP="00172C49">
      <w:pPr>
        <w:ind w:firstLine="720"/>
        <w:rPr>
          <w:color w:val="000000"/>
          <w:sz w:val="26"/>
          <w:szCs w:val="26"/>
        </w:rPr>
      </w:pPr>
      <w:r w:rsidRPr="00172C49">
        <w:rPr>
          <w:color w:val="000000"/>
          <w:sz w:val="26"/>
          <w:szCs w:val="26"/>
        </w:rPr>
        <w:t>Даты и календарные сроки в тексте проектов организационно-распорядительных документов необходимо писать следующим образом:</w:t>
      </w:r>
    </w:p>
    <w:p w:rsidR="004B74D3" w:rsidRPr="00172C49" w:rsidRDefault="004B74D3" w:rsidP="00172C49">
      <w:pPr>
        <w:ind w:firstLine="284"/>
        <w:rPr>
          <w:color w:val="000000"/>
          <w:sz w:val="26"/>
          <w:szCs w:val="26"/>
        </w:rPr>
      </w:pPr>
      <w:r w:rsidRPr="00172C49">
        <w:rPr>
          <w:color w:val="000000"/>
          <w:sz w:val="26"/>
          <w:szCs w:val="26"/>
        </w:rPr>
        <w:t xml:space="preserve">В 2005 году, в 2001-2005 годах, в 2002-м (если нет слова «год»); </w:t>
      </w:r>
      <w:proofErr w:type="gramStart"/>
      <w:r w:rsidRPr="00172C49">
        <w:rPr>
          <w:color w:val="000000"/>
          <w:sz w:val="26"/>
          <w:szCs w:val="26"/>
        </w:rPr>
        <w:t xml:space="preserve">август-сентябрь,        </w:t>
      </w:r>
      <w:r w:rsidR="00BF6A6D" w:rsidRPr="00172C49">
        <w:rPr>
          <w:color w:val="000000"/>
          <w:sz w:val="26"/>
          <w:szCs w:val="26"/>
        </w:rPr>
        <w:t xml:space="preserve">    </w:t>
      </w:r>
      <w:r w:rsidRPr="00172C49">
        <w:rPr>
          <w:color w:val="000000"/>
          <w:sz w:val="26"/>
          <w:szCs w:val="26"/>
        </w:rPr>
        <w:t xml:space="preserve">в </w:t>
      </w:r>
      <w:r w:rsidRPr="00172C49">
        <w:rPr>
          <w:color w:val="000000"/>
          <w:sz w:val="26"/>
          <w:szCs w:val="26"/>
          <w:lang w:val="en-US"/>
        </w:rPr>
        <w:t>IV</w:t>
      </w:r>
      <w:r w:rsidRPr="00172C49">
        <w:rPr>
          <w:color w:val="000000"/>
          <w:sz w:val="26"/>
          <w:szCs w:val="26"/>
        </w:rPr>
        <w:t xml:space="preserve"> квартале 2005 г., в декабре 2005 г., в первом полугодии 2005 г., в зимний период 2005/06 года, в зимний период 2005-2006 года, 80-е и 90-е годы, за 80-90-е годы,           </w:t>
      </w:r>
      <w:r w:rsidR="00BF6A6D" w:rsidRPr="00172C49">
        <w:rPr>
          <w:color w:val="000000"/>
          <w:sz w:val="26"/>
          <w:szCs w:val="26"/>
        </w:rPr>
        <w:t xml:space="preserve">     </w:t>
      </w:r>
      <w:r w:rsidRPr="00172C49">
        <w:rPr>
          <w:color w:val="000000"/>
          <w:sz w:val="26"/>
          <w:szCs w:val="26"/>
        </w:rPr>
        <w:t>за 11 месяцев 2005 года, за 25 лет, с 2000 по 2005 год, от одного до трех лет, день-два,    1 сентября 2005 г., 8-9 мая 2006 года</w:t>
      </w:r>
      <w:proofErr w:type="gramEnd"/>
      <w:r w:rsidRPr="00172C49">
        <w:rPr>
          <w:color w:val="000000"/>
          <w:sz w:val="26"/>
          <w:szCs w:val="26"/>
        </w:rPr>
        <w:t xml:space="preserve">, в 20-х числах сентября, бюджет на 2006 год,          </w:t>
      </w:r>
      <w:r w:rsidR="00BF6A6D" w:rsidRPr="00172C49">
        <w:rPr>
          <w:color w:val="000000"/>
          <w:sz w:val="26"/>
          <w:szCs w:val="26"/>
        </w:rPr>
        <w:t xml:space="preserve">       </w:t>
      </w:r>
      <w:r w:rsidRPr="00172C49">
        <w:rPr>
          <w:color w:val="000000"/>
          <w:sz w:val="26"/>
          <w:szCs w:val="26"/>
        </w:rPr>
        <w:t xml:space="preserve"> в 3-дневный срок, в месячный срок, в 2-месячный срок, в двухмесячный срок, или: представлять ежемесячно, до 8 числа, в Административное управление информацию     </w:t>
      </w:r>
      <w:r w:rsidR="00BF6A6D" w:rsidRPr="00172C49">
        <w:rPr>
          <w:color w:val="000000"/>
          <w:sz w:val="26"/>
          <w:szCs w:val="26"/>
        </w:rPr>
        <w:t xml:space="preserve">     </w:t>
      </w:r>
      <w:r w:rsidRPr="00172C49">
        <w:rPr>
          <w:color w:val="000000"/>
          <w:sz w:val="26"/>
          <w:szCs w:val="26"/>
        </w:rPr>
        <w:t>о состоянии исполнительской дисциплины.</w:t>
      </w:r>
    </w:p>
    <w:p w:rsidR="004B74D3" w:rsidRPr="00172C49" w:rsidRDefault="004B74D3" w:rsidP="00172C49">
      <w:pPr>
        <w:ind w:firstLine="720"/>
        <w:rPr>
          <w:color w:val="000000"/>
          <w:sz w:val="26"/>
          <w:szCs w:val="26"/>
        </w:rPr>
      </w:pPr>
      <w:r w:rsidRPr="00172C49">
        <w:rPr>
          <w:color w:val="000000"/>
          <w:sz w:val="26"/>
          <w:szCs w:val="26"/>
        </w:rPr>
        <w:t>В названиях праздников и знаменательных дат с прописной буквы пишутся первое слово и имена собственные: Восьмое марта, Новый год, но: День Победы, Рождество Христово.</w:t>
      </w:r>
    </w:p>
    <w:p w:rsidR="004B74D3" w:rsidRPr="00172C49" w:rsidRDefault="004B74D3" w:rsidP="00172C49">
      <w:pPr>
        <w:ind w:firstLine="720"/>
        <w:rPr>
          <w:color w:val="000000"/>
          <w:sz w:val="26"/>
          <w:szCs w:val="26"/>
        </w:rPr>
      </w:pPr>
      <w:r w:rsidRPr="00172C49">
        <w:rPr>
          <w:color w:val="000000"/>
          <w:sz w:val="26"/>
          <w:szCs w:val="26"/>
        </w:rPr>
        <w:t>Если начальное порядковое числительное в таком н</w:t>
      </w:r>
      <w:r w:rsidR="003A2266">
        <w:rPr>
          <w:color w:val="000000"/>
          <w:sz w:val="26"/>
          <w:szCs w:val="26"/>
        </w:rPr>
        <w:t>азвании написано цифрой,     то</w:t>
      </w:r>
      <w:r w:rsidR="00BF6A6D" w:rsidRPr="00172C49">
        <w:rPr>
          <w:color w:val="000000"/>
          <w:sz w:val="26"/>
          <w:szCs w:val="26"/>
        </w:rPr>
        <w:t xml:space="preserve"> </w:t>
      </w:r>
      <w:r w:rsidRPr="00172C49">
        <w:rPr>
          <w:color w:val="000000"/>
          <w:sz w:val="26"/>
          <w:szCs w:val="26"/>
        </w:rPr>
        <w:t>с прописной буквы пишется следующее за ним слово. Порядковое числительное      при этом не имеет наращения: 8 Марта.</w:t>
      </w:r>
    </w:p>
    <w:p w:rsidR="004B74D3" w:rsidRPr="00172C49" w:rsidRDefault="004B74D3" w:rsidP="00172C49">
      <w:pPr>
        <w:ind w:firstLine="720"/>
        <w:rPr>
          <w:color w:val="000000"/>
          <w:sz w:val="26"/>
          <w:szCs w:val="26"/>
        </w:rPr>
      </w:pPr>
      <w:r w:rsidRPr="00172C49">
        <w:rPr>
          <w:color w:val="000000"/>
          <w:sz w:val="26"/>
          <w:szCs w:val="26"/>
        </w:rPr>
        <w:t xml:space="preserve">Порядковое числительное пишется словами и со строчной буквы                             </w:t>
      </w:r>
      <w:r w:rsidR="00BF6A6D" w:rsidRPr="00172C49">
        <w:rPr>
          <w:color w:val="000000"/>
          <w:sz w:val="26"/>
          <w:szCs w:val="26"/>
        </w:rPr>
        <w:t xml:space="preserve">   </w:t>
      </w:r>
      <w:r w:rsidRPr="00172C49">
        <w:rPr>
          <w:color w:val="000000"/>
          <w:sz w:val="26"/>
          <w:szCs w:val="26"/>
        </w:rPr>
        <w:t xml:space="preserve"> в словосочетаниях типа: представители Российской Федерации на восемьдесят пятом заседании Генеральной Ассамбл</w:t>
      </w:r>
      <w:proofErr w:type="gramStart"/>
      <w:r w:rsidRPr="00172C49">
        <w:rPr>
          <w:color w:val="000000"/>
          <w:sz w:val="26"/>
          <w:szCs w:val="26"/>
        </w:rPr>
        <w:t>еи ОО</w:t>
      </w:r>
      <w:proofErr w:type="gramEnd"/>
      <w:r w:rsidRPr="00172C49">
        <w:rPr>
          <w:color w:val="000000"/>
          <w:sz w:val="26"/>
          <w:szCs w:val="26"/>
        </w:rPr>
        <w:t>Н.</w:t>
      </w:r>
    </w:p>
    <w:p w:rsidR="004B74D3" w:rsidRPr="00172C49" w:rsidRDefault="004B74D3" w:rsidP="00172C49">
      <w:pPr>
        <w:ind w:firstLine="720"/>
        <w:rPr>
          <w:color w:val="000000"/>
          <w:sz w:val="26"/>
          <w:szCs w:val="26"/>
        </w:rPr>
      </w:pPr>
      <w:r w:rsidRPr="00172C49">
        <w:rPr>
          <w:color w:val="000000"/>
          <w:sz w:val="26"/>
          <w:szCs w:val="26"/>
        </w:rPr>
        <w:t xml:space="preserve">Порядковые числительные, обозначаемые арабскими цифрами, пишутся                </w:t>
      </w:r>
      <w:r w:rsidR="00BF6A6D" w:rsidRPr="00172C49">
        <w:rPr>
          <w:color w:val="000000"/>
          <w:sz w:val="26"/>
          <w:szCs w:val="26"/>
        </w:rPr>
        <w:t xml:space="preserve">    </w:t>
      </w:r>
      <w:r w:rsidRPr="00172C49">
        <w:rPr>
          <w:color w:val="000000"/>
          <w:sz w:val="26"/>
          <w:szCs w:val="26"/>
        </w:rPr>
        <w:t xml:space="preserve">с наращением: 8-й ряд, 80-е годы. Порядковые числительные, обозначаемые римскими цифрами, пишутся без наращения: </w:t>
      </w:r>
      <w:proofErr w:type="gramStart"/>
      <w:r w:rsidRPr="00172C49">
        <w:rPr>
          <w:color w:val="000000"/>
          <w:sz w:val="26"/>
          <w:szCs w:val="26"/>
          <w:lang w:val="en-US"/>
        </w:rPr>
        <w:t>II</w:t>
      </w:r>
      <w:r w:rsidRPr="00172C49">
        <w:rPr>
          <w:color w:val="000000"/>
          <w:sz w:val="26"/>
          <w:szCs w:val="26"/>
        </w:rPr>
        <w:t xml:space="preserve"> очередь строительства.</w:t>
      </w:r>
      <w:proofErr w:type="gramEnd"/>
    </w:p>
    <w:p w:rsidR="004B74D3" w:rsidRPr="00172C49" w:rsidRDefault="004B74D3" w:rsidP="00172C49">
      <w:pPr>
        <w:ind w:firstLine="720"/>
        <w:rPr>
          <w:color w:val="000000"/>
          <w:sz w:val="26"/>
          <w:szCs w:val="26"/>
        </w:rPr>
      </w:pPr>
      <w:r w:rsidRPr="00172C49">
        <w:rPr>
          <w:color w:val="000000"/>
          <w:sz w:val="26"/>
          <w:szCs w:val="26"/>
        </w:rPr>
        <w:t>Если подряд идут два порядковых числительных, обозначенных арабскими цифрами и разделенных запятой или соединенных союзом, падежное ок</w:t>
      </w:r>
      <w:r w:rsidR="000A621C" w:rsidRPr="00172C49">
        <w:rPr>
          <w:color w:val="000000"/>
          <w:sz w:val="26"/>
          <w:szCs w:val="26"/>
        </w:rPr>
        <w:t>ончание наращивается у каждого</w:t>
      </w:r>
      <w:proofErr w:type="gramStart"/>
      <w:r w:rsidR="000A621C" w:rsidRPr="00172C49">
        <w:rPr>
          <w:color w:val="000000"/>
          <w:sz w:val="26"/>
          <w:szCs w:val="26"/>
        </w:rPr>
        <w:t>,н</w:t>
      </w:r>
      <w:proofErr w:type="gramEnd"/>
      <w:r w:rsidR="000A621C" w:rsidRPr="00172C49">
        <w:rPr>
          <w:color w:val="000000"/>
          <w:sz w:val="26"/>
          <w:szCs w:val="26"/>
        </w:rPr>
        <w:t xml:space="preserve">апример:5-й,6-йкласс; 9-е и 10-е классы; в </w:t>
      </w:r>
      <w:r w:rsidRPr="00172C49">
        <w:rPr>
          <w:color w:val="000000"/>
          <w:sz w:val="26"/>
          <w:szCs w:val="26"/>
        </w:rPr>
        <w:t>8</w:t>
      </w:r>
      <w:r w:rsidR="000A621C" w:rsidRPr="00172C49">
        <w:rPr>
          <w:color w:val="000000"/>
          <w:sz w:val="26"/>
          <w:szCs w:val="26"/>
        </w:rPr>
        <w:t xml:space="preserve">-й или 9-й класс; советник </w:t>
      </w:r>
      <w:r w:rsidRPr="00172C49">
        <w:rPr>
          <w:color w:val="000000"/>
          <w:sz w:val="26"/>
          <w:szCs w:val="26"/>
        </w:rPr>
        <w:t>государственной службы 2-го и 3-го классов.</w:t>
      </w:r>
    </w:p>
    <w:p w:rsidR="004B74D3" w:rsidRPr="00172C49" w:rsidRDefault="004B74D3" w:rsidP="00172C49">
      <w:pPr>
        <w:ind w:firstLine="720"/>
        <w:rPr>
          <w:color w:val="000000"/>
          <w:sz w:val="26"/>
          <w:szCs w:val="26"/>
        </w:rPr>
      </w:pPr>
      <w:r w:rsidRPr="00172C49">
        <w:rPr>
          <w:color w:val="000000"/>
          <w:sz w:val="26"/>
          <w:szCs w:val="26"/>
        </w:rPr>
        <w:t>Если несколько (более двух) порядковых числительных, обозначенных арабскими цифрами, идут подряд, падежное ок</w:t>
      </w:r>
      <w:r w:rsidR="008A7BC6" w:rsidRPr="00172C49">
        <w:rPr>
          <w:color w:val="000000"/>
          <w:sz w:val="26"/>
          <w:szCs w:val="26"/>
        </w:rPr>
        <w:t xml:space="preserve">ончание наращивается </w:t>
      </w:r>
      <w:r w:rsidR="00FC144F" w:rsidRPr="00172C49">
        <w:rPr>
          <w:color w:val="000000"/>
          <w:sz w:val="26"/>
          <w:szCs w:val="26"/>
        </w:rPr>
        <w:t>только</w:t>
      </w:r>
      <w:r w:rsidR="00FC144F" w:rsidRPr="00172C49">
        <w:rPr>
          <w:color w:val="000000"/>
          <w:sz w:val="26"/>
          <w:szCs w:val="26"/>
        </w:rPr>
        <w:br/>
        <w:t xml:space="preserve"> у</w:t>
      </w:r>
      <w:r w:rsidRPr="00172C49">
        <w:rPr>
          <w:color w:val="000000"/>
          <w:sz w:val="26"/>
          <w:szCs w:val="26"/>
        </w:rPr>
        <w:t xml:space="preserve"> последнего, например: ученики 5, 7, 9-х классов; референты государственной службы 1, 2 и 3-го классов.</w:t>
      </w:r>
    </w:p>
    <w:p w:rsidR="004B74D3" w:rsidRPr="00172C49" w:rsidRDefault="004B74D3" w:rsidP="00172C49">
      <w:pPr>
        <w:ind w:firstLine="720"/>
        <w:rPr>
          <w:color w:val="000000"/>
          <w:sz w:val="26"/>
          <w:szCs w:val="26"/>
        </w:rPr>
      </w:pPr>
      <w:r w:rsidRPr="00172C49">
        <w:rPr>
          <w:color w:val="000000"/>
          <w:sz w:val="26"/>
          <w:szCs w:val="26"/>
        </w:rPr>
        <w:t>Если два порядковых числительных, обозначенных арабскими цифрами, написаны через тире, то падежное окончание наращивается только у второго, например: 8-10-е классы, 2000-2004-е годы, в 2000-2004-х годах.</w:t>
      </w:r>
    </w:p>
    <w:p w:rsidR="004B74D3" w:rsidRPr="00172C49" w:rsidRDefault="004B74D3" w:rsidP="00172C49">
      <w:pPr>
        <w:ind w:firstLine="720"/>
        <w:rPr>
          <w:color w:val="000000"/>
          <w:sz w:val="26"/>
          <w:szCs w:val="26"/>
        </w:rPr>
      </w:pPr>
      <w:r w:rsidRPr="00172C49">
        <w:rPr>
          <w:color w:val="000000"/>
          <w:sz w:val="26"/>
          <w:szCs w:val="26"/>
        </w:rPr>
        <w:t xml:space="preserve">Не требуют наращения падежных окончаний такие порядковые числительные, обозначенные арабскими цифрами, как номера томов, глав, страниц, иллюстраций, </w:t>
      </w:r>
      <w:r w:rsidRPr="00172C49">
        <w:rPr>
          <w:color w:val="000000"/>
          <w:sz w:val="26"/>
          <w:szCs w:val="26"/>
        </w:rPr>
        <w:lastRenderedPageBreak/>
        <w:t xml:space="preserve">приложений и т.п., </w:t>
      </w:r>
      <w:r w:rsidR="00FC144F" w:rsidRPr="00172C49">
        <w:rPr>
          <w:color w:val="000000"/>
          <w:sz w:val="26"/>
          <w:szCs w:val="26"/>
        </w:rPr>
        <w:t>если родовое слово</w:t>
      </w:r>
      <w:r w:rsidR="008A7BC6" w:rsidRPr="00172C49">
        <w:rPr>
          <w:color w:val="000000"/>
          <w:sz w:val="26"/>
          <w:szCs w:val="26"/>
        </w:rPr>
        <w:t xml:space="preserve"> </w:t>
      </w:r>
      <w:r w:rsidRPr="00172C49">
        <w:rPr>
          <w:color w:val="000000"/>
          <w:sz w:val="26"/>
          <w:szCs w:val="26"/>
        </w:rPr>
        <w:t xml:space="preserve"> предшествует </w:t>
      </w:r>
      <w:r w:rsidR="008A7BC6" w:rsidRPr="00172C49">
        <w:rPr>
          <w:color w:val="000000"/>
          <w:sz w:val="26"/>
          <w:szCs w:val="26"/>
        </w:rPr>
        <w:t xml:space="preserve"> </w:t>
      </w:r>
      <w:r w:rsidRPr="00172C49">
        <w:rPr>
          <w:color w:val="000000"/>
          <w:sz w:val="26"/>
          <w:szCs w:val="26"/>
        </w:rPr>
        <w:t>числительным,</w:t>
      </w:r>
      <w:r w:rsidR="008A7BC6" w:rsidRPr="00172C49">
        <w:rPr>
          <w:color w:val="000000"/>
          <w:sz w:val="26"/>
          <w:szCs w:val="26"/>
        </w:rPr>
        <w:t xml:space="preserve"> например:</w:t>
      </w:r>
      <w:r w:rsidR="00BD6F5E" w:rsidRPr="00172C49">
        <w:rPr>
          <w:color w:val="000000"/>
          <w:sz w:val="26"/>
          <w:szCs w:val="26"/>
        </w:rPr>
        <w:br/>
      </w:r>
      <w:r w:rsidRPr="00172C49">
        <w:rPr>
          <w:color w:val="000000"/>
          <w:sz w:val="26"/>
          <w:szCs w:val="26"/>
        </w:rPr>
        <w:t xml:space="preserve"> в томе 6, в главе 5, на странице 85, на рисунке 15, в таблице № 8, из приложения № 6.</w:t>
      </w:r>
    </w:p>
    <w:p w:rsidR="004B74D3" w:rsidRPr="00172C49" w:rsidRDefault="004B74D3" w:rsidP="00172C49">
      <w:pPr>
        <w:ind w:firstLine="720"/>
        <w:rPr>
          <w:color w:val="000000"/>
          <w:sz w:val="26"/>
          <w:szCs w:val="26"/>
        </w:rPr>
      </w:pPr>
      <w:r w:rsidRPr="00172C49">
        <w:rPr>
          <w:color w:val="000000"/>
          <w:sz w:val="26"/>
          <w:szCs w:val="26"/>
        </w:rPr>
        <w:t>Знак номера ставится перед порядковыми номера</w:t>
      </w:r>
      <w:r w:rsidR="008A7BC6" w:rsidRPr="00172C49">
        <w:rPr>
          <w:color w:val="000000"/>
          <w:sz w:val="26"/>
          <w:szCs w:val="26"/>
        </w:rPr>
        <w:t>ми приложений и таблиц,</w:t>
      </w:r>
      <w:r w:rsidR="0011731A" w:rsidRPr="00172C49">
        <w:rPr>
          <w:color w:val="000000"/>
          <w:sz w:val="26"/>
          <w:szCs w:val="26"/>
        </w:rPr>
        <w:br/>
      </w:r>
      <w:r w:rsidR="00880B0C" w:rsidRPr="00172C49">
        <w:rPr>
          <w:color w:val="000000"/>
          <w:sz w:val="26"/>
          <w:szCs w:val="26"/>
        </w:rPr>
        <w:t xml:space="preserve"> </w:t>
      </w:r>
      <w:r w:rsidRPr="00172C49">
        <w:rPr>
          <w:color w:val="000000"/>
          <w:sz w:val="26"/>
          <w:szCs w:val="26"/>
        </w:rPr>
        <w:t>но не ставится перед порядковыми номерами иллюстраций, глав, страниц, например: приложение № 2, таблица № 1, глава 4, страница 5.</w:t>
      </w:r>
    </w:p>
    <w:p w:rsidR="004B74D3" w:rsidRPr="00172C49" w:rsidRDefault="004B74D3" w:rsidP="00172C49">
      <w:pPr>
        <w:ind w:firstLine="720"/>
        <w:rPr>
          <w:color w:val="000000"/>
          <w:sz w:val="26"/>
          <w:szCs w:val="26"/>
        </w:rPr>
      </w:pPr>
      <w:proofErr w:type="gramStart"/>
      <w:r w:rsidRPr="00172C49">
        <w:rPr>
          <w:color w:val="000000"/>
          <w:sz w:val="26"/>
          <w:szCs w:val="26"/>
        </w:rPr>
        <w:t>Римскими цифрами (без наращения падежного окончания) по традиции принято обозначать века, кварталы, порядковые номера конференций, конгрессов, международных объединений, ассамблей, годовщин, спортивных состязаний, например:</w:t>
      </w:r>
      <w:proofErr w:type="gramEnd"/>
    </w:p>
    <w:p w:rsidR="004B74D3" w:rsidRPr="00172C49" w:rsidRDefault="004B74D3" w:rsidP="00172C49">
      <w:pPr>
        <w:ind w:firstLine="720"/>
        <w:rPr>
          <w:color w:val="000000"/>
          <w:sz w:val="26"/>
          <w:szCs w:val="26"/>
        </w:rPr>
      </w:pPr>
      <w:r w:rsidRPr="00172C49">
        <w:rPr>
          <w:color w:val="000000"/>
          <w:sz w:val="26"/>
          <w:szCs w:val="26"/>
          <w:lang w:val="en-US"/>
        </w:rPr>
        <w:t>XXI</w:t>
      </w:r>
      <w:r w:rsidRPr="00172C49">
        <w:rPr>
          <w:color w:val="000000"/>
          <w:sz w:val="26"/>
          <w:szCs w:val="26"/>
        </w:rPr>
        <w:t xml:space="preserve"> век, </w:t>
      </w:r>
      <w:r w:rsidRPr="00172C49">
        <w:rPr>
          <w:color w:val="000000"/>
          <w:sz w:val="26"/>
          <w:szCs w:val="26"/>
          <w:lang w:val="en-US"/>
        </w:rPr>
        <w:t>XIX</w:t>
      </w:r>
      <w:r w:rsidRPr="00172C49">
        <w:rPr>
          <w:color w:val="000000"/>
          <w:sz w:val="26"/>
          <w:szCs w:val="26"/>
        </w:rPr>
        <w:t>-</w:t>
      </w:r>
      <w:r w:rsidRPr="00172C49">
        <w:rPr>
          <w:color w:val="000000"/>
          <w:sz w:val="26"/>
          <w:szCs w:val="26"/>
          <w:lang w:val="en-US"/>
        </w:rPr>
        <w:t>XX</w:t>
      </w:r>
      <w:r w:rsidRPr="00172C49">
        <w:rPr>
          <w:color w:val="000000"/>
          <w:sz w:val="26"/>
          <w:szCs w:val="26"/>
        </w:rPr>
        <w:t xml:space="preserve"> века, </w:t>
      </w:r>
      <w:r w:rsidRPr="00172C49">
        <w:rPr>
          <w:color w:val="000000"/>
          <w:sz w:val="26"/>
          <w:szCs w:val="26"/>
          <w:lang w:val="en-US"/>
        </w:rPr>
        <w:t>XXII</w:t>
      </w:r>
      <w:r w:rsidRPr="00172C49">
        <w:rPr>
          <w:color w:val="000000"/>
          <w:sz w:val="26"/>
          <w:szCs w:val="26"/>
        </w:rPr>
        <w:t xml:space="preserve"> столетие</w:t>
      </w:r>
    </w:p>
    <w:p w:rsidR="004B74D3" w:rsidRPr="00172C49" w:rsidRDefault="004B74D3" w:rsidP="00172C49">
      <w:pPr>
        <w:ind w:firstLine="720"/>
        <w:rPr>
          <w:color w:val="000000"/>
          <w:sz w:val="26"/>
          <w:szCs w:val="26"/>
        </w:rPr>
      </w:pPr>
      <w:r w:rsidRPr="00172C49">
        <w:rPr>
          <w:color w:val="000000"/>
          <w:sz w:val="26"/>
          <w:szCs w:val="26"/>
          <w:lang w:val="en-US"/>
        </w:rPr>
        <w:t>I</w:t>
      </w:r>
      <w:r w:rsidRPr="00172C49">
        <w:rPr>
          <w:color w:val="000000"/>
          <w:sz w:val="26"/>
          <w:szCs w:val="26"/>
        </w:rPr>
        <w:t xml:space="preserve"> квартал, </w:t>
      </w:r>
      <w:r w:rsidRPr="00172C49">
        <w:rPr>
          <w:color w:val="000000"/>
          <w:sz w:val="26"/>
          <w:szCs w:val="26"/>
          <w:lang w:val="en-US"/>
        </w:rPr>
        <w:t>II</w:t>
      </w:r>
      <w:r w:rsidRPr="00172C49">
        <w:rPr>
          <w:color w:val="000000"/>
          <w:sz w:val="26"/>
          <w:szCs w:val="26"/>
        </w:rPr>
        <w:t xml:space="preserve"> квартал, </w:t>
      </w:r>
      <w:r w:rsidRPr="00172C49">
        <w:rPr>
          <w:color w:val="000000"/>
          <w:sz w:val="26"/>
          <w:szCs w:val="26"/>
          <w:lang w:val="en-US"/>
        </w:rPr>
        <w:t>III</w:t>
      </w:r>
      <w:r w:rsidRPr="00172C49">
        <w:rPr>
          <w:color w:val="000000"/>
          <w:sz w:val="26"/>
          <w:szCs w:val="26"/>
        </w:rPr>
        <w:t xml:space="preserve"> квартал, </w:t>
      </w:r>
      <w:r w:rsidRPr="00172C49">
        <w:rPr>
          <w:color w:val="000000"/>
          <w:sz w:val="26"/>
          <w:szCs w:val="26"/>
          <w:lang w:val="en-US"/>
        </w:rPr>
        <w:t>IV</w:t>
      </w:r>
      <w:r w:rsidRPr="00172C49">
        <w:rPr>
          <w:color w:val="000000"/>
          <w:sz w:val="26"/>
          <w:szCs w:val="26"/>
        </w:rPr>
        <w:t xml:space="preserve"> квартал</w:t>
      </w:r>
    </w:p>
    <w:p w:rsidR="004B74D3" w:rsidRPr="00172C49" w:rsidRDefault="004B74D3" w:rsidP="00172C49">
      <w:pPr>
        <w:ind w:firstLine="720"/>
        <w:rPr>
          <w:color w:val="000000"/>
          <w:sz w:val="26"/>
          <w:szCs w:val="26"/>
        </w:rPr>
      </w:pPr>
      <w:r w:rsidRPr="00172C49">
        <w:rPr>
          <w:color w:val="000000"/>
          <w:sz w:val="26"/>
          <w:szCs w:val="26"/>
          <w:lang w:val="en-US"/>
        </w:rPr>
        <w:t>XV</w:t>
      </w:r>
      <w:r w:rsidRPr="00172C49">
        <w:rPr>
          <w:color w:val="000000"/>
          <w:sz w:val="26"/>
          <w:szCs w:val="26"/>
        </w:rPr>
        <w:t xml:space="preserve"> Международный съезд горноспасателей</w:t>
      </w:r>
    </w:p>
    <w:p w:rsidR="004B74D3" w:rsidRPr="00172C49" w:rsidRDefault="004B74D3" w:rsidP="00172C49">
      <w:pPr>
        <w:ind w:firstLine="720"/>
        <w:rPr>
          <w:color w:val="000000"/>
          <w:sz w:val="26"/>
          <w:szCs w:val="26"/>
        </w:rPr>
      </w:pPr>
      <w:r w:rsidRPr="00172C49">
        <w:rPr>
          <w:color w:val="000000"/>
          <w:sz w:val="26"/>
          <w:szCs w:val="26"/>
          <w:lang w:val="en-US"/>
        </w:rPr>
        <w:t>XVI</w:t>
      </w:r>
      <w:r w:rsidRPr="00172C49">
        <w:rPr>
          <w:color w:val="000000"/>
          <w:sz w:val="26"/>
          <w:szCs w:val="26"/>
        </w:rPr>
        <w:t xml:space="preserve"> Олимпийские игры</w:t>
      </w:r>
    </w:p>
    <w:p w:rsidR="004B74D3" w:rsidRPr="00172C49" w:rsidRDefault="004B74D3" w:rsidP="00172C49">
      <w:pPr>
        <w:ind w:firstLine="720"/>
        <w:rPr>
          <w:color w:val="000000"/>
          <w:sz w:val="26"/>
          <w:szCs w:val="26"/>
        </w:rPr>
      </w:pPr>
      <w:proofErr w:type="gramStart"/>
      <w:r w:rsidRPr="00172C49">
        <w:rPr>
          <w:color w:val="000000"/>
          <w:sz w:val="26"/>
          <w:szCs w:val="26"/>
          <w:lang w:val="en-US"/>
        </w:rPr>
        <w:t>XXIX</w:t>
      </w:r>
      <w:r w:rsidRPr="00172C49">
        <w:rPr>
          <w:color w:val="000000"/>
          <w:sz w:val="26"/>
          <w:szCs w:val="26"/>
        </w:rPr>
        <w:t xml:space="preserve"> Всемирная ассамблея здравоохранения.</w:t>
      </w:r>
      <w:proofErr w:type="gramEnd"/>
    </w:p>
    <w:p w:rsidR="004B74D3" w:rsidRPr="00172C49" w:rsidRDefault="004B74D3" w:rsidP="00172C49">
      <w:pPr>
        <w:ind w:firstLine="720"/>
        <w:rPr>
          <w:color w:val="000000"/>
          <w:sz w:val="26"/>
          <w:szCs w:val="26"/>
        </w:rPr>
      </w:pPr>
      <w:r w:rsidRPr="00172C49">
        <w:rPr>
          <w:color w:val="000000"/>
          <w:sz w:val="26"/>
          <w:szCs w:val="26"/>
        </w:rPr>
        <w:t>Для написания чисел используется буквенная (четыре режущие машины, пять ЭВМ), цифровая (25 ЭВМ, 20 печатных листов) и буквенно-цифровая (130-тысячный) формы чисел.</w:t>
      </w:r>
    </w:p>
    <w:p w:rsidR="004B74D3" w:rsidRPr="00172C49" w:rsidRDefault="004B74D3" w:rsidP="004D3CD1">
      <w:pPr>
        <w:ind w:firstLine="720"/>
        <w:rPr>
          <w:color w:val="000000"/>
          <w:sz w:val="26"/>
          <w:szCs w:val="26"/>
        </w:rPr>
      </w:pPr>
      <w:r w:rsidRPr="00172C49">
        <w:rPr>
          <w:color w:val="000000"/>
          <w:sz w:val="26"/>
          <w:szCs w:val="26"/>
        </w:rPr>
        <w:t xml:space="preserve">Буквенно-цифровая форма чисел рекомендуется для обозначения крупных круглых чисел </w:t>
      </w:r>
      <w:r w:rsidR="005413D6" w:rsidRPr="00172C49">
        <w:rPr>
          <w:color w:val="000000"/>
          <w:sz w:val="26"/>
          <w:szCs w:val="26"/>
        </w:rPr>
        <w:t xml:space="preserve">  </w:t>
      </w:r>
      <w:r w:rsidR="00FC144F" w:rsidRPr="00172C49">
        <w:rPr>
          <w:color w:val="000000"/>
          <w:sz w:val="26"/>
          <w:szCs w:val="26"/>
        </w:rPr>
        <w:t>в виде</w:t>
      </w:r>
      <w:r w:rsidRPr="00172C49">
        <w:rPr>
          <w:color w:val="000000"/>
          <w:sz w:val="26"/>
          <w:szCs w:val="26"/>
        </w:rPr>
        <w:t xml:space="preserve"> </w:t>
      </w:r>
      <w:r w:rsidR="005413D6" w:rsidRPr="00172C49">
        <w:rPr>
          <w:color w:val="000000"/>
          <w:sz w:val="26"/>
          <w:szCs w:val="26"/>
        </w:rPr>
        <w:t xml:space="preserve">  </w:t>
      </w:r>
      <w:r w:rsidRPr="00172C49">
        <w:rPr>
          <w:color w:val="000000"/>
          <w:sz w:val="26"/>
          <w:szCs w:val="26"/>
        </w:rPr>
        <w:t xml:space="preserve">сочетания </w:t>
      </w:r>
      <w:r w:rsidR="005413D6" w:rsidRPr="00172C49">
        <w:rPr>
          <w:color w:val="000000"/>
          <w:sz w:val="26"/>
          <w:szCs w:val="26"/>
        </w:rPr>
        <w:t xml:space="preserve">  </w:t>
      </w:r>
      <w:r w:rsidR="00FC144F" w:rsidRPr="00172C49">
        <w:rPr>
          <w:color w:val="000000"/>
          <w:sz w:val="26"/>
          <w:szCs w:val="26"/>
        </w:rPr>
        <w:t>цифр с сокращениями тыс.</w:t>
      </w:r>
      <w:r w:rsidR="00523FB8" w:rsidRPr="00172C49">
        <w:rPr>
          <w:color w:val="000000"/>
          <w:sz w:val="26"/>
          <w:szCs w:val="26"/>
        </w:rPr>
        <w:t>, млн., млрд.:</w:t>
      </w:r>
      <w:r w:rsidR="005413D6" w:rsidRPr="00172C49">
        <w:rPr>
          <w:color w:val="000000"/>
          <w:sz w:val="26"/>
          <w:szCs w:val="26"/>
        </w:rPr>
        <w:t xml:space="preserve"> </w:t>
      </w:r>
      <w:r w:rsidR="00523FB8" w:rsidRPr="00172C49">
        <w:rPr>
          <w:color w:val="000000"/>
          <w:sz w:val="26"/>
          <w:szCs w:val="26"/>
        </w:rPr>
        <w:t>5</w:t>
      </w:r>
      <w:r w:rsidRPr="00172C49">
        <w:rPr>
          <w:color w:val="000000"/>
          <w:sz w:val="26"/>
          <w:szCs w:val="26"/>
        </w:rPr>
        <w:t>тыс.</w:t>
      </w:r>
      <w:r w:rsidR="005413D6" w:rsidRPr="00172C49">
        <w:rPr>
          <w:color w:val="000000"/>
          <w:sz w:val="26"/>
          <w:szCs w:val="26"/>
        </w:rPr>
        <w:t xml:space="preserve"> </w:t>
      </w:r>
      <w:r w:rsidRPr="00172C49">
        <w:rPr>
          <w:color w:val="000000"/>
          <w:sz w:val="26"/>
          <w:szCs w:val="26"/>
        </w:rPr>
        <w:t xml:space="preserve">рублей, 12 </w:t>
      </w:r>
      <w:proofErr w:type="spellStart"/>
      <w:r w:rsidRPr="00172C49">
        <w:rPr>
          <w:color w:val="000000"/>
          <w:sz w:val="26"/>
          <w:szCs w:val="26"/>
        </w:rPr>
        <w:t>млн</w:t>
      </w:r>
      <w:proofErr w:type="gramStart"/>
      <w:r w:rsidRPr="00172C49">
        <w:rPr>
          <w:color w:val="000000"/>
          <w:sz w:val="26"/>
          <w:szCs w:val="26"/>
        </w:rPr>
        <w:t>.р</w:t>
      </w:r>
      <w:proofErr w:type="gramEnd"/>
      <w:r w:rsidRPr="00172C49">
        <w:rPr>
          <w:color w:val="000000"/>
          <w:sz w:val="26"/>
          <w:szCs w:val="26"/>
        </w:rPr>
        <w:t>ублей</w:t>
      </w:r>
      <w:proofErr w:type="spellEnd"/>
      <w:r w:rsidRPr="00172C49">
        <w:rPr>
          <w:color w:val="000000"/>
          <w:sz w:val="26"/>
          <w:szCs w:val="26"/>
        </w:rPr>
        <w:t xml:space="preserve">, 251 </w:t>
      </w:r>
      <w:proofErr w:type="spellStart"/>
      <w:r w:rsidRPr="00172C49">
        <w:rPr>
          <w:color w:val="000000"/>
          <w:sz w:val="26"/>
          <w:szCs w:val="26"/>
        </w:rPr>
        <w:t>млрд.рублей</w:t>
      </w:r>
      <w:proofErr w:type="spellEnd"/>
      <w:r w:rsidRPr="00172C49">
        <w:rPr>
          <w:color w:val="000000"/>
          <w:sz w:val="26"/>
          <w:szCs w:val="26"/>
        </w:rPr>
        <w:t xml:space="preserve">, </w:t>
      </w:r>
      <w:r w:rsidRPr="00172C49">
        <w:rPr>
          <w:bCs/>
          <w:color w:val="000000"/>
          <w:sz w:val="26"/>
          <w:szCs w:val="26"/>
        </w:rPr>
        <w:t>но</w:t>
      </w:r>
      <w:r w:rsidRPr="00172C49">
        <w:rPr>
          <w:b/>
          <w:bCs/>
          <w:color w:val="000000"/>
          <w:sz w:val="26"/>
          <w:szCs w:val="26"/>
        </w:rPr>
        <w:t>:</w:t>
      </w:r>
      <w:r w:rsidRPr="00172C49">
        <w:rPr>
          <w:color w:val="000000"/>
          <w:sz w:val="26"/>
          <w:szCs w:val="26"/>
        </w:rPr>
        <w:t xml:space="preserve"> 251 миллиард нам выделили..</w:t>
      </w:r>
    </w:p>
    <w:p w:rsidR="004B74D3" w:rsidRPr="00172C49" w:rsidRDefault="004B74D3" w:rsidP="00172C49">
      <w:pPr>
        <w:ind w:firstLine="720"/>
        <w:rPr>
          <w:color w:val="000000"/>
          <w:sz w:val="26"/>
          <w:szCs w:val="26"/>
        </w:rPr>
      </w:pPr>
      <w:r w:rsidRPr="00172C49">
        <w:rPr>
          <w:color w:val="000000"/>
          <w:sz w:val="26"/>
          <w:szCs w:val="26"/>
        </w:rPr>
        <w:t>Составные количественные числительные пишутся раздельно в полной</w:t>
      </w:r>
      <w:r w:rsidR="008D28DA" w:rsidRPr="00172C49">
        <w:rPr>
          <w:color w:val="000000"/>
          <w:sz w:val="26"/>
          <w:szCs w:val="26"/>
        </w:rPr>
        <w:t xml:space="preserve"> </w:t>
      </w:r>
      <w:r w:rsidR="008D28DA" w:rsidRPr="00172C49">
        <w:rPr>
          <w:color w:val="000000"/>
          <w:sz w:val="26"/>
          <w:szCs w:val="26"/>
        </w:rPr>
        <w:br/>
      </w:r>
      <w:r w:rsidRPr="00172C49">
        <w:rPr>
          <w:color w:val="000000"/>
          <w:sz w:val="26"/>
          <w:szCs w:val="26"/>
        </w:rPr>
        <w:t>или сокращенной форме: один миллион девятьсот сорок пять тысяч шестьсот сорок один рубль (1 945 641 руб.).</w:t>
      </w:r>
    </w:p>
    <w:p w:rsidR="004B74D3" w:rsidRPr="00172C49" w:rsidRDefault="004B74D3" w:rsidP="00172C49">
      <w:pPr>
        <w:ind w:firstLine="720"/>
        <w:rPr>
          <w:color w:val="000000"/>
          <w:sz w:val="26"/>
          <w:szCs w:val="26"/>
        </w:rPr>
      </w:pPr>
      <w:r w:rsidRPr="00172C49">
        <w:rPr>
          <w:color w:val="000000"/>
          <w:sz w:val="26"/>
          <w:szCs w:val="26"/>
        </w:rPr>
        <w:t>В тексте составные количественные числительные рекомендуется писать цифрами,</w:t>
      </w:r>
      <w:r w:rsidR="00323A69" w:rsidRPr="00172C49">
        <w:rPr>
          <w:color w:val="000000"/>
          <w:sz w:val="26"/>
          <w:szCs w:val="26"/>
        </w:rPr>
        <w:t xml:space="preserve"> </w:t>
      </w:r>
      <w:r w:rsidRPr="00172C49">
        <w:rPr>
          <w:color w:val="000000"/>
          <w:sz w:val="26"/>
          <w:szCs w:val="26"/>
        </w:rPr>
        <w:t xml:space="preserve"> а в начале абзаца - словами.</w:t>
      </w:r>
    </w:p>
    <w:p w:rsidR="004B74D3" w:rsidRPr="00172C49" w:rsidRDefault="004B74D3" w:rsidP="00172C49">
      <w:pPr>
        <w:ind w:firstLine="720"/>
        <w:rPr>
          <w:color w:val="000000"/>
          <w:sz w:val="26"/>
          <w:szCs w:val="26"/>
        </w:rPr>
      </w:pPr>
      <w:r w:rsidRPr="00172C49">
        <w:rPr>
          <w:color w:val="000000"/>
          <w:sz w:val="26"/>
          <w:szCs w:val="26"/>
        </w:rPr>
        <w:t xml:space="preserve">Если при числе дано сокращенное обозначение единицы измерения, число (даже однозначное) должно быть дано цифрами, например: </w:t>
      </w:r>
      <w:proofErr w:type="gramStart"/>
      <w:r w:rsidRPr="00172C49">
        <w:rPr>
          <w:color w:val="000000"/>
          <w:sz w:val="26"/>
          <w:szCs w:val="26"/>
        </w:rPr>
        <w:t>З</w:t>
      </w:r>
      <w:proofErr w:type="gramEnd"/>
      <w:r w:rsidRPr="00172C49">
        <w:rPr>
          <w:color w:val="000000"/>
          <w:sz w:val="26"/>
          <w:szCs w:val="26"/>
        </w:rPr>
        <w:t xml:space="preserve"> л, 12 г, 580 кг.</w:t>
      </w:r>
    </w:p>
    <w:p w:rsidR="004B74D3" w:rsidRPr="00172C49" w:rsidRDefault="004B74D3" w:rsidP="00172C49">
      <w:pPr>
        <w:ind w:firstLine="720"/>
        <w:rPr>
          <w:color w:val="000000"/>
          <w:sz w:val="26"/>
          <w:szCs w:val="26"/>
        </w:rPr>
      </w:pPr>
      <w:proofErr w:type="gramStart"/>
      <w:r w:rsidRPr="00172C49">
        <w:rPr>
          <w:color w:val="000000"/>
          <w:sz w:val="26"/>
          <w:szCs w:val="26"/>
        </w:rPr>
        <w:t xml:space="preserve">Если в предложении, наряду с однозначными, часто встречаются                           </w:t>
      </w:r>
      <w:r w:rsidR="00323A69" w:rsidRPr="00172C49">
        <w:rPr>
          <w:color w:val="000000"/>
          <w:sz w:val="26"/>
          <w:szCs w:val="26"/>
        </w:rPr>
        <w:t xml:space="preserve">     </w:t>
      </w:r>
      <w:r w:rsidRPr="00172C49">
        <w:rPr>
          <w:color w:val="000000"/>
          <w:sz w:val="26"/>
          <w:szCs w:val="26"/>
        </w:rPr>
        <w:t xml:space="preserve"> и многозначные количественные числительные, в целях унификации следует                   </w:t>
      </w:r>
      <w:r w:rsidR="00323A69" w:rsidRPr="00172C49">
        <w:rPr>
          <w:color w:val="000000"/>
          <w:sz w:val="26"/>
          <w:szCs w:val="26"/>
        </w:rPr>
        <w:t xml:space="preserve">    </w:t>
      </w:r>
      <w:r w:rsidRPr="00172C49">
        <w:rPr>
          <w:color w:val="000000"/>
          <w:sz w:val="26"/>
          <w:szCs w:val="26"/>
        </w:rPr>
        <w:t xml:space="preserve">и однозначные количественные числительные писать цифрами, за исключением числительных в косвенных падежах, например: в библиотеку поступило 5 ЭВМ,              </w:t>
      </w:r>
      <w:r w:rsidR="00323A69" w:rsidRPr="00172C49">
        <w:rPr>
          <w:color w:val="000000"/>
          <w:sz w:val="26"/>
          <w:szCs w:val="26"/>
        </w:rPr>
        <w:t xml:space="preserve">    </w:t>
      </w:r>
      <w:r w:rsidRPr="00172C49">
        <w:rPr>
          <w:color w:val="000000"/>
          <w:sz w:val="26"/>
          <w:szCs w:val="26"/>
        </w:rPr>
        <w:t>а в архив - 3 или: в библиотеке не хватает трех машин, в архиве - двух.</w:t>
      </w:r>
      <w:proofErr w:type="gramEnd"/>
    </w:p>
    <w:p w:rsidR="004B74D3" w:rsidRPr="00172C49" w:rsidRDefault="004B74D3" w:rsidP="00172C49">
      <w:pPr>
        <w:ind w:firstLine="720"/>
        <w:rPr>
          <w:color w:val="000000"/>
          <w:sz w:val="26"/>
          <w:szCs w:val="26"/>
        </w:rPr>
      </w:pPr>
      <w:r w:rsidRPr="00172C49">
        <w:rPr>
          <w:color w:val="000000"/>
          <w:sz w:val="26"/>
          <w:szCs w:val="26"/>
        </w:rPr>
        <w:t xml:space="preserve">Названия единиц измерения в тексте организационно-распорядительных документов рекомендуется писать: 5 </w:t>
      </w:r>
      <w:proofErr w:type="spellStart"/>
      <w:r w:rsidRPr="00172C49">
        <w:rPr>
          <w:color w:val="000000"/>
          <w:sz w:val="26"/>
          <w:szCs w:val="26"/>
        </w:rPr>
        <w:t>тыс</w:t>
      </w:r>
      <w:proofErr w:type="gramStart"/>
      <w:r w:rsidRPr="00172C49">
        <w:rPr>
          <w:color w:val="000000"/>
          <w:sz w:val="26"/>
          <w:szCs w:val="26"/>
        </w:rPr>
        <w:t>.м</w:t>
      </w:r>
      <w:proofErr w:type="gramEnd"/>
      <w:r w:rsidRPr="00172C49">
        <w:rPr>
          <w:color w:val="000000"/>
          <w:sz w:val="26"/>
          <w:szCs w:val="26"/>
        </w:rPr>
        <w:t>етров</w:t>
      </w:r>
      <w:proofErr w:type="spellEnd"/>
      <w:r w:rsidRPr="00172C49">
        <w:rPr>
          <w:color w:val="000000"/>
          <w:sz w:val="26"/>
          <w:szCs w:val="26"/>
        </w:rPr>
        <w:t xml:space="preserve">, 16 тонн, 120 </w:t>
      </w:r>
      <w:proofErr w:type="spellStart"/>
      <w:r w:rsidRPr="00172C49">
        <w:rPr>
          <w:color w:val="000000"/>
          <w:sz w:val="26"/>
          <w:szCs w:val="26"/>
        </w:rPr>
        <w:t>кв.метров</w:t>
      </w:r>
      <w:proofErr w:type="spellEnd"/>
      <w:r w:rsidRPr="00172C49">
        <w:rPr>
          <w:color w:val="000000"/>
          <w:sz w:val="26"/>
          <w:szCs w:val="26"/>
        </w:rPr>
        <w:t xml:space="preserve">,                         </w:t>
      </w:r>
      <w:r w:rsidR="008A7D2B" w:rsidRPr="00172C49">
        <w:rPr>
          <w:color w:val="000000"/>
          <w:sz w:val="26"/>
          <w:szCs w:val="26"/>
        </w:rPr>
        <w:t xml:space="preserve">                                  </w:t>
      </w:r>
      <w:r w:rsidRPr="00172C49">
        <w:rPr>
          <w:color w:val="000000"/>
          <w:sz w:val="26"/>
          <w:szCs w:val="26"/>
        </w:rPr>
        <w:t xml:space="preserve">15 </w:t>
      </w:r>
      <w:proofErr w:type="spellStart"/>
      <w:r w:rsidRPr="00172C49">
        <w:rPr>
          <w:color w:val="000000"/>
          <w:sz w:val="26"/>
          <w:szCs w:val="26"/>
        </w:rPr>
        <w:t>тыс.кв.метров</w:t>
      </w:r>
      <w:proofErr w:type="spellEnd"/>
      <w:r w:rsidRPr="00172C49">
        <w:rPr>
          <w:color w:val="000000"/>
          <w:sz w:val="26"/>
          <w:szCs w:val="26"/>
        </w:rPr>
        <w:t xml:space="preserve">, 27,5 </w:t>
      </w:r>
      <w:proofErr w:type="spellStart"/>
      <w:r w:rsidRPr="00172C49">
        <w:rPr>
          <w:color w:val="000000"/>
          <w:sz w:val="26"/>
          <w:szCs w:val="26"/>
        </w:rPr>
        <w:t>тыс.кв.метров</w:t>
      </w:r>
      <w:proofErr w:type="spellEnd"/>
      <w:r w:rsidRPr="00172C49">
        <w:rPr>
          <w:color w:val="000000"/>
          <w:sz w:val="26"/>
          <w:szCs w:val="26"/>
        </w:rPr>
        <w:t xml:space="preserve">, 4 куб. метра, 60 </w:t>
      </w:r>
      <w:proofErr w:type="spellStart"/>
      <w:r w:rsidRPr="00172C49">
        <w:rPr>
          <w:color w:val="000000"/>
          <w:sz w:val="26"/>
          <w:szCs w:val="26"/>
        </w:rPr>
        <w:t>куб.метров</w:t>
      </w:r>
      <w:proofErr w:type="spellEnd"/>
      <w:r w:rsidRPr="00172C49">
        <w:rPr>
          <w:color w:val="000000"/>
          <w:sz w:val="26"/>
          <w:szCs w:val="26"/>
        </w:rPr>
        <w:t xml:space="preserve">, 5,67 куб. метра,        </w:t>
      </w:r>
      <w:r w:rsidR="008A7D2B" w:rsidRPr="00172C49">
        <w:rPr>
          <w:color w:val="000000"/>
          <w:sz w:val="26"/>
          <w:szCs w:val="26"/>
        </w:rPr>
        <w:t xml:space="preserve">    </w:t>
      </w:r>
      <w:r w:rsidRPr="00172C49">
        <w:rPr>
          <w:color w:val="000000"/>
          <w:sz w:val="26"/>
          <w:szCs w:val="26"/>
        </w:rPr>
        <w:t xml:space="preserve"> 20 </w:t>
      </w:r>
      <w:proofErr w:type="spellStart"/>
      <w:r w:rsidRPr="00172C49">
        <w:rPr>
          <w:color w:val="000000"/>
          <w:sz w:val="26"/>
          <w:szCs w:val="26"/>
        </w:rPr>
        <w:t>млн.тонн</w:t>
      </w:r>
      <w:proofErr w:type="spellEnd"/>
      <w:r w:rsidRPr="00172C49">
        <w:rPr>
          <w:color w:val="000000"/>
          <w:sz w:val="26"/>
          <w:szCs w:val="26"/>
        </w:rPr>
        <w:t>; в приложениях – сокращенн</w:t>
      </w:r>
      <w:r w:rsidR="00D01BEF" w:rsidRPr="00172C49">
        <w:rPr>
          <w:color w:val="000000"/>
          <w:sz w:val="26"/>
          <w:szCs w:val="26"/>
        </w:rPr>
        <w:t xml:space="preserve">о: 5 </w:t>
      </w:r>
      <w:proofErr w:type="spellStart"/>
      <w:r w:rsidR="00D01BEF" w:rsidRPr="00172C49">
        <w:rPr>
          <w:color w:val="000000"/>
          <w:sz w:val="26"/>
          <w:szCs w:val="26"/>
        </w:rPr>
        <w:t>тыс.м</w:t>
      </w:r>
      <w:proofErr w:type="spellEnd"/>
      <w:r w:rsidR="00D01BEF" w:rsidRPr="00172C49">
        <w:rPr>
          <w:color w:val="000000"/>
          <w:sz w:val="26"/>
          <w:szCs w:val="26"/>
        </w:rPr>
        <w:t xml:space="preserve">,. 16 т, 120 </w:t>
      </w:r>
      <w:proofErr w:type="spellStart"/>
      <w:r w:rsidR="00D01BEF" w:rsidRPr="00172C49">
        <w:rPr>
          <w:color w:val="000000"/>
          <w:sz w:val="26"/>
          <w:szCs w:val="26"/>
        </w:rPr>
        <w:t>кв.м</w:t>
      </w:r>
      <w:proofErr w:type="spellEnd"/>
      <w:r w:rsidR="00D01BEF" w:rsidRPr="00172C49">
        <w:rPr>
          <w:color w:val="000000"/>
          <w:sz w:val="26"/>
          <w:szCs w:val="26"/>
        </w:rPr>
        <w:t xml:space="preserve">, </w:t>
      </w:r>
      <w:r w:rsidRPr="00172C49">
        <w:rPr>
          <w:color w:val="000000"/>
          <w:sz w:val="26"/>
          <w:szCs w:val="26"/>
        </w:rPr>
        <w:t xml:space="preserve">60 </w:t>
      </w:r>
      <w:proofErr w:type="spellStart"/>
      <w:r w:rsidRPr="00172C49">
        <w:rPr>
          <w:color w:val="000000"/>
          <w:sz w:val="26"/>
          <w:szCs w:val="26"/>
        </w:rPr>
        <w:t>куб.м</w:t>
      </w:r>
      <w:proofErr w:type="spellEnd"/>
      <w:r w:rsidRPr="00172C49">
        <w:rPr>
          <w:color w:val="000000"/>
          <w:sz w:val="26"/>
          <w:szCs w:val="26"/>
        </w:rPr>
        <w:t xml:space="preserve">,   </w:t>
      </w:r>
      <w:r w:rsidR="008A7D2B" w:rsidRPr="00172C49">
        <w:rPr>
          <w:color w:val="000000"/>
          <w:sz w:val="26"/>
          <w:szCs w:val="26"/>
        </w:rPr>
        <w:t xml:space="preserve">           </w:t>
      </w:r>
      <w:r w:rsidRPr="00172C49">
        <w:rPr>
          <w:color w:val="000000"/>
          <w:sz w:val="26"/>
          <w:szCs w:val="26"/>
        </w:rPr>
        <w:t xml:space="preserve"> 20 </w:t>
      </w:r>
      <w:proofErr w:type="spellStart"/>
      <w:r w:rsidRPr="00172C49">
        <w:rPr>
          <w:color w:val="000000"/>
          <w:sz w:val="26"/>
          <w:szCs w:val="26"/>
        </w:rPr>
        <w:t>млн.т</w:t>
      </w:r>
      <w:proofErr w:type="spellEnd"/>
      <w:r w:rsidRPr="00172C49">
        <w:rPr>
          <w:color w:val="000000"/>
          <w:sz w:val="26"/>
          <w:szCs w:val="26"/>
        </w:rPr>
        <w:t>.</w:t>
      </w:r>
    </w:p>
    <w:p w:rsidR="004B74D3" w:rsidRPr="00172C49" w:rsidRDefault="004B74D3" w:rsidP="00172C49">
      <w:pPr>
        <w:ind w:firstLine="720"/>
        <w:rPr>
          <w:color w:val="000000"/>
          <w:sz w:val="26"/>
          <w:szCs w:val="26"/>
        </w:rPr>
      </w:pPr>
      <w:r w:rsidRPr="00172C49">
        <w:rPr>
          <w:color w:val="000000"/>
          <w:sz w:val="26"/>
          <w:szCs w:val="26"/>
        </w:rPr>
        <w:t xml:space="preserve">Существительное после дробного числа согласуется с дробной его частью             </w:t>
      </w:r>
      <w:r w:rsidR="008A7D2B" w:rsidRPr="00172C49">
        <w:rPr>
          <w:color w:val="000000"/>
          <w:sz w:val="26"/>
          <w:szCs w:val="26"/>
        </w:rPr>
        <w:t xml:space="preserve">    </w:t>
      </w:r>
      <w:r w:rsidRPr="00172C49">
        <w:rPr>
          <w:color w:val="000000"/>
          <w:sz w:val="26"/>
          <w:szCs w:val="26"/>
        </w:rPr>
        <w:t xml:space="preserve">и ставится в родительном падеже единственного числа: 28,5 метра, 46,2 </w:t>
      </w:r>
      <w:proofErr w:type="spellStart"/>
      <w:r w:rsidRPr="00172C49">
        <w:rPr>
          <w:color w:val="000000"/>
          <w:sz w:val="26"/>
          <w:szCs w:val="26"/>
        </w:rPr>
        <w:t>кв</w:t>
      </w:r>
      <w:proofErr w:type="gramStart"/>
      <w:r w:rsidRPr="00172C49">
        <w:rPr>
          <w:color w:val="000000"/>
          <w:sz w:val="26"/>
          <w:szCs w:val="26"/>
        </w:rPr>
        <w:t>.м</w:t>
      </w:r>
      <w:proofErr w:type="gramEnd"/>
      <w:r w:rsidRPr="00172C49">
        <w:rPr>
          <w:color w:val="000000"/>
          <w:sz w:val="26"/>
          <w:szCs w:val="26"/>
        </w:rPr>
        <w:t>етра</w:t>
      </w:r>
      <w:proofErr w:type="spellEnd"/>
      <w:r w:rsidRPr="00172C49">
        <w:rPr>
          <w:color w:val="000000"/>
          <w:sz w:val="26"/>
          <w:szCs w:val="26"/>
        </w:rPr>
        <w:t xml:space="preserve">,         </w:t>
      </w:r>
      <w:r w:rsidR="008A7D2B" w:rsidRPr="00172C49">
        <w:rPr>
          <w:color w:val="000000"/>
          <w:sz w:val="26"/>
          <w:szCs w:val="26"/>
        </w:rPr>
        <w:t xml:space="preserve">     </w:t>
      </w:r>
      <w:r w:rsidRPr="00172C49">
        <w:rPr>
          <w:color w:val="000000"/>
          <w:sz w:val="26"/>
          <w:szCs w:val="26"/>
        </w:rPr>
        <w:t xml:space="preserve">но 28,5 </w:t>
      </w:r>
      <w:proofErr w:type="spellStart"/>
      <w:r w:rsidRPr="00172C49">
        <w:rPr>
          <w:color w:val="000000"/>
          <w:sz w:val="26"/>
          <w:szCs w:val="26"/>
        </w:rPr>
        <w:t>тыс.метров</w:t>
      </w:r>
      <w:proofErr w:type="spellEnd"/>
      <w:r w:rsidRPr="00172C49">
        <w:rPr>
          <w:color w:val="000000"/>
          <w:sz w:val="26"/>
          <w:szCs w:val="26"/>
        </w:rPr>
        <w:t>.</w:t>
      </w:r>
    </w:p>
    <w:p w:rsidR="004B74D3" w:rsidRPr="00172C49" w:rsidRDefault="004B74D3" w:rsidP="00172C49">
      <w:pPr>
        <w:ind w:firstLine="720"/>
        <w:rPr>
          <w:color w:val="000000"/>
          <w:sz w:val="26"/>
          <w:szCs w:val="26"/>
        </w:rPr>
      </w:pPr>
      <w:r w:rsidRPr="00172C49">
        <w:rPr>
          <w:color w:val="000000"/>
          <w:sz w:val="26"/>
          <w:szCs w:val="26"/>
        </w:rPr>
        <w:t>При обозначении количества предметов, а также количества людей</w:t>
      </w:r>
      <w:r w:rsidR="009D3809" w:rsidRPr="00172C49">
        <w:rPr>
          <w:color w:val="000000"/>
          <w:sz w:val="26"/>
          <w:szCs w:val="26"/>
        </w:rPr>
        <w:t xml:space="preserve"> </w:t>
      </w:r>
      <w:r w:rsidR="009D3809" w:rsidRPr="00172C49">
        <w:rPr>
          <w:color w:val="000000"/>
          <w:sz w:val="26"/>
          <w:szCs w:val="26"/>
        </w:rPr>
        <w:br/>
      </w:r>
      <w:r w:rsidR="00FC144F" w:rsidRPr="00172C49">
        <w:rPr>
          <w:color w:val="000000"/>
          <w:sz w:val="26"/>
          <w:szCs w:val="26"/>
        </w:rPr>
        <w:t>не употребляются слова</w:t>
      </w:r>
      <w:r w:rsidRPr="00172C49">
        <w:rPr>
          <w:color w:val="000000"/>
          <w:sz w:val="26"/>
          <w:szCs w:val="26"/>
        </w:rPr>
        <w:t xml:space="preserve"> «штук», «человек»: 10 автомобилей, а не штук автомобилей;</w:t>
      </w:r>
      <w:r w:rsidR="009D3809" w:rsidRPr="00172C49">
        <w:rPr>
          <w:color w:val="000000"/>
          <w:sz w:val="26"/>
          <w:szCs w:val="26"/>
        </w:rPr>
        <w:t xml:space="preserve"> </w:t>
      </w:r>
      <w:r w:rsidRPr="00172C49">
        <w:rPr>
          <w:color w:val="000000"/>
          <w:sz w:val="26"/>
          <w:szCs w:val="26"/>
        </w:rPr>
        <w:t>5 программистов, а не 5 человек программистов. Но пишется: 10 листов бумаги</w:t>
      </w:r>
      <w:r w:rsidR="009D3809" w:rsidRPr="00172C49">
        <w:rPr>
          <w:color w:val="000000"/>
          <w:sz w:val="26"/>
          <w:szCs w:val="26"/>
        </w:rPr>
        <w:t xml:space="preserve">, </w:t>
      </w:r>
      <w:r w:rsidR="009D3809" w:rsidRPr="00172C49">
        <w:rPr>
          <w:color w:val="000000"/>
          <w:sz w:val="26"/>
          <w:szCs w:val="26"/>
        </w:rPr>
        <w:br/>
      </w:r>
      <w:r w:rsidRPr="00172C49">
        <w:rPr>
          <w:color w:val="000000"/>
          <w:sz w:val="26"/>
          <w:szCs w:val="26"/>
        </w:rPr>
        <w:t>10 бланков.</w:t>
      </w:r>
    </w:p>
    <w:p w:rsidR="004B74D3" w:rsidRPr="00172C49" w:rsidRDefault="004B74D3" w:rsidP="00172C49">
      <w:pPr>
        <w:ind w:firstLine="720"/>
        <w:rPr>
          <w:color w:val="000000"/>
          <w:sz w:val="26"/>
          <w:szCs w:val="26"/>
        </w:rPr>
      </w:pPr>
      <w:r w:rsidRPr="00172C49">
        <w:rPr>
          <w:color w:val="000000"/>
          <w:sz w:val="26"/>
          <w:szCs w:val="26"/>
        </w:rPr>
        <w:t>Сложные существительные и прилагательные, имеющие в своем составе числительные, пишутся: 150-летие, 3-месячный срок, 25-процентный, 3-дневный</w:t>
      </w:r>
      <w:r w:rsidR="009D3809" w:rsidRPr="00172C49">
        <w:rPr>
          <w:color w:val="000000"/>
          <w:sz w:val="26"/>
          <w:szCs w:val="26"/>
        </w:rPr>
        <w:t xml:space="preserve">, </w:t>
      </w:r>
      <w:r w:rsidR="009D3809" w:rsidRPr="00172C49">
        <w:rPr>
          <w:color w:val="000000"/>
          <w:sz w:val="26"/>
          <w:szCs w:val="26"/>
        </w:rPr>
        <w:br/>
      </w:r>
      <w:r w:rsidRPr="00172C49">
        <w:rPr>
          <w:color w:val="000000"/>
          <w:sz w:val="26"/>
          <w:szCs w:val="26"/>
        </w:rPr>
        <w:t>1-, 2- и 3-секционные шкафы.</w:t>
      </w:r>
    </w:p>
    <w:p w:rsidR="004B74D3" w:rsidRPr="00172C49" w:rsidRDefault="004B74D3" w:rsidP="00172C49">
      <w:pPr>
        <w:ind w:firstLine="720"/>
        <w:rPr>
          <w:color w:val="000000"/>
          <w:sz w:val="26"/>
          <w:szCs w:val="26"/>
        </w:rPr>
      </w:pPr>
      <w:r w:rsidRPr="00172C49">
        <w:rPr>
          <w:color w:val="000000"/>
          <w:sz w:val="26"/>
          <w:szCs w:val="26"/>
        </w:rPr>
        <w:t>Если в документе встречаются выражения с числительными типа 1,95 раза</w:t>
      </w:r>
      <w:r w:rsidR="009D3809" w:rsidRPr="00172C49">
        <w:rPr>
          <w:color w:val="000000"/>
          <w:sz w:val="26"/>
          <w:szCs w:val="26"/>
        </w:rPr>
        <w:t>,</w:t>
      </w:r>
      <w:r w:rsidR="009D3809" w:rsidRPr="00172C49">
        <w:rPr>
          <w:color w:val="000000"/>
          <w:sz w:val="26"/>
          <w:szCs w:val="26"/>
        </w:rPr>
        <w:br/>
      </w:r>
      <w:r w:rsidRPr="00172C49">
        <w:rPr>
          <w:color w:val="000000"/>
          <w:sz w:val="26"/>
          <w:szCs w:val="26"/>
        </w:rPr>
        <w:t xml:space="preserve">то в том же документе подобные числительные, которые обычно рекомендуется </w:t>
      </w:r>
      <w:r w:rsidRPr="00172C49">
        <w:rPr>
          <w:color w:val="000000"/>
          <w:sz w:val="26"/>
          <w:szCs w:val="26"/>
        </w:rPr>
        <w:lastRenderedPageBreak/>
        <w:t>писать словами, также пишутся цифрами, например: ...при увеличении скорости</w:t>
      </w:r>
      <w:r w:rsidR="009D3809" w:rsidRPr="00172C49">
        <w:rPr>
          <w:color w:val="000000"/>
          <w:sz w:val="26"/>
          <w:szCs w:val="26"/>
        </w:rPr>
        <w:t xml:space="preserve"> </w:t>
      </w:r>
      <w:r w:rsidR="009D3809" w:rsidRPr="00172C49">
        <w:rPr>
          <w:color w:val="000000"/>
          <w:sz w:val="26"/>
          <w:szCs w:val="26"/>
        </w:rPr>
        <w:br/>
      </w:r>
      <w:r w:rsidRPr="00172C49">
        <w:rPr>
          <w:color w:val="000000"/>
          <w:sz w:val="26"/>
          <w:szCs w:val="26"/>
        </w:rPr>
        <w:t>в 1,95 раза производительность труда увеличится в 1,5 раза …</w:t>
      </w:r>
      <w:proofErr w:type="gramStart"/>
      <w:r w:rsidRPr="00172C49">
        <w:rPr>
          <w:color w:val="000000"/>
          <w:sz w:val="26"/>
          <w:szCs w:val="26"/>
        </w:rPr>
        <w:t xml:space="preserve">( </w:t>
      </w:r>
      <w:proofErr w:type="gramEnd"/>
      <w:r w:rsidRPr="00172C49">
        <w:rPr>
          <w:color w:val="000000"/>
          <w:sz w:val="26"/>
          <w:szCs w:val="26"/>
        </w:rPr>
        <w:t>но не «в полтора раза»).</w:t>
      </w:r>
    </w:p>
    <w:p w:rsidR="004B74D3" w:rsidRPr="00172C49" w:rsidRDefault="004B74D3" w:rsidP="00172C49">
      <w:pPr>
        <w:ind w:firstLine="720"/>
        <w:rPr>
          <w:color w:val="000000"/>
          <w:sz w:val="26"/>
          <w:szCs w:val="26"/>
        </w:rPr>
      </w:pPr>
      <w:r w:rsidRPr="00172C49">
        <w:rPr>
          <w:color w:val="000000"/>
          <w:sz w:val="26"/>
          <w:szCs w:val="26"/>
        </w:rPr>
        <w:t>В пять-шесть раз (но:</w:t>
      </w:r>
      <w:r w:rsidRPr="00172C49">
        <w:rPr>
          <w:b/>
          <w:bCs/>
          <w:color w:val="000000"/>
          <w:sz w:val="26"/>
          <w:szCs w:val="26"/>
        </w:rPr>
        <w:t xml:space="preserve"> </w:t>
      </w:r>
      <w:r w:rsidRPr="00172C49">
        <w:rPr>
          <w:color w:val="000000"/>
          <w:sz w:val="26"/>
          <w:szCs w:val="26"/>
        </w:rPr>
        <w:t>в пять – десять раз); в 7, 10, 12 раз (если в одном ряду цифры до и после десяти); 1, 2, 3-й ряды (если более двух числительных)</w:t>
      </w:r>
    </w:p>
    <w:p w:rsidR="004B74D3" w:rsidRPr="00172C49" w:rsidRDefault="004B74D3" w:rsidP="00172C49">
      <w:pPr>
        <w:ind w:firstLine="720"/>
        <w:rPr>
          <w:color w:val="000000"/>
          <w:sz w:val="26"/>
          <w:szCs w:val="26"/>
        </w:rPr>
      </w:pPr>
      <w:r w:rsidRPr="00172C49">
        <w:rPr>
          <w:color w:val="000000"/>
          <w:sz w:val="26"/>
          <w:szCs w:val="26"/>
        </w:rPr>
        <w:t>Числа приблизительные, когда они стоят на втором месте, рекомендуется писать словами, например: ... получено пачек двести бумаги..., ... человек триста.</w:t>
      </w:r>
    </w:p>
    <w:p w:rsidR="004B74D3" w:rsidRPr="00172C49" w:rsidRDefault="004B74D3" w:rsidP="00172C49">
      <w:pPr>
        <w:ind w:firstLine="720"/>
        <w:rPr>
          <w:color w:val="000000"/>
          <w:sz w:val="26"/>
          <w:szCs w:val="26"/>
        </w:rPr>
      </w:pPr>
      <w:r w:rsidRPr="00172C49">
        <w:rPr>
          <w:color w:val="000000"/>
          <w:sz w:val="26"/>
          <w:szCs w:val="26"/>
        </w:rPr>
        <w:t>В номерах телефонов принято отделять дефисом (или пробелом) справа налево  по две цифры, например: 45-12, 3-45-12, 29-02-10, 123-45-12.</w:t>
      </w:r>
    </w:p>
    <w:p w:rsidR="004B74D3" w:rsidRPr="00172C49" w:rsidRDefault="004B74D3" w:rsidP="00172C49">
      <w:pPr>
        <w:ind w:firstLine="720"/>
        <w:rPr>
          <w:color w:val="000000"/>
          <w:sz w:val="26"/>
          <w:szCs w:val="26"/>
        </w:rPr>
      </w:pPr>
      <w:r w:rsidRPr="00172C49">
        <w:rPr>
          <w:color w:val="000000"/>
          <w:sz w:val="26"/>
          <w:szCs w:val="26"/>
        </w:rPr>
        <w:t>Между частями двойного номера дома ставится косая черта, например</w:t>
      </w:r>
      <w:r w:rsidR="009D3809" w:rsidRPr="00172C49">
        <w:rPr>
          <w:color w:val="000000"/>
          <w:sz w:val="26"/>
          <w:szCs w:val="26"/>
        </w:rPr>
        <w:t xml:space="preserve">: </w:t>
      </w:r>
      <w:r w:rsidR="009D3809" w:rsidRPr="00172C49">
        <w:rPr>
          <w:color w:val="000000"/>
          <w:sz w:val="26"/>
          <w:szCs w:val="26"/>
        </w:rPr>
        <w:br/>
      </w:r>
      <w:r w:rsidRPr="00172C49">
        <w:rPr>
          <w:color w:val="000000"/>
          <w:sz w:val="26"/>
          <w:szCs w:val="26"/>
        </w:rPr>
        <w:t>ул. Петровская, д. 90/2.</w:t>
      </w:r>
    </w:p>
    <w:p w:rsidR="004B74D3" w:rsidRPr="00172C49" w:rsidRDefault="004B74D3" w:rsidP="00172C49">
      <w:pPr>
        <w:ind w:firstLine="720"/>
        <w:rPr>
          <w:color w:val="000000"/>
          <w:sz w:val="26"/>
          <w:szCs w:val="26"/>
        </w:rPr>
      </w:pPr>
      <w:r w:rsidRPr="00172C49">
        <w:rPr>
          <w:color w:val="000000"/>
          <w:sz w:val="26"/>
          <w:szCs w:val="26"/>
        </w:rPr>
        <w:t>Литера пишется слитно с номером дома, например: Пушкинский пер., д. 7а.</w:t>
      </w:r>
    </w:p>
    <w:p w:rsidR="004B74D3" w:rsidRPr="00172C49" w:rsidRDefault="004B74D3" w:rsidP="00172C49">
      <w:pPr>
        <w:ind w:firstLine="720"/>
        <w:rPr>
          <w:color w:val="000000"/>
          <w:sz w:val="26"/>
          <w:szCs w:val="26"/>
        </w:rPr>
      </w:pPr>
      <w:r w:rsidRPr="00172C49">
        <w:rPr>
          <w:color w:val="000000"/>
          <w:sz w:val="26"/>
          <w:szCs w:val="26"/>
        </w:rPr>
        <w:t>Знаки номера, параграфа, процентов, градуса, минуты и секунды ставятся только при цифрах, к которым они относятся, и в заголовках граф табличных форм.</w:t>
      </w:r>
    </w:p>
    <w:p w:rsidR="004B74D3" w:rsidRPr="00172C49" w:rsidRDefault="004B74D3" w:rsidP="00172C49">
      <w:pPr>
        <w:ind w:firstLine="720"/>
        <w:rPr>
          <w:color w:val="000000"/>
          <w:sz w:val="26"/>
          <w:szCs w:val="26"/>
        </w:rPr>
      </w:pPr>
      <w:r w:rsidRPr="00172C49">
        <w:rPr>
          <w:color w:val="000000"/>
          <w:sz w:val="26"/>
          <w:szCs w:val="26"/>
        </w:rPr>
        <w:t>Когда цифры пишутся словами, знаки номера, параграфа, процентов и т.п. также пишутся словами.</w:t>
      </w:r>
    </w:p>
    <w:p w:rsidR="004B74D3" w:rsidRPr="00172C49" w:rsidRDefault="004B74D3" w:rsidP="00172C49">
      <w:pPr>
        <w:ind w:firstLine="720"/>
        <w:rPr>
          <w:color w:val="000000"/>
          <w:sz w:val="26"/>
          <w:szCs w:val="26"/>
        </w:rPr>
      </w:pPr>
      <w:r w:rsidRPr="00172C49">
        <w:rPr>
          <w:color w:val="000000"/>
          <w:sz w:val="26"/>
          <w:szCs w:val="26"/>
        </w:rPr>
        <w:t>Знаки №, §, % и т.д. при нескольких числах (т.е. когда они обозначают соответствующие понятия во множественном числе) не удваиваются и ставятся только один раз, до или после ряда чисел, например, «…и соста</w:t>
      </w:r>
      <w:r w:rsidR="008A7D2B" w:rsidRPr="00172C49">
        <w:rPr>
          <w:color w:val="000000"/>
          <w:sz w:val="26"/>
          <w:szCs w:val="26"/>
        </w:rPr>
        <w:t xml:space="preserve">вляют 75, 68 и 82 %», </w:t>
      </w:r>
      <w:r w:rsidRPr="00172C49">
        <w:rPr>
          <w:color w:val="000000"/>
          <w:sz w:val="26"/>
          <w:szCs w:val="26"/>
        </w:rPr>
        <w:t>«…№ 5, 8, 15».</w:t>
      </w:r>
    </w:p>
    <w:p w:rsidR="004B74D3" w:rsidRPr="00172C49" w:rsidRDefault="004B74D3" w:rsidP="00172C49">
      <w:pPr>
        <w:ind w:firstLine="720"/>
        <w:rPr>
          <w:color w:val="000000"/>
          <w:sz w:val="26"/>
          <w:szCs w:val="26"/>
        </w:rPr>
      </w:pPr>
      <w:r w:rsidRPr="00172C49">
        <w:rPr>
          <w:color w:val="000000"/>
          <w:sz w:val="26"/>
          <w:szCs w:val="26"/>
        </w:rPr>
        <w:t>Математические обозначения =, &lt;, &gt;, +, - и др. допускается применять только</w:t>
      </w:r>
      <w:r w:rsidR="009D3809" w:rsidRPr="00172C49">
        <w:rPr>
          <w:color w:val="000000"/>
          <w:sz w:val="26"/>
          <w:szCs w:val="26"/>
        </w:rPr>
        <w:t xml:space="preserve"> </w:t>
      </w:r>
      <w:r w:rsidR="009D3809" w:rsidRPr="00172C49">
        <w:rPr>
          <w:color w:val="000000"/>
          <w:sz w:val="26"/>
          <w:szCs w:val="26"/>
        </w:rPr>
        <w:br/>
      </w:r>
      <w:r w:rsidRPr="00172C49">
        <w:rPr>
          <w:color w:val="000000"/>
          <w:sz w:val="26"/>
          <w:szCs w:val="26"/>
        </w:rPr>
        <w:t>в формулах; в тексте документов их необходимо передавать словами равно, меньше, больше, плюс, минус.</w:t>
      </w:r>
    </w:p>
    <w:p w:rsidR="004B74D3" w:rsidRPr="00172C49" w:rsidRDefault="004B74D3" w:rsidP="00172C49">
      <w:pPr>
        <w:ind w:firstLine="720"/>
        <w:rPr>
          <w:color w:val="000000"/>
          <w:sz w:val="26"/>
          <w:szCs w:val="26"/>
        </w:rPr>
      </w:pPr>
      <w:r w:rsidRPr="00172C49">
        <w:rPr>
          <w:color w:val="000000"/>
          <w:sz w:val="26"/>
          <w:szCs w:val="26"/>
        </w:rPr>
        <w:t>При оформлении дат, календарных сроков, денежных выражений, а также</w:t>
      </w:r>
      <w:r w:rsidR="009D3809" w:rsidRPr="00172C49">
        <w:rPr>
          <w:color w:val="000000"/>
          <w:sz w:val="26"/>
          <w:szCs w:val="26"/>
        </w:rPr>
        <w:t xml:space="preserve"> </w:t>
      </w:r>
      <w:r w:rsidR="009D3809" w:rsidRPr="00172C49">
        <w:rPr>
          <w:color w:val="000000"/>
          <w:sz w:val="26"/>
          <w:szCs w:val="26"/>
        </w:rPr>
        <w:br/>
      </w:r>
      <w:r w:rsidRPr="00172C49">
        <w:rPr>
          <w:color w:val="000000"/>
          <w:sz w:val="26"/>
          <w:szCs w:val="26"/>
        </w:rPr>
        <w:t xml:space="preserve">в названиях праздников и знаменательных дат не рекомендуется отрывать словесные выражения </w:t>
      </w:r>
      <w:proofErr w:type="gramStart"/>
      <w:r w:rsidRPr="00172C49">
        <w:rPr>
          <w:color w:val="000000"/>
          <w:sz w:val="26"/>
          <w:szCs w:val="26"/>
        </w:rPr>
        <w:t>от</w:t>
      </w:r>
      <w:proofErr w:type="gramEnd"/>
      <w:r w:rsidRPr="00172C49">
        <w:rPr>
          <w:color w:val="000000"/>
          <w:sz w:val="26"/>
          <w:szCs w:val="26"/>
        </w:rPr>
        <w:t xml:space="preserve"> цифровых, переносить их на другую строку или страницу.</w:t>
      </w:r>
    </w:p>
    <w:p w:rsidR="004B74D3" w:rsidRPr="00172C49" w:rsidRDefault="004B74D3" w:rsidP="00172C49">
      <w:pPr>
        <w:ind w:firstLine="720"/>
        <w:rPr>
          <w:color w:val="000000"/>
          <w:sz w:val="26"/>
          <w:szCs w:val="26"/>
        </w:rPr>
      </w:pPr>
      <w:r w:rsidRPr="00172C49">
        <w:rPr>
          <w:color w:val="000000"/>
          <w:sz w:val="26"/>
          <w:szCs w:val="26"/>
        </w:rPr>
        <w:t>Не рекомендуется также отрывать знаки номера, параграфа, процентов, градуса, минуты и секунды от соответствующих цифр.</w:t>
      </w:r>
    </w:p>
    <w:p w:rsidR="004B74D3" w:rsidRPr="00172C49" w:rsidRDefault="004B74D3" w:rsidP="00172C49">
      <w:pPr>
        <w:ind w:firstLine="720"/>
        <w:rPr>
          <w:color w:val="000000"/>
          <w:sz w:val="26"/>
          <w:szCs w:val="26"/>
        </w:rPr>
      </w:pPr>
      <w:r w:rsidRPr="00172C49">
        <w:rPr>
          <w:color w:val="000000"/>
          <w:sz w:val="26"/>
          <w:szCs w:val="26"/>
        </w:rPr>
        <w:t>В этих целях между цифровыми и словесными выражениями проставляется жесткий пробел.</w:t>
      </w:r>
    </w:p>
    <w:p w:rsidR="004B74D3" w:rsidRPr="00172C49" w:rsidRDefault="004B74D3" w:rsidP="00172C49">
      <w:pPr>
        <w:pStyle w:val="5"/>
        <w:spacing w:after="120"/>
        <w:jc w:val="left"/>
        <w:rPr>
          <w:color w:val="000000"/>
          <w:sz w:val="26"/>
          <w:szCs w:val="26"/>
        </w:rPr>
      </w:pPr>
      <w:r w:rsidRPr="00172C49">
        <w:rPr>
          <w:sz w:val="26"/>
          <w:szCs w:val="26"/>
        </w:rPr>
        <w:t>Написание часто употребляемых сокращений слов</w:t>
      </w:r>
    </w:p>
    <w:p w:rsidR="004B74D3" w:rsidRPr="00172C49" w:rsidRDefault="004B74D3" w:rsidP="00172C49">
      <w:pPr>
        <w:tabs>
          <w:tab w:val="left" w:pos="9773"/>
        </w:tabs>
        <w:ind w:firstLine="720"/>
        <w:rPr>
          <w:color w:val="000000"/>
          <w:sz w:val="26"/>
          <w:szCs w:val="26"/>
        </w:rPr>
      </w:pPr>
      <w:r w:rsidRPr="00172C49">
        <w:rPr>
          <w:color w:val="000000"/>
          <w:sz w:val="26"/>
          <w:szCs w:val="26"/>
        </w:rPr>
        <w:t>В русском языке различают следующие виды сокращений:</w:t>
      </w:r>
    </w:p>
    <w:p w:rsidR="004B74D3" w:rsidRPr="00172C49" w:rsidRDefault="004B74D3" w:rsidP="00172C49">
      <w:pPr>
        <w:tabs>
          <w:tab w:val="left" w:pos="9816"/>
        </w:tabs>
        <w:ind w:firstLine="720"/>
        <w:rPr>
          <w:color w:val="000000"/>
          <w:sz w:val="26"/>
          <w:szCs w:val="26"/>
        </w:rPr>
      </w:pPr>
      <w:proofErr w:type="gramStart"/>
      <w:r w:rsidRPr="00172C49">
        <w:rPr>
          <w:color w:val="000000"/>
          <w:sz w:val="26"/>
          <w:szCs w:val="26"/>
        </w:rPr>
        <w:t>буквенная аббревиатура (сокращенное слово, составленное из первых букв слов, входящих в полное название:</w:t>
      </w:r>
      <w:proofErr w:type="gramEnd"/>
      <w:r w:rsidRPr="00172C49">
        <w:rPr>
          <w:color w:val="000000"/>
          <w:sz w:val="26"/>
          <w:szCs w:val="26"/>
        </w:rPr>
        <w:t xml:space="preserve"> </w:t>
      </w:r>
      <w:proofErr w:type="gramStart"/>
      <w:r w:rsidRPr="00172C49">
        <w:rPr>
          <w:color w:val="000000"/>
          <w:sz w:val="26"/>
          <w:szCs w:val="26"/>
        </w:rPr>
        <w:t>СНГ, ООН, РФ, втуз);</w:t>
      </w:r>
      <w:proofErr w:type="gramEnd"/>
    </w:p>
    <w:p w:rsidR="004B74D3" w:rsidRPr="00172C49" w:rsidRDefault="004B74D3" w:rsidP="00172C49">
      <w:pPr>
        <w:tabs>
          <w:tab w:val="left" w:pos="9816"/>
        </w:tabs>
        <w:ind w:firstLine="720"/>
        <w:rPr>
          <w:color w:val="000000"/>
          <w:sz w:val="26"/>
          <w:szCs w:val="26"/>
        </w:rPr>
      </w:pPr>
      <w:proofErr w:type="gramStart"/>
      <w:r w:rsidRPr="00172C49">
        <w:rPr>
          <w:color w:val="000000"/>
          <w:sz w:val="26"/>
          <w:szCs w:val="26"/>
        </w:rPr>
        <w:t>сложносокращенное слово (слово, составленно</w:t>
      </w:r>
      <w:r w:rsidR="00D01BEF" w:rsidRPr="00172C49">
        <w:rPr>
          <w:color w:val="000000"/>
          <w:sz w:val="26"/>
          <w:szCs w:val="26"/>
        </w:rPr>
        <w:t xml:space="preserve">е из частей сокращенных слов </w:t>
      </w:r>
      <w:r w:rsidRPr="00172C49">
        <w:rPr>
          <w:color w:val="000000"/>
          <w:sz w:val="26"/>
          <w:szCs w:val="26"/>
        </w:rPr>
        <w:t>или усеченных и полных слов:</w:t>
      </w:r>
      <w:proofErr w:type="gramEnd"/>
      <w:r w:rsidRPr="00172C49">
        <w:rPr>
          <w:color w:val="000000"/>
          <w:sz w:val="26"/>
          <w:szCs w:val="26"/>
        </w:rPr>
        <w:t xml:space="preserve"> </w:t>
      </w:r>
      <w:r w:rsidR="00307023" w:rsidRPr="00172C49">
        <w:rPr>
          <w:color w:val="000000"/>
          <w:sz w:val="26"/>
          <w:szCs w:val="26"/>
        </w:rPr>
        <w:t>Госдума</w:t>
      </w:r>
      <w:proofErr w:type="gramStart"/>
      <w:r w:rsidR="00307023" w:rsidRPr="00172C49">
        <w:rPr>
          <w:color w:val="000000"/>
          <w:sz w:val="26"/>
          <w:szCs w:val="26"/>
        </w:rPr>
        <w:t xml:space="preserve"> </w:t>
      </w:r>
      <w:r w:rsidRPr="00172C49">
        <w:rPr>
          <w:color w:val="000000"/>
          <w:sz w:val="26"/>
          <w:szCs w:val="26"/>
        </w:rPr>
        <w:t>)</w:t>
      </w:r>
      <w:proofErr w:type="gramEnd"/>
      <w:r w:rsidRPr="00172C49">
        <w:rPr>
          <w:color w:val="000000"/>
          <w:sz w:val="26"/>
          <w:szCs w:val="26"/>
        </w:rPr>
        <w:t>;</w:t>
      </w:r>
    </w:p>
    <w:p w:rsidR="004B74D3" w:rsidRPr="00172C49" w:rsidRDefault="004B74D3" w:rsidP="00172C49">
      <w:pPr>
        <w:tabs>
          <w:tab w:val="left" w:pos="9854"/>
        </w:tabs>
        <w:ind w:firstLine="720"/>
        <w:rPr>
          <w:color w:val="000000"/>
          <w:sz w:val="26"/>
          <w:szCs w:val="26"/>
        </w:rPr>
      </w:pPr>
      <w:proofErr w:type="gramStart"/>
      <w:r w:rsidRPr="00172C49">
        <w:rPr>
          <w:color w:val="000000"/>
          <w:sz w:val="26"/>
          <w:szCs w:val="26"/>
        </w:rPr>
        <w:t>сокращение по начальным буквам (слову «год» соответствует «г.», слову «век» соответствует «в.»);</w:t>
      </w:r>
      <w:proofErr w:type="gramEnd"/>
    </w:p>
    <w:p w:rsidR="004B74D3" w:rsidRPr="00172C49" w:rsidRDefault="004B74D3" w:rsidP="00172C49">
      <w:pPr>
        <w:ind w:firstLine="720"/>
        <w:rPr>
          <w:color w:val="000000"/>
          <w:sz w:val="26"/>
          <w:szCs w:val="26"/>
        </w:rPr>
      </w:pPr>
      <w:proofErr w:type="gramStart"/>
      <w:r w:rsidRPr="00172C49">
        <w:rPr>
          <w:color w:val="000000"/>
          <w:sz w:val="26"/>
          <w:szCs w:val="26"/>
        </w:rPr>
        <w:t>сокращение по частям слов (слову «смотри» соответствует «см.», слову «прочее» соответствует «пр.»);</w:t>
      </w:r>
      <w:proofErr w:type="gramEnd"/>
    </w:p>
    <w:p w:rsidR="004B74D3" w:rsidRPr="00172C49" w:rsidRDefault="004B74D3" w:rsidP="00172C49">
      <w:pPr>
        <w:ind w:firstLine="720"/>
        <w:rPr>
          <w:color w:val="000000"/>
          <w:sz w:val="26"/>
          <w:szCs w:val="26"/>
        </w:rPr>
      </w:pPr>
      <w:proofErr w:type="gramStart"/>
      <w:r w:rsidRPr="00172C49">
        <w:rPr>
          <w:color w:val="000000"/>
          <w:sz w:val="26"/>
          <w:szCs w:val="26"/>
        </w:rPr>
        <w:t>сокращение по характерным буквам (слову «миллиард» соответствует «млрд», слову «ки</w:t>
      </w:r>
      <w:r w:rsidRPr="00172C49">
        <w:rPr>
          <w:color w:val="000000"/>
          <w:sz w:val="26"/>
          <w:szCs w:val="26"/>
        </w:rPr>
        <w:softHyphen/>
        <w:t>ловатт» соответствует «квт»);</w:t>
      </w:r>
      <w:proofErr w:type="gramEnd"/>
    </w:p>
    <w:p w:rsidR="004B74D3" w:rsidRPr="00172C49" w:rsidRDefault="004B74D3" w:rsidP="00172C49">
      <w:pPr>
        <w:ind w:firstLine="720"/>
        <w:rPr>
          <w:color w:val="000000"/>
          <w:sz w:val="26"/>
          <w:szCs w:val="26"/>
        </w:rPr>
      </w:pPr>
      <w:proofErr w:type="gramStart"/>
      <w:r w:rsidRPr="00172C49">
        <w:rPr>
          <w:color w:val="000000"/>
          <w:sz w:val="26"/>
          <w:szCs w:val="26"/>
        </w:rPr>
        <w:t>сокращение по начальным и конечным буквам (слову «фабрика» соответствует «ф-ка», слову «проспект» соответствует «пр-т»);</w:t>
      </w:r>
      <w:proofErr w:type="gramEnd"/>
    </w:p>
    <w:p w:rsidR="004B74D3" w:rsidRPr="00172C49" w:rsidRDefault="004B74D3" w:rsidP="00172C49">
      <w:pPr>
        <w:ind w:firstLine="720"/>
        <w:rPr>
          <w:color w:val="000000"/>
          <w:sz w:val="26"/>
          <w:szCs w:val="26"/>
        </w:rPr>
      </w:pPr>
      <w:r w:rsidRPr="00172C49">
        <w:rPr>
          <w:color w:val="000000"/>
          <w:sz w:val="26"/>
          <w:szCs w:val="26"/>
        </w:rPr>
        <w:t xml:space="preserve"> буквенные обозначения единиц измерения (</w:t>
      </w:r>
      <w:proofErr w:type="gramStart"/>
      <w:r w:rsidRPr="00172C49">
        <w:rPr>
          <w:color w:val="000000"/>
          <w:sz w:val="26"/>
          <w:szCs w:val="26"/>
        </w:rPr>
        <w:t>кг</w:t>
      </w:r>
      <w:proofErr w:type="gramEnd"/>
      <w:r w:rsidRPr="00172C49">
        <w:rPr>
          <w:color w:val="000000"/>
          <w:sz w:val="26"/>
          <w:szCs w:val="26"/>
        </w:rPr>
        <w:t>, см).</w:t>
      </w:r>
    </w:p>
    <w:p w:rsidR="004B74D3" w:rsidRPr="00172C49" w:rsidRDefault="004B74D3" w:rsidP="00172C49">
      <w:pPr>
        <w:ind w:firstLine="720"/>
        <w:rPr>
          <w:color w:val="000000"/>
          <w:sz w:val="26"/>
          <w:szCs w:val="26"/>
        </w:rPr>
      </w:pPr>
      <w:r w:rsidRPr="00172C49">
        <w:rPr>
          <w:color w:val="000000"/>
          <w:sz w:val="26"/>
          <w:szCs w:val="26"/>
        </w:rPr>
        <w:t>Все буквенные аббревиатуры вводят без точек и без проб</w:t>
      </w:r>
      <w:r w:rsidR="004D3CD1">
        <w:rPr>
          <w:color w:val="000000"/>
          <w:sz w:val="26"/>
          <w:szCs w:val="26"/>
        </w:rPr>
        <w:t>елов между буквами. Сложносокра</w:t>
      </w:r>
      <w:r w:rsidRPr="00172C49">
        <w:rPr>
          <w:color w:val="000000"/>
          <w:sz w:val="26"/>
          <w:szCs w:val="26"/>
        </w:rPr>
        <w:t>щенные слова и сокращения по буквам и частям</w:t>
      </w:r>
      <w:r w:rsidR="00281E52" w:rsidRPr="00172C49">
        <w:rPr>
          <w:color w:val="000000"/>
          <w:sz w:val="26"/>
          <w:szCs w:val="26"/>
        </w:rPr>
        <w:t xml:space="preserve"> слов вводят </w:t>
      </w:r>
      <w:r w:rsidR="00817022" w:rsidRPr="00172C49">
        <w:rPr>
          <w:color w:val="000000"/>
          <w:sz w:val="26"/>
          <w:szCs w:val="26"/>
        </w:rPr>
        <w:br/>
      </w:r>
      <w:r w:rsidRPr="00172C49">
        <w:rPr>
          <w:color w:val="000000"/>
          <w:sz w:val="26"/>
          <w:szCs w:val="26"/>
        </w:rPr>
        <w:t>как обычный текст.</w:t>
      </w:r>
    </w:p>
    <w:p w:rsidR="004B74D3" w:rsidRPr="00172C49" w:rsidRDefault="004B74D3" w:rsidP="00172C49">
      <w:pPr>
        <w:ind w:firstLine="720"/>
        <w:rPr>
          <w:color w:val="000000"/>
          <w:sz w:val="26"/>
          <w:szCs w:val="26"/>
        </w:rPr>
      </w:pPr>
      <w:r w:rsidRPr="00172C49">
        <w:rPr>
          <w:color w:val="000000"/>
          <w:sz w:val="26"/>
          <w:szCs w:val="26"/>
        </w:rPr>
        <w:lastRenderedPageBreak/>
        <w:t>Буквенные сокращения единиц измерения представляют</w:t>
      </w:r>
      <w:r w:rsidR="004D3CD1">
        <w:rPr>
          <w:color w:val="000000"/>
          <w:sz w:val="26"/>
          <w:szCs w:val="26"/>
        </w:rPr>
        <w:t xml:space="preserve"> строчными буквами (кроме случа</w:t>
      </w:r>
      <w:r w:rsidRPr="00172C49">
        <w:rPr>
          <w:color w:val="000000"/>
          <w:sz w:val="26"/>
          <w:szCs w:val="26"/>
        </w:rPr>
        <w:t xml:space="preserve">ев, когда сокращение образовано от фамилии ученого - тогда сокращение начинается </w:t>
      </w:r>
      <w:r w:rsidRPr="00172C49">
        <w:rPr>
          <w:i/>
          <w:iCs/>
          <w:color w:val="000000"/>
          <w:sz w:val="26"/>
          <w:szCs w:val="26"/>
        </w:rPr>
        <w:t xml:space="preserve">с </w:t>
      </w:r>
      <w:r w:rsidRPr="00172C49">
        <w:rPr>
          <w:color w:val="000000"/>
          <w:sz w:val="26"/>
          <w:szCs w:val="26"/>
        </w:rPr>
        <w:t>пропис</w:t>
      </w:r>
      <w:r w:rsidRPr="00172C49">
        <w:rPr>
          <w:color w:val="000000"/>
          <w:sz w:val="26"/>
          <w:szCs w:val="26"/>
        </w:rPr>
        <w:softHyphen/>
        <w:t>ной буквы) без точек. Точки употреб</w:t>
      </w:r>
      <w:r w:rsidR="00DA2204" w:rsidRPr="00172C49">
        <w:rPr>
          <w:color w:val="000000"/>
          <w:sz w:val="26"/>
          <w:szCs w:val="26"/>
        </w:rPr>
        <w:t xml:space="preserve">ляют как знак сокращения </w:t>
      </w:r>
      <w:r w:rsidRPr="00172C49">
        <w:rPr>
          <w:color w:val="000000"/>
          <w:sz w:val="26"/>
          <w:szCs w:val="26"/>
        </w:rPr>
        <w:t>в словах, входящих в наименова</w:t>
      </w:r>
      <w:r w:rsidRPr="00172C49">
        <w:rPr>
          <w:color w:val="000000"/>
          <w:sz w:val="26"/>
          <w:szCs w:val="26"/>
        </w:rPr>
        <w:softHyphen/>
        <w:t xml:space="preserve">ние единицы измерения, например </w:t>
      </w:r>
      <w:r w:rsidR="00817022" w:rsidRPr="00172C49">
        <w:rPr>
          <w:color w:val="000000"/>
          <w:sz w:val="26"/>
          <w:szCs w:val="26"/>
        </w:rPr>
        <w:br/>
      </w:r>
      <w:r w:rsidRPr="00172C49">
        <w:rPr>
          <w:color w:val="000000"/>
          <w:sz w:val="26"/>
          <w:szCs w:val="26"/>
        </w:rPr>
        <w:t>«</w:t>
      </w:r>
      <w:proofErr w:type="gramStart"/>
      <w:r w:rsidRPr="00172C49">
        <w:rPr>
          <w:color w:val="000000"/>
          <w:sz w:val="26"/>
          <w:szCs w:val="26"/>
        </w:rPr>
        <w:t>мм</w:t>
      </w:r>
      <w:proofErr w:type="gramEnd"/>
      <w:r w:rsidRPr="00172C49">
        <w:rPr>
          <w:color w:val="000000"/>
          <w:sz w:val="26"/>
          <w:szCs w:val="26"/>
        </w:rPr>
        <w:t xml:space="preserve"> рт. ст.».</w:t>
      </w:r>
    </w:p>
    <w:p w:rsidR="004B74D3" w:rsidRPr="00172C49" w:rsidRDefault="004B74D3" w:rsidP="00172C49">
      <w:pPr>
        <w:ind w:firstLine="720"/>
        <w:rPr>
          <w:color w:val="000000"/>
          <w:sz w:val="26"/>
          <w:szCs w:val="26"/>
        </w:rPr>
      </w:pPr>
      <w:r w:rsidRPr="00172C49">
        <w:rPr>
          <w:color w:val="000000"/>
          <w:sz w:val="26"/>
          <w:szCs w:val="26"/>
        </w:rPr>
        <w:t>Индексы и специальные знаки, встречающиеся в сок</w:t>
      </w:r>
      <w:r w:rsidR="00817022" w:rsidRPr="00172C49">
        <w:rPr>
          <w:color w:val="000000"/>
          <w:sz w:val="26"/>
          <w:szCs w:val="26"/>
        </w:rPr>
        <w:t>ращениях, никогда</w:t>
      </w:r>
      <w:r w:rsidR="00DA2204" w:rsidRPr="00172C49">
        <w:rPr>
          <w:color w:val="000000"/>
          <w:sz w:val="26"/>
          <w:szCs w:val="26"/>
        </w:rPr>
        <w:t xml:space="preserve"> </w:t>
      </w:r>
      <w:r w:rsidR="00817022" w:rsidRPr="00172C49">
        <w:rPr>
          <w:color w:val="000000"/>
          <w:sz w:val="26"/>
          <w:szCs w:val="26"/>
        </w:rPr>
        <w:br/>
      </w:r>
      <w:r w:rsidRPr="00172C49">
        <w:rPr>
          <w:color w:val="000000"/>
          <w:sz w:val="26"/>
          <w:szCs w:val="26"/>
        </w:rPr>
        <w:t>не отделяют от отно</w:t>
      </w:r>
      <w:r w:rsidRPr="00172C49">
        <w:rPr>
          <w:color w:val="000000"/>
          <w:sz w:val="26"/>
          <w:szCs w:val="26"/>
        </w:rPr>
        <w:softHyphen/>
        <w:t>сящихся к ним символов: «кг/мм</w:t>
      </w:r>
      <w:proofErr w:type="gramStart"/>
      <w:r w:rsidRPr="00172C49">
        <w:rPr>
          <w:color w:val="000000"/>
          <w:sz w:val="26"/>
          <w:szCs w:val="26"/>
          <w:vertAlign w:val="superscript"/>
        </w:rPr>
        <w:t>2</w:t>
      </w:r>
      <w:proofErr w:type="gramEnd"/>
      <w:r w:rsidRPr="00172C49">
        <w:rPr>
          <w:color w:val="000000"/>
          <w:sz w:val="26"/>
          <w:szCs w:val="26"/>
        </w:rPr>
        <w:t>».</w:t>
      </w:r>
    </w:p>
    <w:p w:rsidR="004B74D3" w:rsidRPr="00172C49" w:rsidRDefault="004B74D3" w:rsidP="00172C49">
      <w:pPr>
        <w:ind w:firstLine="720"/>
        <w:rPr>
          <w:color w:val="000000"/>
          <w:sz w:val="26"/>
          <w:szCs w:val="26"/>
        </w:rPr>
      </w:pPr>
      <w:r w:rsidRPr="00172C49">
        <w:rPr>
          <w:color w:val="000000"/>
          <w:sz w:val="26"/>
          <w:szCs w:val="26"/>
        </w:rPr>
        <w:t>При сокращении двойными буквами точек между ними</w:t>
      </w:r>
      <w:r w:rsidR="00817022" w:rsidRPr="00172C49">
        <w:rPr>
          <w:color w:val="000000"/>
          <w:sz w:val="26"/>
          <w:szCs w:val="26"/>
        </w:rPr>
        <w:t xml:space="preserve"> не ставят и друг </w:t>
      </w:r>
      <w:r w:rsidR="00817022" w:rsidRPr="00172C49">
        <w:rPr>
          <w:color w:val="000000"/>
          <w:sz w:val="26"/>
          <w:szCs w:val="26"/>
        </w:rPr>
        <w:br/>
      </w:r>
      <w:r w:rsidRPr="00172C49">
        <w:rPr>
          <w:color w:val="000000"/>
          <w:sz w:val="26"/>
          <w:szCs w:val="26"/>
        </w:rPr>
        <w:t>от друга не отделяют: «</w:t>
      </w:r>
      <w:r w:rsidRPr="00172C49">
        <w:rPr>
          <w:color w:val="000000"/>
          <w:sz w:val="26"/>
          <w:szCs w:val="26"/>
          <w:lang w:val="en-US"/>
        </w:rPr>
        <w:t>XVI</w:t>
      </w:r>
      <w:r w:rsidRPr="00172C49">
        <w:rPr>
          <w:color w:val="000000"/>
          <w:sz w:val="26"/>
          <w:szCs w:val="26"/>
        </w:rPr>
        <w:t>-</w:t>
      </w:r>
      <w:r w:rsidRPr="00172C49">
        <w:rPr>
          <w:color w:val="000000"/>
          <w:sz w:val="26"/>
          <w:szCs w:val="26"/>
          <w:lang w:val="en-US"/>
        </w:rPr>
        <w:t>XVII</w:t>
      </w:r>
      <w:r w:rsidRPr="00172C49">
        <w:rPr>
          <w:color w:val="000000"/>
          <w:sz w:val="26"/>
          <w:szCs w:val="26"/>
        </w:rPr>
        <w:t xml:space="preserve"> вв.».</w:t>
      </w:r>
    </w:p>
    <w:p w:rsidR="004B74D3" w:rsidRPr="00172C49" w:rsidRDefault="004B74D3" w:rsidP="00172C49">
      <w:pPr>
        <w:ind w:firstLine="720"/>
        <w:rPr>
          <w:color w:val="000000"/>
          <w:sz w:val="26"/>
          <w:szCs w:val="26"/>
        </w:rPr>
      </w:pPr>
      <w:r w:rsidRPr="00172C49">
        <w:rPr>
          <w:color w:val="000000"/>
          <w:sz w:val="26"/>
          <w:szCs w:val="26"/>
        </w:rPr>
        <w:t xml:space="preserve">В организационно-распорядительных документах следует избегать употребления сокращенных слов, наименования упоминаемых органов, учреждений </w:t>
      </w:r>
      <w:r w:rsidR="004D3CD1">
        <w:rPr>
          <w:color w:val="000000"/>
          <w:sz w:val="26"/>
          <w:szCs w:val="26"/>
        </w:rPr>
        <w:br/>
      </w:r>
      <w:r w:rsidRPr="00172C49">
        <w:rPr>
          <w:color w:val="000000"/>
          <w:sz w:val="26"/>
          <w:szCs w:val="26"/>
        </w:rPr>
        <w:t>и организаций приводятся в полном соответствии с их официальным наименованием.  В приложениях к ним все сокращения слов и наименований должны быть общепринятыми (например - МИД России, МВД России).</w:t>
      </w:r>
    </w:p>
    <w:p w:rsidR="004B74D3" w:rsidRPr="00172C49" w:rsidRDefault="004B74D3" w:rsidP="00172C49">
      <w:pPr>
        <w:ind w:firstLine="720"/>
        <w:rPr>
          <w:color w:val="000000"/>
          <w:sz w:val="26"/>
          <w:szCs w:val="26"/>
        </w:rPr>
      </w:pPr>
      <w:r w:rsidRPr="00172C49">
        <w:rPr>
          <w:color w:val="000000"/>
          <w:sz w:val="26"/>
          <w:szCs w:val="26"/>
        </w:rPr>
        <w:t>В официальных документах не допускается употребление сокращения «РФ» вместо слов «Российская Федерация».</w:t>
      </w:r>
    </w:p>
    <w:p w:rsidR="004B74D3" w:rsidRPr="00172C49" w:rsidRDefault="004B74D3" w:rsidP="00172C49">
      <w:pPr>
        <w:ind w:firstLine="720"/>
        <w:rPr>
          <w:color w:val="000000"/>
          <w:sz w:val="26"/>
          <w:szCs w:val="26"/>
        </w:rPr>
      </w:pPr>
      <w:r w:rsidRPr="00172C49">
        <w:rPr>
          <w:color w:val="000000"/>
          <w:sz w:val="26"/>
          <w:szCs w:val="26"/>
        </w:rPr>
        <w:t>При необходимости многократного употребления н</w:t>
      </w:r>
      <w:r w:rsidR="00DA2204" w:rsidRPr="00172C49">
        <w:rPr>
          <w:color w:val="000000"/>
          <w:sz w:val="26"/>
          <w:szCs w:val="26"/>
        </w:rPr>
        <w:t xml:space="preserve">аименования органа, </w:t>
      </w:r>
      <w:r w:rsidRPr="00172C49">
        <w:rPr>
          <w:color w:val="000000"/>
          <w:sz w:val="26"/>
          <w:szCs w:val="26"/>
        </w:rPr>
        <w:t>его подразделения, учреждения, организации в рамках одного документа при первом упоминании приводится его полное, а в скобках сокращенное наименование, например: Федеральная служба по экологическому, технологическому и атомному надзору (далее именуется - Служба).</w:t>
      </w:r>
    </w:p>
    <w:p w:rsidR="004B74D3" w:rsidRPr="00172C49" w:rsidRDefault="004B74D3" w:rsidP="00172C49">
      <w:pPr>
        <w:ind w:firstLine="720"/>
        <w:rPr>
          <w:color w:val="000000"/>
          <w:sz w:val="26"/>
          <w:szCs w:val="26"/>
        </w:rPr>
      </w:pPr>
      <w:r w:rsidRPr="00172C49">
        <w:rPr>
          <w:color w:val="000000"/>
          <w:sz w:val="26"/>
          <w:szCs w:val="26"/>
        </w:rPr>
        <w:t>19.2.2. Написание буквенных аббревиатур.</w:t>
      </w:r>
    </w:p>
    <w:p w:rsidR="004B74D3" w:rsidRPr="00172C49" w:rsidRDefault="00817022" w:rsidP="00172C49">
      <w:pPr>
        <w:pStyle w:val="24"/>
        <w:spacing w:line="240" w:lineRule="auto"/>
        <w:rPr>
          <w:color w:val="000000"/>
          <w:sz w:val="26"/>
          <w:szCs w:val="26"/>
        </w:rPr>
      </w:pPr>
      <w:r w:rsidRPr="00172C49">
        <w:rPr>
          <w:sz w:val="26"/>
          <w:szCs w:val="26"/>
        </w:rPr>
        <w:t xml:space="preserve">Аббревиатуры, читаемые по названиям букв, не </w:t>
      </w:r>
      <w:r w:rsidR="004B74D3" w:rsidRPr="00172C49">
        <w:rPr>
          <w:sz w:val="26"/>
          <w:szCs w:val="26"/>
        </w:rPr>
        <w:t xml:space="preserve">склоняются </w:t>
      </w:r>
      <w:r w:rsidRPr="00172C49">
        <w:rPr>
          <w:sz w:val="26"/>
          <w:szCs w:val="26"/>
        </w:rPr>
        <w:br/>
      </w:r>
      <w:r w:rsidR="004B74D3" w:rsidRPr="00172C49">
        <w:rPr>
          <w:sz w:val="26"/>
          <w:szCs w:val="26"/>
        </w:rPr>
        <w:t>и пишутся прописными буквами. Например: МВД, ЭВМ, МПС, МГУ, ООН, а так же</w:t>
      </w:r>
      <w:r w:rsidRPr="00172C49">
        <w:rPr>
          <w:sz w:val="26"/>
          <w:szCs w:val="26"/>
        </w:rPr>
        <w:t xml:space="preserve"> </w:t>
      </w:r>
      <w:r w:rsidR="004B74D3" w:rsidRPr="00172C49">
        <w:rPr>
          <w:sz w:val="26"/>
          <w:szCs w:val="26"/>
        </w:rPr>
        <w:t>формы</w:t>
      </w:r>
      <w:r w:rsidRPr="00172C49">
        <w:rPr>
          <w:sz w:val="26"/>
          <w:szCs w:val="26"/>
        </w:rPr>
        <w:t xml:space="preserve"> </w:t>
      </w:r>
      <w:r w:rsidR="00DC1B43" w:rsidRPr="00172C49">
        <w:rPr>
          <w:sz w:val="26"/>
          <w:szCs w:val="26"/>
        </w:rPr>
        <w:t>собственности организации</w:t>
      </w:r>
      <w:r w:rsidR="004B74D3" w:rsidRPr="00172C49">
        <w:rPr>
          <w:sz w:val="26"/>
          <w:szCs w:val="26"/>
        </w:rPr>
        <w:t xml:space="preserve"> (ОАО, ООО, ФГУП и др.). Аббревиа</w:t>
      </w:r>
      <w:r w:rsidR="00DA2204" w:rsidRPr="00172C49">
        <w:rPr>
          <w:sz w:val="26"/>
          <w:szCs w:val="26"/>
        </w:rPr>
        <w:t xml:space="preserve">туры, читаемые </w:t>
      </w:r>
      <w:r w:rsidR="004B74D3" w:rsidRPr="00172C49">
        <w:rPr>
          <w:sz w:val="26"/>
          <w:szCs w:val="26"/>
        </w:rPr>
        <w:t>по слогам, склоняются и пишутся:</w:t>
      </w:r>
    </w:p>
    <w:p w:rsidR="004B74D3" w:rsidRPr="00172C49" w:rsidRDefault="004B74D3" w:rsidP="00172C49">
      <w:pPr>
        <w:ind w:firstLine="720"/>
        <w:rPr>
          <w:color w:val="000000"/>
          <w:sz w:val="26"/>
          <w:szCs w:val="26"/>
        </w:rPr>
      </w:pPr>
      <w:r w:rsidRPr="00172C49">
        <w:rPr>
          <w:color w:val="000000"/>
          <w:sz w:val="26"/>
          <w:szCs w:val="26"/>
        </w:rPr>
        <w:t xml:space="preserve">а) прописными буквами, если </w:t>
      </w:r>
      <w:proofErr w:type="gramStart"/>
      <w:r w:rsidRPr="00172C49">
        <w:rPr>
          <w:color w:val="000000"/>
          <w:sz w:val="26"/>
          <w:szCs w:val="26"/>
        </w:rPr>
        <w:t>образованы</w:t>
      </w:r>
      <w:proofErr w:type="gramEnd"/>
      <w:r w:rsidRPr="00172C49">
        <w:rPr>
          <w:color w:val="000000"/>
          <w:sz w:val="26"/>
          <w:szCs w:val="26"/>
        </w:rPr>
        <w:t xml:space="preserve"> от имени собственного. Например: МИД, ВАК, (МИДа, </w:t>
      </w:r>
      <w:proofErr w:type="spellStart"/>
      <w:r w:rsidRPr="00172C49">
        <w:rPr>
          <w:color w:val="000000"/>
          <w:sz w:val="26"/>
          <w:szCs w:val="26"/>
        </w:rPr>
        <w:t>ВАКу</w:t>
      </w:r>
      <w:proofErr w:type="spellEnd"/>
      <w:r w:rsidRPr="00172C49">
        <w:rPr>
          <w:color w:val="000000"/>
          <w:sz w:val="26"/>
          <w:szCs w:val="26"/>
        </w:rPr>
        <w:t>), а также ГОСТ (ГОСТом);</w:t>
      </w:r>
    </w:p>
    <w:p w:rsidR="004B74D3" w:rsidRPr="00172C49" w:rsidRDefault="004B74D3" w:rsidP="00172C49">
      <w:pPr>
        <w:ind w:firstLine="720"/>
        <w:rPr>
          <w:color w:val="000000"/>
          <w:sz w:val="26"/>
          <w:szCs w:val="26"/>
        </w:rPr>
      </w:pPr>
      <w:r w:rsidRPr="00172C49">
        <w:rPr>
          <w:color w:val="000000"/>
          <w:sz w:val="26"/>
          <w:szCs w:val="26"/>
        </w:rPr>
        <w:t xml:space="preserve">б) строчными буквами, если </w:t>
      </w:r>
      <w:proofErr w:type="gramStart"/>
      <w:r w:rsidRPr="00172C49">
        <w:rPr>
          <w:color w:val="000000"/>
          <w:sz w:val="26"/>
          <w:szCs w:val="26"/>
        </w:rPr>
        <w:t>образованы</w:t>
      </w:r>
      <w:proofErr w:type="gramEnd"/>
      <w:r w:rsidRPr="00172C49">
        <w:rPr>
          <w:color w:val="000000"/>
          <w:sz w:val="26"/>
          <w:szCs w:val="26"/>
        </w:rPr>
        <w:t xml:space="preserve"> от имени нарицательного. Например:  вуз (вуза).</w:t>
      </w:r>
    </w:p>
    <w:p w:rsidR="004B74D3" w:rsidRPr="00172C49" w:rsidRDefault="004B74D3" w:rsidP="00172C49">
      <w:pPr>
        <w:pStyle w:val="1"/>
        <w:tabs>
          <w:tab w:val="left" w:pos="9576"/>
        </w:tabs>
        <w:spacing w:after="120"/>
        <w:jc w:val="left"/>
        <w:rPr>
          <w:color w:val="000000"/>
          <w:sz w:val="26"/>
          <w:szCs w:val="26"/>
        </w:rPr>
      </w:pPr>
      <w:r w:rsidRPr="00172C49">
        <w:rPr>
          <w:bCs w:val="0"/>
          <w:sz w:val="26"/>
          <w:szCs w:val="26"/>
        </w:rPr>
        <w:t>Знаки обозначения единиц измерения</w:t>
      </w:r>
    </w:p>
    <w:p w:rsidR="004B74D3" w:rsidRPr="00172C49" w:rsidRDefault="004B74D3" w:rsidP="00172C49">
      <w:pPr>
        <w:rPr>
          <w:color w:val="000000"/>
          <w:sz w:val="26"/>
          <w:szCs w:val="26"/>
        </w:rPr>
      </w:pPr>
      <w:r w:rsidRPr="00172C49">
        <w:rPr>
          <w:color w:val="000000"/>
          <w:sz w:val="26"/>
          <w:szCs w:val="26"/>
        </w:rPr>
        <w:t>В соответствии с ГОСТ 8.417-2002 при написании значений величин применяют обозначения единиц буквами или специальными знаками</w:t>
      </w:r>
      <w:proofErr w:type="gramStart"/>
      <w:r w:rsidRPr="00172C49">
        <w:rPr>
          <w:color w:val="000000"/>
          <w:sz w:val="26"/>
          <w:szCs w:val="26"/>
        </w:rPr>
        <w:t xml:space="preserve"> (...°, ...</w:t>
      </w:r>
      <w:r w:rsidRPr="00172C49">
        <w:rPr>
          <w:i/>
          <w:iCs/>
          <w:color w:val="000000"/>
          <w:sz w:val="26"/>
          <w:szCs w:val="26"/>
        </w:rPr>
        <w:t>’</w:t>
      </w:r>
      <w:r w:rsidRPr="00172C49">
        <w:rPr>
          <w:color w:val="000000"/>
          <w:sz w:val="26"/>
          <w:szCs w:val="26"/>
        </w:rPr>
        <w:t>, ...</w:t>
      </w:r>
      <w:r w:rsidRPr="00172C49">
        <w:rPr>
          <w:i/>
          <w:iCs/>
          <w:color w:val="000000"/>
          <w:sz w:val="26"/>
          <w:szCs w:val="26"/>
        </w:rPr>
        <w:t>",…«…»</w:t>
      </w:r>
      <w:r w:rsidRPr="00172C49">
        <w:rPr>
          <w:color w:val="000000"/>
          <w:sz w:val="26"/>
          <w:szCs w:val="26"/>
        </w:rPr>
        <w:t xml:space="preserve">), </w:t>
      </w:r>
      <w:proofErr w:type="gramEnd"/>
      <w:r w:rsidRPr="00172C49">
        <w:rPr>
          <w:color w:val="000000"/>
          <w:sz w:val="26"/>
          <w:szCs w:val="26"/>
        </w:rPr>
        <w:t xml:space="preserve">причем устанавливают два вида буквенных обозначений: международное (с использованием букв латинского или греческого алфавита) и русское </w:t>
      </w:r>
      <w:r w:rsidR="00DC1B43" w:rsidRPr="00172C49">
        <w:rPr>
          <w:color w:val="000000"/>
          <w:sz w:val="26"/>
          <w:szCs w:val="26"/>
        </w:rPr>
        <w:t xml:space="preserve"> </w:t>
      </w:r>
      <w:r w:rsidR="0011731A" w:rsidRPr="00172C49">
        <w:rPr>
          <w:color w:val="000000"/>
          <w:sz w:val="26"/>
          <w:szCs w:val="26"/>
        </w:rPr>
        <w:br/>
      </w:r>
      <w:r w:rsidRPr="00172C49">
        <w:rPr>
          <w:color w:val="000000"/>
          <w:sz w:val="26"/>
          <w:szCs w:val="26"/>
        </w:rPr>
        <w:t>(с использованием букв русского алфавита).</w:t>
      </w:r>
    </w:p>
    <w:p w:rsidR="004B74D3" w:rsidRPr="00172C49" w:rsidRDefault="004B74D3" w:rsidP="00172C49">
      <w:pPr>
        <w:rPr>
          <w:color w:val="000000"/>
          <w:sz w:val="26"/>
          <w:szCs w:val="26"/>
        </w:rPr>
      </w:pPr>
      <w:r w:rsidRPr="00172C49">
        <w:rPr>
          <w:color w:val="000000"/>
          <w:sz w:val="26"/>
          <w:szCs w:val="26"/>
        </w:rPr>
        <w:t>Между последней цифрой числа и обозначением единицы оставляют пробел.</w:t>
      </w:r>
    </w:p>
    <w:p w:rsidR="004B74D3" w:rsidRPr="00172C49" w:rsidRDefault="004B74D3" w:rsidP="00172C49">
      <w:pPr>
        <w:rPr>
          <w:color w:val="000000"/>
          <w:sz w:val="26"/>
          <w:szCs w:val="26"/>
        </w:rPr>
      </w:pPr>
      <w:r w:rsidRPr="00172C49">
        <w:rPr>
          <w:color w:val="000000"/>
          <w:sz w:val="26"/>
          <w:szCs w:val="26"/>
        </w:rPr>
        <w:t xml:space="preserve">Исключения составляют обозначения в виде знака, поднятого над строкой, </w:t>
      </w:r>
      <w:proofErr w:type="gramStart"/>
      <w:r w:rsidRPr="00172C49">
        <w:rPr>
          <w:color w:val="000000"/>
          <w:sz w:val="26"/>
          <w:szCs w:val="26"/>
        </w:rPr>
        <w:t>перед</w:t>
      </w:r>
      <w:proofErr w:type="gramEnd"/>
      <w:r w:rsidRPr="00172C49">
        <w:rPr>
          <w:color w:val="000000"/>
          <w:sz w:val="26"/>
          <w:szCs w:val="26"/>
        </w:rPr>
        <w:t xml:space="preserve"> которыми пробел не оставляют.</w:t>
      </w:r>
    </w:p>
    <w:p w:rsidR="004B74D3" w:rsidRPr="00172C49" w:rsidRDefault="004B74D3" w:rsidP="00172C49">
      <w:pPr>
        <w:rPr>
          <w:color w:val="000000"/>
          <w:sz w:val="26"/>
          <w:szCs w:val="26"/>
        </w:rPr>
      </w:pPr>
      <w:r w:rsidRPr="00172C49">
        <w:rPr>
          <w:color w:val="000000"/>
          <w:sz w:val="26"/>
          <w:szCs w:val="26"/>
        </w:rPr>
        <w:t xml:space="preserve">Правильно: 100 </w:t>
      </w:r>
      <w:proofErr w:type="spellStart"/>
      <w:r w:rsidRPr="00172C49">
        <w:rPr>
          <w:color w:val="000000"/>
          <w:sz w:val="26"/>
          <w:szCs w:val="26"/>
        </w:rPr>
        <w:t>kW</w:t>
      </w:r>
      <w:proofErr w:type="spellEnd"/>
      <w:r w:rsidRPr="00172C49">
        <w:rPr>
          <w:color w:val="000000"/>
          <w:sz w:val="26"/>
          <w:szCs w:val="26"/>
        </w:rPr>
        <w:t>; 100 кВт; 80 %; 20</w:t>
      </w:r>
      <w:proofErr w:type="gramStart"/>
      <w:r w:rsidRPr="00172C49">
        <w:rPr>
          <w:color w:val="000000"/>
          <w:sz w:val="26"/>
          <w:szCs w:val="26"/>
        </w:rPr>
        <w:t xml:space="preserve"> °С</w:t>
      </w:r>
      <w:proofErr w:type="gramEnd"/>
      <w:r w:rsidRPr="00172C49">
        <w:rPr>
          <w:color w:val="000000"/>
          <w:sz w:val="26"/>
          <w:szCs w:val="26"/>
        </w:rPr>
        <w:t>; (1/60)s</w:t>
      </w:r>
      <w:r w:rsidR="00634EDC" w:rsidRPr="00172C49">
        <w:rPr>
          <w:noProof/>
          <w:color w:val="000000"/>
          <w:position w:val="-4"/>
          <w:sz w:val="26"/>
          <w:szCs w:val="26"/>
        </w:rPr>
        <w:drawing>
          <wp:inline distT="0" distB="0" distL="0" distR="0" wp14:anchorId="104C6EE7" wp14:editId="5F4748BE">
            <wp:extent cx="112395" cy="224155"/>
            <wp:effectExtent l="0" t="0" r="1905"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395" cy="224155"/>
                    </a:xfrm>
                    <a:prstGeom prst="rect">
                      <a:avLst/>
                    </a:prstGeom>
                    <a:noFill/>
                    <a:ln>
                      <a:noFill/>
                    </a:ln>
                  </pic:spPr>
                </pic:pic>
              </a:graphicData>
            </a:graphic>
          </wp:inline>
        </w:drawing>
      </w:r>
      <w:r w:rsidRPr="00172C49">
        <w:rPr>
          <w:color w:val="000000"/>
          <w:sz w:val="26"/>
          <w:szCs w:val="26"/>
        </w:rPr>
        <w:t>. Неправильно: 100kW; 100кВт; 80%; 20°С; 1/60/s</w:t>
      </w:r>
      <w:r w:rsidR="00634EDC" w:rsidRPr="00172C49">
        <w:rPr>
          <w:noProof/>
          <w:color w:val="000000"/>
          <w:position w:val="-4"/>
          <w:sz w:val="26"/>
          <w:szCs w:val="26"/>
        </w:rPr>
        <w:drawing>
          <wp:inline distT="0" distB="0" distL="0" distR="0" wp14:anchorId="4CBE7D09" wp14:editId="42CF9E35">
            <wp:extent cx="112395" cy="224155"/>
            <wp:effectExtent l="0" t="0" r="1905"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395" cy="224155"/>
                    </a:xfrm>
                    <a:prstGeom prst="rect">
                      <a:avLst/>
                    </a:prstGeom>
                    <a:noFill/>
                    <a:ln>
                      <a:noFill/>
                    </a:ln>
                  </pic:spPr>
                </pic:pic>
              </a:graphicData>
            </a:graphic>
          </wp:inline>
        </w:drawing>
      </w:r>
      <w:r w:rsidRPr="00172C49">
        <w:rPr>
          <w:color w:val="000000"/>
          <w:sz w:val="26"/>
          <w:szCs w:val="26"/>
        </w:rPr>
        <w:t>.</w:t>
      </w:r>
    </w:p>
    <w:p w:rsidR="004B74D3" w:rsidRPr="00172C49" w:rsidRDefault="004B74D3" w:rsidP="00172C49">
      <w:pPr>
        <w:ind w:firstLine="720"/>
        <w:rPr>
          <w:color w:val="000000"/>
          <w:sz w:val="26"/>
          <w:szCs w:val="26"/>
        </w:rPr>
      </w:pPr>
      <w:r w:rsidRPr="00172C49">
        <w:rPr>
          <w:color w:val="000000"/>
          <w:sz w:val="26"/>
          <w:szCs w:val="26"/>
        </w:rPr>
        <w:t>Все сокращения слов и наименований должны быть общ</w:t>
      </w:r>
      <w:r w:rsidR="00E835EF" w:rsidRPr="00172C49">
        <w:rPr>
          <w:color w:val="000000"/>
          <w:sz w:val="26"/>
          <w:szCs w:val="26"/>
        </w:rPr>
        <w:t>епринятыми,</w:t>
      </w:r>
      <w:r w:rsidR="0011731A" w:rsidRPr="00172C49">
        <w:rPr>
          <w:color w:val="000000"/>
          <w:sz w:val="26"/>
          <w:szCs w:val="26"/>
        </w:rPr>
        <w:br/>
      </w:r>
      <w:r w:rsidRPr="00172C49">
        <w:rPr>
          <w:color w:val="000000"/>
          <w:sz w:val="26"/>
          <w:szCs w:val="26"/>
        </w:rPr>
        <w:t xml:space="preserve"> а их написание - унифицировано. </w:t>
      </w:r>
    </w:p>
    <w:p w:rsidR="004B74D3" w:rsidRPr="00172C49" w:rsidRDefault="004B74D3" w:rsidP="00172C49">
      <w:pPr>
        <w:ind w:firstLine="720"/>
        <w:rPr>
          <w:color w:val="000000"/>
          <w:sz w:val="26"/>
          <w:szCs w:val="26"/>
        </w:rPr>
      </w:pPr>
      <w:r w:rsidRPr="00172C49">
        <w:rPr>
          <w:color w:val="000000"/>
          <w:sz w:val="26"/>
          <w:szCs w:val="26"/>
        </w:rPr>
        <w:t>Например, сокращенно записываются:</w:t>
      </w:r>
    </w:p>
    <w:tbl>
      <w:tblPr>
        <w:tblW w:w="0" w:type="auto"/>
        <w:tblInd w:w="14" w:type="dxa"/>
        <w:tblLook w:val="0000" w:firstRow="0" w:lastRow="0" w:firstColumn="0" w:lastColumn="0" w:noHBand="0" w:noVBand="0"/>
      </w:tblPr>
      <w:tblGrid>
        <w:gridCol w:w="4920"/>
        <w:gridCol w:w="1836"/>
        <w:gridCol w:w="3085"/>
      </w:tblGrid>
      <w:tr w:rsidR="004B74D3" w:rsidRPr="00172C49">
        <w:tc>
          <w:tcPr>
            <w:tcW w:w="6757" w:type="dxa"/>
            <w:gridSpan w:val="2"/>
          </w:tcPr>
          <w:p w:rsidR="004B74D3" w:rsidRPr="00172C49" w:rsidRDefault="004B74D3" w:rsidP="00172C49">
            <w:pPr>
              <w:numPr>
                <w:ilvl w:val="0"/>
                <w:numId w:val="13"/>
              </w:numPr>
              <w:autoSpaceDE w:val="0"/>
              <w:autoSpaceDN w:val="0"/>
              <w:adjustRightInd w:val="0"/>
              <w:ind w:left="0" w:firstLine="720"/>
              <w:rPr>
                <w:color w:val="000000"/>
                <w:sz w:val="26"/>
                <w:szCs w:val="26"/>
              </w:rPr>
            </w:pPr>
            <w:r w:rsidRPr="00172C49">
              <w:rPr>
                <w:color w:val="000000"/>
                <w:sz w:val="26"/>
                <w:szCs w:val="26"/>
              </w:rPr>
              <w:t>названия единиц измерения (при цифрах):</w:t>
            </w:r>
          </w:p>
          <w:p w:rsidR="004B74D3" w:rsidRPr="00172C49" w:rsidRDefault="004B74D3" w:rsidP="00172C49">
            <w:pPr>
              <w:ind w:firstLine="720"/>
              <w:rPr>
                <w:color w:val="000000"/>
                <w:sz w:val="26"/>
                <w:szCs w:val="26"/>
              </w:rPr>
            </w:pPr>
            <w:r w:rsidRPr="00172C49">
              <w:rPr>
                <w:color w:val="000000"/>
                <w:sz w:val="26"/>
                <w:szCs w:val="26"/>
              </w:rPr>
              <w:t xml:space="preserve">метр - </w:t>
            </w:r>
            <w:proofErr w:type="gramStart"/>
            <w:r w:rsidRPr="00172C49">
              <w:rPr>
                <w:color w:val="000000"/>
                <w:sz w:val="26"/>
                <w:szCs w:val="26"/>
              </w:rPr>
              <w:t>м</w:t>
            </w:r>
            <w:proofErr w:type="gramEnd"/>
            <w:r w:rsidRPr="00172C49">
              <w:rPr>
                <w:color w:val="000000"/>
                <w:sz w:val="26"/>
                <w:szCs w:val="26"/>
              </w:rPr>
              <w:t xml:space="preserve"> </w:t>
            </w:r>
          </w:p>
          <w:p w:rsidR="004B74D3" w:rsidRPr="00172C49" w:rsidRDefault="004B74D3" w:rsidP="00172C49">
            <w:pPr>
              <w:ind w:firstLine="720"/>
              <w:rPr>
                <w:color w:val="000000"/>
                <w:sz w:val="26"/>
                <w:szCs w:val="26"/>
              </w:rPr>
            </w:pPr>
            <w:r w:rsidRPr="00172C49">
              <w:rPr>
                <w:color w:val="000000"/>
                <w:sz w:val="26"/>
                <w:szCs w:val="26"/>
              </w:rPr>
              <w:t xml:space="preserve">миллиметр - </w:t>
            </w:r>
            <w:proofErr w:type="gramStart"/>
            <w:r w:rsidRPr="00172C49">
              <w:rPr>
                <w:color w:val="000000"/>
                <w:sz w:val="26"/>
                <w:szCs w:val="26"/>
              </w:rPr>
              <w:t>мм</w:t>
            </w:r>
            <w:proofErr w:type="gramEnd"/>
            <w:r w:rsidRPr="00172C49">
              <w:rPr>
                <w:color w:val="000000"/>
                <w:sz w:val="26"/>
                <w:szCs w:val="26"/>
              </w:rPr>
              <w:t xml:space="preserve"> </w:t>
            </w:r>
          </w:p>
          <w:p w:rsidR="004B74D3" w:rsidRPr="00172C49" w:rsidRDefault="004B74D3" w:rsidP="00172C49">
            <w:pPr>
              <w:ind w:firstLine="720"/>
              <w:rPr>
                <w:color w:val="000000"/>
                <w:sz w:val="26"/>
                <w:szCs w:val="26"/>
              </w:rPr>
            </w:pPr>
            <w:r w:rsidRPr="00172C49">
              <w:rPr>
                <w:color w:val="000000"/>
                <w:sz w:val="26"/>
                <w:szCs w:val="26"/>
              </w:rPr>
              <w:lastRenderedPageBreak/>
              <w:t xml:space="preserve">килограмм - </w:t>
            </w:r>
            <w:proofErr w:type="gramStart"/>
            <w:r w:rsidRPr="00172C49">
              <w:rPr>
                <w:color w:val="000000"/>
                <w:sz w:val="26"/>
                <w:szCs w:val="26"/>
              </w:rPr>
              <w:t>кг</w:t>
            </w:r>
            <w:proofErr w:type="gramEnd"/>
            <w:r w:rsidRPr="00172C49">
              <w:rPr>
                <w:color w:val="000000"/>
                <w:sz w:val="26"/>
                <w:szCs w:val="26"/>
              </w:rPr>
              <w:t xml:space="preserve"> </w:t>
            </w:r>
          </w:p>
          <w:p w:rsidR="004B74D3" w:rsidRPr="00172C49" w:rsidRDefault="004B74D3" w:rsidP="00172C49">
            <w:pPr>
              <w:ind w:firstLine="720"/>
              <w:rPr>
                <w:color w:val="000000"/>
                <w:sz w:val="26"/>
                <w:szCs w:val="26"/>
              </w:rPr>
            </w:pPr>
            <w:r w:rsidRPr="00172C49">
              <w:rPr>
                <w:color w:val="000000"/>
                <w:sz w:val="26"/>
                <w:szCs w:val="26"/>
              </w:rPr>
              <w:t xml:space="preserve">грамм - </w:t>
            </w:r>
            <w:proofErr w:type="gramStart"/>
            <w:r w:rsidRPr="00172C49">
              <w:rPr>
                <w:color w:val="000000"/>
                <w:sz w:val="26"/>
                <w:szCs w:val="26"/>
              </w:rPr>
              <w:t>г</w:t>
            </w:r>
            <w:proofErr w:type="gramEnd"/>
            <w:r w:rsidRPr="00172C49">
              <w:rPr>
                <w:color w:val="000000"/>
                <w:sz w:val="26"/>
                <w:szCs w:val="26"/>
              </w:rPr>
              <w:t xml:space="preserve"> </w:t>
            </w:r>
          </w:p>
          <w:p w:rsidR="004B74D3" w:rsidRPr="00172C49" w:rsidRDefault="004B74D3" w:rsidP="00172C49">
            <w:pPr>
              <w:autoSpaceDE w:val="0"/>
              <w:autoSpaceDN w:val="0"/>
              <w:adjustRightInd w:val="0"/>
              <w:ind w:firstLine="720"/>
              <w:rPr>
                <w:color w:val="000000"/>
                <w:sz w:val="26"/>
                <w:szCs w:val="26"/>
              </w:rPr>
            </w:pPr>
            <w:r w:rsidRPr="00172C49">
              <w:rPr>
                <w:color w:val="000000"/>
                <w:sz w:val="26"/>
                <w:szCs w:val="26"/>
              </w:rPr>
              <w:t>центнер – ц</w:t>
            </w:r>
          </w:p>
        </w:tc>
        <w:tc>
          <w:tcPr>
            <w:tcW w:w="3085" w:type="dxa"/>
          </w:tcPr>
          <w:p w:rsidR="004B74D3" w:rsidRPr="00172C49" w:rsidRDefault="004B74D3" w:rsidP="00172C49">
            <w:pPr>
              <w:autoSpaceDE w:val="0"/>
              <w:autoSpaceDN w:val="0"/>
              <w:adjustRightInd w:val="0"/>
              <w:ind w:firstLine="720"/>
              <w:rPr>
                <w:color w:val="000000"/>
                <w:sz w:val="26"/>
                <w:szCs w:val="26"/>
              </w:rPr>
            </w:pPr>
          </w:p>
        </w:tc>
      </w:tr>
      <w:tr w:rsidR="004B74D3" w:rsidRPr="00172C49" w:rsidTr="00737774">
        <w:trPr>
          <w:trHeight w:val="4748"/>
        </w:trPr>
        <w:tc>
          <w:tcPr>
            <w:tcW w:w="4921" w:type="dxa"/>
          </w:tcPr>
          <w:p w:rsidR="004B74D3" w:rsidRPr="00172C49" w:rsidRDefault="004B74D3" w:rsidP="00172C49">
            <w:pPr>
              <w:numPr>
                <w:ilvl w:val="0"/>
                <w:numId w:val="13"/>
              </w:numPr>
              <w:autoSpaceDE w:val="0"/>
              <w:autoSpaceDN w:val="0"/>
              <w:adjustRightInd w:val="0"/>
              <w:spacing w:line="240" w:lineRule="exact"/>
              <w:ind w:left="0" w:firstLine="720"/>
              <w:rPr>
                <w:color w:val="000000"/>
                <w:sz w:val="26"/>
                <w:szCs w:val="26"/>
              </w:rPr>
            </w:pPr>
            <w:r w:rsidRPr="00172C49">
              <w:rPr>
                <w:color w:val="000000"/>
                <w:sz w:val="26"/>
                <w:szCs w:val="26"/>
              </w:rPr>
              <w:lastRenderedPageBreak/>
              <w:t xml:space="preserve">различные обозначения: </w:t>
            </w:r>
          </w:p>
          <w:p w:rsidR="004B74D3" w:rsidRPr="00172C49" w:rsidRDefault="004B74D3" w:rsidP="00172C49">
            <w:pPr>
              <w:spacing w:line="240" w:lineRule="exact"/>
              <w:ind w:firstLine="720"/>
              <w:rPr>
                <w:color w:val="000000"/>
                <w:sz w:val="26"/>
                <w:szCs w:val="26"/>
              </w:rPr>
            </w:pPr>
            <w:r w:rsidRPr="00172C49">
              <w:rPr>
                <w:color w:val="000000"/>
                <w:sz w:val="26"/>
                <w:szCs w:val="26"/>
              </w:rPr>
              <w:t>область - обл.</w:t>
            </w:r>
          </w:p>
          <w:p w:rsidR="004B74D3" w:rsidRPr="00172C49" w:rsidRDefault="004B74D3" w:rsidP="00172C49">
            <w:pPr>
              <w:spacing w:line="240" w:lineRule="exact"/>
              <w:ind w:firstLine="720"/>
              <w:rPr>
                <w:color w:val="000000"/>
                <w:sz w:val="26"/>
                <w:szCs w:val="26"/>
              </w:rPr>
            </w:pPr>
            <w:r w:rsidRPr="00172C49">
              <w:rPr>
                <w:color w:val="000000"/>
                <w:sz w:val="26"/>
                <w:szCs w:val="26"/>
              </w:rPr>
              <w:t>район - р-н (при названии)</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город - </w:t>
            </w:r>
            <w:proofErr w:type="gramStart"/>
            <w:r w:rsidRPr="00172C49">
              <w:rPr>
                <w:color w:val="000000"/>
                <w:sz w:val="26"/>
                <w:szCs w:val="26"/>
              </w:rPr>
              <w:t>г</w:t>
            </w:r>
            <w:proofErr w:type="gramEnd"/>
            <w:r w:rsidRPr="00172C49">
              <w:rPr>
                <w:color w:val="000000"/>
                <w:sz w:val="26"/>
                <w:szCs w:val="26"/>
              </w:rPr>
              <w:t xml:space="preserve">. </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поселок городского типа – </w:t>
            </w:r>
            <w:proofErr w:type="spellStart"/>
            <w:r w:rsidRPr="00172C49">
              <w:rPr>
                <w:color w:val="000000"/>
                <w:sz w:val="26"/>
                <w:szCs w:val="26"/>
              </w:rPr>
              <w:t>пгт</w:t>
            </w:r>
            <w:proofErr w:type="spellEnd"/>
            <w:r w:rsidRPr="00172C49">
              <w:rPr>
                <w:color w:val="000000"/>
                <w:sz w:val="26"/>
                <w:szCs w:val="26"/>
              </w:rPr>
              <w:t>.</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поселок - пос. </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село - </w:t>
            </w:r>
            <w:proofErr w:type="gramStart"/>
            <w:r w:rsidRPr="00172C49">
              <w:rPr>
                <w:color w:val="000000"/>
                <w:sz w:val="26"/>
                <w:szCs w:val="26"/>
              </w:rPr>
              <w:t>с</w:t>
            </w:r>
            <w:proofErr w:type="gramEnd"/>
            <w:r w:rsidRPr="00172C49">
              <w:rPr>
                <w:color w:val="000000"/>
                <w:sz w:val="26"/>
                <w:szCs w:val="26"/>
              </w:rPr>
              <w:t>. (при названии)</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проспект - просп. </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площадь - пл. </w:t>
            </w:r>
          </w:p>
          <w:p w:rsidR="004B74D3" w:rsidRPr="00172C49" w:rsidRDefault="004B74D3" w:rsidP="00172C49">
            <w:pPr>
              <w:spacing w:line="240" w:lineRule="exact"/>
              <w:ind w:firstLine="720"/>
              <w:rPr>
                <w:color w:val="000000"/>
                <w:sz w:val="26"/>
                <w:szCs w:val="26"/>
              </w:rPr>
            </w:pPr>
            <w:r w:rsidRPr="00172C49">
              <w:rPr>
                <w:color w:val="000000"/>
                <w:sz w:val="26"/>
                <w:szCs w:val="26"/>
              </w:rPr>
              <w:t>бульвар – бул.</w:t>
            </w:r>
          </w:p>
          <w:p w:rsidR="004B74D3" w:rsidRPr="00172C49" w:rsidRDefault="004B74D3" w:rsidP="00172C49">
            <w:pPr>
              <w:spacing w:line="240" w:lineRule="exact"/>
              <w:ind w:firstLine="720"/>
              <w:rPr>
                <w:color w:val="000000"/>
                <w:sz w:val="26"/>
                <w:szCs w:val="26"/>
              </w:rPr>
            </w:pPr>
            <w:r w:rsidRPr="00172C49">
              <w:rPr>
                <w:color w:val="000000"/>
                <w:sz w:val="26"/>
                <w:szCs w:val="26"/>
              </w:rPr>
              <w:t>улица - ул.</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проезд - пр. </w:t>
            </w:r>
          </w:p>
          <w:p w:rsidR="004B74D3" w:rsidRPr="00172C49" w:rsidRDefault="004B74D3" w:rsidP="00172C49">
            <w:pPr>
              <w:spacing w:line="240" w:lineRule="exact"/>
              <w:ind w:firstLine="720"/>
              <w:rPr>
                <w:color w:val="000000"/>
                <w:sz w:val="26"/>
                <w:szCs w:val="26"/>
              </w:rPr>
            </w:pPr>
            <w:r w:rsidRPr="00172C49">
              <w:rPr>
                <w:color w:val="000000"/>
                <w:sz w:val="26"/>
                <w:szCs w:val="26"/>
              </w:rPr>
              <w:t>дом - д. (д. 5в, д. 9а)</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корпус - корп. </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подъезд - </w:t>
            </w:r>
            <w:proofErr w:type="gramStart"/>
            <w:r w:rsidRPr="00172C49">
              <w:rPr>
                <w:color w:val="000000"/>
                <w:sz w:val="26"/>
                <w:szCs w:val="26"/>
              </w:rPr>
              <w:t>под</w:t>
            </w:r>
            <w:proofErr w:type="gramEnd"/>
            <w:r w:rsidRPr="00172C49">
              <w:rPr>
                <w:color w:val="000000"/>
                <w:sz w:val="26"/>
                <w:szCs w:val="26"/>
              </w:rPr>
              <w:t xml:space="preserve">. </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этаж - </w:t>
            </w:r>
            <w:proofErr w:type="spellStart"/>
            <w:r w:rsidRPr="00172C49">
              <w:rPr>
                <w:color w:val="000000"/>
                <w:sz w:val="26"/>
                <w:szCs w:val="26"/>
              </w:rPr>
              <w:t>эт</w:t>
            </w:r>
            <w:proofErr w:type="spellEnd"/>
            <w:r w:rsidRPr="00172C49">
              <w:rPr>
                <w:color w:val="000000"/>
                <w:sz w:val="26"/>
                <w:szCs w:val="26"/>
              </w:rPr>
              <w:t xml:space="preserve">. </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кабинет - </w:t>
            </w:r>
            <w:proofErr w:type="spellStart"/>
            <w:r w:rsidRPr="00172C49">
              <w:rPr>
                <w:color w:val="000000"/>
                <w:sz w:val="26"/>
                <w:szCs w:val="26"/>
              </w:rPr>
              <w:t>каб</w:t>
            </w:r>
            <w:proofErr w:type="spellEnd"/>
            <w:r w:rsidRPr="00172C49">
              <w:rPr>
                <w:color w:val="000000"/>
                <w:sz w:val="26"/>
                <w:szCs w:val="26"/>
              </w:rPr>
              <w:t xml:space="preserve">. </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комната - к. </w:t>
            </w:r>
          </w:p>
          <w:p w:rsidR="004B74D3" w:rsidRPr="00172C49" w:rsidRDefault="001F60D2" w:rsidP="00172C49">
            <w:pPr>
              <w:spacing w:line="240" w:lineRule="exact"/>
              <w:rPr>
                <w:color w:val="000000"/>
                <w:sz w:val="26"/>
                <w:szCs w:val="26"/>
              </w:rPr>
            </w:pPr>
            <w:r w:rsidRPr="00172C49">
              <w:rPr>
                <w:color w:val="000000"/>
                <w:sz w:val="26"/>
                <w:szCs w:val="26"/>
              </w:rPr>
              <w:t xml:space="preserve">почтовое отделение – </w:t>
            </w:r>
            <w:proofErr w:type="gramStart"/>
            <w:r w:rsidRPr="00172C49">
              <w:rPr>
                <w:color w:val="000000"/>
                <w:sz w:val="26"/>
                <w:szCs w:val="26"/>
              </w:rPr>
              <w:t>п</w:t>
            </w:r>
            <w:proofErr w:type="gramEnd"/>
            <w:r w:rsidRPr="00172C49">
              <w:rPr>
                <w:color w:val="000000"/>
                <w:sz w:val="26"/>
                <w:szCs w:val="26"/>
              </w:rPr>
              <w:t>/о</w:t>
            </w:r>
          </w:p>
        </w:tc>
        <w:tc>
          <w:tcPr>
            <w:tcW w:w="4921" w:type="dxa"/>
            <w:gridSpan w:val="2"/>
          </w:tcPr>
          <w:p w:rsidR="004B74D3" w:rsidRPr="00172C49" w:rsidRDefault="004B74D3" w:rsidP="00172C49">
            <w:pPr>
              <w:spacing w:line="240" w:lineRule="exact"/>
              <w:rPr>
                <w:color w:val="000000"/>
                <w:sz w:val="26"/>
                <w:szCs w:val="26"/>
              </w:rPr>
            </w:pPr>
            <w:r w:rsidRPr="00172C49">
              <w:rPr>
                <w:color w:val="000000"/>
                <w:sz w:val="26"/>
                <w:szCs w:val="26"/>
              </w:rPr>
              <w:t xml:space="preserve">год, годы - г., гг. (при цифрах) </w:t>
            </w:r>
          </w:p>
          <w:p w:rsidR="004B74D3" w:rsidRPr="00172C49" w:rsidRDefault="004B74D3" w:rsidP="00172C49">
            <w:pPr>
              <w:spacing w:line="240" w:lineRule="exact"/>
              <w:ind w:firstLine="720"/>
              <w:rPr>
                <w:color w:val="000000"/>
                <w:sz w:val="26"/>
                <w:szCs w:val="26"/>
              </w:rPr>
            </w:pPr>
            <w:r w:rsidRPr="00172C49">
              <w:rPr>
                <w:color w:val="000000"/>
                <w:sz w:val="26"/>
                <w:szCs w:val="26"/>
              </w:rPr>
              <w:t>тысяча - тыс.</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тонна - </w:t>
            </w:r>
            <w:proofErr w:type="gramStart"/>
            <w:r w:rsidRPr="00172C49">
              <w:rPr>
                <w:color w:val="000000"/>
                <w:sz w:val="26"/>
                <w:szCs w:val="26"/>
              </w:rPr>
              <w:t>т</w:t>
            </w:r>
            <w:proofErr w:type="gramEnd"/>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гектар - </w:t>
            </w:r>
            <w:proofErr w:type="gramStart"/>
            <w:r w:rsidRPr="00172C49">
              <w:rPr>
                <w:color w:val="000000"/>
                <w:sz w:val="26"/>
                <w:szCs w:val="26"/>
              </w:rPr>
              <w:t>га</w:t>
            </w:r>
            <w:proofErr w:type="gramEnd"/>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секунда - </w:t>
            </w:r>
            <w:proofErr w:type="gramStart"/>
            <w:r w:rsidRPr="00172C49">
              <w:rPr>
                <w:color w:val="000000"/>
                <w:sz w:val="26"/>
                <w:szCs w:val="26"/>
              </w:rPr>
              <w:t>с</w:t>
            </w:r>
            <w:proofErr w:type="gramEnd"/>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миллион - млн. </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миллиард - млрд. </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рубль - р. (руб.) </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железнодорожный - </w:t>
            </w:r>
            <w:proofErr w:type="spellStart"/>
            <w:r w:rsidRPr="00172C49">
              <w:rPr>
                <w:color w:val="000000"/>
                <w:sz w:val="26"/>
                <w:szCs w:val="26"/>
              </w:rPr>
              <w:t>ж.д</w:t>
            </w:r>
            <w:proofErr w:type="spellEnd"/>
            <w:r w:rsidRPr="00172C49">
              <w:rPr>
                <w:color w:val="000000"/>
                <w:sz w:val="26"/>
                <w:szCs w:val="26"/>
              </w:rPr>
              <w:t xml:space="preserve">. </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страница - </w:t>
            </w:r>
            <w:proofErr w:type="gramStart"/>
            <w:r w:rsidRPr="00172C49">
              <w:rPr>
                <w:color w:val="000000"/>
                <w:sz w:val="26"/>
                <w:szCs w:val="26"/>
              </w:rPr>
              <w:t>с</w:t>
            </w:r>
            <w:proofErr w:type="gramEnd"/>
            <w:r w:rsidRPr="00172C49">
              <w:rPr>
                <w:color w:val="000000"/>
                <w:sz w:val="26"/>
                <w:szCs w:val="26"/>
              </w:rPr>
              <w:t>. (при цифрах)</w:t>
            </w:r>
          </w:p>
          <w:p w:rsidR="004B74D3" w:rsidRPr="00172C49" w:rsidRDefault="004B74D3" w:rsidP="00172C49">
            <w:pPr>
              <w:spacing w:line="240" w:lineRule="exact"/>
              <w:ind w:firstLine="720"/>
              <w:rPr>
                <w:color w:val="000000"/>
                <w:sz w:val="26"/>
                <w:szCs w:val="26"/>
              </w:rPr>
            </w:pPr>
            <w:r w:rsidRPr="00172C49">
              <w:rPr>
                <w:color w:val="000000"/>
                <w:sz w:val="26"/>
                <w:szCs w:val="26"/>
              </w:rPr>
              <w:t>таблица - табл.</w:t>
            </w:r>
          </w:p>
          <w:p w:rsidR="004B74D3" w:rsidRPr="00172C49" w:rsidRDefault="004B74D3" w:rsidP="00172C49">
            <w:pPr>
              <w:spacing w:line="240" w:lineRule="exact"/>
              <w:ind w:firstLine="720"/>
              <w:rPr>
                <w:color w:val="000000"/>
                <w:sz w:val="26"/>
                <w:szCs w:val="26"/>
              </w:rPr>
            </w:pPr>
            <w:r w:rsidRPr="00172C49">
              <w:rPr>
                <w:color w:val="000000"/>
                <w:sz w:val="26"/>
                <w:szCs w:val="26"/>
              </w:rPr>
              <w:t>рисунок - рис.</w:t>
            </w:r>
          </w:p>
          <w:p w:rsidR="004B74D3" w:rsidRPr="00172C49" w:rsidRDefault="004B74D3" w:rsidP="00172C49">
            <w:pPr>
              <w:spacing w:line="240" w:lineRule="exact"/>
              <w:ind w:firstLine="720"/>
              <w:rPr>
                <w:color w:val="000000"/>
                <w:sz w:val="26"/>
                <w:szCs w:val="26"/>
              </w:rPr>
            </w:pPr>
            <w:proofErr w:type="gramStart"/>
            <w:r w:rsidRPr="00172C49">
              <w:rPr>
                <w:color w:val="000000"/>
                <w:sz w:val="26"/>
                <w:szCs w:val="26"/>
              </w:rPr>
              <w:t>другой</w:t>
            </w:r>
            <w:proofErr w:type="gramEnd"/>
            <w:r w:rsidRPr="00172C49">
              <w:rPr>
                <w:color w:val="000000"/>
                <w:sz w:val="26"/>
                <w:szCs w:val="26"/>
              </w:rPr>
              <w:t xml:space="preserve"> (другие) - др.</w:t>
            </w:r>
          </w:p>
          <w:p w:rsidR="004B74D3" w:rsidRPr="00172C49" w:rsidRDefault="004B74D3" w:rsidP="00172C49">
            <w:pPr>
              <w:spacing w:line="240" w:lineRule="exact"/>
              <w:ind w:firstLine="720"/>
              <w:rPr>
                <w:color w:val="000000"/>
                <w:sz w:val="26"/>
                <w:szCs w:val="26"/>
              </w:rPr>
            </w:pPr>
            <w:r w:rsidRPr="00172C49">
              <w:rPr>
                <w:color w:val="000000"/>
                <w:sz w:val="26"/>
                <w:szCs w:val="26"/>
              </w:rPr>
              <w:t xml:space="preserve">смотри - </w:t>
            </w:r>
            <w:proofErr w:type="gramStart"/>
            <w:r w:rsidRPr="00172C49">
              <w:rPr>
                <w:color w:val="000000"/>
                <w:sz w:val="26"/>
                <w:szCs w:val="26"/>
              </w:rPr>
              <w:t>см</w:t>
            </w:r>
            <w:proofErr w:type="gramEnd"/>
            <w:r w:rsidRPr="00172C49">
              <w:rPr>
                <w:color w:val="000000"/>
                <w:sz w:val="26"/>
                <w:szCs w:val="26"/>
              </w:rPr>
              <w:t>.</w:t>
            </w:r>
          </w:p>
          <w:p w:rsidR="004B74D3" w:rsidRPr="00172C49" w:rsidRDefault="004B74D3" w:rsidP="00172C49">
            <w:pPr>
              <w:spacing w:line="240" w:lineRule="exact"/>
              <w:ind w:firstLine="720"/>
              <w:rPr>
                <w:color w:val="000000"/>
                <w:sz w:val="26"/>
                <w:szCs w:val="26"/>
              </w:rPr>
            </w:pPr>
            <w:r w:rsidRPr="00172C49">
              <w:rPr>
                <w:color w:val="000000"/>
                <w:sz w:val="26"/>
                <w:szCs w:val="26"/>
              </w:rPr>
              <w:t>прочее - пр.</w:t>
            </w:r>
          </w:p>
          <w:p w:rsidR="004B74D3" w:rsidRPr="00172C49" w:rsidRDefault="004B74D3" w:rsidP="00172C49">
            <w:pPr>
              <w:spacing w:line="240" w:lineRule="exact"/>
              <w:ind w:firstLine="720"/>
              <w:rPr>
                <w:color w:val="000000"/>
                <w:sz w:val="26"/>
                <w:szCs w:val="26"/>
              </w:rPr>
            </w:pPr>
            <w:r w:rsidRPr="00172C49">
              <w:rPr>
                <w:color w:val="000000"/>
                <w:sz w:val="26"/>
                <w:szCs w:val="26"/>
              </w:rPr>
              <w:t>и тому подобное - и т.п.</w:t>
            </w:r>
          </w:p>
          <w:p w:rsidR="004B74D3" w:rsidRPr="00172C49" w:rsidRDefault="004B74D3" w:rsidP="00172C49">
            <w:pPr>
              <w:spacing w:line="240" w:lineRule="exact"/>
              <w:ind w:firstLine="720"/>
              <w:rPr>
                <w:color w:val="000000"/>
                <w:sz w:val="26"/>
                <w:szCs w:val="26"/>
              </w:rPr>
            </w:pPr>
            <w:r w:rsidRPr="00172C49">
              <w:rPr>
                <w:color w:val="000000"/>
                <w:sz w:val="26"/>
                <w:szCs w:val="26"/>
              </w:rPr>
              <w:t>то есть - т.е.</w:t>
            </w:r>
          </w:p>
          <w:p w:rsidR="004B74D3" w:rsidRPr="00172C49" w:rsidRDefault="004B74D3" w:rsidP="00172C49">
            <w:pPr>
              <w:autoSpaceDE w:val="0"/>
              <w:autoSpaceDN w:val="0"/>
              <w:adjustRightInd w:val="0"/>
              <w:spacing w:line="240" w:lineRule="exact"/>
              <w:ind w:firstLine="720"/>
              <w:rPr>
                <w:color w:val="000000"/>
                <w:sz w:val="26"/>
                <w:szCs w:val="26"/>
              </w:rPr>
            </w:pPr>
            <w:r w:rsidRPr="00172C49">
              <w:rPr>
                <w:color w:val="000000"/>
                <w:sz w:val="26"/>
                <w:szCs w:val="26"/>
              </w:rPr>
              <w:t>и так далее - и т.д.</w:t>
            </w:r>
          </w:p>
        </w:tc>
      </w:tr>
    </w:tbl>
    <w:p w:rsidR="004B74D3" w:rsidRPr="00172C49" w:rsidRDefault="004B74D3" w:rsidP="00172C49">
      <w:pPr>
        <w:ind w:firstLine="720"/>
        <w:rPr>
          <w:color w:val="000000"/>
          <w:sz w:val="26"/>
          <w:szCs w:val="26"/>
        </w:rPr>
      </w:pPr>
      <w:r w:rsidRPr="00172C49">
        <w:rPr>
          <w:color w:val="000000"/>
          <w:sz w:val="26"/>
          <w:szCs w:val="26"/>
        </w:rPr>
        <w:t>Округление числовых значений величин до первого, второго, третьего                        и последующих десятичных знаков для различных типов, размеров, видов, одного названия, как правило, должно быть одинаковым. Например: 89,775; 16,323.</w:t>
      </w:r>
    </w:p>
    <w:p w:rsidR="004B74D3" w:rsidRPr="00172C49" w:rsidRDefault="004B74D3" w:rsidP="00172C49">
      <w:pPr>
        <w:ind w:firstLine="720"/>
        <w:rPr>
          <w:color w:val="000000"/>
          <w:sz w:val="26"/>
          <w:szCs w:val="26"/>
        </w:rPr>
      </w:pPr>
      <w:r w:rsidRPr="00172C49">
        <w:rPr>
          <w:color w:val="000000"/>
          <w:sz w:val="26"/>
          <w:szCs w:val="26"/>
        </w:rPr>
        <w:t xml:space="preserve">В написании имен, географических названий, терминов, должностей, учреждений и т.д. должно соблюдаться единообразие принципов и форм сокращения. Например,  при сокращении после цифр слов год, годы, необходимо сокращать </w:t>
      </w:r>
      <w:r w:rsidR="00BD6F5E" w:rsidRPr="00172C49">
        <w:rPr>
          <w:color w:val="000000"/>
          <w:sz w:val="26"/>
          <w:szCs w:val="26"/>
        </w:rPr>
        <w:br/>
      </w:r>
      <w:r w:rsidRPr="00172C49">
        <w:rPr>
          <w:color w:val="000000"/>
          <w:sz w:val="26"/>
          <w:szCs w:val="26"/>
        </w:rPr>
        <w:t>и слова век, века после цифр, обозначающих столетия.</w:t>
      </w:r>
    </w:p>
    <w:p w:rsidR="004B74D3" w:rsidRPr="00172C49" w:rsidRDefault="004B74D3" w:rsidP="00172C49">
      <w:pPr>
        <w:ind w:firstLine="720"/>
        <w:rPr>
          <w:color w:val="000000"/>
          <w:sz w:val="26"/>
          <w:szCs w:val="26"/>
        </w:rPr>
      </w:pPr>
      <w:r w:rsidRPr="00172C49">
        <w:rPr>
          <w:color w:val="000000"/>
          <w:sz w:val="26"/>
          <w:szCs w:val="26"/>
        </w:rPr>
        <w:t xml:space="preserve">Если однажды в тексте фамилия написана с двумя инициалами, например: Иванов В.В. или </w:t>
      </w:r>
      <w:proofErr w:type="spellStart"/>
      <w:r w:rsidRPr="00172C49">
        <w:rPr>
          <w:color w:val="000000"/>
          <w:sz w:val="26"/>
          <w:szCs w:val="26"/>
        </w:rPr>
        <w:t>В.В.Иванов</w:t>
      </w:r>
      <w:proofErr w:type="spellEnd"/>
      <w:r w:rsidRPr="00172C49">
        <w:rPr>
          <w:color w:val="000000"/>
          <w:sz w:val="26"/>
          <w:szCs w:val="26"/>
        </w:rPr>
        <w:t>, она и в дал</w:t>
      </w:r>
      <w:r w:rsidR="001F60D2" w:rsidRPr="00172C49">
        <w:rPr>
          <w:color w:val="000000"/>
          <w:sz w:val="26"/>
          <w:szCs w:val="26"/>
        </w:rPr>
        <w:t>ьнейшем должна писаться так же.</w:t>
      </w:r>
    </w:p>
    <w:p w:rsidR="00D353FD" w:rsidRPr="00172C49" w:rsidRDefault="00D353FD" w:rsidP="00172C49">
      <w:pPr>
        <w:ind w:firstLine="720"/>
        <w:rPr>
          <w:color w:val="000000"/>
          <w:sz w:val="26"/>
          <w:szCs w:val="26"/>
        </w:rPr>
      </w:pPr>
    </w:p>
    <w:p w:rsidR="001F60D2" w:rsidRPr="00172C49" w:rsidRDefault="004B74D3" w:rsidP="00172C49">
      <w:pPr>
        <w:pStyle w:val="1"/>
        <w:jc w:val="left"/>
        <w:rPr>
          <w:bCs w:val="0"/>
          <w:sz w:val="26"/>
          <w:szCs w:val="26"/>
        </w:rPr>
      </w:pPr>
      <w:r w:rsidRPr="00172C49">
        <w:rPr>
          <w:bCs w:val="0"/>
          <w:sz w:val="26"/>
          <w:szCs w:val="26"/>
        </w:rPr>
        <w:t>Фамилии и имена</w:t>
      </w:r>
    </w:p>
    <w:p w:rsidR="00D01BEF" w:rsidRPr="00172C49" w:rsidRDefault="00D01BEF" w:rsidP="00172C49"/>
    <w:p w:rsidR="008574D1" w:rsidRPr="00172C49" w:rsidRDefault="004B74D3" w:rsidP="00172C49">
      <w:pPr>
        <w:pStyle w:val="21"/>
        <w:ind w:left="0"/>
        <w:jc w:val="both"/>
      </w:pPr>
      <w:r w:rsidRPr="00172C49">
        <w:t>Русские и иноязычное фамилии, оканчивающиеся па согласный звук, склоняются, если относятся</w:t>
      </w:r>
      <w:r w:rsidR="002F18F6" w:rsidRPr="00172C49">
        <w:t xml:space="preserve"> </w:t>
      </w:r>
      <w:r w:rsidRPr="00172C49">
        <w:t xml:space="preserve">к мужчинам, и не склоняются, если </w:t>
      </w:r>
      <w:r w:rsidR="002F18F6" w:rsidRPr="00172C49">
        <w:t xml:space="preserve"> </w:t>
      </w:r>
      <w:r w:rsidRPr="00172C49">
        <w:t xml:space="preserve">относятся </w:t>
      </w:r>
      <w:r w:rsidR="00BD6F5E" w:rsidRPr="00172C49">
        <w:br/>
      </w:r>
      <w:r w:rsidR="00D01BEF" w:rsidRPr="00172C49">
        <w:t>к</w:t>
      </w:r>
      <w:r w:rsidR="002F18F6" w:rsidRPr="00172C49">
        <w:t xml:space="preserve"> </w:t>
      </w:r>
      <w:r w:rsidRPr="00172C49">
        <w:t xml:space="preserve">женщинам. Например: студенту Кулику - студентке Кулик, у Карла </w:t>
      </w:r>
      <w:proofErr w:type="spellStart"/>
      <w:r w:rsidRPr="00172C49">
        <w:t>Зегерса</w:t>
      </w:r>
      <w:proofErr w:type="spellEnd"/>
      <w:r w:rsidRPr="00172C49">
        <w:t xml:space="preserve"> - </w:t>
      </w:r>
      <w:r w:rsidR="00BD6F5E" w:rsidRPr="00172C49">
        <w:br/>
      </w:r>
      <w:r w:rsidRPr="00172C49">
        <w:t xml:space="preserve">у Анны </w:t>
      </w:r>
      <w:proofErr w:type="spellStart"/>
      <w:r w:rsidRPr="00172C49">
        <w:t>Зегерс</w:t>
      </w:r>
      <w:proofErr w:type="spellEnd"/>
      <w:r w:rsidRPr="00172C49">
        <w:t>.</w:t>
      </w:r>
    </w:p>
    <w:p w:rsidR="004B74D3" w:rsidRPr="00172C49" w:rsidRDefault="004B74D3" w:rsidP="00172C49">
      <w:pPr>
        <w:pStyle w:val="21"/>
        <w:ind w:left="0"/>
        <w:jc w:val="both"/>
      </w:pPr>
      <w:r w:rsidRPr="00172C49">
        <w:t>Частые отступления от правил (несклоняемость мужских фамилий, оканчивающихся на согласный звук) наблюдаются в тех случаях, когда фамилия созвучна с названием животного ил</w:t>
      </w:r>
      <w:r w:rsidR="00D01BEF" w:rsidRPr="00172C49">
        <w:t>и предмета неодушевленного ( Гус</w:t>
      </w:r>
      <w:r w:rsidRPr="00172C49">
        <w:t>ь, Ремень, Кочерга), во избежание непривычных или курьезных сочетани</w:t>
      </w:r>
      <w:r w:rsidR="00594D64" w:rsidRPr="00172C49">
        <w:t xml:space="preserve">й, </w:t>
      </w:r>
      <w:proofErr w:type="spellStart"/>
      <w:r w:rsidR="00594D64" w:rsidRPr="00172C49">
        <w:t>например</w:t>
      </w:r>
      <w:proofErr w:type="gramStart"/>
      <w:r w:rsidR="00594D64" w:rsidRPr="00172C49">
        <w:t>:</w:t>
      </w:r>
      <w:r w:rsidRPr="00172C49">
        <w:t>«</w:t>
      </w:r>
      <w:proofErr w:type="gramEnd"/>
      <w:r w:rsidRPr="00172C49">
        <w:t>у</w:t>
      </w:r>
      <w:proofErr w:type="spellEnd"/>
      <w:r w:rsidRPr="00172C49">
        <w:t xml:space="preserve"> </w:t>
      </w:r>
      <w:proofErr w:type="spellStart"/>
      <w:r w:rsidRPr="00172C49">
        <w:t>госп</w:t>
      </w:r>
      <w:proofErr w:type="spellEnd"/>
      <w:r w:rsidRPr="00172C49">
        <w:t>. Гуся», «господину Ремню». Нередко в подобны</w:t>
      </w:r>
      <w:r w:rsidR="00594D64" w:rsidRPr="00172C49">
        <w:t xml:space="preserve">х случаях сохраняют фамилию </w:t>
      </w:r>
      <w:r w:rsidR="00BD6F5E" w:rsidRPr="00172C49">
        <w:br/>
      </w:r>
      <w:r w:rsidRPr="00172C49">
        <w:t>в начальной форме, например: «Правительство Российской Федерации высоко оценило заслуги Сергея Яковлевича Гусь», или вносят изменения в данный тип склонения, например: сохра</w:t>
      </w:r>
      <w:r w:rsidRPr="00172C49">
        <w:softHyphen/>
        <w:t>няет в формах косвенных падежей беглый глас</w:t>
      </w:r>
      <w:r w:rsidR="00D01BEF" w:rsidRPr="00172C49">
        <w:t>ный звук</w:t>
      </w:r>
      <w:r w:rsidR="00594D64" w:rsidRPr="00172C49">
        <w:t xml:space="preserve"> </w:t>
      </w:r>
      <w:r w:rsidR="00D01BEF" w:rsidRPr="00172C49">
        <w:br/>
      </w:r>
      <w:r w:rsidRPr="00172C49">
        <w:t xml:space="preserve">«О награждении </w:t>
      </w:r>
      <w:proofErr w:type="spellStart"/>
      <w:r w:rsidRPr="00172C49">
        <w:t>Гребеня</w:t>
      </w:r>
      <w:proofErr w:type="spellEnd"/>
      <w:r w:rsidRPr="00172C49">
        <w:t xml:space="preserve"> Д.К. Почетной грамотой».</w:t>
      </w:r>
    </w:p>
    <w:p w:rsidR="004B74D3" w:rsidRPr="00172C49" w:rsidRDefault="004B74D3" w:rsidP="00172C49">
      <w:pPr>
        <w:rPr>
          <w:color w:val="000000"/>
          <w:sz w:val="26"/>
          <w:szCs w:val="26"/>
        </w:rPr>
      </w:pPr>
      <w:r w:rsidRPr="00172C49">
        <w:rPr>
          <w:color w:val="000000"/>
          <w:sz w:val="26"/>
          <w:szCs w:val="26"/>
        </w:rPr>
        <w:t>В двойных фамилиях и псевдонимах каждая часть начинается с прописной буквы. Например: Римский-Корсаков, Немирович-Данченко, Новиков-Прибой.</w:t>
      </w:r>
    </w:p>
    <w:p w:rsidR="004B74D3" w:rsidRPr="00172C49" w:rsidRDefault="004B74D3" w:rsidP="00172C49">
      <w:pPr>
        <w:rPr>
          <w:color w:val="000000"/>
          <w:sz w:val="26"/>
          <w:szCs w:val="26"/>
        </w:rPr>
      </w:pPr>
      <w:r w:rsidRPr="00172C49">
        <w:rPr>
          <w:color w:val="000000"/>
          <w:sz w:val="26"/>
          <w:szCs w:val="26"/>
        </w:rPr>
        <w:t xml:space="preserve">Мужские фамилии, оканчивающиеся на твердую или мягкую согласную, склоняются. Например: Озолинг - Озолинга, Коломиец - Коломийца, Хмель - Хмеля, </w:t>
      </w:r>
      <w:proofErr w:type="spellStart"/>
      <w:r w:rsidRPr="00172C49">
        <w:rPr>
          <w:color w:val="000000"/>
          <w:sz w:val="26"/>
          <w:szCs w:val="26"/>
        </w:rPr>
        <w:t>Берзинь</w:t>
      </w:r>
      <w:proofErr w:type="spellEnd"/>
      <w:r w:rsidRPr="00172C49">
        <w:rPr>
          <w:color w:val="000000"/>
          <w:sz w:val="26"/>
          <w:szCs w:val="26"/>
        </w:rPr>
        <w:t xml:space="preserve"> - </w:t>
      </w:r>
      <w:proofErr w:type="spellStart"/>
      <w:r w:rsidRPr="00172C49">
        <w:rPr>
          <w:color w:val="000000"/>
          <w:sz w:val="26"/>
          <w:szCs w:val="26"/>
        </w:rPr>
        <w:t>Берзиня</w:t>
      </w:r>
      <w:proofErr w:type="spellEnd"/>
      <w:r w:rsidRPr="00172C49">
        <w:rPr>
          <w:color w:val="000000"/>
          <w:sz w:val="26"/>
          <w:szCs w:val="26"/>
        </w:rPr>
        <w:t>.</w:t>
      </w:r>
    </w:p>
    <w:p w:rsidR="004B74D3" w:rsidRPr="00172C49" w:rsidRDefault="004B74D3" w:rsidP="00172C49">
      <w:pPr>
        <w:rPr>
          <w:color w:val="000000"/>
          <w:sz w:val="26"/>
          <w:szCs w:val="26"/>
        </w:rPr>
      </w:pPr>
      <w:r w:rsidRPr="00172C49">
        <w:rPr>
          <w:color w:val="000000"/>
          <w:sz w:val="26"/>
          <w:szCs w:val="26"/>
        </w:rPr>
        <w:lastRenderedPageBreak/>
        <w:t xml:space="preserve">Женские фамилии, оканчивающиеся на твердую или </w:t>
      </w:r>
      <w:r w:rsidR="00B54540" w:rsidRPr="00172C49">
        <w:rPr>
          <w:color w:val="000000"/>
          <w:sz w:val="26"/>
          <w:szCs w:val="26"/>
        </w:rPr>
        <w:t xml:space="preserve">мягкую согласную, </w:t>
      </w:r>
      <w:r w:rsidRPr="00172C49">
        <w:rPr>
          <w:color w:val="000000"/>
          <w:sz w:val="26"/>
          <w:szCs w:val="26"/>
        </w:rPr>
        <w:t>не склоняются. Например; Мария Озолинг - Марии Озолинг, Елена Коломиец - Елены Коломиец, Надежда Хмель - Надежды Хмель.</w:t>
      </w:r>
    </w:p>
    <w:p w:rsidR="00D01BEF" w:rsidRPr="00172C49" w:rsidRDefault="004B74D3" w:rsidP="00172C49">
      <w:pPr>
        <w:pStyle w:val="21"/>
        <w:spacing w:after="0" w:line="240" w:lineRule="auto"/>
        <w:ind w:left="0"/>
        <w:jc w:val="both"/>
      </w:pPr>
      <w:r w:rsidRPr="00172C49">
        <w:t>Из</w:t>
      </w:r>
      <w:r w:rsidR="00D01BEF" w:rsidRPr="00172C49">
        <w:t xml:space="preserve"> </w:t>
      </w:r>
      <w:r w:rsidRPr="00172C49">
        <w:t>фамилий на</w:t>
      </w:r>
      <w:r w:rsidR="00D01BEF" w:rsidRPr="00172C49">
        <w:t xml:space="preserve"> </w:t>
      </w:r>
      <w:r w:rsidRPr="00172C49">
        <w:t xml:space="preserve">ударяемые </w:t>
      </w:r>
      <w:proofErr w:type="gramStart"/>
      <w:r w:rsidRPr="00172C49">
        <w:t>-а</w:t>
      </w:r>
      <w:proofErr w:type="gramEnd"/>
      <w:r w:rsidRPr="00172C49">
        <w:t xml:space="preserve">, -я склоняются только славянские: у писателя </w:t>
      </w:r>
      <w:proofErr w:type="spellStart"/>
      <w:r w:rsidRPr="00172C49">
        <w:t>Майбороды</w:t>
      </w:r>
      <w:proofErr w:type="spellEnd"/>
      <w:r w:rsidRPr="00172C49">
        <w:t>, к философу Сковороде.</w:t>
      </w:r>
    </w:p>
    <w:p w:rsidR="004B74D3" w:rsidRPr="00172C49" w:rsidRDefault="004B74D3" w:rsidP="00172C49">
      <w:pPr>
        <w:pStyle w:val="21"/>
        <w:spacing w:after="0" w:line="240" w:lineRule="auto"/>
        <w:ind w:left="0"/>
        <w:jc w:val="both"/>
      </w:pPr>
      <w:r w:rsidRPr="00172C49">
        <w:t xml:space="preserve">Нерусские фамилии, оканчивающиеся на неударяемую гласную </w:t>
      </w:r>
      <w:proofErr w:type="gramStart"/>
      <w:r w:rsidRPr="00172C49">
        <w:t>-а</w:t>
      </w:r>
      <w:proofErr w:type="gramEnd"/>
      <w:r w:rsidRPr="00172C49">
        <w:t xml:space="preserve">, -я </w:t>
      </w:r>
      <w:r w:rsidR="00D01BEF" w:rsidRPr="00172C49">
        <w:br/>
      </w:r>
      <w:r w:rsidRPr="00172C49">
        <w:t>(в основном славянские и романские) скло</w:t>
      </w:r>
      <w:r w:rsidRPr="00172C49">
        <w:softHyphen/>
        <w:t xml:space="preserve">няются, за исключением фамилий, </w:t>
      </w:r>
      <w:r w:rsidR="00D01BEF" w:rsidRPr="00172C49">
        <w:br/>
      </w:r>
      <w:r w:rsidRPr="00172C49">
        <w:t xml:space="preserve">в которых окончанию -а предшествует гласная -и-. Например: Ян Неруда – творчество Яна Неруды, стихи Пабло Неруды, Петрарка - Петрарки, </w:t>
      </w:r>
      <w:proofErr w:type="gramStart"/>
      <w:r w:rsidRPr="00172C49">
        <w:t>Капа-бланка</w:t>
      </w:r>
      <w:proofErr w:type="gramEnd"/>
      <w:r w:rsidRPr="00172C49">
        <w:t xml:space="preserve"> - Капабланки, но: Гарсиа, Гулиа.</w:t>
      </w:r>
    </w:p>
    <w:p w:rsidR="000933AD" w:rsidRPr="00172C49" w:rsidRDefault="004B74D3" w:rsidP="00172C49">
      <w:pPr>
        <w:pStyle w:val="24"/>
        <w:spacing w:after="0" w:line="240" w:lineRule="auto"/>
        <w:rPr>
          <w:sz w:val="26"/>
          <w:szCs w:val="26"/>
        </w:rPr>
      </w:pPr>
      <w:r w:rsidRPr="00172C49">
        <w:rPr>
          <w:sz w:val="26"/>
          <w:szCs w:val="26"/>
        </w:rPr>
        <w:t xml:space="preserve">Славянские </w:t>
      </w:r>
      <w:r w:rsidR="00E17937" w:rsidRPr="00172C49">
        <w:rPr>
          <w:sz w:val="26"/>
          <w:szCs w:val="26"/>
        </w:rPr>
        <w:t xml:space="preserve">  </w:t>
      </w:r>
      <w:r w:rsidRPr="00172C49">
        <w:rPr>
          <w:sz w:val="26"/>
          <w:szCs w:val="26"/>
        </w:rPr>
        <w:t xml:space="preserve">фамилии, </w:t>
      </w:r>
      <w:r w:rsidR="00DC1B43" w:rsidRPr="00172C49">
        <w:rPr>
          <w:sz w:val="26"/>
          <w:szCs w:val="26"/>
        </w:rPr>
        <w:t>оканчивающиеся на ударяемую гласную</w:t>
      </w:r>
      <w:r w:rsidRPr="00172C49">
        <w:rPr>
          <w:sz w:val="26"/>
          <w:szCs w:val="26"/>
        </w:rPr>
        <w:t xml:space="preserve"> </w:t>
      </w:r>
      <w:proofErr w:type="gramStart"/>
      <w:r w:rsidRPr="00172C49">
        <w:rPr>
          <w:sz w:val="26"/>
          <w:szCs w:val="26"/>
        </w:rPr>
        <w:t>-а</w:t>
      </w:r>
      <w:proofErr w:type="gramEnd"/>
      <w:r w:rsidRPr="00172C49">
        <w:rPr>
          <w:sz w:val="26"/>
          <w:szCs w:val="26"/>
        </w:rPr>
        <w:t>, -я, также склоняются. Например: Головня - Головни, Лобода - Лободы,</w:t>
      </w:r>
    </w:p>
    <w:p w:rsidR="003B2D4D" w:rsidRPr="00172C49" w:rsidRDefault="004B74D3" w:rsidP="00172C49">
      <w:pPr>
        <w:pStyle w:val="24"/>
        <w:spacing w:after="0" w:line="240" w:lineRule="auto"/>
        <w:rPr>
          <w:color w:val="000000"/>
          <w:sz w:val="26"/>
          <w:szCs w:val="26"/>
        </w:rPr>
      </w:pPr>
      <w:r w:rsidRPr="00172C49">
        <w:rPr>
          <w:color w:val="000000"/>
          <w:sz w:val="26"/>
          <w:szCs w:val="26"/>
        </w:rPr>
        <w:t>Неславянские фамилии,</w:t>
      </w:r>
      <w:r w:rsidR="00654B0E" w:rsidRPr="00172C49">
        <w:rPr>
          <w:color w:val="000000"/>
          <w:sz w:val="26"/>
          <w:szCs w:val="26"/>
        </w:rPr>
        <w:t xml:space="preserve"> оканчивающиеся на ударяемую </w:t>
      </w:r>
      <w:r w:rsidRPr="00172C49">
        <w:rPr>
          <w:color w:val="000000"/>
          <w:sz w:val="26"/>
          <w:szCs w:val="26"/>
        </w:rPr>
        <w:t xml:space="preserve">гласную </w:t>
      </w:r>
      <w:r w:rsidR="003B2D4D" w:rsidRPr="00172C49">
        <w:rPr>
          <w:color w:val="000000"/>
          <w:sz w:val="26"/>
          <w:szCs w:val="26"/>
        </w:rPr>
        <w:t xml:space="preserve">  </w:t>
      </w:r>
      <w:proofErr w:type="gramStart"/>
      <w:r w:rsidRPr="00172C49">
        <w:rPr>
          <w:color w:val="000000"/>
          <w:sz w:val="26"/>
          <w:szCs w:val="26"/>
        </w:rPr>
        <w:t>-а</w:t>
      </w:r>
      <w:proofErr w:type="gramEnd"/>
      <w:r w:rsidRPr="00172C49">
        <w:rPr>
          <w:color w:val="000000"/>
          <w:sz w:val="26"/>
          <w:szCs w:val="26"/>
        </w:rPr>
        <w:t xml:space="preserve">, </w:t>
      </w:r>
      <w:r w:rsidR="003B2D4D" w:rsidRPr="00172C49">
        <w:rPr>
          <w:color w:val="000000"/>
          <w:sz w:val="26"/>
          <w:szCs w:val="26"/>
        </w:rPr>
        <w:t xml:space="preserve">  </w:t>
      </w:r>
      <w:r w:rsidRPr="00172C49">
        <w:rPr>
          <w:color w:val="000000"/>
          <w:sz w:val="26"/>
          <w:szCs w:val="26"/>
        </w:rPr>
        <w:t xml:space="preserve">-я, </w:t>
      </w:r>
    </w:p>
    <w:p w:rsidR="004B74D3" w:rsidRPr="00172C49" w:rsidRDefault="004B74D3" w:rsidP="00172C49">
      <w:pPr>
        <w:pStyle w:val="24"/>
        <w:spacing w:after="0" w:line="240" w:lineRule="auto"/>
        <w:ind w:firstLine="0"/>
        <w:rPr>
          <w:color w:val="000000"/>
          <w:sz w:val="26"/>
          <w:szCs w:val="26"/>
        </w:rPr>
      </w:pPr>
      <w:r w:rsidRPr="00172C49">
        <w:rPr>
          <w:color w:val="000000"/>
          <w:sz w:val="26"/>
          <w:szCs w:val="26"/>
        </w:rPr>
        <w:t>не склоняются. Например: Дюма, Золя.</w:t>
      </w:r>
    </w:p>
    <w:p w:rsidR="004B74D3" w:rsidRPr="00172C49" w:rsidRDefault="004B74D3" w:rsidP="00172C49">
      <w:pPr>
        <w:pStyle w:val="24"/>
        <w:spacing w:after="0" w:line="240" w:lineRule="auto"/>
        <w:rPr>
          <w:color w:val="000000"/>
          <w:sz w:val="26"/>
          <w:szCs w:val="26"/>
        </w:rPr>
      </w:pPr>
      <w:r w:rsidRPr="00172C49">
        <w:rPr>
          <w:sz w:val="26"/>
          <w:szCs w:val="26"/>
        </w:rPr>
        <w:t xml:space="preserve">Фамилии </w:t>
      </w:r>
      <w:r w:rsidR="004076CE" w:rsidRPr="00172C49">
        <w:rPr>
          <w:sz w:val="26"/>
          <w:szCs w:val="26"/>
        </w:rPr>
        <w:t xml:space="preserve">  </w:t>
      </w:r>
      <w:r w:rsidRPr="00172C49">
        <w:rPr>
          <w:sz w:val="26"/>
          <w:szCs w:val="26"/>
        </w:rPr>
        <w:t xml:space="preserve">мужчин, </w:t>
      </w:r>
      <w:r w:rsidR="00DC1B43" w:rsidRPr="00172C49">
        <w:rPr>
          <w:sz w:val="26"/>
          <w:szCs w:val="26"/>
        </w:rPr>
        <w:t>созвучные с</w:t>
      </w:r>
      <w:r w:rsidRPr="00172C49">
        <w:rPr>
          <w:sz w:val="26"/>
          <w:szCs w:val="26"/>
        </w:rPr>
        <w:t xml:space="preserve"> названием животного, склоняются. Например: Заяц - Зайца, Лебедь - Лебедя, Волк - Волка.</w:t>
      </w:r>
    </w:p>
    <w:p w:rsidR="004B74D3" w:rsidRPr="00172C49" w:rsidRDefault="004B74D3" w:rsidP="00172C49">
      <w:pPr>
        <w:rPr>
          <w:color w:val="000000"/>
          <w:sz w:val="26"/>
          <w:szCs w:val="26"/>
        </w:rPr>
      </w:pPr>
      <w:r w:rsidRPr="00172C49">
        <w:rPr>
          <w:color w:val="000000"/>
          <w:sz w:val="26"/>
          <w:szCs w:val="26"/>
        </w:rPr>
        <w:t>Не склоняются фамилии, оканчивающиеся на -</w:t>
      </w:r>
      <w:proofErr w:type="spellStart"/>
      <w:r w:rsidRPr="00172C49">
        <w:rPr>
          <w:color w:val="000000"/>
          <w:sz w:val="26"/>
          <w:szCs w:val="26"/>
        </w:rPr>
        <w:t>аго</w:t>
      </w:r>
      <w:proofErr w:type="spellEnd"/>
      <w:r w:rsidRPr="00172C49">
        <w:rPr>
          <w:color w:val="000000"/>
          <w:sz w:val="26"/>
          <w:szCs w:val="26"/>
        </w:rPr>
        <w:t>, -</w:t>
      </w:r>
      <w:proofErr w:type="spellStart"/>
      <w:r w:rsidRPr="00172C49">
        <w:rPr>
          <w:color w:val="000000"/>
          <w:sz w:val="26"/>
          <w:szCs w:val="26"/>
        </w:rPr>
        <w:t>яго</w:t>
      </w:r>
      <w:proofErr w:type="spellEnd"/>
      <w:r w:rsidRPr="00172C49">
        <w:rPr>
          <w:color w:val="000000"/>
          <w:sz w:val="26"/>
          <w:szCs w:val="26"/>
        </w:rPr>
        <w:t>, -</w:t>
      </w:r>
      <w:proofErr w:type="gramStart"/>
      <w:r w:rsidRPr="00172C49">
        <w:rPr>
          <w:color w:val="000000"/>
          <w:sz w:val="26"/>
          <w:szCs w:val="26"/>
        </w:rPr>
        <w:t>обо</w:t>
      </w:r>
      <w:proofErr w:type="gramEnd"/>
      <w:r w:rsidRPr="00172C49">
        <w:rPr>
          <w:color w:val="000000"/>
          <w:sz w:val="26"/>
          <w:szCs w:val="26"/>
        </w:rPr>
        <w:t>, -</w:t>
      </w:r>
      <w:proofErr w:type="gramStart"/>
      <w:r w:rsidRPr="00172C49">
        <w:rPr>
          <w:color w:val="000000"/>
          <w:sz w:val="26"/>
          <w:szCs w:val="26"/>
        </w:rPr>
        <w:t>их</w:t>
      </w:r>
      <w:proofErr w:type="gramEnd"/>
      <w:r w:rsidRPr="00172C49">
        <w:rPr>
          <w:color w:val="000000"/>
          <w:sz w:val="26"/>
          <w:szCs w:val="26"/>
        </w:rPr>
        <w:t>, -</w:t>
      </w:r>
      <w:proofErr w:type="spellStart"/>
      <w:r w:rsidRPr="00172C49">
        <w:rPr>
          <w:color w:val="000000"/>
          <w:sz w:val="26"/>
          <w:szCs w:val="26"/>
        </w:rPr>
        <w:t>ых</w:t>
      </w:r>
      <w:proofErr w:type="spellEnd"/>
      <w:r w:rsidRPr="00172C49">
        <w:rPr>
          <w:color w:val="000000"/>
          <w:sz w:val="26"/>
          <w:szCs w:val="26"/>
        </w:rPr>
        <w:t>, -ко, -</w:t>
      </w:r>
      <w:proofErr w:type="spellStart"/>
      <w:r w:rsidRPr="00172C49">
        <w:rPr>
          <w:color w:val="000000"/>
          <w:sz w:val="26"/>
          <w:szCs w:val="26"/>
        </w:rPr>
        <w:t>ово</w:t>
      </w:r>
      <w:proofErr w:type="spellEnd"/>
      <w:r w:rsidRPr="00172C49">
        <w:rPr>
          <w:color w:val="000000"/>
          <w:sz w:val="26"/>
          <w:szCs w:val="26"/>
        </w:rPr>
        <w:t>. Например: Шамбинаго, Дубяго, Гладких, Долгих, Седы</w:t>
      </w:r>
      <w:r w:rsidR="00D01BEF" w:rsidRPr="00172C49">
        <w:rPr>
          <w:color w:val="000000"/>
          <w:sz w:val="26"/>
          <w:szCs w:val="26"/>
        </w:rPr>
        <w:t xml:space="preserve">х, Красных, Петренко, Хитрово, </w:t>
      </w:r>
      <w:r w:rsidRPr="00172C49">
        <w:rPr>
          <w:color w:val="000000"/>
          <w:sz w:val="26"/>
          <w:szCs w:val="26"/>
        </w:rPr>
        <w:t>Дурново.</w:t>
      </w:r>
    </w:p>
    <w:p w:rsidR="004B74D3" w:rsidRPr="00172C49" w:rsidRDefault="004B74D3" w:rsidP="00172C49">
      <w:pPr>
        <w:rPr>
          <w:color w:val="000000"/>
          <w:sz w:val="26"/>
          <w:szCs w:val="26"/>
        </w:rPr>
      </w:pPr>
      <w:r w:rsidRPr="00172C49">
        <w:rPr>
          <w:color w:val="000000"/>
          <w:sz w:val="26"/>
          <w:szCs w:val="26"/>
        </w:rPr>
        <w:t xml:space="preserve">Частицы, предлоги и союзы </w:t>
      </w:r>
      <w:proofErr w:type="spellStart"/>
      <w:r w:rsidRPr="00172C49">
        <w:rPr>
          <w:color w:val="000000"/>
          <w:sz w:val="26"/>
          <w:szCs w:val="26"/>
        </w:rPr>
        <w:t>ле</w:t>
      </w:r>
      <w:proofErr w:type="spellEnd"/>
      <w:r w:rsidRPr="00172C49">
        <w:rPr>
          <w:color w:val="000000"/>
          <w:sz w:val="26"/>
          <w:szCs w:val="26"/>
        </w:rPr>
        <w:t xml:space="preserve">, ла, фон, дер, </w:t>
      </w:r>
      <w:proofErr w:type="spellStart"/>
      <w:r w:rsidRPr="00172C49">
        <w:rPr>
          <w:color w:val="000000"/>
          <w:sz w:val="26"/>
          <w:szCs w:val="26"/>
        </w:rPr>
        <w:t>дас</w:t>
      </w:r>
      <w:proofErr w:type="spellEnd"/>
      <w:r w:rsidRPr="00172C49">
        <w:rPr>
          <w:color w:val="000000"/>
          <w:sz w:val="26"/>
          <w:szCs w:val="26"/>
        </w:rPr>
        <w:t xml:space="preserve">, </w:t>
      </w:r>
      <w:proofErr w:type="spellStart"/>
      <w:r w:rsidRPr="00172C49">
        <w:rPr>
          <w:color w:val="000000"/>
          <w:sz w:val="26"/>
          <w:szCs w:val="26"/>
        </w:rPr>
        <w:t>ван</w:t>
      </w:r>
      <w:proofErr w:type="spellEnd"/>
      <w:r w:rsidRPr="00172C49">
        <w:rPr>
          <w:color w:val="000000"/>
          <w:sz w:val="26"/>
          <w:szCs w:val="26"/>
        </w:rPr>
        <w:t xml:space="preserve">, да, де, </w:t>
      </w:r>
      <w:proofErr w:type="spellStart"/>
      <w:r w:rsidRPr="00172C49">
        <w:rPr>
          <w:color w:val="000000"/>
          <w:sz w:val="26"/>
          <w:szCs w:val="26"/>
        </w:rPr>
        <w:t>дель</w:t>
      </w:r>
      <w:proofErr w:type="spellEnd"/>
      <w:r w:rsidRPr="00172C49">
        <w:rPr>
          <w:color w:val="000000"/>
          <w:sz w:val="26"/>
          <w:szCs w:val="26"/>
        </w:rPr>
        <w:t xml:space="preserve">, </w:t>
      </w:r>
      <w:proofErr w:type="spellStart"/>
      <w:r w:rsidRPr="00172C49">
        <w:rPr>
          <w:color w:val="000000"/>
          <w:sz w:val="26"/>
          <w:szCs w:val="26"/>
        </w:rPr>
        <w:t>дю</w:t>
      </w:r>
      <w:proofErr w:type="spellEnd"/>
      <w:r w:rsidRPr="00172C49">
        <w:rPr>
          <w:color w:val="000000"/>
          <w:sz w:val="26"/>
          <w:szCs w:val="26"/>
        </w:rPr>
        <w:t xml:space="preserve"> и другие, входящие в состав имен и фамилий, пишутся со строчной буквы и отдельно от других составных частей. Например: Людвиг </w:t>
      </w:r>
      <w:proofErr w:type="spellStart"/>
      <w:r w:rsidRPr="00172C49">
        <w:rPr>
          <w:color w:val="000000"/>
          <w:sz w:val="26"/>
          <w:szCs w:val="26"/>
        </w:rPr>
        <w:t>ван</w:t>
      </w:r>
      <w:proofErr w:type="spellEnd"/>
      <w:r w:rsidRPr="00172C49">
        <w:rPr>
          <w:color w:val="000000"/>
          <w:sz w:val="26"/>
          <w:szCs w:val="26"/>
        </w:rPr>
        <w:t xml:space="preserve"> Бетховен, Леонардо </w:t>
      </w:r>
      <w:r w:rsidR="00004D33" w:rsidRPr="00172C49">
        <w:rPr>
          <w:color w:val="000000"/>
          <w:sz w:val="26"/>
          <w:szCs w:val="26"/>
        </w:rPr>
        <w:t xml:space="preserve">да Винчи, </w:t>
      </w:r>
      <w:r w:rsidRPr="00172C49">
        <w:rPr>
          <w:color w:val="000000"/>
          <w:sz w:val="26"/>
          <w:szCs w:val="26"/>
        </w:rPr>
        <w:t>Ги</w:t>
      </w:r>
      <w:proofErr w:type="gramStart"/>
      <w:r w:rsidRPr="00172C49">
        <w:rPr>
          <w:color w:val="000000"/>
          <w:sz w:val="26"/>
          <w:szCs w:val="26"/>
        </w:rPr>
        <w:t xml:space="preserve"> Д</w:t>
      </w:r>
      <w:proofErr w:type="gramEnd"/>
      <w:r w:rsidRPr="00172C49">
        <w:rPr>
          <w:color w:val="000000"/>
          <w:sz w:val="26"/>
          <w:szCs w:val="26"/>
        </w:rPr>
        <w:t xml:space="preserve">е Мопассан, </w:t>
      </w:r>
      <w:proofErr w:type="spellStart"/>
      <w:r w:rsidRPr="00172C49">
        <w:rPr>
          <w:color w:val="000000"/>
          <w:sz w:val="26"/>
          <w:szCs w:val="26"/>
        </w:rPr>
        <w:t>Женни</w:t>
      </w:r>
      <w:proofErr w:type="spellEnd"/>
      <w:r w:rsidRPr="00172C49">
        <w:rPr>
          <w:color w:val="000000"/>
          <w:sz w:val="26"/>
          <w:szCs w:val="26"/>
        </w:rPr>
        <w:t xml:space="preserve"> фон </w:t>
      </w:r>
      <w:proofErr w:type="spellStart"/>
      <w:r w:rsidRPr="00172C49">
        <w:rPr>
          <w:color w:val="000000"/>
          <w:sz w:val="26"/>
          <w:szCs w:val="26"/>
        </w:rPr>
        <w:t>Вестфален</w:t>
      </w:r>
      <w:proofErr w:type="spellEnd"/>
      <w:r w:rsidRPr="00172C49">
        <w:rPr>
          <w:color w:val="000000"/>
          <w:sz w:val="26"/>
          <w:szCs w:val="26"/>
        </w:rPr>
        <w:t>.</w:t>
      </w:r>
    </w:p>
    <w:p w:rsidR="004B74D3" w:rsidRPr="00172C49" w:rsidRDefault="004B74D3" w:rsidP="00172C49">
      <w:pPr>
        <w:rPr>
          <w:color w:val="000000"/>
          <w:sz w:val="26"/>
          <w:szCs w:val="26"/>
        </w:rPr>
      </w:pPr>
      <w:r w:rsidRPr="00172C49">
        <w:rPr>
          <w:color w:val="000000"/>
          <w:sz w:val="26"/>
          <w:szCs w:val="26"/>
        </w:rPr>
        <w:t>Предлоги и частицы, которые слились с фамилиями и</w:t>
      </w:r>
      <w:r w:rsidR="00004D33" w:rsidRPr="00172C49">
        <w:rPr>
          <w:color w:val="000000"/>
          <w:sz w:val="26"/>
          <w:szCs w:val="26"/>
        </w:rPr>
        <w:t xml:space="preserve">ли </w:t>
      </w:r>
      <w:r w:rsidR="00DC1B43" w:rsidRPr="00172C49">
        <w:rPr>
          <w:color w:val="000000"/>
          <w:sz w:val="26"/>
          <w:szCs w:val="26"/>
        </w:rPr>
        <w:t>присоеди</w:t>
      </w:r>
      <w:r w:rsidR="00DC1B43" w:rsidRPr="00172C49">
        <w:rPr>
          <w:color w:val="000000"/>
          <w:sz w:val="26"/>
          <w:szCs w:val="26"/>
        </w:rPr>
        <w:softHyphen/>
        <w:t>няются к</w:t>
      </w:r>
      <w:r w:rsidRPr="00172C49">
        <w:rPr>
          <w:color w:val="000000"/>
          <w:sz w:val="26"/>
          <w:szCs w:val="26"/>
        </w:rPr>
        <w:t xml:space="preserve"> ним при помощи дефиса или такие, без которых фамилия не употребляется, пишутся   </w:t>
      </w:r>
      <w:r w:rsidR="00BD6F5E" w:rsidRPr="00172C49">
        <w:rPr>
          <w:color w:val="000000"/>
          <w:sz w:val="26"/>
          <w:szCs w:val="26"/>
        </w:rPr>
        <w:br/>
      </w:r>
      <w:r w:rsidRPr="00172C49">
        <w:rPr>
          <w:color w:val="000000"/>
          <w:sz w:val="26"/>
          <w:szCs w:val="26"/>
        </w:rPr>
        <w:t xml:space="preserve">с прописной буквы. Например: Фонвизин, Вэн-Дейк, </w:t>
      </w:r>
      <w:proofErr w:type="spellStart"/>
      <w:r w:rsidRPr="00172C49">
        <w:rPr>
          <w:color w:val="000000"/>
          <w:sz w:val="26"/>
          <w:szCs w:val="26"/>
        </w:rPr>
        <w:t>Лэфонтен</w:t>
      </w:r>
      <w:proofErr w:type="spellEnd"/>
      <w:r w:rsidRPr="00172C49">
        <w:rPr>
          <w:color w:val="000000"/>
          <w:sz w:val="26"/>
          <w:szCs w:val="26"/>
        </w:rPr>
        <w:t>, Сен-Санс, Де Костер, Сен Мартин.</w:t>
      </w:r>
    </w:p>
    <w:p w:rsidR="004B74D3" w:rsidRPr="00172C49" w:rsidRDefault="004B74D3" w:rsidP="00172C49">
      <w:pPr>
        <w:rPr>
          <w:color w:val="000000"/>
          <w:sz w:val="26"/>
          <w:szCs w:val="26"/>
        </w:rPr>
      </w:pPr>
      <w:r w:rsidRPr="00172C49">
        <w:rPr>
          <w:color w:val="000000"/>
          <w:sz w:val="26"/>
          <w:szCs w:val="26"/>
        </w:rPr>
        <w:t>В арабских, тюркских и других восточных фамилиях начальная частица</w:t>
      </w:r>
      <w:proofErr w:type="gramStart"/>
      <w:r w:rsidRPr="00172C49">
        <w:rPr>
          <w:color w:val="000000"/>
          <w:sz w:val="26"/>
          <w:szCs w:val="26"/>
        </w:rPr>
        <w:t xml:space="preserve"> И</w:t>
      </w:r>
      <w:proofErr w:type="gramEnd"/>
      <w:r w:rsidRPr="00172C49">
        <w:rPr>
          <w:color w:val="000000"/>
          <w:sz w:val="26"/>
          <w:szCs w:val="26"/>
        </w:rPr>
        <w:t>бн, обозначающая отчество, пишется с прописной буквы. Нап</w:t>
      </w:r>
      <w:r w:rsidR="00004D33" w:rsidRPr="00172C49">
        <w:rPr>
          <w:color w:val="000000"/>
          <w:sz w:val="26"/>
          <w:szCs w:val="26"/>
        </w:rPr>
        <w:t>ример: Ибн Сина</w:t>
      </w:r>
      <w:proofErr w:type="gramStart"/>
      <w:r w:rsidR="00004D33" w:rsidRPr="00172C49">
        <w:rPr>
          <w:color w:val="000000"/>
          <w:sz w:val="26"/>
          <w:szCs w:val="26"/>
        </w:rPr>
        <w:t xml:space="preserve"> </w:t>
      </w:r>
      <w:r w:rsidRPr="00172C49">
        <w:rPr>
          <w:color w:val="000000"/>
          <w:sz w:val="26"/>
          <w:szCs w:val="26"/>
        </w:rPr>
        <w:t>И</w:t>
      </w:r>
      <w:proofErr w:type="gramEnd"/>
      <w:r w:rsidRPr="00172C49">
        <w:rPr>
          <w:color w:val="000000"/>
          <w:sz w:val="26"/>
          <w:szCs w:val="26"/>
        </w:rPr>
        <w:t>бн аль-Фарид.</w:t>
      </w:r>
    </w:p>
    <w:p w:rsidR="004B74D3" w:rsidRPr="00172C49" w:rsidRDefault="004B74D3" w:rsidP="00172C49">
      <w:pPr>
        <w:rPr>
          <w:color w:val="000000"/>
          <w:sz w:val="26"/>
          <w:szCs w:val="26"/>
        </w:rPr>
      </w:pPr>
      <w:r w:rsidRPr="00172C49">
        <w:rPr>
          <w:color w:val="000000"/>
          <w:sz w:val="26"/>
          <w:szCs w:val="26"/>
        </w:rPr>
        <w:t>"Части тюркских и татарских собственных имен, обозначающие род</w:t>
      </w:r>
      <w:r w:rsidRPr="00172C49">
        <w:rPr>
          <w:color w:val="000000"/>
          <w:sz w:val="26"/>
          <w:szCs w:val="26"/>
        </w:rPr>
        <w:softHyphen/>
        <w:t xml:space="preserve">ственные отношения, социальное положение: </w:t>
      </w:r>
      <w:proofErr w:type="spellStart"/>
      <w:r w:rsidRPr="00172C49">
        <w:rPr>
          <w:color w:val="000000"/>
          <w:sz w:val="26"/>
          <w:szCs w:val="26"/>
        </w:rPr>
        <w:t>оглы</w:t>
      </w:r>
      <w:proofErr w:type="spellEnd"/>
      <w:r w:rsidRPr="00172C49">
        <w:rPr>
          <w:color w:val="000000"/>
          <w:sz w:val="26"/>
          <w:szCs w:val="26"/>
        </w:rPr>
        <w:t xml:space="preserve">, заде, бей, паша, ал, аль, </w:t>
      </w:r>
      <w:proofErr w:type="spellStart"/>
      <w:r w:rsidRPr="00172C49">
        <w:rPr>
          <w:color w:val="000000"/>
          <w:sz w:val="26"/>
          <w:szCs w:val="26"/>
        </w:rPr>
        <w:t>аш</w:t>
      </w:r>
      <w:proofErr w:type="spellEnd"/>
      <w:r w:rsidRPr="00172C49">
        <w:rPr>
          <w:color w:val="000000"/>
          <w:sz w:val="26"/>
          <w:szCs w:val="26"/>
        </w:rPr>
        <w:t xml:space="preserve">, бек, </w:t>
      </w:r>
      <w:proofErr w:type="spellStart"/>
      <w:r w:rsidRPr="00172C49">
        <w:rPr>
          <w:color w:val="000000"/>
          <w:sz w:val="26"/>
          <w:szCs w:val="26"/>
        </w:rPr>
        <w:t>зуль</w:t>
      </w:r>
      <w:proofErr w:type="spellEnd"/>
      <w:r w:rsidRPr="00172C49">
        <w:rPr>
          <w:color w:val="000000"/>
          <w:sz w:val="26"/>
          <w:szCs w:val="26"/>
        </w:rPr>
        <w:t xml:space="preserve">, шах, </w:t>
      </w:r>
      <w:proofErr w:type="spellStart"/>
      <w:proofErr w:type="gramStart"/>
      <w:r w:rsidRPr="00172C49">
        <w:rPr>
          <w:color w:val="000000"/>
          <w:sz w:val="26"/>
          <w:szCs w:val="26"/>
        </w:rPr>
        <w:t>ед</w:t>
      </w:r>
      <w:proofErr w:type="spellEnd"/>
      <w:proofErr w:type="gramEnd"/>
      <w:r w:rsidRPr="00172C49">
        <w:rPr>
          <w:color w:val="000000"/>
          <w:sz w:val="26"/>
          <w:szCs w:val="26"/>
        </w:rPr>
        <w:t>, хан, эль, - пишутся со строчной буквы чере</w:t>
      </w:r>
      <w:r w:rsidR="00D01BEF" w:rsidRPr="00172C49">
        <w:rPr>
          <w:color w:val="000000"/>
          <w:sz w:val="26"/>
          <w:szCs w:val="26"/>
        </w:rPr>
        <w:t xml:space="preserve">з дефис. Например: </w:t>
      </w:r>
      <w:proofErr w:type="spellStart"/>
      <w:proofErr w:type="gramStart"/>
      <w:r w:rsidR="00D01BEF" w:rsidRPr="00172C49">
        <w:rPr>
          <w:color w:val="000000"/>
          <w:sz w:val="26"/>
          <w:szCs w:val="26"/>
        </w:rPr>
        <w:t>Турсун</w:t>
      </w:r>
      <w:proofErr w:type="spellEnd"/>
      <w:r w:rsidR="00D01BEF" w:rsidRPr="00172C49">
        <w:rPr>
          <w:color w:val="000000"/>
          <w:sz w:val="26"/>
          <w:szCs w:val="26"/>
        </w:rPr>
        <w:t>-заде</w:t>
      </w:r>
      <w:proofErr w:type="gramEnd"/>
      <w:r w:rsidR="00D01BEF" w:rsidRPr="00172C49">
        <w:rPr>
          <w:color w:val="000000"/>
          <w:sz w:val="26"/>
          <w:szCs w:val="26"/>
        </w:rPr>
        <w:t xml:space="preserve">, </w:t>
      </w:r>
      <w:r w:rsidRPr="00172C49">
        <w:rPr>
          <w:color w:val="000000"/>
          <w:sz w:val="26"/>
          <w:szCs w:val="26"/>
        </w:rPr>
        <w:t xml:space="preserve">Осман-паша, ал-Бируни, Омар </w:t>
      </w:r>
      <w:proofErr w:type="spellStart"/>
      <w:r w:rsidRPr="00172C49">
        <w:rPr>
          <w:color w:val="000000"/>
          <w:sz w:val="26"/>
          <w:szCs w:val="26"/>
        </w:rPr>
        <w:t>аш</w:t>
      </w:r>
      <w:proofErr w:type="spellEnd"/>
      <w:r w:rsidRPr="00172C49">
        <w:rPr>
          <w:color w:val="000000"/>
          <w:sz w:val="26"/>
          <w:szCs w:val="26"/>
        </w:rPr>
        <w:t>-Шариф.</w:t>
      </w:r>
    </w:p>
    <w:p w:rsidR="004B74D3" w:rsidRPr="00172C49" w:rsidRDefault="004B74D3" w:rsidP="00172C49">
      <w:pPr>
        <w:ind w:firstLine="720"/>
        <w:rPr>
          <w:color w:val="000000"/>
          <w:sz w:val="26"/>
          <w:szCs w:val="26"/>
        </w:rPr>
      </w:pPr>
      <w:r w:rsidRPr="00172C49">
        <w:rPr>
          <w:color w:val="000000"/>
          <w:sz w:val="26"/>
          <w:szCs w:val="26"/>
        </w:rPr>
        <w:t xml:space="preserve">В азербайджанских именах слово </w:t>
      </w:r>
      <w:proofErr w:type="spellStart"/>
      <w:r w:rsidRPr="00172C49">
        <w:rPr>
          <w:color w:val="000000"/>
          <w:sz w:val="26"/>
          <w:szCs w:val="26"/>
        </w:rPr>
        <w:t>оглы</w:t>
      </w:r>
      <w:proofErr w:type="spellEnd"/>
      <w:r w:rsidRPr="00172C49">
        <w:rPr>
          <w:color w:val="000000"/>
          <w:sz w:val="26"/>
          <w:szCs w:val="26"/>
        </w:rPr>
        <w:t xml:space="preserve">, входящее в состав отчества, пишется отдельно со строчной буквы, слово же </w:t>
      </w:r>
      <w:proofErr w:type="spellStart"/>
      <w:r w:rsidRPr="00172C49">
        <w:rPr>
          <w:color w:val="000000"/>
          <w:sz w:val="26"/>
          <w:szCs w:val="26"/>
        </w:rPr>
        <w:t>оглу</w:t>
      </w:r>
      <w:proofErr w:type="spellEnd"/>
      <w:r w:rsidRPr="00172C49">
        <w:rPr>
          <w:color w:val="000000"/>
          <w:sz w:val="26"/>
          <w:szCs w:val="26"/>
        </w:rPr>
        <w:t>, входящее в сос</w:t>
      </w:r>
      <w:r w:rsidRPr="00172C49">
        <w:rPr>
          <w:color w:val="000000"/>
          <w:sz w:val="26"/>
          <w:szCs w:val="26"/>
        </w:rPr>
        <w:softHyphen/>
        <w:t xml:space="preserve">тав фамилии, пишется слитно. Например: Алиев </w:t>
      </w:r>
      <w:proofErr w:type="spellStart"/>
      <w:r w:rsidRPr="00172C49">
        <w:rPr>
          <w:color w:val="000000"/>
          <w:sz w:val="26"/>
          <w:szCs w:val="26"/>
        </w:rPr>
        <w:t>Ариф</w:t>
      </w:r>
      <w:proofErr w:type="spellEnd"/>
      <w:r w:rsidRPr="00172C49">
        <w:rPr>
          <w:color w:val="000000"/>
          <w:sz w:val="26"/>
          <w:szCs w:val="26"/>
        </w:rPr>
        <w:t xml:space="preserve"> </w:t>
      </w:r>
      <w:proofErr w:type="spellStart"/>
      <w:r w:rsidRPr="00172C49">
        <w:rPr>
          <w:color w:val="000000"/>
          <w:sz w:val="26"/>
          <w:szCs w:val="26"/>
        </w:rPr>
        <w:t>Сарадж</w:t>
      </w:r>
      <w:proofErr w:type="spellEnd"/>
      <w:r w:rsidRPr="00172C49">
        <w:rPr>
          <w:color w:val="000000"/>
          <w:sz w:val="26"/>
          <w:szCs w:val="26"/>
        </w:rPr>
        <w:t xml:space="preserve"> </w:t>
      </w:r>
      <w:proofErr w:type="spellStart"/>
      <w:r w:rsidRPr="00172C49">
        <w:rPr>
          <w:color w:val="000000"/>
          <w:sz w:val="26"/>
          <w:szCs w:val="26"/>
        </w:rPr>
        <w:t>оглы</w:t>
      </w:r>
      <w:proofErr w:type="spellEnd"/>
      <w:r w:rsidRPr="00172C49">
        <w:rPr>
          <w:color w:val="000000"/>
          <w:sz w:val="26"/>
          <w:szCs w:val="26"/>
        </w:rPr>
        <w:t xml:space="preserve">, но </w:t>
      </w:r>
      <w:proofErr w:type="spellStart"/>
      <w:r w:rsidRPr="00172C49">
        <w:rPr>
          <w:color w:val="000000"/>
          <w:sz w:val="26"/>
          <w:szCs w:val="26"/>
        </w:rPr>
        <w:t>Кероглу</w:t>
      </w:r>
      <w:proofErr w:type="spellEnd"/>
      <w:r w:rsidRPr="00172C49">
        <w:rPr>
          <w:color w:val="000000"/>
          <w:sz w:val="26"/>
          <w:szCs w:val="26"/>
        </w:rPr>
        <w:t>.</w:t>
      </w:r>
    </w:p>
    <w:p w:rsidR="009D3809" w:rsidRPr="00172C49" w:rsidRDefault="004B74D3" w:rsidP="00172C49">
      <w:pPr>
        <w:ind w:firstLine="720"/>
        <w:rPr>
          <w:sz w:val="26"/>
          <w:szCs w:val="26"/>
        </w:rPr>
      </w:pPr>
      <w:r w:rsidRPr="00172C49">
        <w:rPr>
          <w:sz w:val="26"/>
          <w:szCs w:val="26"/>
        </w:rPr>
        <w:t xml:space="preserve">В иностранных фамилиях на </w:t>
      </w:r>
      <w:proofErr w:type="gramStart"/>
      <w:r w:rsidRPr="00172C49">
        <w:rPr>
          <w:sz w:val="26"/>
          <w:szCs w:val="26"/>
        </w:rPr>
        <w:t>-и</w:t>
      </w:r>
      <w:proofErr w:type="gramEnd"/>
      <w:r w:rsidRPr="00172C49">
        <w:rPr>
          <w:sz w:val="26"/>
          <w:szCs w:val="26"/>
        </w:rPr>
        <w:t>н,-</w:t>
      </w:r>
      <w:proofErr w:type="spellStart"/>
      <w:r w:rsidRPr="00172C49">
        <w:rPr>
          <w:sz w:val="26"/>
          <w:szCs w:val="26"/>
        </w:rPr>
        <w:t>ов</w:t>
      </w:r>
      <w:proofErr w:type="spellEnd"/>
      <w:r w:rsidRPr="00172C49">
        <w:rPr>
          <w:sz w:val="26"/>
          <w:szCs w:val="26"/>
        </w:rPr>
        <w:t xml:space="preserve"> в творительном падеже единствен</w:t>
      </w:r>
      <w:r w:rsidRPr="00172C49">
        <w:rPr>
          <w:sz w:val="26"/>
          <w:szCs w:val="26"/>
        </w:rPr>
        <w:softHyphen/>
        <w:t>ного числа пишется -о</w:t>
      </w:r>
      <w:r w:rsidR="00737774" w:rsidRPr="00172C49">
        <w:rPr>
          <w:sz w:val="26"/>
          <w:szCs w:val="26"/>
        </w:rPr>
        <w:t xml:space="preserve">м. Например: Даренном, </w:t>
      </w:r>
      <w:proofErr w:type="spellStart"/>
      <w:r w:rsidR="00737774" w:rsidRPr="00172C49">
        <w:rPr>
          <w:sz w:val="26"/>
          <w:szCs w:val="26"/>
        </w:rPr>
        <w:t>Бюловом</w:t>
      </w:r>
      <w:proofErr w:type="spellEnd"/>
      <w:r w:rsidR="00737774" w:rsidRPr="00172C49">
        <w:rPr>
          <w:sz w:val="26"/>
          <w:szCs w:val="26"/>
        </w:rPr>
        <w:t>.</w:t>
      </w:r>
    </w:p>
    <w:p w:rsidR="00024E89" w:rsidRPr="00172C49" w:rsidRDefault="009D3809" w:rsidP="00172C49">
      <w:pPr>
        <w:ind w:firstLine="0"/>
        <w:jc w:val="right"/>
        <w:rPr>
          <w:b/>
          <w:bCs/>
          <w:sz w:val="26"/>
          <w:szCs w:val="26"/>
        </w:rPr>
      </w:pPr>
      <w:r w:rsidRPr="00172C49">
        <w:br w:type="page"/>
      </w:r>
      <w:r w:rsidR="002246CD" w:rsidRPr="00172C49">
        <w:rPr>
          <w:sz w:val="26"/>
          <w:szCs w:val="26"/>
        </w:rPr>
        <w:lastRenderedPageBreak/>
        <w:t>Приложение</w:t>
      </w:r>
      <w:r w:rsidR="00024E89" w:rsidRPr="00172C49">
        <w:rPr>
          <w:sz w:val="26"/>
          <w:szCs w:val="26"/>
        </w:rPr>
        <w:t xml:space="preserve"> № 24</w:t>
      </w:r>
    </w:p>
    <w:p w:rsidR="00E10E35" w:rsidRPr="00172C49" w:rsidRDefault="00024E89" w:rsidP="00172C49">
      <w:pPr>
        <w:ind w:firstLine="0"/>
        <w:jc w:val="right"/>
        <w:rPr>
          <w:sz w:val="26"/>
          <w:szCs w:val="26"/>
        </w:rPr>
      </w:pPr>
      <w:r w:rsidRPr="00172C49">
        <w:rPr>
          <w:sz w:val="26"/>
          <w:szCs w:val="26"/>
        </w:rPr>
        <w:t>к п. 3.1.1</w:t>
      </w:r>
    </w:p>
    <w:p w:rsidR="00873EAB" w:rsidRPr="00172C49" w:rsidRDefault="00873EAB" w:rsidP="00172C49">
      <w:pPr>
        <w:ind w:firstLine="0"/>
        <w:jc w:val="right"/>
        <w:rPr>
          <w:sz w:val="26"/>
          <w:szCs w:val="26"/>
        </w:rPr>
      </w:pPr>
      <w:r w:rsidRPr="00172C49">
        <w:rPr>
          <w:sz w:val="26"/>
          <w:szCs w:val="26"/>
        </w:rPr>
        <w:t>(справочное)</w:t>
      </w:r>
    </w:p>
    <w:p w:rsidR="00873EAB" w:rsidRPr="00172C49" w:rsidRDefault="00873EAB" w:rsidP="00172C49">
      <w:pPr>
        <w:ind w:firstLine="0"/>
        <w:jc w:val="right"/>
        <w:rPr>
          <w:sz w:val="26"/>
          <w:szCs w:val="26"/>
        </w:rPr>
      </w:pPr>
    </w:p>
    <w:p w:rsidR="00873EAB" w:rsidRPr="00172C49" w:rsidRDefault="00873EAB" w:rsidP="00172C49">
      <w:pPr>
        <w:pStyle w:val="2"/>
        <w:spacing w:before="0"/>
        <w:ind w:firstLine="0"/>
        <w:jc w:val="center"/>
        <w:rPr>
          <w:caps/>
          <w:sz w:val="26"/>
          <w:szCs w:val="26"/>
        </w:rPr>
      </w:pPr>
      <w:r w:rsidRPr="00172C49">
        <w:rPr>
          <w:caps/>
          <w:sz w:val="26"/>
          <w:szCs w:val="26"/>
        </w:rPr>
        <w:t xml:space="preserve">Основные виды работы </w:t>
      </w:r>
      <w:r w:rsidR="00D57052" w:rsidRPr="00172C49">
        <w:rPr>
          <w:caps/>
          <w:sz w:val="26"/>
          <w:szCs w:val="26"/>
        </w:rPr>
        <w:t>ОТДЕЛА</w:t>
      </w:r>
      <w:r w:rsidR="00A86602" w:rsidRPr="00172C49">
        <w:rPr>
          <w:caps/>
          <w:sz w:val="26"/>
          <w:szCs w:val="26"/>
        </w:rPr>
        <w:t xml:space="preserve"> </w:t>
      </w:r>
      <w:r w:rsidR="00D57052" w:rsidRPr="00172C49">
        <w:rPr>
          <w:caps/>
          <w:sz w:val="26"/>
          <w:szCs w:val="26"/>
        </w:rPr>
        <w:t>ЦМТУ,</w:t>
      </w:r>
      <w:r w:rsidR="00A86602" w:rsidRPr="00172C49">
        <w:rPr>
          <w:caps/>
          <w:sz w:val="26"/>
          <w:szCs w:val="26"/>
        </w:rPr>
        <w:t xml:space="preserve"> ОТВЕТСТВЕННОГО</w:t>
      </w:r>
      <w:r w:rsidR="00E10E35" w:rsidRPr="00172C49">
        <w:rPr>
          <w:caps/>
          <w:sz w:val="26"/>
          <w:szCs w:val="26"/>
        </w:rPr>
        <w:t xml:space="preserve"> </w:t>
      </w:r>
      <w:r w:rsidR="00E10E35" w:rsidRPr="00172C49">
        <w:rPr>
          <w:caps/>
          <w:sz w:val="26"/>
          <w:szCs w:val="26"/>
        </w:rPr>
        <w:br/>
      </w:r>
      <w:r w:rsidR="00A86602" w:rsidRPr="00172C49">
        <w:rPr>
          <w:caps/>
          <w:sz w:val="26"/>
          <w:szCs w:val="26"/>
        </w:rPr>
        <w:t xml:space="preserve">ЗА </w:t>
      </w:r>
      <w:r w:rsidR="00343BFE">
        <w:rPr>
          <w:caps/>
          <w:sz w:val="26"/>
          <w:szCs w:val="26"/>
        </w:rPr>
        <w:t>дЕЛОПРОИЗВОДСТВО</w:t>
      </w:r>
      <w:r w:rsidR="00A86602" w:rsidRPr="00172C49">
        <w:rPr>
          <w:caps/>
          <w:sz w:val="26"/>
          <w:szCs w:val="26"/>
        </w:rPr>
        <w:t xml:space="preserve"> </w:t>
      </w:r>
      <w:r w:rsidRPr="00172C49">
        <w:rPr>
          <w:caps/>
          <w:sz w:val="26"/>
          <w:szCs w:val="26"/>
        </w:rPr>
        <w:t>и работников, ответственных</w:t>
      </w:r>
      <w:r w:rsidR="00E10E35" w:rsidRPr="00172C49">
        <w:rPr>
          <w:caps/>
          <w:sz w:val="26"/>
          <w:szCs w:val="26"/>
        </w:rPr>
        <w:br/>
      </w:r>
      <w:r w:rsidRPr="00172C49">
        <w:rPr>
          <w:caps/>
          <w:sz w:val="26"/>
          <w:szCs w:val="26"/>
        </w:rPr>
        <w:t xml:space="preserve"> за ведение делопроизводства </w:t>
      </w:r>
      <w:r w:rsidR="00AD4F9D" w:rsidRPr="00172C49">
        <w:rPr>
          <w:caps/>
          <w:sz w:val="26"/>
          <w:szCs w:val="26"/>
        </w:rPr>
        <w:t>в ОТДЕЛАХ ЦМТУ</w:t>
      </w:r>
      <w:r w:rsidR="00C066A6" w:rsidRPr="00172C49">
        <w:rPr>
          <w:caps/>
          <w:sz w:val="26"/>
          <w:szCs w:val="26"/>
        </w:rPr>
        <w:t xml:space="preserve"> в области организации документооборота</w:t>
      </w:r>
    </w:p>
    <w:p w:rsidR="00873EAB" w:rsidRPr="00172C49" w:rsidRDefault="00873EAB" w:rsidP="00172C49">
      <w:pPr>
        <w:ind w:firstLine="0"/>
        <w:jc w:val="center"/>
        <w:rPr>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743"/>
      </w:tblGrid>
      <w:tr w:rsidR="00873EAB" w:rsidRPr="00172C49" w:rsidTr="008D1C57">
        <w:tc>
          <w:tcPr>
            <w:tcW w:w="3085" w:type="dxa"/>
          </w:tcPr>
          <w:p w:rsidR="00873EAB" w:rsidRPr="00172C49" w:rsidRDefault="00873EAB" w:rsidP="00172C49">
            <w:pPr>
              <w:spacing w:line="280" w:lineRule="exact"/>
              <w:ind w:right="57"/>
              <w:jc w:val="center"/>
              <w:rPr>
                <w:sz w:val="26"/>
                <w:szCs w:val="26"/>
              </w:rPr>
            </w:pPr>
            <w:r w:rsidRPr="00172C49">
              <w:rPr>
                <w:sz w:val="26"/>
                <w:szCs w:val="26"/>
              </w:rPr>
              <w:t>Показатели</w:t>
            </w:r>
          </w:p>
        </w:tc>
        <w:tc>
          <w:tcPr>
            <w:tcW w:w="6743" w:type="dxa"/>
          </w:tcPr>
          <w:p w:rsidR="00873EAB" w:rsidRPr="00172C49" w:rsidRDefault="00873EAB" w:rsidP="00172C49">
            <w:pPr>
              <w:spacing w:line="280" w:lineRule="exact"/>
              <w:ind w:right="57"/>
              <w:jc w:val="center"/>
              <w:rPr>
                <w:sz w:val="26"/>
                <w:szCs w:val="26"/>
              </w:rPr>
            </w:pPr>
            <w:r w:rsidRPr="00172C49">
              <w:rPr>
                <w:color w:val="000000"/>
                <w:sz w:val="26"/>
                <w:szCs w:val="26"/>
              </w:rPr>
              <w:t>Основные виды работы</w:t>
            </w:r>
          </w:p>
        </w:tc>
      </w:tr>
      <w:tr w:rsidR="004A5F7A" w:rsidRPr="00172C49" w:rsidTr="008D1C57">
        <w:tc>
          <w:tcPr>
            <w:tcW w:w="3085" w:type="dxa"/>
          </w:tcPr>
          <w:p w:rsidR="004A5F7A" w:rsidRPr="00172C49" w:rsidRDefault="004A5F7A" w:rsidP="00172C49">
            <w:pPr>
              <w:spacing w:line="280" w:lineRule="exact"/>
              <w:ind w:right="57"/>
              <w:jc w:val="center"/>
              <w:rPr>
                <w:sz w:val="26"/>
                <w:szCs w:val="26"/>
              </w:rPr>
            </w:pPr>
            <w:r w:rsidRPr="00172C49">
              <w:rPr>
                <w:sz w:val="26"/>
                <w:szCs w:val="26"/>
              </w:rPr>
              <w:t>1</w:t>
            </w:r>
          </w:p>
        </w:tc>
        <w:tc>
          <w:tcPr>
            <w:tcW w:w="6743" w:type="dxa"/>
          </w:tcPr>
          <w:p w:rsidR="004A5F7A" w:rsidRPr="00172C49" w:rsidRDefault="004A5F7A" w:rsidP="00172C49">
            <w:pPr>
              <w:spacing w:line="280" w:lineRule="exact"/>
              <w:ind w:right="57"/>
              <w:jc w:val="center"/>
              <w:rPr>
                <w:color w:val="000000"/>
                <w:sz w:val="26"/>
                <w:szCs w:val="26"/>
              </w:rPr>
            </w:pPr>
            <w:r w:rsidRPr="00172C49">
              <w:rPr>
                <w:color w:val="000000"/>
                <w:sz w:val="26"/>
                <w:szCs w:val="26"/>
              </w:rPr>
              <w:t>2</w:t>
            </w:r>
          </w:p>
        </w:tc>
      </w:tr>
      <w:tr w:rsidR="00873EAB" w:rsidRPr="00172C49" w:rsidTr="008D1C57">
        <w:tc>
          <w:tcPr>
            <w:tcW w:w="3085" w:type="dxa"/>
          </w:tcPr>
          <w:p w:rsidR="00380478" w:rsidRPr="00172C49" w:rsidRDefault="008D1C57" w:rsidP="00172C49">
            <w:pPr>
              <w:spacing w:line="280" w:lineRule="exact"/>
              <w:ind w:right="57" w:firstLine="28"/>
              <w:jc w:val="left"/>
              <w:rPr>
                <w:color w:val="000000"/>
                <w:sz w:val="26"/>
                <w:szCs w:val="26"/>
              </w:rPr>
            </w:pPr>
            <w:proofErr w:type="gramStart"/>
            <w:r>
              <w:rPr>
                <w:color w:val="000000"/>
                <w:sz w:val="26"/>
                <w:szCs w:val="26"/>
              </w:rPr>
              <w:t xml:space="preserve">Объем </w:t>
            </w:r>
            <w:r w:rsidR="00873EAB" w:rsidRPr="00172C49">
              <w:rPr>
                <w:color w:val="000000"/>
                <w:sz w:val="26"/>
                <w:szCs w:val="26"/>
              </w:rPr>
              <w:t>документооборота (в</w:t>
            </w:r>
            <w:r w:rsidR="003A2266">
              <w:rPr>
                <w:color w:val="000000"/>
                <w:sz w:val="26"/>
                <w:szCs w:val="26"/>
              </w:rPr>
              <w:t xml:space="preserve">ходящие, исходящие </w:t>
            </w:r>
            <w:r w:rsidR="00EA1586">
              <w:rPr>
                <w:color w:val="000000"/>
                <w:sz w:val="26"/>
                <w:szCs w:val="26"/>
              </w:rPr>
              <w:br/>
            </w:r>
            <w:r w:rsidR="009852F8" w:rsidRPr="00172C49">
              <w:rPr>
                <w:color w:val="000000"/>
                <w:sz w:val="26"/>
                <w:szCs w:val="26"/>
              </w:rPr>
              <w:t>и</w:t>
            </w:r>
            <w:r w:rsidR="00380478" w:rsidRPr="00172C49">
              <w:rPr>
                <w:color w:val="000000"/>
                <w:sz w:val="26"/>
                <w:szCs w:val="26"/>
              </w:rPr>
              <w:t xml:space="preserve"> </w:t>
            </w:r>
            <w:r w:rsidR="00D57052" w:rsidRPr="00172C49">
              <w:rPr>
                <w:color w:val="000000"/>
                <w:sz w:val="26"/>
                <w:szCs w:val="26"/>
              </w:rPr>
              <w:t>внутренние</w:t>
            </w:r>
            <w:r w:rsidR="00380478" w:rsidRPr="00172C49">
              <w:rPr>
                <w:color w:val="000000"/>
                <w:sz w:val="26"/>
                <w:szCs w:val="26"/>
              </w:rPr>
              <w:t xml:space="preserve"> </w:t>
            </w:r>
            <w:proofErr w:type="gramEnd"/>
          </w:p>
          <w:p w:rsidR="00873EAB" w:rsidRPr="00172C49" w:rsidRDefault="00380478" w:rsidP="00172C49">
            <w:pPr>
              <w:spacing w:line="280" w:lineRule="exact"/>
              <w:ind w:right="57" w:hanging="57"/>
              <w:jc w:val="left"/>
              <w:rPr>
                <w:sz w:val="26"/>
                <w:szCs w:val="26"/>
              </w:rPr>
            </w:pPr>
            <w:r w:rsidRPr="00172C49">
              <w:rPr>
                <w:color w:val="000000"/>
                <w:sz w:val="26"/>
                <w:szCs w:val="26"/>
              </w:rPr>
              <w:t>документы), количество</w:t>
            </w:r>
            <w:r w:rsidR="00873EAB" w:rsidRPr="00172C49">
              <w:rPr>
                <w:color w:val="000000"/>
                <w:sz w:val="26"/>
                <w:szCs w:val="26"/>
              </w:rPr>
              <w:t xml:space="preserve"> зарегистрированных документов</w:t>
            </w:r>
          </w:p>
        </w:tc>
        <w:tc>
          <w:tcPr>
            <w:tcW w:w="6743" w:type="dxa"/>
          </w:tcPr>
          <w:p w:rsidR="00873EAB" w:rsidRPr="00172C49" w:rsidRDefault="00873EAB" w:rsidP="008D1C57">
            <w:pPr>
              <w:spacing w:line="280" w:lineRule="exact"/>
              <w:ind w:right="57" w:hanging="57"/>
              <w:jc w:val="left"/>
              <w:rPr>
                <w:sz w:val="26"/>
                <w:szCs w:val="26"/>
              </w:rPr>
            </w:pPr>
            <w:r w:rsidRPr="00172C49">
              <w:rPr>
                <w:color w:val="000000"/>
                <w:sz w:val="26"/>
                <w:szCs w:val="26"/>
              </w:rPr>
              <w:t>Регистрация документов:</w:t>
            </w:r>
          </w:p>
          <w:p w:rsidR="00873EAB" w:rsidRPr="00172C49" w:rsidRDefault="00873EAB" w:rsidP="008D1C57">
            <w:pPr>
              <w:spacing w:line="280" w:lineRule="exact"/>
              <w:ind w:left="-57" w:right="57" w:firstLine="57"/>
              <w:jc w:val="left"/>
              <w:rPr>
                <w:sz w:val="26"/>
                <w:szCs w:val="26"/>
              </w:rPr>
            </w:pPr>
            <w:r w:rsidRPr="00172C49">
              <w:rPr>
                <w:color w:val="000000"/>
                <w:sz w:val="26"/>
                <w:szCs w:val="26"/>
              </w:rPr>
              <w:t>поступающих на бумажном носител</w:t>
            </w:r>
            <w:r w:rsidR="007E4AFE">
              <w:rPr>
                <w:color w:val="000000"/>
                <w:sz w:val="26"/>
                <w:szCs w:val="26"/>
              </w:rPr>
              <w:t>е (заполне</w:t>
            </w:r>
            <w:r w:rsidRPr="00172C49">
              <w:rPr>
                <w:color w:val="000000"/>
                <w:sz w:val="26"/>
                <w:szCs w:val="26"/>
              </w:rPr>
              <w:t xml:space="preserve">ние регистрационных карточек </w:t>
            </w:r>
            <w:r w:rsidR="00C3432D" w:rsidRPr="00172C49">
              <w:rPr>
                <w:color w:val="000000"/>
                <w:sz w:val="26"/>
                <w:szCs w:val="26"/>
              </w:rPr>
              <w:t>САД</w:t>
            </w:r>
            <w:r w:rsidR="007E4AFE">
              <w:rPr>
                <w:color w:val="000000"/>
                <w:sz w:val="26"/>
                <w:szCs w:val="26"/>
              </w:rPr>
              <w:t>Д</w:t>
            </w:r>
            <w:r w:rsidR="00847C82" w:rsidRPr="00172C49">
              <w:rPr>
                <w:color w:val="000000"/>
                <w:sz w:val="26"/>
                <w:szCs w:val="26"/>
              </w:rPr>
              <w:t xml:space="preserve">, простановка </w:t>
            </w:r>
            <w:r w:rsidR="008D1C57">
              <w:rPr>
                <w:color w:val="000000"/>
                <w:sz w:val="26"/>
                <w:szCs w:val="26"/>
              </w:rPr>
              <w:br/>
            </w:r>
            <w:r w:rsidRPr="00172C49">
              <w:rPr>
                <w:color w:val="000000"/>
                <w:sz w:val="26"/>
                <w:szCs w:val="26"/>
              </w:rPr>
              <w:t xml:space="preserve">и заполнение </w:t>
            </w:r>
            <w:r w:rsidR="007E4AFE">
              <w:rPr>
                <w:color w:val="000000"/>
                <w:sz w:val="26"/>
                <w:szCs w:val="26"/>
              </w:rPr>
              <w:t>регистрационных штампов на доку</w:t>
            </w:r>
            <w:r w:rsidRPr="00172C49">
              <w:rPr>
                <w:color w:val="000000"/>
                <w:sz w:val="26"/>
                <w:szCs w:val="26"/>
              </w:rPr>
              <w:t>ментах);</w:t>
            </w:r>
          </w:p>
          <w:p w:rsidR="00873EAB" w:rsidRPr="00172C49" w:rsidRDefault="00873EAB" w:rsidP="008D1C57">
            <w:pPr>
              <w:pStyle w:val="ac"/>
              <w:spacing w:line="280" w:lineRule="exact"/>
              <w:ind w:left="-57" w:right="72" w:firstLine="57"/>
              <w:jc w:val="left"/>
              <w:rPr>
                <w:sz w:val="26"/>
                <w:szCs w:val="26"/>
              </w:rPr>
            </w:pPr>
            <w:r w:rsidRPr="00172C49">
              <w:rPr>
                <w:sz w:val="26"/>
                <w:szCs w:val="26"/>
              </w:rPr>
              <w:t>поступающих</w:t>
            </w:r>
            <w:r w:rsidR="007E4AFE">
              <w:rPr>
                <w:sz w:val="26"/>
                <w:szCs w:val="26"/>
              </w:rPr>
              <w:t xml:space="preserve"> в электронной форме (аутентифи</w:t>
            </w:r>
            <w:r w:rsidRPr="00172C49">
              <w:rPr>
                <w:sz w:val="26"/>
                <w:szCs w:val="26"/>
              </w:rPr>
              <w:t>кация доку</w:t>
            </w:r>
            <w:r w:rsidR="00341FF4" w:rsidRPr="00172C49">
              <w:rPr>
                <w:sz w:val="26"/>
                <w:szCs w:val="26"/>
              </w:rPr>
              <w:t>ментов,</w:t>
            </w:r>
            <w:r w:rsidR="00A931FA" w:rsidRPr="00172C49">
              <w:rPr>
                <w:sz w:val="26"/>
                <w:szCs w:val="26"/>
              </w:rPr>
              <w:t xml:space="preserve"> </w:t>
            </w:r>
            <w:r w:rsidR="00380478" w:rsidRPr="00172C49">
              <w:rPr>
                <w:sz w:val="26"/>
                <w:szCs w:val="26"/>
              </w:rPr>
              <w:t>заполнение регистрационных карточек</w:t>
            </w:r>
            <w:r w:rsidR="00341FF4" w:rsidRPr="00172C49">
              <w:rPr>
                <w:sz w:val="26"/>
                <w:szCs w:val="26"/>
              </w:rPr>
              <w:t xml:space="preserve"> </w:t>
            </w:r>
            <w:r w:rsidR="00C3432D" w:rsidRPr="00172C49">
              <w:rPr>
                <w:sz w:val="26"/>
                <w:szCs w:val="26"/>
              </w:rPr>
              <w:t>САД</w:t>
            </w:r>
            <w:r w:rsidR="007E4AFE">
              <w:rPr>
                <w:sz w:val="26"/>
                <w:szCs w:val="26"/>
              </w:rPr>
              <w:t>Д</w:t>
            </w:r>
            <w:r w:rsidRPr="00172C49">
              <w:rPr>
                <w:sz w:val="26"/>
                <w:szCs w:val="26"/>
              </w:rPr>
              <w:t>, при необходимости</w:t>
            </w:r>
            <w:r w:rsidR="004D6EC5">
              <w:rPr>
                <w:sz w:val="26"/>
                <w:szCs w:val="26"/>
              </w:rPr>
              <w:t>, распечатка до</w:t>
            </w:r>
            <w:r w:rsidR="00B407D9" w:rsidRPr="00172C49">
              <w:rPr>
                <w:sz w:val="26"/>
                <w:szCs w:val="26"/>
              </w:rPr>
              <w:t xml:space="preserve">кументов </w:t>
            </w:r>
            <w:r w:rsidRPr="00172C49">
              <w:rPr>
                <w:sz w:val="26"/>
                <w:szCs w:val="26"/>
              </w:rPr>
              <w:t>на бума</w:t>
            </w:r>
            <w:r w:rsidR="004D6EC5">
              <w:rPr>
                <w:sz w:val="26"/>
                <w:szCs w:val="26"/>
              </w:rPr>
              <w:t>жном носителе, простановка и за</w:t>
            </w:r>
            <w:r w:rsidRPr="00172C49">
              <w:rPr>
                <w:sz w:val="26"/>
                <w:szCs w:val="26"/>
              </w:rPr>
              <w:t>полнение регистрационных штампов);</w:t>
            </w:r>
          </w:p>
          <w:p w:rsidR="00873EAB" w:rsidRPr="00172C49" w:rsidRDefault="00873EAB" w:rsidP="008D1C57">
            <w:pPr>
              <w:spacing w:line="280" w:lineRule="exact"/>
              <w:ind w:left="-57" w:right="57" w:firstLine="57"/>
              <w:jc w:val="left"/>
              <w:rPr>
                <w:sz w:val="26"/>
                <w:szCs w:val="26"/>
              </w:rPr>
            </w:pPr>
            <w:r w:rsidRPr="00172C49">
              <w:rPr>
                <w:color w:val="000000"/>
                <w:sz w:val="26"/>
                <w:szCs w:val="26"/>
              </w:rPr>
              <w:t>исходящих и</w:t>
            </w:r>
            <w:r w:rsidR="008D1C57">
              <w:rPr>
                <w:color w:val="000000"/>
                <w:sz w:val="26"/>
                <w:szCs w:val="26"/>
              </w:rPr>
              <w:t xml:space="preserve"> внутренних документов на бумаж</w:t>
            </w:r>
            <w:r w:rsidRPr="00172C49">
              <w:rPr>
                <w:color w:val="000000"/>
                <w:sz w:val="26"/>
                <w:szCs w:val="26"/>
              </w:rPr>
              <w:t xml:space="preserve">ном носителе и в электронной форме (заполнение регистрационных карточек </w:t>
            </w:r>
            <w:r w:rsidR="00C3432D" w:rsidRPr="00172C49">
              <w:rPr>
                <w:color w:val="000000"/>
                <w:sz w:val="26"/>
                <w:szCs w:val="26"/>
              </w:rPr>
              <w:t>САД</w:t>
            </w:r>
            <w:r w:rsidR="007E4AFE">
              <w:rPr>
                <w:color w:val="000000"/>
                <w:sz w:val="26"/>
                <w:szCs w:val="26"/>
              </w:rPr>
              <w:t>Д</w:t>
            </w:r>
            <w:r w:rsidRPr="00172C49">
              <w:rPr>
                <w:color w:val="000000"/>
                <w:sz w:val="26"/>
                <w:szCs w:val="26"/>
              </w:rPr>
              <w:t xml:space="preserve">, ввод электронного файла в </w:t>
            </w:r>
            <w:r w:rsidR="00C3432D" w:rsidRPr="00172C49">
              <w:rPr>
                <w:color w:val="000000"/>
                <w:sz w:val="26"/>
                <w:szCs w:val="26"/>
              </w:rPr>
              <w:t>САД</w:t>
            </w:r>
            <w:r w:rsidR="007E4AFE">
              <w:rPr>
                <w:color w:val="000000"/>
                <w:sz w:val="26"/>
                <w:szCs w:val="26"/>
              </w:rPr>
              <w:t>Д</w:t>
            </w:r>
            <w:r w:rsidRPr="00172C49">
              <w:rPr>
                <w:color w:val="000000"/>
                <w:sz w:val="26"/>
                <w:szCs w:val="26"/>
              </w:rPr>
              <w:t>)</w:t>
            </w:r>
          </w:p>
        </w:tc>
      </w:tr>
      <w:tr w:rsidR="00873EAB" w:rsidRPr="00172C49" w:rsidTr="008D1C57">
        <w:tc>
          <w:tcPr>
            <w:tcW w:w="3085" w:type="dxa"/>
          </w:tcPr>
          <w:p w:rsidR="00873EAB" w:rsidRPr="00172C49" w:rsidRDefault="00873EAB" w:rsidP="00172C49">
            <w:pPr>
              <w:spacing w:line="280" w:lineRule="exact"/>
              <w:ind w:right="57" w:hanging="57"/>
              <w:jc w:val="left"/>
              <w:rPr>
                <w:sz w:val="26"/>
                <w:szCs w:val="26"/>
              </w:rPr>
            </w:pPr>
            <w:r w:rsidRPr="00172C49">
              <w:rPr>
                <w:color w:val="000000"/>
                <w:sz w:val="26"/>
                <w:szCs w:val="26"/>
              </w:rPr>
              <w:t>Количество документов</w:t>
            </w:r>
          </w:p>
        </w:tc>
        <w:tc>
          <w:tcPr>
            <w:tcW w:w="6743" w:type="dxa"/>
          </w:tcPr>
          <w:p w:rsidR="00873EAB" w:rsidRPr="00172C49" w:rsidRDefault="00873EAB" w:rsidP="008D1C57">
            <w:pPr>
              <w:spacing w:line="280" w:lineRule="exact"/>
              <w:ind w:right="57" w:hanging="57"/>
              <w:jc w:val="left"/>
              <w:rPr>
                <w:sz w:val="26"/>
                <w:szCs w:val="26"/>
              </w:rPr>
            </w:pPr>
            <w:r w:rsidRPr="00172C49">
              <w:rPr>
                <w:color w:val="000000"/>
                <w:sz w:val="26"/>
                <w:szCs w:val="26"/>
              </w:rPr>
              <w:t>Предварительное рассмотрение документов (распределение докумен</w:t>
            </w:r>
            <w:r w:rsidR="00B407D9" w:rsidRPr="00172C49">
              <w:rPr>
                <w:color w:val="000000"/>
                <w:sz w:val="26"/>
                <w:szCs w:val="26"/>
              </w:rPr>
              <w:t xml:space="preserve">тов на подлежащие передаче </w:t>
            </w:r>
            <w:r w:rsidR="008D1C57">
              <w:rPr>
                <w:color w:val="000000"/>
                <w:sz w:val="26"/>
                <w:szCs w:val="26"/>
              </w:rPr>
              <w:br/>
            </w:r>
            <w:r w:rsidRPr="00172C49">
              <w:rPr>
                <w:color w:val="000000"/>
                <w:sz w:val="26"/>
                <w:szCs w:val="26"/>
              </w:rPr>
              <w:t>на рассмотрение руководству и на подлежащие передаче на исполнение непосредстве</w:t>
            </w:r>
            <w:r w:rsidR="00A931FA" w:rsidRPr="00172C49">
              <w:rPr>
                <w:color w:val="000000"/>
                <w:sz w:val="26"/>
                <w:szCs w:val="26"/>
              </w:rPr>
              <w:t>нно в отделы</w:t>
            </w:r>
            <w:r w:rsidRPr="00172C49">
              <w:rPr>
                <w:color w:val="000000"/>
                <w:sz w:val="26"/>
                <w:szCs w:val="26"/>
              </w:rPr>
              <w:t>)</w:t>
            </w:r>
          </w:p>
        </w:tc>
      </w:tr>
      <w:tr w:rsidR="00873EAB" w:rsidRPr="00172C49" w:rsidTr="008D1C57">
        <w:tc>
          <w:tcPr>
            <w:tcW w:w="3085" w:type="dxa"/>
          </w:tcPr>
          <w:p w:rsidR="00873EAB" w:rsidRPr="00172C49" w:rsidRDefault="00873EAB" w:rsidP="00172C49">
            <w:pPr>
              <w:spacing w:line="280" w:lineRule="exact"/>
              <w:ind w:left="28" w:right="57" w:firstLine="28"/>
              <w:jc w:val="left"/>
              <w:rPr>
                <w:sz w:val="26"/>
                <w:szCs w:val="26"/>
              </w:rPr>
            </w:pPr>
            <w:r w:rsidRPr="00172C49">
              <w:rPr>
                <w:color w:val="000000"/>
                <w:sz w:val="26"/>
                <w:szCs w:val="26"/>
              </w:rPr>
              <w:t xml:space="preserve">Количество документов, прошедших </w:t>
            </w:r>
            <w:r w:rsidR="003A2266">
              <w:rPr>
                <w:color w:val="000000"/>
                <w:sz w:val="26"/>
                <w:szCs w:val="26"/>
              </w:rPr>
              <w:t>предваритель</w:t>
            </w:r>
            <w:r w:rsidRPr="00172C49">
              <w:rPr>
                <w:color w:val="000000"/>
                <w:sz w:val="26"/>
                <w:szCs w:val="26"/>
              </w:rPr>
              <w:t>ное рассмотрение</w:t>
            </w:r>
          </w:p>
        </w:tc>
        <w:tc>
          <w:tcPr>
            <w:tcW w:w="6743" w:type="dxa"/>
          </w:tcPr>
          <w:p w:rsidR="00873EAB" w:rsidRPr="00172C49" w:rsidRDefault="00424DE9" w:rsidP="007E4AFE">
            <w:pPr>
              <w:spacing w:line="280" w:lineRule="exact"/>
              <w:ind w:right="57" w:hanging="57"/>
              <w:jc w:val="left"/>
              <w:rPr>
                <w:sz w:val="26"/>
                <w:szCs w:val="26"/>
              </w:rPr>
            </w:pPr>
            <w:r w:rsidRPr="00172C49">
              <w:rPr>
                <w:color w:val="000000"/>
                <w:sz w:val="26"/>
                <w:szCs w:val="26"/>
              </w:rPr>
              <w:t xml:space="preserve">Справочно-информационная </w:t>
            </w:r>
            <w:r w:rsidR="00873EAB" w:rsidRPr="00172C49">
              <w:rPr>
                <w:color w:val="000000"/>
                <w:sz w:val="26"/>
                <w:szCs w:val="26"/>
              </w:rPr>
              <w:t xml:space="preserve">работа по </w:t>
            </w:r>
            <w:proofErr w:type="gramStart"/>
            <w:r w:rsidR="00873EAB" w:rsidRPr="00172C49">
              <w:rPr>
                <w:color w:val="000000"/>
                <w:sz w:val="26"/>
                <w:szCs w:val="26"/>
              </w:rPr>
              <w:t>зарегистрирован</w:t>
            </w:r>
            <w:r w:rsidR="004D6EC5">
              <w:rPr>
                <w:color w:val="000000"/>
                <w:sz w:val="26"/>
                <w:szCs w:val="26"/>
              </w:rPr>
              <w:t>-</w:t>
            </w:r>
            <w:proofErr w:type="spellStart"/>
            <w:r w:rsidR="00873EAB" w:rsidRPr="00172C49">
              <w:rPr>
                <w:color w:val="000000"/>
                <w:sz w:val="26"/>
                <w:szCs w:val="26"/>
              </w:rPr>
              <w:t>ным</w:t>
            </w:r>
            <w:proofErr w:type="spellEnd"/>
            <w:proofErr w:type="gramEnd"/>
            <w:r w:rsidR="00873EAB" w:rsidRPr="00172C49">
              <w:rPr>
                <w:color w:val="000000"/>
                <w:sz w:val="26"/>
                <w:szCs w:val="26"/>
              </w:rPr>
              <w:t xml:space="preserve"> ранее документам</w:t>
            </w:r>
          </w:p>
        </w:tc>
      </w:tr>
      <w:tr w:rsidR="00873EAB" w:rsidRPr="00172C49" w:rsidTr="008D1C57">
        <w:tc>
          <w:tcPr>
            <w:tcW w:w="3085" w:type="dxa"/>
          </w:tcPr>
          <w:p w:rsidR="00873EAB" w:rsidRPr="00172C49" w:rsidRDefault="00FF299D" w:rsidP="00172C49">
            <w:pPr>
              <w:spacing w:line="280" w:lineRule="exact"/>
              <w:ind w:right="57" w:hanging="57"/>
              <w:jc w:val="left"/>
              <w:rPr>
                <w:sz w:val="26"/>
                <w:szCs w:val="26"/>
              </w:rPr>
            </w:pPr>
            <w:r w:rsidRPr="00172C49">
              <w:rPr>
                <w:color w:val="000000"/>
                <w:sz w:val="26"/>
                <w:szCs w:val="26"/>
              </w:rPr>
              <w:t xml:space="preserve">Количество </w:t>
            </w:r>
            <w:r w:rsidR="00873EAB" w:rsidRPr="00172C49">
              <w:rPr>
                <w:color w:val="000000"/>
                <w:sz w:val="26"/>
                <w:szCs w:val="26"/>
              </w:rPr>
              <w:t>поручений, проектов поручений</w:t>
            </w:r>
          </w:p>
        </w:tc>
        <w:tc>
          <w:tcPr>
            <w:tcW w:w="6743" w:type="dxa"/>
          </w:tcPr>
          <w:p w:rsidR="00873EAB" w:rsidRPr="00172C49" w:rsidRDefault="00873EAB" w:rsidP="007E4AFE">
            <w:pPr>
              <w:spacing w:line="280" w:lineRule="exact"/>
              <w:ind w:right="57" w:hanging="57"/>
              <w:jc w:val="left"/>
              <w:rPr>
                <w:sz w:val="26"/>
                <w:szCs w:val="26"/>
              </w:rPr>
            </w:pPr>
            <w:r w:rsidRPr="00172C49">
              <w:rPr>
                <w:color w:val="000000"/>
                <w:sz w:val="26"/>
                <w:szCs w:val="26"/>
              </w:rPr>
              <w:t xml:space="preserve">Внесение поручений, проектов поручений в </w:t>
            </w:r>
            <w:r w:rsidR="00C3432D" w:rsidRPr="00172C49">
              <w:rPr>
                <w:color w:val="000000"/>
                <w:sz w:val="26"/>
                <w:szCs w:val="26"/>
              </w:rPr>
              <w:t>САД</w:t>
            </w:r>
            <w:r w:rsidR="007E4AFE">
              <w:rPr>
                <w:color w:val="000000"/>
                <w:sz w:val="26"/>
                <w:szCs w:val="26"/>
              </w:rPr>
              <w:t>Д</w:t>
            </w:r>
          </w:p>
        </w:tc>
      </w:tr>
      <w:tr w:rsidR="00873EAB" w:rsidRPr="00172C49" w:rsidTr="008D1C57">
        <w:tc>
          <w:tcPr>
            <w:tcW w:w="3085" w:type="dxa"/>
          </w:tcPr>
          <w:p w:rsidR="00873EAB" w:rsidRPr="00172C49" w:rsidRDefault="00B91AEF" w:rsidP="00172C49">
            <w:pPr>
              <w:spacing w:line="280" w:lineRule="exact"/>
              <w:ind w:right="57" w:hanging="57"/>
              <w:jc w:val="left"/>
              <w:rPr>
                <w:color w:val="000000"/>
                <w:sz w:val="26"/>
                <w:szCs w:val="26"/>
              </w:rPr>
            </w:pPr>
            <w:r w:rsidRPr="00172C49">
              <w:rPr>
                <w:color w:val="000000"/>
                <w:sz w:val="26"/>
                <w:szCs w:val="26"/>
              </w:rPr>
              <w:t>Указатель</w:t>
            </w:r>
            <w:r w:rsidR="00380478" w:rsidRPr="00172C49">
              <w:rPr>
                <w:color w:val="000000"/>
                <w:sz w:val="26"/>
                <w:szCs w:val="26"/>
              </w:rPr>
              <w:t xml:space="preserve"> </w:t>
            </w:r>
            <w:r w:rsidR="00024B09" w:rsidRPr="00172C49">
              <w:rPr>
                <w:color w:val="000000"/>
                <w:sz w:val="26"/>
                <w:szCs w:val="26"/>
              </w:rPr>
              <w:t xml:space="preserve">рассылки </w:t>
            </w:r>
            <w:r w:rsidR="00380478" w:rsidRPr="00172C49">
              <w:rPr>
                <w:color w:val="000000"/>
                <w:sz w:val="26"/>
                <w:szCs w:val="26"/>
              </w:rPr>
              <w:t>документов, реестр</w:t>
            </w:r>
            <w:r w:rsidR="00873EAB" w:rsidRPr="00172C49">
              <w:rPr>
                <w:color w:val="000000"/>
                <w:sz w:val="26"/>
                <w:szCs w:val="26"/>
              </w:rPr>
              <w:t xml:space="preserve">, запись в </w:t>
            </w:r>
            <w:r w:rsidR="00380478" w:rsidRPr="00172C49">
              <w:rPr>
                <w:color w:val="000000"/>
                <w:sz w:val="26"/>
                <w:szCs w:val="26"/>
              </w:rPr>
              <w:t xml:space="preserve">журнале </w:t>
            </w:r>
            <w:r w:rsidR="00DC1B43" w:rsidRPr="00172C49">
              <w:rPr>
                <w:color w:val="000000"/>
                <w:sz w:val="26"/>
                <w:szCs w:val="26"/>
              </w:rPr>
              <w:t>уче</w:t>
            </w:r>
            <w:r w:rsidR="00DC1B43" w:rsidRPr="00172C49">
              <w:rPr>
                <w:color w:val="000000"/>
                <w:sz w:val="26"/>
                <w:szCs w:val="26"/>
              </w:rPr>
              <w:softHyphen/>
              <w:t>та передачи</w:t>
            </w:r>
            <w:r w:rsidR="00873EAB" w:rsidRPr="00172C49">
              <w:rPr>
                <w:color w:val="000000"/>
                <w:sz w:val="26"/>
                <w:szCs w:val="26"/>
              </w:rPr>
              <w:t xml:space="preserve"> документов</w:t>
            </w:r>
          </w:p>
        </w:tc>
        <w:tc>
          <w:tcPr>
            <w:tcW w:w="6743" w:type="dxa"/>
          </w:tcPr>
          <w:p w:rsidR="00873EAB" w:rsidRPr="00172C49" w:rsidRDefault="00873EAB" w:rsidP="007E4AFE">
            <w:pPr>
              <w:spacing w:line="280" w:lineRule="exact"/>
              <w:ind w:right="57" w:hanging="57"/>
              <w:jc w:val="left"/>
              <w:rPr>
                <w:sz w:val="26"/>
                <w:szCs w:val="26"/>
              </w:rPr>
            </w:pPr>
            <w:r w:rsidRPr="00172C49">
              <w:rPr>
                <w:color w:val="000000"/>
                <w:sz w:val="26"/>
                <w:szCs w:val="26"/>
              </w:rPr>
              <w:t>Заполнение учетных форм для п</w:t>
            </w:r>
            <w:r w:rsidR="004D6EC5">
              <w:rPr>
                <w:color w:val="000000"/>
                <w:sz w:val="26"/>
                <w:szCs w:val="26"/>
              </w:rPr>
              <w:t>ередачи на испол</w:t>
            </w:r>
            <w:r w:rsidRPr="00172C49">
              <w:rPr>
                <w:color w:val="000000"/>
                <w:sz w:val="26"/>
                <w:szCs w:val="26"/>
              </w:rPr>
              <w:t>нение документ</w:t>
            </w:r>
            <w:r w:rsidR="004D6EC5">
              <w:rPr>
                <w:color w:val="000000"/>
                <w:sz w:val="26"/>
                <w:szCs w:val="26"/>
              </w:rPr>
              <w:t>ов на бумажном носителе (при не</w:t>
            </w:r>
            <w:r w:rsidRPr="00172C49">
              <w:rPr>
                <w:color w:val="000000"/>
                <w:sz w:val="26"/>
                <w:szCs w:val="26"/>
              </w:rPr>
              <w:t>обходимости вед</w:t>
            </w:r>
            <w:r w:rsidR="004D6EC5">
              <w:rPr>
                <w:color w:val="000000"/>
                <w:sz w:val="26"/>
                <w:szCs w:val="26"/>
              </w:rPr>
              <w:t>ения учета передачи всех или от</w:t>
            </w:r>
            <w:r w:rsidRPr="00172C49">
              <w:rPr>
                <w:color w:val="000000"/>
                <w:sz w:val="26"/>
                <w:szCs w:val="26"/>
              </w:rPr>
              <w:t>дельных категорий документов)</w:t>
            </w:r>
          </w:p>
        </w:tc>
      </w:tr>
      <w:tr w:rsidR="00873EAB" w:rsidRPr="00172C49" w:rsidTr="008D1C57">
        <w:tc>
          <w:tcPr>
            <w:tcW w:w="3085" w:type="dxa"/>
          </w:tcPr>
          <w:p w:rsidR="00873EAB" w:rsidRPr="00172C49" w:rsidRDefault="00873EAB" w:rsidP="00172C49">
            <w:pPr>
              <w:spacing w:line="280" w:lineRule="exact"/>
              <w:ind w:right="57" w:hanging="57"/>
              <w:jc w:val="left"/>
              <w:rPr>
                <w:sz w:val="26"/>
                <w:szCs w:val="26"/>
              </w:rPr>
            </w:pPr>
            <w:r w:rsidRPr="00172C49">
              <w:rPr>
                <w:color w:val="000000"/>
                <w:sz w:val="26"/>
                <w:szCs w:val="26"/>
              </w:rPr>
              <w:t>Время доставки</w:t>
            </w:r>
          </w:p>
        </w:tc>
        <w:tc>
          <w:tcPr>
            <w:tcW w:w="6743" w:type="dxa"/>
          </w:tcPr>
          <w:p w:rsidR="00873EAB" w:rsidRPr="00172C49" w:rsidRDefault="00873EAB" w:rsidP="007E4AFE">
            <w:pPr>
              <w:spacing w:line="280" w:lineRule="exact"/>
              <w:ind w:right="57" w:hanging="57"/>
              <w:jc w:val="left"/>
              <w:rPr>
                <w:color w:val="000000"/>
                <w:sz w:val="26"/>
                <w:szCs w:val="26"/>
              </w:rPr>
            </w:pPr>
            <w:r w:rsidRPr="00172C49">
              <w:rPr>
                <w:color w:val="000000"/>
                <w:sz w:val="26"/>
                <w:szCs w:val="26"/>
              </w:rPr>
              <w:t xml:space="preserve">Доставка документов с использованием </w:t>
            </w:r>
            <w:r w:rsidR="002E222F" w:rsidRPr="00172C49">
              <w:rPr>
                <w:color w:val="000000"/>
                <w:sz w:val="26"/>
                <w:szCs w:val="26"/>
              </w:rPr>
              <w:t>почтовой</w:t>
            </w:r>
            <w:r w:rsidRPr="00172C49">
              <w:rPr>
                <w:color w:val="000000"/>
                <w:sz w:val="26"/>
                <w:szCs w:val="26"/>
              </w:rPr>
              <w:t xml:space="preserve"> </w:t>
            </w:r>
            <w:r w:rsidR="004D6EC5">
              <w:rPr>
                <w:color w:val="000000"/>
                <w:sz w:val="26"/>
                <w:szCs w:val="26"/>
              </w:rPr>
              <w:t xml:space="preserve">и </w:t>
            </w:r>
            <w:proofErr w:type="spellStart"/>
            <w:proofErr w:type="gramStart"/>
            <w:r w:rsidR="002E222F" w:rsidRPr="00172C49">
              <w:rPr>
                <w:color w:val="000000"/>
                <w:sz w:val="26"/>
                <w:szCs w:val="26"/>
              </w:rPr>
              <w:t>дру</w:t>
            </w:r>
            <w:r w:rsidR="004D6EC5">
              <w:rPr>
                <w:color w:val="000000"/>
                <w:sz w:val="26"/>
                <w:szCs w:val="26"/>
              </w:rPr>
              <w:t>-</w:t>
            </w:r>
            <w:r w:rsidR="002E222F" w:rsidRPr="00172C49">
              <w:rPr>
                <w:color w:val="000000"/>
                <w:sz w:val="26"/>
                <w:szCs w:val="26"/>
              </w:rPr>
              <w:t>гих</w:t>
            </w:r>
            <w:proofErr w:type="spellEnd"/>
            <w:proofErr w:type="gramEnd"/>
            <w:r w:rsidR="002E222F" w:rsidRPr="00172C49">
              <w:rPr>
                <w:color w:val="000000"/>
                <w:sz w:val="26"/>
                <w:szCs w:val="26"/>
              </w:rPr>
              <w:t xml:space="preserve"> видов связи внутри ЦМТУ</w:t>
            </w:r>
          </w:p>
        </w:tc>
      </w:tr>
      <w:tr w:rsidR="00873EAB" w:rsidRPr="00172C49" w:rsidTr="008D1C57">
        <w:tc>
          <w:tcPr>
            <w:tcW w:w="3085" w:type="dxa"/>
          </w:tcPr>
          <w:p w:rsidR="00873EAB" w:rsidRPr="00172C49" w:rsidRDefault="00873EAB" w:rsidP="00172C49">
            <w:pPr>
              <w:spacing w:line="280" w:lineRule="exact"/>
              <w:ind w:right="57" w:hanging="57"/>
              <w:jc w:val="left"/>
              <w:rPr>
                <w:sz w:val="26"/>
                <w:szCs w:val="26"/>
              </w:rPr>
            </w:pPr>
            <w:r w:rsidRPr="00172C49">
              <w:rPr>
                <w:color w:val="000000"/>
                <w:sz w:val="26"/>
                <w:szCs w:val="26"/>
              </w:rPr>
              <w:t>Сводка, справка</w:t>
            </w:r>
          </w:p>
        </w:tc>
        <w:tc>
          <w:tcPr>
            <w:tcW w:w="6743" w:type="dxa"/>
          </w:tcPr>
          <w:p w:rsidR="00873EAB" w:rsidRPr="00172C49" w:rsidRDefault="002E222F" w:rsidP="007E4AFE">
            <w:pPr>
              <w:spacing w:line="280" w:lineRule="exact"/>
              <w:ind w:right="57" w:hanging="57"/>
              <w:jc w:val="left"/>
              <w:rPr>
                <w:sz w:val="26"/>
                <w:szCs w:val="26"/>
              </w:rPr>
            </w:pPr>
            <w:r w:rsidRPr="00172C49">
              <w:rPr>
                <w:color w:val="000000"/>
                <w:sz w:val="26"/>
                <w:szCs w:val="26"/>
              </w:rPr>
              <w:t>А</w:t>
            </w:r>
            <w:r w:rsidR="00873EAB" w:rsidRPr="00172C49">
              <w:rPr>
                <w:color w:val="000000"/>
                <w:sz w:val="26"/>
                <w:szCs w:val="26"/>
              </w:rPr>
              <w:t>нализ данных по документообороту</w:t>
            </w:r>
            <w:r w:rsidRPr="00172C49">
              <w:rPr>
                <w:color w:val="000000"/>
                <w:sz w:val="26"/>
                <w:szCs w:val="26"/>
              </w:rPr>
              <w:t xml:space="preserve"> и </w:t>
            </w:r>
            <w:r w:rsidR="000205E7" w:rsidRPr="00172C49">
              <w:rPr>
                <w:color w:val="000000"/>
                <w:sz w:val="26"/>
                <w:szCs w:val="26"/>
              </w:rPr>
              <w:t>составление сводок</w:t>
            </w:r>
          </w:p>
        </w:tc>
      </w:tr>
      <w:tr w:rsidR="00873EAB" w:rsidRPr="00172C49" w:rsidTr="008D1C57">
        <w:tc>
          <w:tcPr>
            <w:tcW w:w="3085" w:type="dxa"/>
          </w:tcPr>
          <w:p w:rsidR="00873EAB" w:rsidRPr="00172C49" w:rsidRDefault="00873EAB" w:rsidP="00172C49">
            <w:pPr>
              <w:spacing w:line="280" w:lineRule="exact"/>
              <w:ind w:right="57" w:hanging="57"/>
              <w:jc w:val="left"/>
              <w:rPr>
                <w:sz w:val="26"/>
                <w:szCs w:val="26"/>
              </w:rPr>
            </w:pPr>
            <w:r w:rsidRPr="00172C49">
              <w:rPr>
                <w:color w:val="000000"/>
                <w:sz w:val="26"/>
                <w:szCs w:val="26"/>
              </w:rPr>
              <w:t xml:space="preserve">Количество </w:t>
            </w:r>
            <w:proofErr w:type="spellStart"/>
            <w:proofErr w:type="gramStart"/>
            <w:r w:rsidR="00380478" w:rsidRPr="00172C49">
              <w:rPr>
                <w:color w:val="000000"/>
                <w:sz w:val="26"/>
                <w:szCs w:val="26"/>
              </w:rPr>
              <w:t>информа-ционных</w:t>
            </w:r>
            <w:proofErr w:type="spellEnd"/>
            <w:proofErr w:type="gramEnd"/>
            <w:r w:rsidR="00380478" w:rsidRPr="00172C49">
              <w:rPr>
                <w:color w:val="000000"/>
                <w:sz w:val="26"/>
                <w:szCs w:val="26"/>
              </w:rPr>
              <w:t xml:space="preserve"> </w:t>
            </w:r>
            <w:r w:rsidRPr="00172C49">
              <w:rPr>
                <w:color w:val="000000"/>
                <w:sz w:val="26"/>
                <w:szCs w:val="26"/>
              </w:rPr>
              <w:t>запросов</w:t>
            </w:r>
            <w:r w:rsidR="00380478" w:rsidRPr="00172C49">
              <w:rPr>
                <w:color w:val="000000"/>
                <w:sz w:val="26"/>
                <w:szCs w:val="26"/>
              </w:rPr>
              <w:t>, количество исполненных</w:t>
            </w:r>
            <w:r w:rsidRPr="00172C49">
              <w:rPr>
                <w:color w:val="000000"/>
                <w:sz w:val="26"/>
                <w:szCs w:val="26"/>
              </w:rPr>
              <w:t xml:space="preserve"> поручений, количество напоми</w:t>
            </w:r>
            <w:r w:rsidR="00406F71" w:rsidRPr="00172C49">
              <w:rPr>
                <w:color w:val="000000"/>
                <w:sz w:val="26"/>
                <w:szCs w:val="26"/>
              </w:rPr>
              <w:t xml:space="preserve">наний </w:t>
            </w:r>
            <w:r w:rsidRPr="00172C49">
              <w:rPr>
                <w:color w:val="000000"/>
                <w:sz w:val="26"/>
                <w:szCs w:val="26"/>
              </w:rPr>
              <w:t>по контролю, справка, сводка</w:t>
            </w:r>
          </w:p>
        </w:tc>
        <w:tc>
          <w:tcPr>
            <w:tcW w:w="6743" w:type="dxa"/>
          </w:tcPr>
          <w:p w:rsidR="00873EAB" w:rsidRPr="00172C49" w:rsidRDefault="00873EAB" w:rsidP="007E4AFE">
            <w:pPr>
              <w:spacing w:line="280" w:lineRule="exact"/>
              <w:ind w:right="57" w:hanging="57"/>
              <w:jc w:val="left"/>
              <w:rPr>
                <w:color w:val="000000"/>
                <w:sz w:val="26"/>
                <w:szCs w:val="26"/>
              </w:rPr>
            </w:pPr>
            <w:r w:rsidRPr="00172C49">
              <w:rPr>
                <w:color w:val="000000"/>
                <w:sz w:val="26"/>
                <w:szCs w:val="26"/>
              </w:rPr>
              <w:t xml:space="preserve">Работа по контролю исполнения с использованием </w:t>
            </w:r>
            <w:r w:rsidR="00C3432D" w:rsidRPr="00172C49">
              <w:rPr>
                <w:color w:val="000000"/>
                <w:sz w:val="26"/>
                <w:szCs w:val="26"/>
              </w:rPr>
              <w:t>САД</w:t>
            </w:r>
            <w:r w:rsidR="007E4AFE">
              <w:rPr>
                <w:color w:val="000000"/>
                <w:sz w:val="26"/>
                <w:szCs w:val="26"/>
              </w:rPr>
              <w:t>Д</w:t>
            </w:r>
            <w:r w:rsidRPr="00172C49">
              <w:rPr>
                <w:color w:val="000000"/>
                <w:sz w:val="26"/>
                <w:szCs w:val="26"/>
              </w:rPr>
              <w:t xml:space="preserve"> (получение сведений о ходе и результатах исполнения, напоминания о сроках исполнения документов, информирование руководителей о состоянии исполнительской дисциплины,</w:t>
            </w:r>
            <w:r w:rsidR="004D6EC5">
              <w:rPr>
                <w:color w:val="000000"/>
                <w:sz w:val="26"/>
                <w:szCs w:val="26"/>
              </w:rPr>
              <w:t xml:space="preserve"> снятие доку</w:t>
            </w:r>
            <w:r w:rsidR="00827D66" w:rsidRPr="00172C49">
              <w:rPr>
                <w:color w:val="000000"/>
                <w:sz w:val="26"/>
                <w:szCs w:val="26"/>
              </w:rPr>
              <w:t>ментов</w:t>
            </w:r>
            <w:r w:rsidR="004D6EC5">
              <w:rPr>
                <w:color w:val="000000"/>
                <w:sz w:val="26"/>
                <w:szCs w:val="26"/>
              </w:rPr>
              <w:br/>
            </w:r>
            <w:r w:rsidRPr="00172C49">
              <w:rPr>
                <w:color w:val="000000"/>
                <w:sz w:val="26"/>
                <w:szCs w:val="26"/>
              </w:rPr>
              <w:t>с контроля, составление сводок, обобщение и анализ результатов контроля исполнения)</w:t>
            </w:r>
          </w:p>
          <w:p w:rsidR="00D353FD" w:rsidRPr="00172C49" w:rsidRDefault="00D353FD" w:rsidP="007E4AFE">
            <w:pPr>
              <w:spacing w:line="280" w:lineRule="exact"/>
              <w:ind w:right="57" w:hanging="57"/>
              <w:jc w:val="left"/>
              <w:rPr>
                <w:sz w:val="26"/>
                <w:szCs w:val="26"/>
              </w:rPr>
            </w:pPr>
          </w:p>
        </w:tc>
      </w:tr>
      <w:tr w:rsidR="0042701F" w:rsidRPr="00172C49" w:rsidTr="008D1C57">
        <w:tc>
          <w:tcPr>
            <w:tcW w:w="3085" w:type="dxa"/>
          </w:tcPr>
          <w:p w:rsidR="0042701F" w:rsidRPr="00172C49" w:rsidRDefault="0042701F" w:rsidP="00172C49">
            <w:pPr>
              <w:spacing w:line="280" w:lineRule="exact"/>
              <w:ind w:right="57" w:hanging="57"/>
              <w:jc w:val="left"/>
              <w:rPr>
                <w:color w:val="000000"/>
                <w:sz w:val="26"/>
                <w:szCs w:val="26"/>
              </w:rPr>
            </w:pPr>
            <w:r w:rsidRPr="00172C49">
              <w:rPr>
                <w:color w:val="000000"/>
                <w:sz w:val="26"/>
                <w:szCs w:val="26"/>
              </w:rPr>
              <w:t>1</w:t>
            </w:r>
          </w:p>
        </w:tc>
        <w:tc>
          <w:tcPr>
            <w:tcW w:w="6743" w:type="dxa"/>
          </w:tcPr>
          <w:p w:rsidR="0042701F" w:rsidRPr="00172C49" w:rsidRDefault="0042701F" w:rsidP="00172C49">
            <w:pPr>
              <w:spacing w:line="280" w:lineRule="exact"/>
              <w:ind w:right="57" w:hanging="57"/>
              <w:jc w:val="center"/>
              <w:rPr>
                <w:color w:val="000000"/>
                <w:sz w:val="26"/>
                <w:szCs w:val="26"/>
              </w:rPr>
            </w:pPr>
            <w:r w:rsidRPr="00172C49">
              <w:rPr>
                <w:color w:val="000000"/>
                <w:sz w:val="26"/>
                <w:szCs w:val="26"/>
              </w:rPr>
              <w:t>2</w:t>
            </w:r>
          </w:p>
        </w:tc>
      </w:tr>
      <w:tr w:rsidR="00873EAB" w:rsidRPr="00172C49" w:rsidTr="008D1C57">
        <w:tc>
          <w:tcPr>
            <w:tcW w:w="3085" w:type="dxa"/>
          </w:tcPr>
          <w:p w:rsidR="00873EAB" w:rsidRPr="00172C49" w:rsidRDefault="00873EAB" w:rsidP="004D6EC5">
            <w:pPr>
              <w:spacing w:line="280" w:lineRule="exact"/>
              <w:ind w:right="57" w:hanging="57"/>
              <w:jc w:val="left"/>
              <w:rPr>
                <w:sz w:val="26"/>
                <w:szCs w:val="26"/>
              </w:rPr>
            </w:pPr>
            <w:r w:rsidRPr="00172C49">
              <w:rPr>
                <w:color w:val="000000"/>
                <w:sz w:val="26"/>
                <w:szCs w:val="26"/>
              </w:rPr>
              <w:lastRenderedPageBreak/>
              <w:t>Количество</w:t>
            </w:r>
            <w:r w:rsidR="004D6EC5">
              <w:rPr>
                <w:color w:val="000000"/>
                <w:sz w:val="26"/>
                <w:szCs w:val="26"/>
              </w:rPr>
              <w:t xml:space="preserve">  подготовлен</w:t>
            </w:r>
            <w:r w:rsidRPr="00172C49">
              <w:rPr>
                <w:color w:val="000000"/>
                <w:sz w:val="26"/>
                <w:szCs w:val="26"/>
              </w:rPr>
              <w:t>ных документов</w:t>
            </w:r>
          </w:p>
        </w:tc>
        <w:tc>
          <w:tcPr>
            <w:tcW w:w="6743" w:type="dxa"/>
          </w:tcPr>
          <w:p w:rsidR="00873EAB" w:rsidRPr="00172C49" w:rsidRDefault="00873EAB" w:rsidP="004D6EC5">
            <w:pPr>
              <w:spacing w:line="280" w:lineRule="exact"/>
              <w:ind w:right="57" w:hanging="57"/>
              <w:jc w:val="left"/>
              <w:rPr>
                <w:sz w:val="26"/>
                <w:szCs w:val="26"/>
              </w:rPr>
            </w:pPr>
            <w:r w:rsidRPr="00172C49">
              <w:rPr>
                <w:sz w:val="26"/>
                <w:szCs w:val="26"/>
              </w:rPr>
              <w:t>Методическое и организационное обеспечение работы (составление планов и отчетов, положений, должностных инструкций, методик, правил выполнения отдельных видов работ, консультирован</w:t>
            </w:r>
            <w:r w:rsidR="00C03C1B" w:rsidRPr="00172C49">
              <w:rPr>
                <w:sz w:val="26"/>
                <w:szCs w:val="26"/>
              </w:rPr>
              <w:t xml:space="preserve">ие и др.), в том числе </w:t>
            </w:r>
            <w:r w:rsidR="004D6EC5">
              <w:rPr>
                <w:sz w:val="26"/>
                <w:szCs w:val="26"/>
              </w:rPr>
              <w:br/>
            </w:r>
            <w:r w:rsidRPr="00172C49">
              <w:rPr>
                <w:sz w:val="26"/>
                <w:szCs w:val="26"/>
              </w:rPr>
              <w:t xml:space="preserve">по вопросам использования </w:t>
            </w:r>
            <w:r w:rsidR="00C3432D" w:rsidRPr="00172C49">
              <w:rPr>
                <w:sz w:val="26"/>
                <w:szCs w:val="26"/>
              </w:rPr>
              <w:t>САД</w:t>
            </w:r>
            <w:r w:rsidR="004D6EC5">
              <w:rPr>
                <w:sz w:val="26"/>
                <w:szCs w:val="26"/>
              </w:rPr>
              <w:t>Д</w:t>
            </w:r>
          </w:p>
        </w:tc>
      </w:tr>
      <w:tr w:rsidR="00873EAB" w:rsidRPr="00172C49" w:rsidTr="008D1C57">
        <w:tc>
          <w:tcPr>
            <w:tcW w:w="3085" w:type="dxa"/>
          </w:tcPr>
          <w:p w:rsidR="00873EAB" w:rsidRPr="00172C49" w:rsidRDefault="00EA1586" w:rsidP="004D6EC5">
            <w:pPr>
              <w:spacing w:line="280" w:lineRule="exact"/>
              <w:ind w:right="57" w:hanging="57"/>
              <w:jc w:val="left"/>
              <w:rPr>
                <w:sz w:val="26"/>
                <w:szCs w:val="26"/>
              </w:rPr>
            </w:pPr>
            <w:r>
              <w:rPr>
                <w:color w:val="000000"/>
                <w:sz w:val="26"/>
                <w:szCs w:val="26"/>
              </w:rPr>
              <w:t>Количество проверок, кон</w:t>
            </w:r>
            <w:r w:rsidR="00873EAB" w:rsidRPr="00172C49">
              <w:rPr>
                <w:color w:val="000000"/>
                <w:sz w:val="26"/>
                <w:szCs w:val="26"/>
              </w:rPr>
              <w:t>сультаций</w:t>
            </w:r>
          </w:p>
        </w:tc>
        <w:tc>
          <w:tcPr>
            <w:tcW w:w="6743" w:type="dxa"/>
          </w:tcPr>
          <w:p w:rsidR="00873EAB" w:rsidRPr="00172C49" w:rsidRDefault="00873EAB" w:rsidP="004D6EC5">
            <w:pPr>
              <w:spacing w:line="280" w:lineRule="exact"/>
              <w:ind w:right="57" w:hanging="57"/>
              <w:jc w:val="left"/>
              <w:rPr>
                <w:sz w:val="26"/>
                <w:szCs w:val="26"/>
              </w:rPr>
            </w:pPr>
            <w:r w:rsidRPr="00172C49">
              <w:rPr>
                <w:color w:val="000000"/>
                <w:sz w:val="26"/>
                <w:szCs w:val="26"/>
              </w:rPr>
              <w:t xml:space="preserve">Проведение проверок </w:t>
            </w:r>
            <w:r w:rsidR="004D6EC5">
              <w:rPr>
                <w:color w:val="000000"/>
                <w:sz w:val="26"/>
                <w:szCs w:val="26"/>
              </w:rPr>
              <w:t>и кон</w:t>
            </w:r>
            <w:r w:rsidR="00C03C1B" w:rsidRPr="00172C49">
              <w:rPr>
                <w:color w:val="000000"/>
                <w:sz w:val="26"/>
                <w:szCs w:val="26"/>
              </w:rPr>
              <w:t xml:space="preserve">сультаций </w:t>
            </w:r>
            <w:r w:rsidRPr="00172C49">
              <w:rPr>
                <w:color w:val="000000"/>
                <w:sz w:val="26"/>
                <w:szCs w:val="26"/>
              </w:rPr>
              <w:t>организации работы с доку</w:t>
            </w:r>
            <w:r w:rsidRPr="00172C49">
              <w:rPr>
                <w:color w:val="000000"/>
                <w:sz w:val="26"/>
                <w:szCs w:val="26"/>
              </w:rPr>
              <w:softHyphen/>
              <w:t xml:space="preserve">ментами в </w:t>
            </w:r>
            <w:r w:rsidR="00C03C1B" w:rsidRPr="00172C49">
              <w:rPr>
                <w:color w:val="000000"/>
                <w:sz w:val="26"/>
                <w:szCs w:val="26"/>
              </w:rPr>
              <w:t>отделах</w:t>
            </w:r>
          </w:p>
        </w:tc>
      </w:tr>
      <w:tr w:rsidR="00873EAB" w:rsidRPr="00172C49" w:rsidTr="008D1C57">
        <w:tc>
          <w:tcPr>
            <w:tcW w:w="3085" w:type="dxa"/>
          </w:tcPr>
          <w:p w:rsidR="00873EAB" w:rsidRPr="00172C49" w:rsidRDefault="00873EAB" w:rsidP="004D6EC5">
            <w:pPr>
              <w:spacing w:line="280" w:lineRule="exact"/>
              <w:ind w:right="57" w:hanging="57"/>
              <w:jc w:val="left"/>
              <w:rPr>
                <w:sz w:val="26"/>
                <w:szCs w:val="26"/>
              </w:rPr>
            </w:pPr>
            <w:r w:rsidRPr="00172C49">
              <w:rPr>
                <w:color w:val="000000"/>
                <w:sz w:val="26"/>
                <w:szCs w:val="26"/>
              </w:rPr>
              <w:t>Запрос, справка, сводка</w:t>
            </w:r>
          </w:p>
        </w:tc>
        <w:tc>
          <w:tcPr>
            <w:tcW w:w="6743" w:type="dxa"/>
          </w:tcPr>
          <w:p w:rsidR="00873EAB" w:rsidRPr="00172C49" w:rsidRDefault="00873EAB" w:rsidP="004D6EC5">
            <w:pPr>
              <w:spacing w:line="280" w:lineRule="exact"/>
              <w:ind w:right="57" w:hanging="57"/>
              <w:jc w:val="left"/>
              <w:rPr>
                <w:sz w:val="26"/>
                <w:szCs w:val="26"/>
              </w:rPr>
            </w:pPr>
            <w:r w:rsidRPr="00172C49">
              <w:rPr>
                <w:color w:val="000000"/>
                <w:sz w:val="26"/>
                <w:szCs w:val="26"/>
              </w:rPr>
              <w:t>Справочно-информационная</w:t>
            </w:r>
            <w:r w:rsidR="004D6EC5">
              <w:rPr>
                <w:color w:val="000000"/>
                <w:sz w:val="26"/>
                <w:szCs w:val="26"/>
              </w:rPr>
              <w:t xml:space="preserve"> работа, поиск сведе</w:t>
            </w:r>
            <w:r w:rsidR="00225929" w:rsidRPr="00172C49">
              <w:rPr>
                <w:color w:val="000000"/>
                <w:sz w:val="26"/>
                <w:szCs w:val="26"/>
              </w:rPr>
              <w:t xml:space="preserve">ний </w:t>
            </w:r>
            <w:r w:rsidR="00DC1B43" w:rsidRPr="00172C49">
              <w:rPr>
                <w:color w:val="000000"/>
                <w:sz w:val="26"/>
                <w:szCs w:val="26"/>
              </w:rPr>
              <w:br/>
            </w:r>
            <w:r w:rsidRPr="00172C49">
              <w:rPr>
                <w:color w:val="000000"/>
                <w:sz w:val="26"/>
                <w:szCs w:val="26"/>
              </w:rPr>
              <w:t xml:space="preserve">и документов в </w:t>
            </w:r>
            <w:r w:rsidR="00C3432D" w:rsidRPr="00172C49">
              <w:rPr>
                <w:color w:val="000000"/>
                <w:sz w:val="26"/>
                <w:szCs w:val="26"/>
              </w:rPr>
              <w:t>САД</w:t>
            </w:r>
            <w:r w:rsidR="00EA1586">
              <w:rPr>
                <w:color w:val="000000"/>
                <w:sz w:val="26"/>
                <w:szCs w:val="26"/>
              </w:rPr>
              <w:t>Д</w:t>
            </w:r>
            <w:r w:rsidRPr="00172C49">
              <w:rPr>
                <w:color w:val="000000"/>
                <w:sz w:val="26"/>
                <w:szCs w:val="26"/>
              </w:rPr>
              <w:t>, сооб</w:t>
            </w:r>
            <w:r w:rsidR="003C6094" w:rsidRPr="00172C49">
              <w:rPr>
                <w:color w:val="000000"/>
                <w:sz w:val="26"/>
                <w:szCs w:val="26"/>
              </w:rPr>
              <w:t>щение информации</w:t>
            </w:r>
            <w:r w:rsidR="004D6EC5">
              <w:rPr>
                <w:color w:val="000000"/>
                <w:sz w:val="26"/>
                <w:szCs w:val="26"/>
              </w:rPr>
              <w:t xml:space="preserve"> </w:t>
            </w:r>
            <w:r w:rsidR="00DC1B43" w:rsidRPr="00172C49">
              <w:rPr>
                <w:color w:val="000000"/>
                <w:sz w:val="26"/>
                <w:szCs w:val="26"/>
              </w:rPr>
              <w:t>(</w:t>
            </w:r>
            <w:r w:rsidRPr="00172C49">
              <w:rPr>
                <w:color w:val="000000"/>
                <w:sz w:val="26"/>
                <w:szCs w:val="26"/>
              </w:rPr>
              <w:t>в том числе по телефону) по</w:t>
            </w:r>
            <w:r w:rsidR="004D6EC5">
              <w:rPr>
                <w:color w:val="000000"/>
                <w:sz w:val="26"/>
                <w:szCs w:val="26"/>
              </w:rPr>
              <w:t xml:space="preserve"> вопросам, входящим </w:t>
            </w:r>
            <w:r w:rsidRPr="00172C49">
              <w:rPr>
                <w:color w:val="000000"/>
                <w:sz w:val="26"/>
                <w:szCs w:val="26"/>
              </w:rPr>
              <w:t>в компетенцию</w:t>
            </w:r>
            <w:r w:rsidR="001E5B78" w:rsidRPr="00172C49">
              <w:rPr>
                <w:color w:val="000000"/>
                <w:sz w:val="26"/>
                <w:szCs w:val="26"/>
              </w:rPr>
              <w:t xml:space="preserve"> работников</w:t>
            </w:r>
            <w:r w:rsidRPr="00172C49">
              <w:rPr>
                <w:color w:val="000000"/>
                <w:sz w:val="26"/>
                <w:szCs w:val="26"/>
              </w:rPr>
              <w:t xml:space="preserve"> </w:t>
            </w:r>
            <w:r w:rsidR="001E5B78" w:rsidRPr="00172C49">
              <w:rPr>
                <w:color w:val="000000"/>
                <w:sz w:val="26"/>
                <w:szCs w:val="26"/>
              </w:rPr>
              <w:t>отдела, ответственного за делопроизводство</w:t>
            </w:r>
          </w:p>
        </w:tc>
      </w:tr>
      <w:tr w:rsidR="00873EAB" w:rsidRPr="00172C49" w:rsidTr="008D1C57">
        <w:tc>
          <w:tcPr>
            <w:tcW w:w="3085" w:type="dxa"/>
          </w:tcPr>
          <w:p w:rsidR="00873EAB" w:rsidRPr="00172C49" w:rsidRDefault="00873EAB" w:rsidP="004D6EC5">
            <w:pPr>
              <w:spacing w:line="280" w:lineRule="exact"/>
              <w:ind w:right="57" w:hanging="57"/>
              <w:jc w:val="left"/>
              <w:rPr>
                <w:sz w:val="26"/>
                <w:szCs w:val="26"/>
              </w:rPr>
            </w:pPr>
            <w:r w:rsidRPr="00172C49">
              <w:rPr>
                <w:color w:val="000000"/>
                <w:sz w:val="26"/>
                <w:szCs w:val="26"/>
              </w:rPr>
              <w:t>Количество позиций</w:t>
            </w:r>
            <w:r w:rsidR="00DC1B43" w:rsidRPr="00172C49">
              <w:rPr>
                <w:color w:val="000000"/>
                <w:sz w:val="26"/>
                <w:szCs w:val="26"/>
              </w:rPr>
              <w:br/>
            </w:r>
            <w:r w:rsidRPr="00172C49">
              <w:rPr>
                <w:color w:val="000000"/>
                <w:sz w:val="26"/>
                <w:szCs w:val="26"/>
              </w:rPr>
              <w:t>в но</w:t>
            </w:r>
            <w:r w:rsidRPr="00172C49">
              <w:rPr>
                <w:color w:val="000000"/>
                <w:sz w:val="26"/>
                <w:szCs w:val="26"/>
              </w:rPr>
              <w:softHyphen/>
              <w:t>менклатуре</w:t>
            </w:r>
          </w:p>
        </w:tc>
        <w:tc>
          <w:tcPr>
            <w:tcW w:w="6743" w:type="dxa"/>
          </w:tcPr>
          <w:p w:rsidR="00873EAB" w:rsidRPr="00172C49" w:rsidRDefault="00873EAB" w:rsidP="004D6EC5">
            <w:pPr>
              <w:spacing w:line="280" w:lineRule="exact"/>
              <w:ind w:right="57" w:hanging="57"/>
              <w:jc w:val="left"/>
              <w:rPr>
                <w:sz w:val="26"/>
                <w:szCs w:val="26"/>
              </w:rPr>
            </w:pPr>
            <w:r w:rsidRPr="00172C49">
              <w:rPr>
                <w:color w:val="000000"/>
                <w:sz w:val="26"/>
                <w:szCs w:val="26"/>
              </w:rPr>
              <w:t xml:space="preserve">Составление номенклатуры дел и ее ведение в </w:t>
            </w:r>
            <w:r w:rsidR="00C3432D" w:rsidRPr="00172C49">
              <w:rPr>
                <w:color w:val="000000"/>
                <w:sz w:val="26"/>
                <w:szCs w:val="26"/>
              </w:rPr>
              <w:t>САД</w:t>
            </w:r>
            <w:r w:rsidR="004D6EC5">
              <w:rPr>
                <w:color w:val="000000"/>
                <w:sz w:val="26"/>
                <w:szCs w:val="26"/>
              </w:rPr>
              <w:t>Д</w:t>
            </w:r>
          </w:p>
        </w:tc>
      </w:tr>
      <w:tr w:rsidR="00873EAB" w:rsidRPr="00172C49" w:rsidTr="008D1C57">
        <w:tc>
          <w:tcPr>
            <w:tcW w:w="3085" w:type="dxa"/>
          </w:tcPr>
          <w:p w:rsidR="00873EAB" w:rsidRPr="00172C49" w:rsidRDefault="004D6EC5" w:rsidP="004D6EC5">
            <w:pPr>
              <w:spacing w:line="280" w:lineRule="exact"/>
              <w:ind w:right="57" w:hanging="57"/>
              <w:jc w:val="left"/>
              <w:rPr>
                <w:sz w:val="26"/>
                <w:szCs w:val="26"/>
              </w:rPr>
            </w:pPr>
            <w:r>
              <w:rPr>
                <w:color w:val="000000"/>
                <w:sz w:val="26"/>
                <w:szCs w:val="26"/>
              </w:rPr>
              <w:t>Количество сформированных</w:t>
            </w:r>
            <w:r w:rsidR="001E5B78" w:rsidRPr="00172C49">
              <w:rPr>
                <w:color w:val="000000"/>
                <w:sz w:val="26"/>
                <w:szCs w:val="26"/>
              </w:rPr>
              <w:t xml:space="preserve"> </w:t>
            </w:r>
            <w:r w:rsidR="00DC1B43" w:rsidRPr="00172C49">
              <w:rPr>
                <w:color w:val="000000"/>
                <w:sz w:val="26"/>
                <w:szCs w:val="26"/>
              </w:rPr>
              <w:br/>
            </w:r>
            <w:r w:rsidR="00873EAB" w:rsidRPr="00172C49">
              <w:rPr>
                <w:color w:val="000000"/>
                <w:sz w:val="26"/>
                <w:szCs w:val="26"/>
              </w:rPr>
              <w:t>и оформленных дел</w:t>
            </w:r>
          </w:p>
        </w:tc>
        <w:tc>
          <w:tcPr>
            <w:tcW w:w="6743" w:type="dxa"/>
          </w:tcPr>
          <w:p w:rsidR="00873EAB" w:rsidRPr="00172C49" w:rsidRDefault="00873EAB" w:rsidP="004D6EC5">
            <w:pPr>
              <w:spacing w:line="280" w:lineRule="exact"/>
              <w:ind w:right="57" w:hanging="57"/>
              <w:jc w:val="left"/>
              <w:rPr>
                <w:sz w:val="26"/>
                <w:szCs w:val="26"/>
              </w:rPr>
            </w:pPr>
            <w:r w:rsidRPr="00172C49">
              <w:rPr>
                <w:color w:val="000000"/>
                <w:sz w:val="26"/>
                <w:szCs w:val="26"/>
              </w:rPr>
              <w:t>Формирование и оформление дел</w:t>
            </w:r>
          </w:p>
        </w:tc>
      </w:tr>
      <w:tr w:rsidR="00873EAB" w:rsidRPr="00172C49" w:rsidTr="008D1C57">
        <w:tc>
          <w:tcPr>
            <w:tcW w:w="3085" w:type="dxa"/>
          </w:tcPr>
          <w:p w:rsidR="00873EAB" w:rsidRPr="00172C49" w:rsidRDefault="00873EAB" w:rsidP="004D6EC5">
            <w:pPr>
              <w:spacing w:line="280" w:lineRule="exact"/>
              <w:ind w:right="57" w:hanging="57"/>
              <w:jc w:val="left"/>
              <w:rPr>
                <w:sz w:val="26"/>
                <w:szCs w:val="26"/>
              </w:rPr>
            </w:pPr>
            <w:r w:rsidRPr="00172C49">
              <w:rPr>
                <w:color w:val="000000"/>
                <w:sz w:val="26"/>
                <w:szCs w:val="26"/>
              </w:rPr>
              <w:t>Количество</w:t>
            </w:r>
            <w:r w:rsidR="004D6EC5">
              <w:rPr>
                <w:color w:val="000000"/>
                <w:sz w:val="26"/>
                <w:szCs w:val="26"/>
              </w:rPr>
              <w:t xml:space="preserve"> </w:t>
            </w:r>
            <w:r w:rsidRPr="00172C49">
              <w:rPr>
                <w:color w:val="000000"/>
                <w:sz w:val="26"/>
                <w:szCs w:val="26"/>
              </w:rPr>
              <w:t>описательных статей описи, количество подготовленных</w:t>
            </w:r>
            <w:r w:rsidR="00DC1B43" w:rsidRPr="00172C49">
              <w:rPr>
                <w:color w:val="000000"/>
                <w:sz w:val="26"/>
                <w:szCs w:val="26"/>
              </w:rPr>
              <w:br/>
            </w:r>
            <w:r w:rsidRPr="00172C49">
              <w:rPr>
                <w:color w:val="000000"/>
                <w:sz w:val="26"/>
                <w:szCs w:val="26"/>
              </w:rPr>
              <w:t>к передаче дел</w:t>
            </w:r>
          </w:p>
        </w:tc>
        <w:tc>
          <w:tcPr>
            <w:tcW w:w="6743" w:type="dxa"/>
          </w:tcPr>
          <w:p w:rsidR="00873EAB" w:rsidRPr="00172C49" w:rsidRDefault="00873EAB" w:rsidP="004D6EC5">
            <w:pPr>
              <w:spacing w:line="280" w:lineRule="exact"/>
              <w:ind w:right="57" w:hanging="57"/>
              <w:jc w:val="left"/>
              <w:rPr>
                <w:sz w:val="26"/>
                <w:szCs w:val="26"/>
              </w:rPr>
            </w:pPr>
            <w:r w:rsidRPr="00172C49">
              <w:rPr>
                <w:color w:val="000000"/>
                <w:sz w:val="26"/>
                <w:szCs w:val="26"/>
              </w:rPr>
              <w:t xml:space="preserve">Составление </w:t>
            </w:r>
            <w:r w:rsidR="00DC1B43" w:rsidRPr="00172C49">
              <w:rPr>
                <w:color w:val="000000"/>
                <w:sz w:val="26"/>
                <w:szCs w:val="26"/>
              </w:rPr>
              <w:t>описей, подготовка</w:t>
            </w:r>
            <w:r w:rsidRPr="00172C49">
              <w:rPr>
                <w:color w:val="000000"/>
                <w:sz w:val="26"/>
                <w:szCs w:val="26"/>
              </w:rPr>
              <w:t xml:space="preserve"> </w:t>
            </w:r>
            <w:r w:rsidR="00DC1B43" w:rsidRPr="00172C49">
              <w:rPr>
                <w:color w:val="000000"/>
                <w:sz w:val="26"/>
                <w:szCs w:val="26"/>
              </w:rPr>
              <w:t>дел к</w:t>
            </w:r>
            <w:r w:rsidRPr="00172C49">
              <w:rPr>
                <w:color w:val="000000"/>
                <w:sz w:val="26"/>
                <w:szCs w:val="26"/>
              </w:rPr>
              <w:t xml:space="preserve"> передаче в архив</w:t>
            </w:r>
          </w:p>
          <w:p w:rsidR="00873EAB" w:rsidRPr="00172C49" w:rsidRDefault="00873EAB" w:rsidP="004D6EC5">
            <w:pPr>
              <w:spacing w:line="280" w:lineRule="exact"/>
              <w:ind w:right="57" w:hanging="57"/>
              <w:jc w:val="left"/>
              <w:rPr>
                <w:sz w:val="26"/>
                <w:szCs w:val="26"/>
              </w:rPr>
            </w:pPr>
          </w:p>
        </w:tc>
      </w:tr>
      <w:tr w:rsidR="00873EAB" w:rsidRPr="00172C49" w:rsidTr="008D1C57">
        <w:tc>
          <w:tcPr>
            <w:tcW w:w="3085" w:type="dxa"/>
          </w:tcPr>
          <w:p w:rsidR="00873EAB" w:rsidRPr="00172C49" w:rsidRDefault="004D6EC5" w:rsidP="004D6EC5">
            <w:pPr>
              <w:spacing w:line="280" w:lineRule="exact"/>
              <w:ind w:right="57" w:hanging="57"/>
              <w:jc w:val="left"/>
              <w:rPr>
                <w:sz w:val="26"/>
                <w:szCs w:val="26"/>
              </w:rPr>
            </w:pPr>
            <w:r>
              <w:rPr>
                <w:color w:val="000000"/>
                <w:sz w:val="26"/>
                <w:szCs w:val="26"/>
              </w:rPr>
              <w:t xml:space="preserve">Количество </w:t>
            </w:r>
            <w:r w:rsidR="00111F67" w:rsidRPr="00172C49">
              <w:rPr>
                <w:color w:val="000000"/>
                <w:sz w:val="26"/>
                <w:szCs w:val="26"/>
              </w:rPr>
              <w:t>машино</w:t>
            </w:r>
            <w:r w:rsidR="00873EAB" w:rsidRPr="00172C49">
              <w:rPr>
                <w:color w:val="000000"/>
                <w:sz w:val="26"/>
                <w:szCs w:val="26"/>
              </w:rPr>
              <w:t>пис</w:t>
            </w:r>
            <w:r w:rsidR="00873EAB" w:rsidRPr="00172C49">
              <w:rPr>
                <w:color w:val="000000"/>
                <w:sz w:val="26"/>
                <w:szCs w:val="26"/>
              </w:rPr>
              <w:softHyphen/>
              <w:t>ных страниц</w:t>
            </w:r>
          </w:p>
        </w:tc>
        <w:tc>
          <w:tcPr>
            <w:tcW w:w="6743" w:type="dxa"/>
          </w:tcPr>
          <w:p w:rsidR="00873EAB" w:rsidRPr="00172C49" w:rsidRDefault="00873EAB" w:rsidP="004D6EC5">
            <w:pPr>
              <w:spacing w:line="280" w:lineRule="exact"/>
              <w:ind w:right="57" w:hanging="57"/>
              <w:jc w:val="left"/>
              <w:rPr>
                <w:sz w:val="26"/>
                <w:szCs w:val="26"/>
              </w:rPr>
            </w:pPr>
            <w:r w:rsidRPr="00172C49">
              <w:rPr>
                <w:color w:val="000000"/>
                <w:sz w:val="26"/>
                <w:szCs w:val="26"/>
              </w:rPr>
              <w:t>Машинописные работы (техническое оформление документов)</w:t>
            </w:r>
          </w:p>
        </w:tc>
      </w:tr>
      <w:tr w:rsidR="00873EAB" w:rsidRPr="00172C49" w:rsidTr="008D1C57">
        <w:tc>
          <w:tcPr>
            <w:tcW w:w="3085" w:type="dxa"/>
          </w:tcPr>
          <w:p w:rsidR="00873EAB" w:rsidRPr="00172C49" w:rsidRDefault="00873EAB" w:rsidP="004D6EC5">
            <w:pPr>
              <w:spacing w:line="280" w:lineRule="exact"/>
              <w:ind w:right="57" w:hanging="57"/>
              <w:jc w:val="left"/>
              <w:rPr>
                <w:sz w:val="26"/>
                <w:szCs w:val="26"/>
              </w:rPr>
            </w:pPr>
            <w:r w:rsidRPr="00172C49">
              <w:rPr>
                <w:color w:val="000000"/>
                <w:sz w:val="26"/>
                <w:szCs w:val="26"/>
              </w:rPr>
              <w:t xml:space="preserve">Количество </w:t>
            </w:r>
            <w:r w:rsidR="004D6EC5">
              <w:rPr>
                <w:color w:val="000000"/>
                <w:sz w:val="26"/>
                <w:szCs w:val="26"/>
              </w:rPr>
              <w:t>позиций спра</w:t>
            </w:r>
            <w:r w:rsidRPr="00172C49">
              <w:rPr>
                <w:color w:val="000000"/>
                <w:sz w:val="26"/>
                <w:szCs w:val="26"/>
              </w:rPr>
              <w:t>вочника</w:t>
            </w:r>
          </w:p>
        </w:tc>
        <w:tc>
          <w:tcPr>
            <w:tcW w:w="6743" w:type="dxa"/>
          </w:tcPr>
          <w:p w:rsidR="00873EAB" w:rsidRPr="00172C49" w:rsidRDefault="00873EAB" w:rsidP="004D6EC5">
            <w:pPr>
              <w:spacing w:line="280" w:lineRule="exact"/>
              <w:ind w:right="57" w:hanging="57"/>
              <w:jc w:val="left"/>
              <w:rPr>
                <w:sz w:val="26"/>
                <w:szCs w:val="26"/>
              </w:rPr>
            </w:pPr>
            <w:r w:rsidRPr="00172C49">
              <w:rPr>
                <w:color w:val="000000"/>
                <w:sz w:val="26"/>
                <w:szCs w:val="26"/>
              </w:rPr>
              <w:t xml:space="preserve">Ведение справочников </w:t>
            </w:r>
            <w:r w:rsidR="00C3432D" w:rsidRPr="00172C49">
              <w:rPr>
                <w:color w:val="000000"/>
                <w:sz w:val="26"/>
                <w:szCs w:val="26"/>
              </w:rPr>
              <w:t>САД</w:t>
            </w:r>
            <w:r w:rsidR="004D6EC5">
              <w:rPr>
                <w:color w:val="000000"/>
                <w:sz w:val="26"/>
                <w:szCs w:val="26"/>
              </w:rPr>
              <w:t>Д</w:t>
            </w:r>
          </w:p>
        </w:tc>
      </w:tr>
      <w:tr w:rsidR="00873EAB" w:rsidRPr="00172C49" w:rsidTr="008D1C57">
        <w:tc>
          <w:tcPr>
            <w:tcW w:w="3085" w:type="dxa"/>
          </w:tcPr>
          <w:p w:rsidR="00873EAB" w:rsidRPr="00172C49" w:rsidRDefault="00873EAB" w:rsidP="004D6EC5">
            <w:pPr>
              <w:spacing w:line="280" w:lineRule="exact"/>
              <w:ind w:right="57" w:hanging="57"/>
              <w:jc w:val="left"/>
              <w:rPr>
                <w:color w:val="000000"/>
                <w:sz w:val="26"/>
                <w:szCs w:val="26"/>
              </w:rPr>
            </w:pPr>
            <w:r w:rsidRPr="00172C49">
              <w:rPr>
                <w:color w:val="000000"/>
                <w:sz w:val="26"/>
                <w:szCs w:val="26"/>
              </w:rPr>
              <w:t>Количество заказов, количество копий</w:t>
            </w:r>
          </w:p>
        </w:tc>
        <w:tc>
          <w:tcPr>
            <w:tcW w:w="6743" w:type="dxa"/>
          </w:tcPr>
          <w:p w:rsidR="00873EAB" w:rsidRPr="00172C49" w:rsidRDefault="00873EAB" w:rsidP="004D6EC5">
            <w:pPr>
              <w:spacing w:line="280" w:lineRule="exact"/>
              <w:ind w:right="57" w:hanging="57"/>
              <w:jc w:val="left"/>
              <w:rPr>
                <w:color w:val="000000"/>
                <w:sz w:val="26"/>
                <w:szCs w:val="26"/>
              </w:rPr>
            </w:pPr>
            <w:r w:rsidRPr="00172C49">
              <w:rPr>
                <w:color w:val="000000"/>
                <w:sz w:val="26"/>
                <w:szCs w:val="26"/>
              </w:rPr>
              <w:t>Оперативное тиражирование документов</w:t>
            </w:r>
          </w:p>
        </w:tc>
      </w:tr>
      <w:tr w:rsidR="00873EAB" w:rsidRPr="00172C49" w:rsidTr="008D1C57">
        <w:tc>
          <w:tcPr>
            <w:tcW w:w="3085" w:type="dxa"/>
          </w:tcPr>
          <w:p w:rsidR="00873EAB" w:rsidRPr="00172C49" w:rsidRDefault="004D6EC5" w:rsidP="004D6EC5">
            <w:pPr>
              <w:spacing w:line="280" w:lineRule="exact"/>
              <w:ind w:right="57" w:hanging="57"/>
              <w:jc w:val="left"/>
              <w:rPr>
                <w:color w:val="000000"/>
                <w:sz w:val="26"/>
                <w:szCs w:val="26"/>
              </w:rPr>
            </w:pPr>
            <w:r>
              <w:rPr>
                <w:color w:val="000000"/>
                <w:sz w:val="26"/>
                <w:szCs w:val="26"/>
              </w:rPr>
              <w:t xml:space="preserve">Количество </w:t>
            </w:r>
            <w:proofErr w:type="spellStart"/>
            <w:proofErr w:type="gramStart"/>
            <w:r w:rsidR="00873EAB" w:rsidRPr="00172C49">
              <w:rPr>
                <w:color w:val="000000"/>
                <w:sz w:val="26"/>
                <w:szCs w:val="26"/>
              </w:rPr>
              <w:t>отсканиро</w:t>
            </w:r>
            <w:proofErr w:type="spellEnd"/>
            <w:r>
              <w:rPr>
                <w:color w:val="000000"/>
                <w:sz w:val="26"/>
                <w:szCs w:val="26"/>
              </w:rPr>
              <w:t>-ван</w:t>
            </w:r>
            <w:r w:rsidR="00873EAB" w:rsidRPr="00172C49">
              <w:rPr>
                <w:color w:val="000000"/>
                <w:sz w:val="26"/>
                <w:szCs w:val="26"/>
              </w:rPr>
              <w:t>ных</w:t>
            </w:r>
            <w:proofErr w:type="gramEnd"/>
            <w:r w:rsidR="00873EAB" w:rsidRPr="00172C49">
              <w:rPr>
                <w:color w:val="000000"/>
                <w:sz w:val="26"/>
                <w:szCs w:val="26"/>
              </w:rPr>
              <w:t xml:space="preserve"> страниц</w:t>
            </w:r>
          </w:p>
        </w:tc>
        <w:tc>
          <w:tcPr>
            <w:tcW w:w="6743" w:type="dxa"/>
          </w:tcPr>
          <w:p w:rsidR="00873EAB" w:rsidRPr="00172C49" w:rsidRDefault="00873EAB" w:rsidP="004D6EC5">
            <w:pPr>
              <w:spacing w:line="280" w:lineRule="exact"/>
              <w:ind w:right="57" w:hanging="57"/>
              <w:jc w:val="left"/>
              <w:rPr>
                <w:color w:val="000000"/>
                <w:sz w:val="26"/>
                <w:szCs w:val="26"/>
              </w:rPr>
            </w:pPr>
            <w:r w:rsidRPr="00172C49">
              <w:rPr>
                <w:color w:val="000000"/>
                <w:sz w:val="26"/>
                <w:szCs w:val="26"/>
              </w:rPr>
              <w:t xml:space="preserve">Сканирование и </w:t>
            </w:r>
            <w:r w:rsidR="004D6EC5">
              <w:rPr>
                <w:color w:val="000000"/>
                <w:sz w:val="26"/>
                <w:szCs w:val="26"/>
              </w:rPr>
              <w:t>распознавание изображений и тек</w:t>
            </w:r>
            <w:r w:rsidRPr="00172C49">
              <w:rPr>
                <w:color w:val="000000"/>
                <w:sz w:val="26"/>
                <w:szCs w:val="26"/>
              </w:rPr>
              <w:t>стов документов</w:t>
            </w:r>
          </w:p>
        </w:tc>
      </w:tr>
      <w:tr w:rsidR="00873EAB" w:rsidRPr="00172C49" w:rsidTr="008D1C57">
        <w:tc>
          <w:tcPr>
            <w:tcW w:w="3085" w:type="dxa"/>
          </w:tcPr>
          <w:p w:rsidR="00873EAB" w:rsidRPr="00172C49" w:rsidRDefault="00873EAB" w:rsidP="004D6EC5">
            <w:pPr>
              <w:spacing w:line="280" w:lineRule="exact"/>
              <w:ind w:right="57" w:hanging="57"/>
              <w:jc w:val="left"/>
              <w:rPr>
                <w:color w:val="000000"/>
                <w:sz w:val="26"/>
                <w:szCs w:val="26"/>
              </w:rPr>
            </w:pPr>
            <w:r w:rsidRPr="00172C49">
              <w:rPr>
                <w:color w:val="000000"/>
                <w:sz w:val="26"/>
                <w:szCs w:val="26"/>
              </w:rPr>
              <w:t>Количество электронных образов документов</w:t>
            </w:r>
          </w:p>
        </w:tc>
        <w:tc>
          <w:tcPr>
            <w:tcW w:w="6743" w:type="dxa"/>
          </w:tcPr>
          <w:p w:rsidR="00873EAB" w:rsidRPr="00172C49" w:rsidRDefault="00873EAB" w:rsidP="004D6EC5">
            <w:pPr>
              <w:spacing w:line="280" w:lineRule="exact"/>
              <w:ind w:right="57" w:hanging="57"/>
              <w:jc w:val="left"/>
              <w:rPr>
                <w:color w:val="000000"/>
                <w:sz w:val="26"/>
                <w:szCs w:val="26"/>
              </w:rPr>
            </w:pPr>
            <w:r w:rsidRPr="00172C49">
              <w:rPr>
                <w:color w:val="000000"/>
                <w:sz w:val="26"/>
                <w:szCs w:val="26"/>
              </w:rPr>
              <w:t xml:space="preserve">Ввод файлов </w:t>
            </w:r>
            <w:r w:rsidR="00DC1B43" w:rsidRPr="00172C49">
              <w:rPr>
                <w:color w:val="000000"/>
                <w:sz w:val="26"/>
                <w:szCs w:val="26"/>
              </w:rPr>
              <w:t>документов в</w:t>
            </w:r>
            <w:r w:rsidRPr="00172C49">
              <w:rPr>
                <w:color w:val="000000"/>
                <w:sz w:val="26"/>
                <w:szCs w:val="26"/>
              </w:rPr>
              <w:t xml:space="preserve"> автоматизированную систему документооборота или архива</w:t>
            </w:r>
          </w:p>
        </w:tc>
      </w:tr>
      <w:tr w:rsidR="00873EAB" w:rsidRPr="00172C49" w:rsidTr="008D1C57">
        <w:tc>
          <w:tcPr>
            <w:tcW w:w="3085" w:type="dxa"/>
          </w:tcPr>
          <w:p w:rsidR="00873EAB" w:rsidRPr="00172C49" w:rsidRDefault="00873EAB" w:rsidP="004D6EC5">
            <w:pPr>
              <w:spacing w:line="280" w:lineRule="exact"/>
              <w:ind w:right="57" w:hanging="57"/>
              <w:jc w:val="left"/>
              <w:rPr>
                <w:color w:val="000000"/>
                <w:sz w:val="26"/>
                <w:szCs w:val="26"/>
              </w:rPr>
            </w:pPr>
            <w:r w:rsidRPr="00172C49">
              <w:rPr>
                <w:color w:val="000000"/>
                <w:sz w:val="26"/>
                <w:szCs w:val="26"/>
              </w:rPr>
              <w:t>Количество входящих документов, прошедших экспедиционную</w:t>
            </w:r>
            <w:r w:rsidR="00FD062B" w:rsidRPr="00172C49">
              <w:rPr>
                <w:color w:val="000000"/>
                <w:sz w:val="26"/>
                <w:szCs w:val="26"/>
              </w:rPr>
              <w:t xml:space="preserve"> </w:t>
            </w:r>
            <w:r w:rsidRPr="00172C49">
              <w:rPr>
                <w:color w:val="000000"/>
                <w:sz w:val="26"/>
                <w:szCs w:val="26"/>
              </w:rPr>
              <w:t>обработку</w:t>
            </w:r>
          </w:p>
        </w:tc>
        <w:tc>
          <w:tcPr>
            <w:tcW w:w="6743" w:type="dxa"/>
          </w:tcPr>
          <w:p w:rsidR="00873EAB" w:rsidRPr="00172C49" w:rsidRDefault="00873EAB" w:rsidP="004D6EC5">
            <w:pPr>
              <w:spacing w:line="280" w:lineRule="exact"/>
              <w:ind w:right="57" w:hanging="57"/>
              <w:jc w:val="left"/>
              <w:rPr>
                <w:color w:val="000000"/>
                <w:sz w:val="26"/>
                <w:szCs w:val="26"/>
              </w:rPr>
            </w:pPr>
            <w:proofErr w:type="gramStart"/>
            <w:r w:rsidRPr="00172C49">
              <w:rPr>
                <w:color w:val="000000"/>
                <w:sz w:val="26"/>
                <w:szCs w:val="26"/>
              </w:rPr>
              <w:t>Экспедиционная обработка входящих</w:t>
            </w:r>
            <w:r w:rsidR="004D6EC5">
              <w:rPr>
                <w:color w:val="000000"/>
                <w:sz w:val="26"/>
                <w:szCs w:val="26"/>
              </w:rPr>
              <w:t xml:space="preserve"> документов (прием корреспонден</w:t>
            </w:r>
            <w:r w:rsidRPr="00172C49">
              <w:rPr>
                <w:color w:val="000000"/>
                <w:sz w:val="26"/>
                <w:szCs w:val="26"/>
              </w:rPr>
              <w:t xml:space="preserve">ции, проверка </w:t>
            </w:r>
            <w:r w:rsidR="00FD062B" w:rsidRPr="00172C49">
              <w:rPr>
                <w:color w:val="000000"/>
                <w:sz w:val="26"/>
                <w:szCs w:val="26"/>
              </w:rPr>
              <w:t xml:space="preserve">целостности упаковки </w:t>
            </w:r>
            <w:r w:rsidR="00DC1B43" w:rsidRPr="00172C49">
              <w:rPr>
                <w:color w:val="000000"/>
                <w:sz w:val="26"/>
                <w:szCs w:val="26"/>
              </w:rPr>
              <w:br/>
              <w:t xml:space="preserve">и </w:t>
            </w:r>
            <w:r w:rsidRPr="00172C49">
              <w:rPr>
                <w:color w:val="000000"/>
                <w:sz w:val="26"/>
                <w:szCs w:val="26"/>
              </w:rPr>
              <w:t xml:space="preserve">вложений, правильности </w:t>
            </w:r>
            <w:proofErr w:type="spellStart"/>
            <w:r w:rsidRPr="00172C49">
              <w:rPr>
                <w:color w:val="000000"/>
                <w:sz w:val="26"/>
                <w:szCs w:val="26"/>
              </w:rPr>
              <w:t>адресования</w:t>
            </w:r>
            <w:proofErr w:type="spellEnd"/>
            <w:r w:rsidRPr="00172C49">
              <w:rPr>
                <w:color w:val="000000"/>
                <w:sz w:val="26"/>
                <w:szCs w:val="26"/>
              </w:rPr>
              <w:t>, вскрытие конвертов, систематизация докумен</w:t>
            </w:r>
            <w:r w:rsidR="00FD062B" w:rsidRPr="00172C49">
              <w:rPr>
                <w:color w:val="000000"/>
                <w:sz w:val="26"/>
                <w:szCs w:val="26"/>
              </w:rPr>
              <w:t xml:space="preserve">тов </w:t>
            </w:r>
            <w:r w:rsidRPr="00172C49">
              <w:rPr>
                <w:color w:val="000000"/>
                <w:sz w:val="26"/>
                <w:szCs w:val="26"/>
              </w:rPr>
              <w:t>на регистрируемые и нерегистрируем</w:t>
            </w:r>
            <w:r w:rsidR="004D6EC5">
              <w:rPr>
                <w:color w:val="000000"/>
                <w:sz w:val="26"/>
                <w:szCs w:val="26"/>
              </w:rPr>
              <w:t>ые, оформление реестров на пере</w:t>
            </w:r>
            <w:r w:rsidRPr="00172C49">
              <w:rPr>
                <w:color w:val="000000"/>
                <w:sz w:val="26"/>
                <w:szCs w:val="26"/>
              </w:rPr>
              <w:t>дачу документов)</w:t>
            </w:r>
            <w:proofErr w:type="gramEnd"/>
          </w:p>
        </w:tc>
      </w:tr>
      <w:tr w:rsidR="00873EAB" w:rsidRPr="00172C49" w:rsidTr="008D1C57">
        <w:tc>
          <w:tcPr>
            <w:tcW w:w="3085" w:type="dxa"/>
          </w:tcPr>
          <w:p w:rsidR="00873EAB" w:rsidRPr="00172C49" w:rsidRDefault="00873EAB" w:rsidP="004D6EC5">
            <w:pPr>
              <w:spacing w:line="280" w:lineRule="exact"/>
              <w:ind w:left="28" w:right="57" w:firstLine="0"/>
              <w:jc w:val="left"/>
              <w:rPr>
                <w:sz w:val="26"/>
                <w:szCs w:val="26"/>
              </w:rPr>
            </w:pPr>
            <w:r w:rsidRPr="00172C49">
              <w:rPr>
                <w:color w:val="000000"/>
                <w:sz w:val="26"/>
                <w:szCs w:val="26"/>
              </w:rPr>
              <w:t>Количество</w:t>
            </w:r>
            <w:r w:rsidR="004D6EC5">
              <w:rPr>
                <w:color w:val="000000"/>
                <w:sz w:val="26"/>
                <w:szCs w:val="26"/>
              </w:rPr>
              <w:t xml:space="preserve"> </w:t>
            </w:r>
            <w:r w:rsidRPr="00172C49">
              <w:rPr>
                <w:color w:val="000000"/>
                <w:sz w:val="26"/>
                <w:szCs w:val="26"/>
              </w:rPr>
              <w:t>и</w:t>
            </w:r>
            <w:r w:rsidR="004D6EC5">
              <w:rPr>
                <w:color w:val="000000"/>
                <w:sz w:val="26"/>
                <w:szCs w:val="26"/>
              </w:rPr>
              <w:t>сходящих документов, прошедших</w:t>
            </w:r>
            <w:r w:rsidRPr="00172C49">
              <w:rPr>
                <w:color w:val="000000"/>
                <w:sz w:val="26"/>
                <w:szCs w:val="26"/>
              </w:rPr>
              <w:t xml:space="preserve">  экспедиционную обработку</w:t>
            </w:r>
          </w:p>
        </w:tc>
        <w:tc>
          <w:tcPr>
            <w:tcW w:w="6743" w:type="dxa"/>
          </w:tcPr>
          <w:p w:rsidR="00873EAB" w:rsidRPr="00172C49" w:rsidRDefault="00873EAB" w:rsidP="004D6EC5">
            <w:pPr>
              <w:spacing w:line="280" w:lineRule="exact"/>
              <w:ind w:right="57" w:hanging="57"/>
              <w:jc w:val="left"/>
              <w:rPr>
                <w:sz w:val="26"/>
                <w:szCs w:val="26"/>
              </w:rPr>
            </w:pPr>
            <w:r w:rsidRPr="00172C49">
              <w:rPr>
                <w:color w:val="000000"/>
                <w:sz w:val="26"/>
                <w:szCs w:val="26"/>
              </w:rPr>
              <w:t>Экспедиционная обработка исходящих</w:t>
            </w:r>
            <w:r w:rsidR="004D6EC5">
              <w:rPr>
                <w:color w:val="000000"/>
                <w:sz w:val="26"/>
                <w:szCs w:val="26"/>
              </w:rPr>
              <w:t xml:space="preserve"> документов (получение исполнен</w:t>
            </w:r>
            <w:r w:rsidRPr="00172C49">
              <w:rPr>
                <w:color w:val="000000"/>
                <w:sz w:val="26"/>
                <w:szCs w:val="26"/>
              </w:rPr>
              <w:t>ных документов</w:t>
            </w:r>
            <w:r w:rsidR="004D6EC5">
              <w:rPr>
                <w:color w:val="000000"/>
                <w:sz w:val="26"/>
                <w:szCs w:val="26"/>
              </w:rPr>
              <w:t>, проверка правильности оформле</w:t>
            </w:r>
            <w:r w:rsidRPr="00172C49">
              <w:rPr>
                <w:color w:val="000000"/>
                <w:sz w:val="26"/>
                <w:szCs w:val="26"/>
              </w:rPr>
              <w:t xml:space="preserve">ния документов, наличия приложений, сортировка </w:t>
            </w:r>
            <w:r w:rsidR="005C0749" w:rsidRPr="00172C49">
              <w:rPr>
                <w:color w:val="000000"/>
                <w:sz w:val="26"/>
                <w:szCs w:val="26"/>
              </w:rPr>
              <w:t xml:space="preserve">отправляемых документов </w:t>
            </w:r>
            <w:r w:rsidR="004D6EC5">
              <w:rPr>
                <w:color w:val="000000"/>
                <w:sz w:val="26"/>
                <w:szCs w:val="26"/>
              </w:rPr>
              <w:t>по адресам и видам поч</w:t>
            </w:r>
            <w:r w:rsidRPr="00172C49">
              <w:rPr>
                <w:color w:val="000000"/>
                <w:sz w:val="26"/>
                <w:szCs w:val="26"/>
              </w:rPr>
              <w:t>товых отправлений, проставлени</w:t>
            </w:r>
            <w:r w:rsidR="004D6EC5">
              <w:rPr>
                <w:color w:val="000000"/>
                <w:sz w:val="26"/>
                <w:szCs w:val="26"/>
              </w:rPr>
              <w:t>е адреса на кон</w:t>
            </w:r>
            <w:r w:rsidRPr="00172C49">
              <w:rPr>
                <w:color w:val="000000"/>
                <w:sz w:val="26"/>
                <w:szCs w:val="26"/>
              </w:rPr>
              <w:t>верте, фал</w:t>
            </w:r>
            <w:r w:rsidR="004D6EC5">
              <w:rPr>
                <w:color w:val="000000"/>
                <w:sz w:val="26"/>
                <w:szCs w:val="26"/>
              </w:rPr>
              <w:t xml:space="preserve">ьцовка и вложение документов </w:t>
            </w:r>
            <w:r w:rsidR="00DC1B43" w:rsidRPr="00172C49">
              <w:rPr>
                <w:color w:val="000000"/>
                <w:sz w:val="26"/>
                <w:szCs w:val="26"/>
              </w:rPr>
              <w:br/>
            </w:r>
            <w:r w:rsidR="004D6EC5">
              <w:rPr>
                <w:color w:val="000000"/>
                <w:sz w:val="26"/>
                <w:szCs w:val="26"/>
              </w:rPr>
              <w:t xml:space="preserve"> в конвер</w:t>
            </w:r>
            <w:r w:rsidRPr="00172C49">
              <w:rPr>
                <w:color w:val="000000"/>
                <w:sz w:val="26"/>
                <w:szCs w:val="26"/>
              </w:rPr>
              <w:t>ты, заклеивание конвертов, маркировка конвертов, составление реестров)</w:t>
            </w:r>
          </w:p>
        </w:tc>
      </w:tr>
    </w:tbl>
    <w:p w:rsidR="009D3809" w:rsidRPr="00172C49" w:rsidRDefault="009D3809" w:rsidP="004D6EC5">
      <w:pPr>
        <w:jc w:val="left"/>
      </w:pPr>
    </w:p>
    <w:p w:rsidR="003E6B85" w:rsidRPr="00172C49" w:rsidRDefault="009D3809" w:rsidP="004D6EC5">
      <w:pPr>
        <w:jc w:val="right"/>
        <w:rPr>
          <w:b/>
          <w:bCs/>
          <w:sz w:val="26"/>
          <w:szCs w:val="26"/>
        </w:rPr>
      </w:pPr>
      <w:r w:rsidRPr="00172C49">
        <w:br w:type="page"/>
      </w:r>
      <w:r w:rsidR="006D51C4" w:rsidRPr="00172C49">
        <w:rPr>
          <w:sz w:val="26"/>
          <w:szCs w:val="26"/>
        </w:rPr>
        <w:lastRenderedPageBreak/>
        <w:t>Приложение</w:t>
      </w:r>
      <w:r w:rsidR="003E6B85" w:rsidRPr="00172C49">
        <w:t xml:space="preserve"> № 25</w:t>
      </w:r>
    </w:p>
    <w:p w:rsidR="005E06EE" w:rsidRPr="00172C49" w:rsidRDefault="003E6B85" w:rsidP="00172C49">
      <w:pPr>
        <w:ind w:right="198"/>
        <w:jc w:val="right"/>
        <w:rPr>
          <w:sz w:val="26"/>
          <w:szCs w:val="26"/>
        </w:rPr>
      </w:pPr>
      <w:r w:rsidRPr="00172C49">
        <w:rPr>
          <w:sz w:val="26"/>
          <w:szCs w:val="26"/>
        </w:rPr>
        <w:t>к п. 3.1.5</w:t>
      </w:r>
      <w:r w:rsidR="005E06EE" w:rsidRPr="00172C49">
        <w:rPr>
          <w:sz w:val="26"/>
          <w:szCs w:val="26"/>
        </w:rPr>
        <w:t xml:space="preserve"> (справочное)</w:t>
      </w:r>
    </w:p>
    <w:p w:rsidR="00F378C6" w:rsidRPr="00172C49" w:rsidRDefault="00F378C6" w:rsidP="00172C49">
      <w:pPr>
        <w:ind w:right="198" w:firstLine="0"/>
        <w:jc w:val="center"/>
        <w:rPr>
          <w:sz w:val="26"/>
          <w:szCs w:val="26"/>
        </w:rPr>
      </w:pPr>
      <w:r w:rsidRPr="00172C49">
        <w:rPr>
          <w:b/>
          <w:bCs/>
          <w:caps/>
        </w:rPr>
        <w:t>ВАРИАНТ схемЫ</w:t>
      </w:r>
      <w:r w:rsidR="006D02A9" w:rsidRPr="00172C49">
        <w:rPr>
          <w:b/>
          <w:bCs/>
          <w:caps/>
        </w:rPr>
        <w:t xml:space="preserve"> прохождения документов, адресованных</w:t>
      </w:r>
    </w:p>
    <w:p w:rsidR="00F27422" w:rsidRPr="00172C49" w:rsidRDefault="00895BB7" w:rsidP="00172C49">
      <w:pPr>
        <w:pStyle w:val="ac"/>
        <w:spacing w:line="240" w:lineRule="exact"/>
        <w:ind w:left="0" w:right="-23" w:firstLine="0"/>
        <w:jc w:val="center"/>
        <w:rPr>
          <w:b/>
          <w:bCs/>
          <w:caps/>
          <w:sz w:val="20"/>
          <w:szCs w:val="20"/>
        </w:rPr>
      </w:pPr>
      <w:r w:rsidRPr="00172C49">
        <w:rPr>
          <w:b/>
          <w:bCs/>
          <w:caps/>
          <w:sz w:val="20"/>
          <w:szCs w:val="20"/>
        </w:rPr>
        <w:t>руководителю ЦМТУ</w:t>
      </w:r>
      <w:r w:rsidR="00F378C6" w:rsidRPr="00172C49">
        <w:rPr>
          <w:b/>
          <w:bCs/>
          <w:caps/>
          <w:sz w:val="20"/>
          <w:szCs w:val="20"/>
        </w:rPr>
        <w:t>,</w:t>
      </w:r>
      <w:r w:rsidR="006D02A9" w:rsidRPr="00172C49">
        <w:rPr>
          <w:b/>
          <w:bCs/>
          <w:caps/>
          <w:sz w:val="20"/>
          <w:szCs w:val="20"/>
        </w:rPr>
        <w:t xml:space="preserve"> с использованием системы автоматизации документооборота </w:t>
      </w:r>
      <w:r w:rsidR="00F27422" w:rsidRPr="00172C49">
        <w:rPr>
          <w:b/>
          <w:bCs/>
          <w:caps/>
          <w:sz w:val="20"/>
          <w:szCs w:val="20"/>
        </w:rPr>
        <w:t>–</w:t>
      </w:r>
      <w:r w:rsidR="006D02A9" w:rsidRPr="00172C49">
        <w:rPr>
          <w:b/>
          <w:bCs/>
          <w:caps/>
          <w:sz w:val="20"/>
          <w:szCs w:val="20"/>
        </w:rPr>
        <w:t xml:space="preserve"> САД</w:t>
      </w:r>
      <w:r w:rsidR="00F27422" w:rsidRPr="00172C49">
        <w:rPr>
          <w:b/>
          <w:bCs/>
          <w:caps/>
          <w:sz w:val="20"/>
          <w:szCs w:val="20"/>
        </w:rPr>
        <w:t xml:space="preserve"> (сопровождение бумажного документооборота)</w:t>
      </w:r>
    </w:p>
    <w:p w:rsidR="00D11D73" w:rsidRPr="00172C49" w:rsidRDefault="00D11D73" w:rsidP="00172C49">
      <w:pPr>
        <w:pStyle w:val="1"/>
        <w:spacing w:before="0"/>
        <w:ind w:right="198" w:firstLine="0"/>
        <w:rPr>
          <w:b w:val="0"/>
          <w:bCs w:val="0"/>
          <w:sz w:val="26"/>
          <w:szCs w:val="26"/>
        </w:rPr>
      </w:pPr>
    </w:p>
    <w:tbl>
      <w:tblPr>
        <w:tblW w:w="100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1951"/>
        <w:gridCol w:w="993"/>
        <w:gridCol w:w="992"/>
        <w:gridCol w:w="850"/>
        <w:gridCol w:w="709"/>
        <w:gridCol w:w="851"/>
        <w:gridCol w:w="1275"/>
        <w:gridCol w:w="993"/>
        <w:gridCol w:w="872"/>
      </w:tblGrid>
      <w:tr w:rsidR="00704654" w:rsidRPr="00172C49" w:rsidTr="00572753">
        <w:trPr>
          <w:trHeight w:val="716"/>
        </w:trPr>
        <w:tc>
          <w:tcPr>
            <w:tcW w:w="601" w:type="dxa"/>
          </w:tcPr>
          <w:p w:rsidR="00D11D73" w:rsidRPr="00172C49" w:rsidRDefault="00D11D73" w:rsidP="00172C49">
            <w:pPr>
              <w:autoSpaceDE w:val="0"/>
              <w:autoSpaceDN w:val="0"/>
              <w:adjustRightInd w:val="0"/>
              <w:ind w:firstLine="0"/>
              <w:jc w:val="center"/>
              <w:rPr>
                <w:color w:val="000000"/>
                <w:sz w:val="18"/>
                <w:szCs w:val="18"/>
              </w:rPr>
            </w:pPr>
            <w:r w:rsidRPr="00172C49">
              <w:rPr>
                <w:color w:val="000000"/>
                <w:sz w:val="18"/>
                <w:szCs w:val="18"/>
              </w:rPr>
              <w:t xml:space="preserve">№ </w:t>
            </w:r>
            <w:proofErr w:type="spellStart"/>
            <w:r w:rsidRPr="00172C49">
              <w:rPr>
                <w:color w:val="000000"/>
                <w:sz w:val="18"/>
                <w:szCs w:val="18"/>
              </w:rPr>
              <w:t>п</w:t>
            </w:r>
            <w:proofErr w:type="gramStart"/>
            <w:r w:rsidRPr="00172C49">
              <w:rPr>
                <w:color w:val="000000"/>
                <w:sz w:val="18"/>
                <w:szCs w:val="18"/>
              </w:rPr>
              <w:t>.п</w:t>
            </w:r>
            <w:proofErr w:type="spellEnd"/>
            <w:proofErr w:type="gramEnd"/>
          </w:p>
        </w:tc>
        <w:tc>
          <w:tcPr>
            <w:tcW w:w="1951" w:type="dxa"/>
          </w:tcPr>
          <w:p w:rsidR="00D11D73" w:rsidRPr="00172C49" w:rsidRDefault="00D11D73" w:rsidP="00172C49">
            <w:pPr>
              <w:ind w:firstLine="0"/>
              <w:jc w:val="center"/>
              <w:rPr>
                <w:color w:val="000000"/>
                <w:sz w:val="18"/>
                <w:szCs w:val="18"/>
              </w:rPr>
            </w:pPr>
          </w:p>
          <w:p w:rsidR="00D11D73" w:rsidRPr="00172C49" w:rsidRDefault="00D11D73" w:rsidP="00172C49">
            <w:pPr>
              <w:autoSpaceDE w:val="0"/>
              <w:autoSpaceDN w:val="0"/>
              <w:adjustRightInd w:val="0"/>
              <w:ind w:firstLine="0"/>
              <w:jc w:val="center"/>
              <w:rPr>
                <w:color w:val="000000"/>
                <w:spacing w:val="-6"/>
                <w:sz w:val="18"/>
                <w:szCs w:val="18"/>
              </w:rPr>
            </w:pPr>
            <w:r w:rsidRPr="00172C49">
              <w:rPr>
                <w:color w:val="000000"/>
                <w:sz w:val="18"/>
                <w:szCs w:val="18"/>
              </w:rPr>
              <w:t>Виды работ</w:t>
            </w:r>
          </w:p>
        </w:tc>
        <w:tc>
          <w:tcPr>
            <w:tcW w:w="993" w:type="dxa"/>
          </w:tcPr>
          <w:p w:rsidR="00D11D73" w:rsidRPr="00172C49" w:rsidRDefault="00405B85" w:rsidP="00172C49">
            <w:pPr>
              <w:autoSpaceDE w:val="0"/>
              <w:autoSpaceDN w:val="0"/>
              <w:adjustRightInd w:val="0"/>
              <w:ind w:firstLine="0"/>
              <w:jc w:val="center"/>
              <w:rPr>
                <w:color w:val="000000"/>
                <w:sz w:val="18"/>
                <w:szCs w:val="18"/>
              </w:rPr>
            </w:pPr>
            <w:proofErr w:type="gramStart"/>
            <w:r w:rsidRPr="00172C49">
              <w:rPr>
                <w:color w:val="000000"/>
                <w:sz w:val="18"/>
                <w:szCs w:val="18"/>
              </w:rPr>
              <w:t>Работ</w:t>
            </w:r>
            <w:r w:rsidR="00E10E35" w:rsidRPr="00172C49">
              <w:rPr>
                <w:color w:val="000000"/>
                <w:sz w:val="18"/>
                <w:szCs w:val="18"/>
              </w:rPr>
              <w:t>-</w:t>
            </w:r>
            <w:proofErr w:type="spellStart"/>
            <w:r w:rsidRPr="00172C49">
              <w:rPr>
                <w:color w:val="000000"/>
                <w:sz w:val="18"/>
                <w:szCs w:val="18"/>
              </w:rPr>
              <w:t>ники</w:t>
            </w:r>
            <w:proofErr w:type="spellEnd"/>
            <w:proofErr w:type="gramEnd"/>
            <w:r w:rsidRPr="00172C49">
              <w:rPr>
                <w:color w:val="000000"/>
                <w:sz w:val="18"/>
                <w:szCs w:val="18"/>
              </w:rPr>
              <w:t xml:space="preserve"> </w:t>
            </w:r>
            <w:r w:rsidR="004501D6" w:rsidRPr="00172C49">
              <w:rPr>
                <w:color w:val="000000"/>
                <w:sz w:val="18"/>
                <w:szCs w:val="18"/>
              </w:rPr>
              <w:t>отдела, ответственного за делопроизводство</w:t>
            </w:r>
          </w:p>
        </w:tc>
        <w:tc>
          <w:tcPr>
            <w:tcW w:w="992" w:type="dxa"/>
          </w:tcPr>
          <w:p w:rsidR="00D11D73" w:rsidRPr="00172C49" w:rsidRDefault="0085256A" w:rsidP="00172C49">
            <w:pPr>
              <w:autoSpaceDE w:val="0"/>
              <w:autoSpaceDN w:val="0"/>
              <w:adjustRightInd w:val="0"/>
              <w:ind w:firstLine="0"/>
              <w:jc w:val="center"/>
              <w:rPr>
                <w:color w:val="000000"/>
                <w:sz w:val="18"/>
                <w:szCs w:val="18"/>
              </w:rPr>
            </w:pPr>
            <w:r w:rsidRPr="00172C49">
              <w:rPr>
                <w:color w:val="000000"/>
                <w:sz w:val="18"/>
                <w:szCs w:val="18"/>
              </w:rPr>
              <w:t>Работн</w:t>
            </w:r>
            <w:proofErr w:type="gramStart"/>
            <w:r w:rsidRPr="00172C49">
              <w:rPr>
                <w:color w:val="000000"/>
                <w:sz w:val="18"/>
                <w:szCs w:val="18"/>
              </w:rPr>
              <w:t>и</w:t>
            </w:r>
            <w:r w:rsidR="00704654" w:rsidRPr="00172C49">
              <w:rPr>
                <w:color w:val="000000"/>
                <w:sz w:val="18"/>
                <w:szCs w:val="18"/>
              </w:rPr>
              <w:t>-</w:t>
            </w:r>
            <w:proofErr w:type="gramEnd"/>
            <w:r w:rsidR="00704654" w:rsidRPr="00172C49">
              <w:rPr>
                <w:color w:val="000000"/>
                <w:sz w:val="18"/>
                <w:szCs w:val="18"/>
              </w:rPr>
              <w:t xml:space="preserve"> </w:t>
            </w:r>
            <w:proofErr w:type="spellStart"/>
            <w:r w:rsidRPr="00172C49">
              <w:rPr>
                <w:color w:val="000000"/>
                <w:sz w:val="18"/>
                <w:szCs w:val="18"/>
              </w:rPr>
              <w:t>ки</w:t>
            </w:r>
            <w:proofErr w:type="spellEnd"/>
            <w:r w:rsidRPr="00172C49">
              <w:rPr>
                <w:color w:val="000000"/>
                <w:sz w:val="18"/>
                <w:szCs w:val="18"/>
              </w:rPr>
              <w:t xml:space="preserve"> </w:t>
            </w:r>
            <w:r w:rsidR="004501D6" w:rsidRPr="00172C49">
              <w:rPr>
                <w:color w:val="000000"/>
                <w:sz w:val="18"/>
                <w:szCs w:val="18"/>
              </w:rPr>
              <w:t>отдела, ответственного за делопроизводство</w:t>
            </w:r>
            <w:r w:rsidR="00D11D73" w:rsidRPr="00172C49">
              <w:rPr>
                <w:color w:val="000000"/>
                <w:sz w:val="18"/>
                <w:szCs w:val="18"/>
              </w:rPr>
              <w:t xml:space="preserve"> </w:t>
            </w:r>
          </w:p>
        </w:tc>
        <w:tc>
          <w:tcPr>
            <w:tcW w:w="850" w:type="dxa"/>
          </w:tcPr>
          <w:p w:rsidR="00D11D73" w:rsidRPr="00172C49" w:rsidRDefault="00704654" w:rsidP="00172C49">
            <w:pPr>
              <w:autoSpaceDE w:val="0"/>
              <w:autoSpaceDN w:val="0"/>
              <w:adjustRightInd w:val="0"/>
              <w:ind w:firstLine="0"/>
              <w:rPr>
                <w:color w:val="000000"/>
                <w:sz w:val="18"/>
                <w:szCs w:val="18"/>
              </w:rPr>
            </w:pPr>
            <w:r w:rsidRPr="00172C49">
              <w:rPr>
                <w:color w:val="000000"/>
                <w:sz w:val="18"/>
                <w:szCs w:val="18"/>
              </w:rPr>
              <w:t xml:space="preserve">Зам. </w:t>
            </w:r>
            <w:proofErr w:type="spellStart"/>
            <w:proofErr w:type="gramStart"/>
            <w:r w:rsidR="00D11D73" w:rsidRPr="00172C49">
              <w:rPr>
                <w:color w:val="000000"/>
                <w:sz w:val="18"/>
                <w:szCs w:val="18"/>
              </w:rPr>
              <w:t>руково</w:t>
            </w:r>
            <w:r w:rsidR="006E0A28" w:rsidRPr="00172C49">
              <w:rPr>
                <w:color w:val="000000"/>
                <w:sz w:val="18"/>
                <w:szCs w:val="18"/>
              </w:rPr>
              <w:t>-</w:t>
            </w:r>
            <w:r w:rsidR="00D11D73" w:rsidRPr="00172C49">
              <w:rPr>
                <w:color w:val="000000"/>
                <w:sz w:val="18"/>
                <w:szCs w:val="18"/>
              </w:rPr>
              <w:t>дителя</w:t>
            </w:r>
            <w:proofErr w:type="spellEnd"/>
            <w:proofErr w:type="gramEnd"/>
          </w:p>
        </w:tc>
        <w:tc>
          <w:tcPr>
            <w:tcW w:w="709" w:type="dxa"/>
          </w:tcPr>
          <w:p w:rsidR="00D11D73" w:rsidRPr="00172C49" w:rsidRDefault="00D11D73" w:rsidP="00172C49">
            <w:pPr>
              <w:autoSpaceDE w:val="0"/>
              <w:autoSpaceDN w:val="0"/>
              <w:adjustRightInd w:val="0"/>
              <w:ind w:firstLine="0"/>
              <w:jc w:val="center"/>
              <w:rPr>
                <w:color w:val="000000"/>
                <w:sz w:val="18"/>
                <w:szCs w:val="18"/>
              </w:rPr>
            </w:pPr>
            <w:proofErr w:type="spellStart"/>
            <w:r w:rsidRPr="00172C49">
              <w:rPr>
                <w:color w:val="000000"/>
                <w:sz w:val="18"/>
                <w:szCs w:val="18"/>
              </w:rPr>
              <w:t>Руко</w:t>
            </w:r>
            <w:proofErr w:type="spellEnd"/>
            <w:r w:rsidR="00C26B5A" w:rsidRPr="00172C49">
              <w:rPr>
                <w:color w:val="000000"/>
                <w:sz w:val="18"/>
                <w:szCs w:val="18"/>
              </w:rPr>
              <w:t>-</w:t>
            </w:r>
            <w:r w:rsidRPr="00172C49">
              <w:rPr>
                <w:color w:val="000000"/>
                <w:sz w:val="18"/>
                <w:szCs w:val="18"/>
              </w:rPr>
              <w:t>води</w:t>
            </w:r>
            <w:r w:rsidR="00C26B5A" w:rsidRPr="00172C49">
              <w:rPr>
                <w:color w:val="000000"/>
                <w:sz w:val="18"/>
                <w:szCs w:val="18"/>
              </w:rPr>
              <w:t>-</w:t>
            </w:r>
            <w:proofErr w:type="spellStart"/>
            <w:r w:rsidRPr="00172C49">
              <w:rPr>
                <w:color w:val="000000"/>
                <w:sz w:val="18"/>
                <w:szCs w:val="18"/>
              </w:rPr>
              <w:t>тель</w:t>
            </w:r>
            <w:proofErr w:type="spellEnd"/>
          </w:p>
        </w:tc>
        <w:tc>
          <w:tcPr>
            <w:tcW w:w="851" w:type="dxa"/>
          </w:tcPr>
          <w:p w:rsidR="00D11D73" w:rsidRPr="00172C49" w:rsidRDefault="00D11D73" w:rsidP="00172C49">
            <w:pPr>
              <w:autoSpaceDE w:val="0"/>
              <w:autoSpaceDN w:val="0"/>
              <w:adjustRightInd w:val="0"/>
              <w:ind w:firstLine="0"/>
              <w:jc w:val="center"/>
              <w:rPr>
                <w:color w:val="000000"/>
                <w:sz w:val="18"/>
                <w:szCs w:val="18"/>
              </w:rPr>
            </w:pPr>
            <w:r w:rsidRPr="00172C49">
              <w:rPr>
                <w:color w:val="000000"/>
                <w:sz w:val="18"/>
                <w:szCs w:val="18"/>
              </w:rPr>
              <w:t xml:space="preserve">Группа </w:t>
            </w:r>
            <w:proofErr w:type="spellStart"/>
            <w:proofErr w:type="gramStart"/>
            <w:r w:rsidRPr="00172C49">
              <w:rPr>
                <w:color w:val="000000"/>
                <w:sz w:val="18"/>
                <w:szCs w:val="18"/>
              </w:rPr>
              <w:t>контро</w:t>
            </w:r>
            <w:proofErr w:type="spellEnd"/>
            <w:r w:rsidR="00F50DB6" w:rsidRPr="00172C49">
              <w:rPr>
                <w:color w:val="000000"/>
                <w:sz w:val="18"/>
                <w:szCs w:val="18"/>
              </w:rPr>
              <w:t>-</w:t>
            </w:r>
            <w:r w:rsidRPr="00172C49">
              <w:rPr>
                <w:color w:val="000000"/>
                <w:sz w:val="18"/>
                <w:szCs w:val="18"/>
              </w:rPr>
              <w:t>ля</w:t>
            </w:r>
            <w:proofErr w:type="gramEnd"/>
            <w:r w:rsidRPr="00172C49">
              <w:rPr>
                <w:color w:val="000000"/>
                <w:sz w:val="18"/>
                <w:szCs w:val="18"/>
              </w:rPr>
              <w:t xml:space="preserve"> </w:t>
            </w:r>
            <w:proofErr w:type="spellStart"/>
            <w:r w:rsidRPr="00172C49">
              <w:rPr>
                <w:color w:val="000000"/>
                <w:sz w:val="18"/>
                <w:szCs w:val="18"/>
              </w:rPr>
              <w:t>ис</w:t>
            </w:r>
            <w:r w:rsidR="00F50DB6" w:rsidRPr="00172C49">
              <w:rPr>
                <w:color w:val="000000"/>
                <w:sz w:val="18"/>
                <w:szCs w:val="18"/>
              </w:rPr>
              <w:t>-</w:t>
            </w:r>
            <w:r w:rsidRPr="00172C49">
              <w:rPr>
                <w:color w:val="000000"/>
                <w:sz w:val="18"/>
                <w:szCs w:val="18"/>
              </w:rPr>
              <w:t>полне</w:t>
            </w:r>
            <w:r w:rsidR="00F50DB6" w:rsidRPr="00172C49">
              <w:rPr>
                <w:color w:val="000000"/>
                <w:sz w:val="18"/>
                <w:szCs w:val="18"/>
              </w:rPr>
              <w:t>-</w:t>
            </w:r>
            <w:r w:rsidRPr="00172C49">
              <w:rPr>
                <w:color w:val="000000"/>
                <w:sz w:val="18"/>
                <w:szCs w:val="18"/>
              </w:rPr>
              <w:t>ния</w:t>
            </w:r>
            <w:proofErr w:type="spellEnd"/>
            <w:r w:rsidR="00576278" w:rsidRPr="00172C49">
              <w:rPr>
                <w:sz w:val="18"/>
                <w:szCs w:val="18"/>
              </w:rPr>
              <w:t>*</w:t>
            </w:r>
            <w:r w:rsidRPr="00172C49">
              <w:rPr>
                <w:color w:val="000000"/>
                <w:sz w:val="18"/>
                <w:szCs w:val="18"/>
              </w:rPr>
              <w:t xml:space="preserve"> </w:t>
            </w:r>
          </w:p>
        </w:tc>
        <w:tc>
          <w:tcPr>
            <w:tcW w:w="1275" w:type="dxa"/>
          </w:tcPr>
          <w:p w:rsidR="00D11D73" w:rsidRPr="00172C49" w:rsidRDefault="00D11D73" w:rsidP="00172C49">
            <w:pPr>
              <w:autoSpaceDE w:val="0"/>
              <w:autoSpaceDN w:val="0"/>
              <w:adjustRightInd w:val="0"/>
              <w:ind w:firstLine="0"/>
              <w:rPr>
                <w:color w:val="000000"/>
                <w:sz w:val="18"/>
                <w:szCs w:val="18"/>
              </w:rPr>
            </w:pPr>
            <w:r w:rsidRPr="00172C49">
              <w:rPr>
                <w:color w:val="000000"/>
                <w:sz w:val="18"/>
                <w:szCs w:val="18"/>
              </w:rPr>
              <w:t>Работник</w:t>
            </w:r>
            <w:r w:rsidR="00607FF8" w:rsidRPr="00172C49">
              <w:rPr>
                <w:color w:val="000000"/>
                <w:sz w:val="18"/>
                <w:szCs w:val="18"/>
              </w:rPr>
              <w:t xml:space="preserve"> де</w:t>
            </w:r>
            <w:r w:rsidR="00F50DB6" w:rsidRPr="00172C49">
              <w:rPr>
                <w:color w:val="000000"/>
                <w:sz w:val="18"/>
                <w:szCs w:val="18"/>
              </w:rPr>
              <w:t>-</w:t>
            </w:r>
            <w:proofErr w:type="spellStart"/>
            <w:r w:rsidR="00607FF8" w:rsidRPr="00172C49">
              <w:rPr>
                <w:color w:val="000000"/>
                <w:sz w:val="18"/>
                <w:szCs w:val="18"/>
              </w:rPr>
              <w:t>ло</w:t>
            </w:r>
            <w:r w:rsidRPr="00172C49">
              <w:rPr>
                <w:color w:val="000000"/>
                <w:sz w:val="18"/>
                <w:szCs w:val="18"/>
              </w:rPr>
              <w:t>производ</w:t>
            </w:r>
            <w:proofErr w:type="spellEnd"/>
            <w:r w:rsidR="006E0A28" w:rsidRPr="00172C49">
              <w:rPr>
                <w:color w:val="000000"/>
                <w:sz w:val="18"/>
                <w:szCs w:val="18"/>
              </w:rPr>
              <w:t>-</w:t>
            </w:r>
            <w:proofErr w:type="spellStart"/>
            <w:r w:rsidRPr="00172C49">
              <w:rPr>
                <w:color w:val="000000"/>
                <w:sz w:val="18"/>
                <w:szCs w:val="18"/>
              </w:rPr>
              <w:t>ства</w:t>
            </w:r>
            <w:proofErr w:type="spellEnd"/>
            <w:r w:rsidR="00DF757D" w:rsidRPr="00172C49">
              <w:rPr>
                <w:color w:val="000000"/>
                <w:sz w:val="18"/>
                <w:szCs w:val="18"/>
              </w:rPr>
              <w:t>,</w:t>
            </w:r>
            <w:r w:rsidRPr="00172C49">
              <w:rPr>
                <w:color w:val="000000"/>
                <w:sz w:val="18"/>
                <w:szCs w:val="18"/>
              </w:rPr>
              <w:t xml:space="preserve"> зам. </w:t>
            </w:r>
            <w:proofErr w:type="spellStart"/>
            <w:proofErr w:type="gramStart"/>
            <w:r w:rsidRPr="00172C49">
              <w:rPr>
                <w:color w:val="000000"/>
                <w:sz w:val="18"/>
                <w:szCs w:val="18"/>
              </w:rPr>
              <w:t>ру</w:t>
            </w:r>
            <w:r w:rsidR="00F50DB6" w:rsidRPr="00172C49">
              <w:rPr>
                <w:color w:val="000000"/>
                <w:sz w:val="18"/>
                <w:szCs w:val="18"/>
              </w:rPr>
              <w:t>-</w:t>
            </w:r>
            <w:r w:rsidR="00297B9D" w:rsidRPr="00172C49">
              <w:rPr>
                <w:color w:val="000000"/>
                <w:sz w:val="18"/>
                <w:szCs w:val="18"/>
              </w:rPr>
              <w:t>ководителя</w:t>
            </w:r>
            <w:proofErr w:type="spellEnd"/>
            <w:proofErr w:type="gramEnd"/>
            <w:r w:rsidR="00297B9D" w:rsidRPr="00172C49">
              <w:rPr>
                <w:color w:val="000000"/>
                <w:sz w:val="18"/>
                <w:szCs w:val="18"/>
              </w:rPr>
              <w:t xml:space="preserve"> или отдела</w:t>
            </w:r>
          </w:p>
        </w:tc>
        <w:tc>
          <w:tcPr>
            <w:tcW w:w="993" w:type="dxa"/>
          </w:tcPr>
          <w:p w:rsidR="00D11D73" w:rsidRPr="00172C49" w:rsidRDefault="00EB7DF7" w:rsidP="00172C49">
            <w:pPr>
              <w:autoSpaceDE w:val="0"/>
              <w:autoSpaceDN w:val="0"/>
              <w:adjustRightInd w:val="0"/>
              <w:ind w:firstLine="0"/>
              <w:rPr>
                <w:color w:val="000000"/>
                <w:sz w:val="18"/>
                <w:szCs w:val="18"/>
              </w:rPr>
            </w:pPr>
            <w:proofErr w:type="spellStart"/>
            <w:r w:rsidRPr="00172C49">
              <w:rPr>
                <w:color w:val="000000"/>
                <w:sz w:val="18"/>
                <w:szCs w:val="18"/>
              </w:rPr>
              <w:t>Зам</w:t>
            </w:r>
            <w:proofErr w:type="gramStart"/>
            <w:r w:rsidRPr="00172C49">
              <w:rPr>
                <w:color w:val="000000"/>
                <w:sz w:val="18"/>
                <w:szCs w:val="18"/>
              </w:rPr>
              <w:t>.</w:t>
            </w:r>
            <w:r w:rsidR="00D11D73" w:rsidRPr="00172C49">
              <w:rPr>
                <w:color w:val="000000"/>
                <w:sz w:val="18"/>
                <w:szCs w:val="18"/>
              </w:rPr>
              <w:t>р</w:t>
            </w:r>
            <w:proofErr w:type="gramEnd"/>
            <w:r w:rsidR="00D11D73" w:rsidRPr="00172C49">
              <w:rPr>
                <w:color w:val="000000"/>
                <w:sz w:val="18"/>
                <w:szCs w:val="18"/>
              </w:rPr>
              <w:t>уко</w:t>
            </w:r>
            <w:proofErr w:type="spellEnd"/>
            <w:r w:rsidRPr="00172C49">
              <w:rPr>
                <w:color w:val="000000"/>
                <w:sz w:val="18"/>
                <w:szCs w:val="18"/>
              </w:rPr>
              <w:t>-</w:t>
            </w:r>
            <w:r w:rsidR="00D11D73" w:rsidRPr="00172C49">
              <w:rPr>
                <w:color w:val="000000"/>
                <w:sz w:val="18"/>
                <w:szCs w:val="18"/>
              </w:rPr>
              <w:t xml:space="preserve">водителя,  </w:t>
            </w:r>
            <w:proofErr w:type="spellStart"/>
            <w:r w:rsidR="00D11D73" w:rsidRPr="00172C49">
              <w:rPr>
                <w:color w:val="000000"/>
                <w:sz w:val="18"/>
                <w:szCs w:val="18"/>
              </w:rPr>
              <w:t>началь</w:t>
            </w:r>
            <w:proofErr w:type="spellEnd"/>
            <w:r w:rsidRPr="00172C49">
              <w:rPr>
                <w:color w:val="000000"/>
                <w:sz w:val="18"/>
                <w:szCs w:val="18"/>
              </w:rPr>
              <w:t>-</w:t>
            </w:r>
            <w:r w:rsidR="00D11D73" w:rsidRPr="00172C49">
              <w:rPr>
                <w:color w:val="000000"/>
                <w:sz w:val="18"/>
                <w:szCs w:val="18"/>
              </w:rPr>
              <w:t xml:space="preserve">ник </w:t>
            </w:r>
            <w:r w:rsidR="00405B85" w:rsidRPr="00172C49">
              <w:rPr>
                <w:color w:val="000000"/>
                <w:sz w:val="18"/>
                <w:szCs w:val="18"/>
              </w:rPr>
              <w:t>отдела</w:t>
            </w:r>
          </w:p>
        </w:tc>
        <w:tc>
          <w:tcPr>
            <w:tcW w:w="872" w:type="dxa"/>
          </w:tcPr>
          <w:p w:rsidR="00D11D73" w:rsidRPr="00172C49" w:rsidRDefault="00D11D73" w:rsidP="00172C49">
            <w:pPr>
              <w:autoSpaceDE w:val="0"/>
              <w:autoSpaceDN w:val="0"/>
              <w:adjustRightInd w:val="0"/>
              <w:ind w:firstLine="0"/>
              <w:jc w:val="center"/>
              <w:rPr>
                <w:color w:val="000000"/>
                <w:sz w:val="18"/>
                <w:szCs w:val="18"/>
              </w:rPr>
            </w:pPr>
            <w:proofErr w:type="spellStart"/>
            <w:proofErr w:type="gramStart"/>
            <w:r w:rsidRPr="00172C49">
              <w:rPr>
                <w:color w:val="000000"/>
                <w:sz w:val="18"/>
                <w:szCs w:val="18"/>
              </w:rPr>
              <w:t>Испол</w:t>
            </w:r>
            <w:r w:rsidR="00EB7DF7" w:rsidRPr="00172C49">
              <w:rPr>
                <w:color w:val="000000"/>
                <w:sz w:val="18"/>
                <w:szCs w:val="18"/>
              </w:rPr>
              <w:t>-</w:t>
            </w:r>
            <w:r w:rsidRPr="00172C49">
              <w:rPr>
                <w:color w:val="000000"/>
                <w:sz w:val="18"/>
                <w:szCs w:val="18"/>
              </w:rPr>
              <w:t>нитель</w:t>
            </w:r>
            <w:proofErr w:type="spellEnd"/>
            <w:proofErr w:type="gramEnd"/>
            <w:r w:rsidRPr="00172C49">
              <w:rPr>
                <w:color w:val="000000"/>
                <w:sz w:val="18"/>
                <w:szCs w:val="18"/>
              </w:rPr>
              <w:t xml:space="preserve"> </w:t>
            </w:r>
            <w:proofErr w:type="spellStart"/>
            <w:r w:rsidRPr="00172C49">
              <w:rPr>
                <w:color w:val="000000"/>
                <w:sz w:val="18"/>
                <w:szCs w:val="18"/>
              </w:rPr>
              <w:t>поруче</w:t>
            </w:r>
            <w:r w:rsidR="00EB7DF7" w:rsidRPr="00172C49">
              <w:rPr>
                <w:color w:val="000000"/>
                <w:sz w:val="18"/>
                <w:szCs w:val="18"/>
              </w:rPr>
              <w:t>-</w:t>
            </w:r>
            <w:r w:rsidRPr="00172C49">
              <w:rPr>
                <w:color w:val="000000"/>
                <w:sz w:val="18"/>
                <w:szCs w:val="18"/>
              </w:rPr>
              <w:t>ния</w:t>
            </w:r>
            <w:proofErr w:type="spellEnd"/>
          </w:p>
        </w:tc>
      </w:tr>
      <w:tr w:rsidR="00704654" w:rsidRPr="00172C49" w:rsidTr="00572753">
        <w:trPr>
          <w:trHeight w:val="192"/>
        </w:trPr>
        <w:tc>
          <w:tcPr>
            <w:tcW w:w="601" w:type="dxa"/>
          </w:tcPr>
          <w:p w:rsidR="00E45D51" w:rsidRPr="00172C49" w:rsidRDefault="00E45D51" w:rsidP="00172C49">
            <w:pPr>
              <w:autoSpaceDE w:val="0"/>
              <w:autoSpaceDN w:val="0"/>
              <w:adjustRightInd w:val="0"/>
              <w:ind w:firstLine="0"/>
              <w:jc w:val="center"/>
              <w:rPr>
                <w:color w:val="000000"/>
                <w:sz w:val="18"/>
                <w:szCs w:val="18"/>
              </w:rPr>
            </w:pPr>
            <w:r w:rsidRPr="00172C49">
              <w:rPr>
                <w:color w:val="000000"/>
                <w:sz w:val="18"/>
                <w:szCs w:val="18"/>
              </w:rPr>
              <w:t>1</w:t>
            </w:r>
          </w:p>
        </w:tc>
        <w:tc>
          <w:tcPr>
            <w:tcW w:w="1951" w:type="dxa"/>
          </w:tcPr>
          <w:p w:rsidR="00E45D51" w:rsidRPr="00172C49" w:rsidRDefault="00E45D51" w:rsidP="00172C49">
            <w:pPr>
              <w:ind w:firstLine="0"/>
              <w:jc w:val="center"/>
              <w:rPr>
                <w:color w:val="000000"/>
                <w:sz w:val="18"/>
                <w:szCs w:val="18"/>
              </w:rPr>
            </w:pPr>
            <w:r w:rsidRPr="00172C49">
              <w:rPr>
                <w:color w:val="000000"/>
                <w:sz w:val="18"/>
                <w:szCs w:val="18"/>
              </w:rPr>
              <w:t>2</w:t>
            </w:r>
          </w:p>
        </w:tc>
        <w:tc>
          <w:tcPr>
            <w:tcW w:w="993" w:type="dxa"/>
          </w:tcPr>
          <w:p w:rsidR="00E45D51" w:rsidRPr="00172C49" w:rsidRDefault="00E45D51" w:rsidP="00172C49">
            <w:pPr>
              <w:autoSpaceDE w:val="0"/>
              <w:autoSpaceDN w:val="0"/>
              <w:adjustRightInd w:val="0"/>
              <w:ind w:firstLine="0"/>
              <w:jc w:val="center"/>
              <w:rPr>
                <w:color w:val="000000"/>
                <w:sz w:val="18"/>
                <w:szCs w:val="18"/>
              </w:rPr>
            </w:pPr>
            <w:r w:rsidRPr="00172C49">
              <w:rPr>
                <w:color w:val="000000"/>
                <w:sz w:val="18"/>
                <w:szCs w:val="18"/>
              </w:rPr>
              <w:t>3</w:t>
            </w:r>
          </w:p>
        </w:tc>
        <w:tc>
          <w:tcPr>
            <w:tcW w:w="992" w:type="dxa"/>
          </w:tcPr>
          <w:p w:rsidR="00E45D51" w:rsidRPr="00172C49" w:rsidRDefault="00E45D51" w:rsidP="00172C49">
            <w:pPr>
              <w:autoSpaceDE w:val="0"/>
              <w:autoSpaceDN w:val="0"/>
              <w:adjustRightInd w:val="0"/>
              <w:ind w:firstLine="0"/>
              <w:jc w:val="center"/>
              <w:rPr>
                <w:color w:val="000000"/>
                <w:sz w:val="18"/>
                <w:szCs w:val="18"/>
              </w:rPr>
            </w:pPr>
            <w:r w:rsidRPr="00172C49">
              <w:rPr>
                <w:color w:val="000000"/>
                <w:sz w:val="18"/>
                <w:szCs w:val="18"/>
              </w:rPr>
              <w:t>4</w:t>
            </w:r>
          </w:p>
        </w:tc>
        <w:tc>
          <w:tcPr>
            <w:tcW w:w="850" w:type="dxa"/>
          </w:tcPr>
          <w:p w:rsidR="00E45D51" w:rsidRPr="00172C49" w:rsidRDefault="00E45D51" w:rsidP="00172C49">
            <w:pPr>
              <w:autoSpaceDE w:val="0"/>
              <w:autoSpaceDN w:val="0"/>
              <w:adjustRightInd w:val="0"/>
              <w:ind w:firstLine="0"/>
              <w:jc w:val="center"/>
              <w:rPr>
                <w:color w:val="000000"/>
                <w:sz w:val="18"/>
                <w:szCs w:val="18"/>
              </w:rPr>
            </w:pPr>
            <w:r w:rsidRPr="00172C49">
              <w:rPr>
                <w:color w:val="000000"/>
                <w:sz w:val="18"/>
                <w:szCs w:val="18"/>
              </w:rPr>
              <w:t>5</w:t>
            </w:r>
          </w:p>
        </w:tc>
        <w:tc>
          <w:tcPr>
            <w:tcW w:w="709" w:type="dxa"/>
          </w:tcPr>
          <w:p w:rsidR="00E45D51" w:rsidRPr="00172C49" w:rsidRDefault="00E45D51" w:rsidP="00172C49">
            <w:pPr>
              <w:autoSpaceDE w:val="0"/>
              <w:autoSpaceDN w:val="0"/>
              <w:adjustRightInd w:val="0"/>
              <w:ind w:firstLine="0"/>
              <w:jc w:val="center"/>
              <w:rPr>
                <w:color w:val="000000"/>
                <w:sz w:val="18"/>
                <w:szCs w:val="18"/>
              </w:rPr>
            </w:pPr>
            <w:r w:rsidRPr="00172C49">
              <w:rPr>
                <w:color w:val="000000"/>
                <w:sz w:val="18"/>
                <w:szCs w:val="18"/>
              </w:rPr>
              <w:t>6</w:t>
            </w:r>
          </w:p>
        </w:tc>
        <w:tc>
          <w:tcPr>
            <w:tcW w:w="851" w:type="dxa"/>
          </w:tcPr>
          <w:p w:rsidR="00E45D51" w:rsidRPr="00172C49" w:rsidRDefault="00E45D51" w:rsidP="00172C49">
            <w:pPr>
              <w:autoSpaceDE w:val="0"/>
              <w:autoSpaceDN w:val="0"/>
              <w:adjustRightInd w:val="0"/>
              <w:ind w:firstLine="0"/>
              <w:jc w:val="center"/>
              <w:rPr>
                <w:color w:val="000000"/>
                <w:sz w:val="18"/>
                <w:szCs w:val="18"/>
              </w:rPr>
            </w:pPr>
            <w:r w:rsidRPr="00172C49">
              <w:rPr>
                <w:color w:val="000000"/>
                <w:sz w:val="18"/>
                <w:szCs w:val="18"/>
              </w:rPr>
              <w:t>7</w:t>
            </w:r>
          </w:p>
        </w:tc>
        <w:tc>
          <w:tcPr>
            <w:tcW w:w="1275" w:type="dxa"/>
          </w:tcPr>
          <w:p w:rsidR="00E45D51" w:rsidRPr="00172C49" w:rsidRDefault="00E45D51" w:rsidP="00172C49">
            <w:pPr>
              <w:autoSpaceDE w:val="0"/>
              <w:autoSpaceDN w:val="0"/>
              <w:adjustRightInd w:val="0"/>
              <w:ind w:firstLine="0"/>
              <w:jc w:val="center"/>
              <w:rPr>
                <w:color w:val="000000"/>
                <w:sz w:val="18"/>
                <w:szCs w:val="18"/>
              </w:rPr>
            </w:pPr>
            <w:r w:rsidRPr="00172C49">
              <w:rPr>
                <w:color w:val="000000"/>
                <w:sz w:val="18"/>
                <w:szCs w:val="18"/>
              </w:rPr>
              <w:t>8</w:t>
            </w:r>
          </w:p>
        </w:tc>
        <w:tc>
          <w:tcPr>
            <w:tcW w:w="993" w:type="dxa"/>
          </w:tcPr>
          <w:p w:rsidR="00E45D51" w:rsidRPr="00172C49" w:rsidRDefault="00E45D51" w:rsidP="00172C49">
            <w:pPr>
              <w:autoSpaceDE w:val="0"/>
              <w:autoSpaceDN w:val="0"/>
              <w:adjustRightInd w:val="0"/>
              <w:ind w:firstLine="0"/>
              <w:jc w:val="center"/>
              <w:rPr>
                <w:color w:val="000000"/>
                <w:sz w:val="18"/>
                <w:szCs w:val="18"/>
              </w:rPr>
            </w:pPr>
            <w:r w:rsidRPr="00172C49">
              <w:rPr>
                <w:color w:val="000000"/>
                <w:sz w:val="18"/>
                <w:szCs w:val="18"/>
              </w:rPr>
              <w:t>9</w:t>
            </w:r>
          </w:p>
        </w:tc>
        <w:tc>
          <w:tcPr>
            <w:tcW w:w="872" w:type="dxa"/>
          </w:tcPr>
          <w:p w:rsidR="00E45D51" w:rsidRPr="00172C49" w:rsidRDefault="00E45D51" w:rsidP="00172C49">
            <w:pPr>
              <w:autoSpaceDE w:val="0"/>
              <w:autoSpaceDN w:val="0"/>
              <w:adjustRightInd w:val="0"/>
              <w:ind w:firstLine="0"/>
              <w:jc w:val="center"/>
              <w:rPr>
                <w:color w:val="000000"/>
                <w:sz w:val="18"/>
                <w:szCs w:val="18"/>
              </w:rPr>
            </w:pPr>
            <w:r w:rsidRPr="00172C49">
              <w:rPr>
                <w:color w:val="000000"/>
                <w:sz w:val="18"/>
                <w:szCs w:val="18"/>
              </w:rPr>
              <w:t>10</w:t>
            </w:r>
          </w:p>
        </w:tc>
      </w:tr>
      <w:tr w:rsidR="00704654" w:rsidRPr="00172C49" w:rsidTr="00572753">
        <w:trPr>
          <w:trHeight w:val="476"/>
        </w:trPr>
        <w:tc>
          <w:tcPr>
            <w:tcW w:w="601" w:type="dxa"/>
          </w:tcPr>
          <w:p w:rsidR="00D11D73" w:rsidRPr="00172C49" w:rsidRDefault="00D11D73" w:rsidP="00172C49">
            <w:pPr>
              <w:autoSpaceDE w:val="0"/>
              <w:autoSpaceDN w:val="0"/>
              <w:adjustRightInd w:val="0"/>
              <w:ind w:firstLine="0"/>
              <w:jc w:val="center"/>
              <w:rPr>
                <w:color w:val="000000"/>
                <w:spacing w:val="-6"/>
                <w:sz w:val="18"/>
                <w:szCs w:val="18"/>
              </w:rPr>
            </w:pPr>
            <w:r w:rsidRPr="00172C49">
              <w:rPr>
                <w:color w:val="000000"/>
                <w:spacing w:val="-6"/>
                <w:sz w:val="18"/>
                <w:szCs w:val="18"/>
              </w:rPr>
              <w:t>1.</w:t>
            </w:r>
          </w:p>
        </w:tc>
        <w:tc>
          <w:tcPr>
            <w:tcW w:w="1951" w:type="dxa"/>
          </w:tcPr>
          <w:p w:rsidR="00D11D73" w:rsidRPr="00172C49" w:rsidRDefault="006948C2" w:rsidP="006948C2">
            <w:pPr>
              <w:ind w:firstLine="0"/>
              <w:jc w:val="left"/>
              <w:rPr>
                <w:color w:val="000000"/>
                <w:spacing w:val="-6"/>
                <w:sz w:val="18"/>
                <w:szCs w:val="18"/>
              </w:rPr>
            </w:pPr>
            <w:r>
              <w:rPr>
                <w:color w:val="000000"/>
                <w:spacing w:val="-6"/>
                <w:sz w:val="18"/>
                <w:szCs w:val="18"/>
              </w:rPr>
              <w:t xml:space="preserve">Экспедиционная обработка </w:t>
            </w:r>
            <w:r w:rsidR="00D11D73" w:rsidRPr="00172C49">
              <w:rPr>
                <w:color w:val="000000"/>
                <w:spacing w:val="-6"/>
                <w:sz w:val="18"/>
                <w:szCs w:val="18"/>
              </w:rPr>
              <w:t>входящей корреспонденции</w:t>
            </w:r>
          </w:p>
          <w:p w:rsidR="00D11D73" w:rsidRPr="00172C49" w:rsidRDefault="006948C2" w:rsidP="006948C2">
            <w:pPr>
              <w:autoSpaceDE w:val="0"/>
              <w:autoSpaceDN w:val="0"/>
              <w:adjustRightInd w:val="0"/>
              <w:ind w:firstLine="0"/>
              <w:jc w:val="left"/>
              <w:rPr>
                <w:color w:val="000000"/>
                <w:sz w:val="18"/>
                <w:szCs w:val="18"/>
              </w:rPr>
            </w:pPr>
            <w:r>
              <w:rPr>
                <w:color w:val="000000"/>
                <w:spacing w:val="-6"/>
                <w:sz w:val="18"/>
                <w:szCs w:val="18"/>
              </w:rPr>
              <w:t xml:space="preserve">(почт </w:t>
            </w:r>
            <w:r w:rsidR="00D11D73" w:rsidRPr="00172C49">
              <w:rPr>
                <w:color w:val="000000"/>
                <w:spacing w:val="-6"/>
                <w:sz w:val="18"/>
                <w:szCs w:val="18"/>
              </w:rPr>
              <w:t>факсы, электронная почта)</w:t>
            </w:r>
          </w:p>
        </w:tc>
        <w:tc>
          <w:tcPr>
            <w:tcW w:w="993" w:type="dxa"/>
          </w:tcPr>
          <w:p w:rsidR="00D11D73" w:rsidRPr="00172C49" w:rsidRDefault="00634EDC" w:rsidP="00172C49">
            <w:pPr>
              <w:autoSpaceDE w:val="0"/>
              <w:autoSpaceDN w:val="0"/>
              <w:adjustRightInd w:val="0"/>
              <w:ind w:firstLine="0"/>
              <w:jc w:val="center"/>
              <w:rPr>
                <w:color w:val="000000"/>
                <w:sz w:val="18"/>
                <w:szCs w:val="18"/>
              </w:rPr>
            </w:pPr>
            <w:r w:rsidRPr="00172C49">
              <w:rPr>
                <w:noProof/>
                <w:sz w:val="18"/>
                <w:szCs w:val="18"/>
              </w:rPr>
              <mc:AlternateContent>
                <mc:Choice Requires="wps">
                  <w:drawing>
                    <wp:anchor distT="0" distB="0" distL="114300" distR="114300" simplePos="0" relativeHeight="251613184" behindDoc="0" locked="0" layoutInCell="1" allowOverlap="1" wp14:anchorId="31F52C39" wp14:editId="25AE5FCC">
                      <wp:simplePos x="0" y="0"/>
                      <wp:positionH relativeFrom="column">
                        <wp:posOffset>173990</wp:posOffset>
                      </wp:positionH>
                      <wp:positionV relativeFrom="paragraph">
                        <wp:posOffset>179070</wp:posOffset>
                      </wp:positionV>
                      <wp:extent cx="304800" cy="304800"/>
                      <wp:effectExtent l="0" t="0" r="76200" b="57150"/>
                      <wp:wrapNone/>
                      <wp:docPr id="10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048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365E2E8" id="Line 22"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4.1pt" to="37.7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" strokecolor="#936">
                      <v:stroke endarrow="block"/>
                    </v:line>
                  </w:pict>
                </mc:Fallback>
              </mc:AlternateContent>
            </w:r>
            <w:r w:rsidR="00D11D73" w:rsidRPr="00172C49">
              <w:rPr>
                <w:color w:val="000000"/>
                <w:spacing w:val="100"/>
                <w:sz w:val="18"/>
                <w:szCs w:val="18"/>
                <w:lang w:val="en-US"/>
              </w:rPr>
              <w:t></w:t>
            </w:r>
          </w:p>
        </w:tc>
        <w:tc>
          <w:tcPr>
            <w:tcW w:w="992" w:type="dxa"/>
          </w:tcPr>
          <w:p w:rsidR="00D11D73" w:rsidRPr="00172C49" w:rsidRDefault="00D11D73" w:rsidP="00172C49">
            <w:pPr>
              <w:autoSpaceDE w:val="0"/>
              <w:autoSpaceDN w:val="0"/>
              <w:adjustRightInd w:val="0"/>
              <w:ind w:firstLine="0"/>
              <w:jc w:val="center"/>
              <w:rPr>
                <w:color w:val="000000"/>
                <w:sz w:val="18"/>
                <w:szCs w:val="18"/>
              </w:rPr>
            </w:pPr>
          </w:p>
        </w:tc>
        <w:tc>
          <w:tcPr>
            <w:tcW w:w="850" w:type="dxa"/>
          </w:tcPr>
          <w:p w:rsidR="00D11D73" w:rsidRPr="00172C49" w:rsidRDefault="00D11D73" w:rsidP="00172C49">
            <w:pPr>
              <w:autoSpaceDE w:val="0"/>
              <w:autoSpaceDN w:val="0"/>
              <w:adjustRightInd w:val="0"/>
              <w:ind w:firstLine="0"/>
              <w:jc w:val="center"/>
              <w:rPr>
                <w:color w:val="000000"/>
                <w:sz w:val="18"/>
                <w:szCs w:val="18"/>
              </w:rPr>
            </w:pPr>
          </w:p>
        </w:tc>
        <w:tc>
          <w:tcPr>
            <w:tcW w:w="709" w:type="dxa"/>
          </w:tcPr>
          <w:p w:rsidR="00D11D73" w:rsidRPr="00172C49" w:rsidRDefault="00D11D73" w:rsidP="00172C49">
            <w:pPr>
              <w:autoSpaceDE w:val="0"/>
              <w:autoSpaceDN w:val="0"/>
              <w:adjustRightInd w:val="0"/>
              <w:ind w:firstLine="0"/>
              <w:jc w:val="center"/>
              <w:rPr>
                <w:color w:val="000000"/>
                <w:sz w:val="18"/>
                <w:szCs w:val="18"/>
              </w:rPr>
            </w:pPr>
          </w:p>
        </w:tc>
        <w:tc>
          <w:tcPr>
            <w:tcW w:w="851" w:type="dxa"/>
          </w:tcPr>
          <w:p w:rsidR="00D11D73" w:rsidRPr="00172C49" w:rsidRDefault="00D11D73" w:rsidP="00172C49">
            <w:pPr>
              <w:autoSpaceDE w:val="0"/>
              <w:autoSpaceDN w:val="0"/>
              <w:adjustRightInd w:val="0"/>
              <w:ind w:firstLine="0"/>
              <w:jc w:val="center"/>
              <w:rPr>
                <w:color w:val="000000"/>
                <w:sz w:val="18"/>
                <w:szCs w:val="18"/>
              </w:rPr>
            </w:pPr>
          </w:p>
        </w:tc>
        <w:tc>
          <w:tcPr>
            <w:tcW w:w="1275" w:type="dxa"/>
          </w:tcPr>
          <w:p w:rsidR="00D11D73" w:rsidRPr="00172C49" w:rsidRDefault="00D11D73" w:rsidP="00172C49">
            <w:pPr>
              <w:autoSpaceDE w:val="0"/>
              <w:autoSpaceDN w:val="0"/>
              <w:adjustRightInd w:val="0"/>
              <w:ind w:firstLine="0"/>
              <w:jc w:val="center"/>
              <w:rPr>
                <w:color w:val="000000"/>
                <w:sz w:val="18"/>
                <w:szCs w:val="18"/>
              </w:rPr>
            </w:pPr>
          </w:p>
        </w:tc>
        <w:tc>
          <w:tcPr>
            <w:tcW w:w="993" w:type="dxa"/>
          </w:tcPr>
          <w:p w:rsidR="00D11D73" w:rsidRPr="00172C49" w:rsidRDefault="00D11D73" w:rsidP="00172C49">
            <w:pPr>
              <w:autoSpaceDE w:val="0"/>
              <w:autoSpaceDN w:val="0"/>
              <w:adjustRightInd w:val="0"/>
              <w:ind w:firstLine="0"/>
              <w:jc w:val="center"/>
              <w:rPr>
                <w:color w:val="000000"/>
                <w:sz w:val="18"/>
                <w:szCs w:val="18"/>
              </w:rPr>
            </w:pPr>
          </w:p>
        </w:tc>
        <w:tc>
          <w:tcPr>
            <w:tcW w:w="872" w:type="dxa"/>
          </w:tcPr>
          <w:p w:rsidR="00D11D73" w:rsidRPr="00172C49" w:rsidRDefault="00D11D73" w:rsidP="00172C49">
            <w:pPr>
              <w:autoSpaceDE w:val="0"/>
              <w:autoSpaceDN w:val="0"/>
              <w:adjustRightInd w:val="0"/>
              <w:ind w:firstLine="0"/>
              <w:jc w:val="center"/>
              <w:rPr>
                <w:color w:val="000000"/>
                <w:sz w:val="18"/>
                <w:szCs w:val="18"/>
              </w:rPr>
            </w:pPr>
          </w:p>
        </w:tc>
      </w:tr>
      <w:tr w:rsidR="00704654" w:rsidRPr="00172C49" w:rsidTr="00572753">
        <w:trPr>
          <w:trHeight w:val="476"/>
        </w:trPr>
        <w:tc>
          <w:tcPr>
            <w:tcW w:w="601" w:type="dxa"/>
          </w:tcPr>
          <w:p w:rsidR="00D11D73" w:rsidRPr="00172C49" w:rsidRDefault="00D11D73" w:rsidP="00172C49">
            <w:pPr>
              <w:autoSpaceDE w:val="0"/>
              <w:autoSpaceDN w:val="0"/>
              <w:adjustRightInd w:val="0"/>
              <w:spacing w:before="120" w:after="120"/>
              <w:ind w:firstLine="0"/>
              <w:jc w:val="center"/>
              <w:rPr>
                <w:color w:val="000000"/>
                <w:spacing w:val="-4"/>
                <w:sz w:val="18"/>
                <w:szCs w:val="18"/>
              </w:rPr>
            </w:pPr>
            <w:r w:rsidRPr="00172C49">
              <w:rPr>
                <w:color w:val="000000"/>
                <w:spacing w:val="-4"/>
                <w:sz w:val="18"/>
                <w:szCs w:val="18"/>
              </w:rPr>
              <w:t>2.</w:t>
            </w:r>
          </w:p>
        </w:tc>
        <w:tc>
          <w:tcPr>
            <w:tcW w:w="1951" w:type="dxa"/>
          </w:tcPr>
          <w:p w:rsidR="00D11D73" w:rsidRPr="00172C49" w:rsidRDefault="00D11D73" w:rsidP="00172C49">
            <w:pPr>
              <w:autoSpaceDE w:val="0"/>
              <w:autoSpaceDN w:val="0"/>
              <w:adjustRightInd w:val="0"/>
              <w:ind w:firstLine="0"/>
              <w:rPr>
                <w:color w:val="000000"/>
                <w:spacing w:val="-6"/>
                <w:sz w:val="18"/>
                <w:szCs w:val="18"/>
              </w:rPr>
            </w:pPr>
            <w:r w:rsidRPr="00172C49">
              <w:rPr>
                <w:color w:val="000000"/>
                <w:spacing w:val="-6"/>
                <w:sz w:val="18"/>
                <w:szCs w:val="18"/>
              </w:rPr>
              <w:t xml:space="preserve">Сортировка корреспонденции  </w:t>
            </w:r>
          </w:p>
        </w:tc>
        <w:tc>
          <w:tcPr>
            <w:tcW w:w="993" w:type="dxa"/>
          </w:tcPr>
          <w:p w:rsidR="00D11D73" w:rsidRPr="00172C49" w:rsidRDefault="00D11D73" w:rsidP="00172C49">
            <w:pPr>
              <w:autoSpaceDE w:val="0"/>
              <w:autoSpaceDN w:val="0"/>
              <w:adjustRightInd w:val="0"/>
              <w:spacing w:before="120"/>
              <w:ind w:firstLine="0"/>
              <w:jc w:val="center"/>
              <w:rPr>
                <w:noProof/>
                <w:sz w:val="18"/>
                <w:szCs w:val="18"/>
              </w:rPr>
            </w:pPr>
          </w:p>
        </w:tc>
        <w:tc>
          <w:tcPr>
            <w:tcW w:w="992" w:type="dxa"/>
          </w:tcPr>
          <w:p w:rsidR="00D11D73" w:rsidRPr="00172C49" w:rsidRDefault="00634EDC" w:rsidP="00172C49">
            <w:pPr>
              <w:autoSpaceDE w:val="0"/>
              <w:autoSpaceDN w:val="0"/>
              <w:adjustRightInd w:val="0"/>
              <w:ind w:firstLine="0"/>
              <w:jc w:val="center"/>
              <w:rPr>
                <w:color w:val="000000"/>
                <w:sz w:val="18"/>
                <w:szCs w:val="18"/>
              </w:rPr>
            </w:pPr>
            <w:r w:rsidRPr="00172C49">
              <w:rPr>
                <w:noProof/>
                <w:sz w:val="18"/>
                <w:szCs w:val="18"/>
              </w:rPr>
              <mc:AlternateContent>
                <mc:Choice Requires="wps">
                  <w:drawing>
                    <wp:anchor distT="0" distB="0" distL="114299" distR="114299" simplePos="0" relativeHeight="251614208" behindDoc="0" locked="0" layoutInCell="1" allowOverlap="1" wp14:anchorId="2D9DEDD3" wp14:editId="1EB993E4">
                      <wp:simplePos x="0" y="0"/>
                      <wp:positionH relativeFrom="column">
                        <wp:posOffset>118744</wp:posOffset>
                      </wp:positionH>
                      <wp:positionV relativeFrom="paragraph">
                        <wp:posOffset>142875</wp:posOffset>
                      </wp:positionV>
                      <wp:extent cx="0" cy="186690"/>
                      <wp:effectExtent l="76200" t="0" r="57150" b="60960"/>
                      <wp:wrapNone/>
                      <wp:docPr id="10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669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3455DA8" id="Line 23" o:spid="_x0000_s1026" style="position:absolute;flip:x;z-index:251614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5pt,11.25pt" to="9.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" strokecolor="#936">
                      <v:stroke endarrow="block"/>
                    </v:line>
                  </w:pict>
                </mc:Fallback>
              </mc:AlternateContent>
            </w:r>
            <w:r w:rsidR="00D11D73" w:rsidRPr="00172C49">
              <w:rPr>
                <w:color w:val="000000"/>
                <w:spacing w:val="100"/>
                <w:sz w:val="18"/>
                <w:szCs w:val="18"/>
                <w:lang w:val="en-US"/>
              </w:rPr>
              <w:t></w:t>
            </w:r>
          </w:p>
        </w:tc>
        <w:tc>
          <w:tcPr>
            <w:tcW w:w="850" w:type="dxa"/>
          </w:tcPr>
          <w:p w:rsidR="00D11D73" w:rsidRPr="00172C49" w:rsidRDefault="00D11D73" w:rsidP="00172C49">
            <w:pPr>
              <w:autoSpaceDE w:val="0"/>
              <w:autoSpaceDN w:val="0"/>
              <w:adjustRightInd w:val="0"/>
              <w:ind w:firstLine="0"/>
              <w:jc w:val="center"/>
              <w:rPr>
                <w:color w:val="000000"/>
                <w:sz w:val="18"/>
                <w:szCs w:val="18"/>
              </w:rPr>
            </w:pPr>
          </w:p>
        </w:tc>
        <w:tc>
          <w:tcPr>
            <w:tcW w:w="709" w:type="dxa"/>
          </w:tcPr>
          <w:p w:rsidR="00D11D73" w:rsidRPr="00172C49" w:rsidRDefault="00D11D73" w:rsidP="00172C49">
            <w:pPr>
              <w:autoSpaceDE w:val="0"/>
              <w:autoSpaceDN w:val="0"/>
              <w:adjustRightInd w:val="0"/>
              <w:ind w:firstLine="0"/>
              <w:jc w:val="center"/>
              <w:rPr>
                <w:color w:val="000000"/>
                <w:sz w:val="18"/>
                <w:szCs w:val="18"/>
              </w:rPr>
            </w:pPr>
          </w:p>
        </w:tc>
        <w:tc>
          <w:tcPr>
            <w:tcW w:w="851" w:type="dxa"/>
          </w:tcPr>
          <w:p w:rsidR="00D11D73" w:rsidRPr="00172C49" w:rsidRDefault="00D11D73" w:rsidP="00172C49">
            <w:pPr>
              <w:autoSpaceDE w:val="0"/>
              <w:autoSpaceDN w:val="0"/>
              <w:adjustRightInd w:val="0"/>
              <w:ind w:firstLine="0"/>
              <w:jc w:val="center"/>
              <w:rPr>
                <w:color w:val="000000"/>
                <w:sz w:val="18"/>
                <w:szCs w:val="18"/>
              </w:rPr>
            </w:pPr>
          </w:p>
        </w:tc>
        <w:tc>
          <w:tcPr>
            <w:tcW w:w="1275" w:type="dxa"/>
          </w:tcPr>
          <w:p w:rsidR="00D11D73" w:rsidRPr="00172C49" w:rsidRDefault="00D11D73" w:rsidP="00172C49">
            <w:pPr>
              <w:autoSpaceDE w:val="0"/>
              <w:autoSpaceDN w:val="0"/>
              <w:adjustRightInd w:val="0"/>
              <w:ind w:firstLine="0"/>
              <w:jc w:val="center"/>
              <w:rPr>
                <w:color w:val="000000"/>
                <w:sz w:val="18"/>
                <w:szCs w:val="18"/>
              </w:rPr>
            </w:pPr>
          </w:p>
        </w:tc>
        <w:tc>
          <w:tcPr>
            <w:tcW w:w="993" w:type="dxa"/>
          </w:tcPr>
          <w:p w:rsidR="00D11D73" w:rsidRPr="00172C49" w:rsidRDefault="00D11D73" w:rsidP="00172C49">
            <w:pPr>
              <w:autoSpaceDE w:val="0"/>
              <w:autoSpaceDN w:val="0"/>
              <w:adjustRightInd w:val="0"/>
              <w:ind w:firstLine="0"/>
              <w:jc w:val="center"/>
              <w:rPr>
                <w:color w:val="000000"/>
                <w:sz w:val="18"/>
                <w:szCs w:val="18"/>
              </w:rPr>
            </w:pPr>
          </w:p>
        </w:tc>
        <w:tc>
          <w:tcPr>
            <w:tcW w:w="872" w:type="dxa"/>
          </w:tcPr>
          <w:p w:rsidR="00D11D73" w:rsidRPr="00172C49" w:rsidRDefault="00D11D73" w:rsidP="00172C49">
            <w:pPr>
              <w:autoSpaceDE w:val="0"/>
              <w:autoSpaceDN w:val="0"/>
              <w:adjustRightInd w:val="0"/>
              <w:ind w:firstLine="0"/>
              <w:jc w:val="center"/>
              <w:rPr>
                <w:color w:val="000000"/>
                <w:sz w:val="18"/>
                <w:szCs w:val="18"/>
              </w:rPr>
            </w:pPr>
          </w:p>
        </w:tc>
      </w:tr>
      <w:tr w:rsidR="00704654" w:rsidRPr="00172C49" w:rsidTr="00572753">
        <w:tc>
          <w:tcPr>
            <w:tcW w:w="601" w:type="dxa"/>
          </w:tcPr>
          <w:p w:rsidR="00D11D73" w:rsidRPr="00172C49" w:rsidRDefault="00D11D73" w:rsidP="00172C49">
            <w:pPr>
              <w:autoSpaceDE w:val="0"/>
              <w:autoSpaceDN w:val="0"/>
              <w:adjustRightInd w:val="0"/>
              <w:spacing w:before="120" w:after="120"/>
              <w:ind w:firstLine="0"/>
              <w:jc w:val="center"/>
              <w:rPr>
                <w:color w:val="000000"/>
                <w:spacing w:val="-7"/>
                <w:sz w:val="18"/>
                <w:szCs w:val="18"/>
              </w:rPr>
            </w:pPr>
            <w:r w:rsidRPr="00172C49">
              <w:rPr>
                <w:color w:val="000000"/>
                <w:spacing w:val="-7"/>
                <w:sz w:val="18"/>
                <w:szCs w:val="18"/>
              </w:rPr>
              <w:t>3.</w:t>
            </w:r>
          </w:p>
        </w:tc>
        <w:tc>
          <w:tcPr>
            <w:tcW w:w="1951" w:type="dxa"/>
          </w:tcPr>
          <w:p w:rsidR="00D11D73" w:rsidRPr="00172C49" w:rsidRDefault="00D11D73" w:rsidP="00172C49">
            <w:pPr>
              <w:ind w:firstLine="0"/>
              <w:rPr>
                <w:color w:val="000000"/>
                <w:spacing w:val="-4"/>
                <w:sz w:val="18"/>
                <w:szCs w:val="18"/>
              </w:rPr>
            </w:pPr>
            <w:r w:rsidRPr="00172C49">
              <w:rPr>
                <w:color w:val="000000"/>
                <w:spacing w:val="-4"/>
                <w:sz w:val="18"/>
                <w:szCs w:val="18"/>
              </w:rPr>
              <w:t xml:space="preserve">Регистрация входящих </w:t>
            </w:r>
          </w:p>
          <w:p w:rsidR="00D11D73" w:rsidRPr="00172C49" w:rsidRDefault="00D11D73" w:rsidP="00172C49">
            <w:pPr>
              <w:autoSpaceDE w:val="0"/>
              <w:autoSpaceDN w:val="0"/>
              <w:adjustRightInd w:val="0"/>
              <w:ind w:firstLine="0"/>
              <w:rPr>
                <w:color w:val="000000"/>
                <w:sz w:val="18"/>
                <w:szCs w:val="18"/>
              </w:rPr>
            </w:pPr>
            <w:r w:rsidRPr="00172C49">
              <w:rPr>
                <w:color w:val="000000"/>
                <w:spacing w:val="-4"/>
                <w:sz w:val="18"/>
                <w:szCs w:val="18"/>
              </w:rPr>
              <w:t xml:space="preserve">документов в САД      </w:t>
            </w: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2" w:type="dxa"/>
          </w:tcPr>
          <w:p w:rsidR="00D11D73" w:rsidRPr="00172C49" w:rsidRDefault="00634EDC" w:rsidP="00172C49">
            <w:pPr>
              <w:autoSpaceDE w:val="0"/>
              <w:autoSpaceDN w:val="0"/>
              <w:adjustRightInd w:val="0"/>
              <w:ind w:firstLine="0"/>
              <w:jc w:val="center"/>
              <w:rPr>
                <w:color w:val="000000"/>
                <w:spacing w:val="-10"/>
                <w:sz w:val="18"/>
                <w:szCs w:val="18"/>
              </w:rPr>
            </w:pPr>
            <w:r w:rsidRPr="00172C49">
              <w:rPr>
                <w:noProof/>
                <w:sz w:val="18"/>
                <w:szCs w:val="18"/>
              </w:rPr>
              <mc:AlternateContent>
                <mc:Choice Requires="wps">
                  <w:drawing>
                    <wp:anchor distT="0" distB="0" distL="114300" distR="114300" simplePos="0" relativeHeight="251617280" behindDoc="0" locked="0" layoutInCell="1" allowOverlap="1" wp14:anchorId="506B5C4E" wp14:editId="41C10B4E">
                      <wp:simplePos x="0" y="0"/>
                      <wp:positionH relativeFrom="column">
                        <wp:posOffset>194945</wp:posOffset>
                      </wp:positionH>
                      <wp:positionV relativeFrom="paragraph">
                        <wp:posOffset>92710</wp:posOffset>
                      </wp:positionV>
                      <wp:extent cx="868680" cy="257810"/>
                      <wp:effectExtent l="0" t="0" r="26670" b="27940"/>
                      <wp:wrapNone/>
                      <wp:docPr id="10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257810"/>
                              </a:xfrm>
                              <a:prstGeom prst="line">
                                <a:avLst/>
                              </a:prstGeom>
                              <a:noFill/>
                              <a:ln w="9525">
                                <a:solidFill>
                                  <a:srgbClr val="99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7DC245E" id="Line 25"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7.3pt" to="83.7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" strokecolor="#936"/>
                  </w:pict>
                </mc:Fallback>
              </mc:AlternateContent>
            </w:r>
            <w:r w:rsidRPr="00172C49">
              <w:rPr>
                <w:noProof/>
                <w:sz w:val="18"/>
                <w:szCs w:val="18"/>
              </w:rPr>
              <mc:AlternateContent>
                <mc:Choice Requires="wps">
                  <w:drawing>
                    <wp:anchor distT="0" distB="0" distL="114300" distR="114300" simplePos="0" relativeHeight="251616256" behindDoc="0" locked="0" layoutInCell="1" allowOverlap="1" wp14:anchorId="25DB898D" wp14:editId="7238B45F">
                      <wp:simplePos x="0" y="0"/>
                      <wp:positionH relativeFrom="column">
                        <wp:posOffset>200025</wp:posOffset>
                      </wp:positionH>
                      <wp:positionV relativeFrom="paragraph">
                        <wp:posOffset>168275</wp:posOffset>
                      </wp:positionV>
                      <wp:extent cx="381000" cy="609600"/>
                      <wp:effectExtent l="38100" t="38100" r="57150" b="57150"/>
                      <wp:wrapNone/>
                      <wp:docPr id="10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09600"/>
                              </a:xfrm>
                              <a:prstGeom prst="line">
                                <a:avLst/>
                              </a:prstGeom>
                              <a:noFill/>
                              <a:ln w="9525">
                                <a:solidFill>
                                  <a:srgbClr val="993366"/>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84E7ED0" id="Line 24"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3.25pt" to="45.7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" strokecolor="#936">
                      <v:stroke startarrow="block" endarrow="block"/>
                    </v:line>
                  </w:pict>
                </mc:Fallback>
              </mc:AlternateContent>
            </w:r>
            <w:r w:rsidRPr="00172C49">
              <w:rPr>
                <w:noProof/>
                <w:sz w:val="18"/>
                <w:szCs w:val="18"/>
              </w:rPr>
              <mc:AlternateContent>
                <mc:Choice Requires="wps">
                  <w:drawing>
                    <wp:anchor distT="0" distB="0" distL="114300" distR="114300" simplePos="0" relativeHeight="251615232" behindDoc="0" locked="0" layoutInCell="1" allowOverlap="1" wp14:anchorId="046C8BAA" wp14:editId="5336A2A4">
                      <wp:simplePos x="0" y="0"/>
                      <wp:positionH relativeFrom="column">
                        <wp:posOffset>118745</wp:posOffset>
                      </wp:positionH>
                      <wp:positionV relativeFrom="paragraph">
                        <wp:posOffset>139065</wp:posOffset>
                      </wp:positionV>
                      <wp:extent cx="9525" cy="287655"/>
                      <wp:effectExtent l="76200" t="38100" r="66675" b="55245"/>
                      <wp:wrapNone/>
                      <wp:docPr id="10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7655"/>
                              </a:xfrm>
                              <a:prstGeom prst="line">
                                <a:avLst/>
                              </a:prstGeom>
                              <a:noFill/>
                              <a:ln w="9525">
                                <a:solidFill>
                                  <a:srgbClr val="993366"/>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398F683" id="Line 26"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0.95pt" to="10.1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" strokecolor="#936">
                      <v:stroke startarrow="block" endarrow="block"/>
                    </v:line>
                  </w:pict>
                </mc:Fallback>
              </mc:AlternateContent>
            </w:r>
            <w:r w:rsidR="00D11D73" w:rsidRPr="00172C49">
              <w:rPr>
                <w:color w:val="000000"/>
                <w:spacing w:val="100"/>
                <w:sz w:val="18"/>
                <w:szCs w:val="18"/>
                <w:lang w:val="en-US"/>
              </w:rPr>
              <w:t></w:t>
            </w:r>
          </w:p>
        </w:tc>
        <w:tc>
          <w:tcPr>
            <w:tcW w:w="850"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709"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51"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1275"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72"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r>
      <w:tr w:rsidR="00704654" w:rsidRPr="00172C49" w:rsidTr="00572753">
        <w:tc>
          <w:tcPr>
            <w:tcW w:w="601" w:type="dxa"/>
          </w:tcPr>
          <w:p w:rsidR="00D11D73" w:rsidRPr="00172C49" w:rsidRDefault="00D11D73" w:rsidP="00172C49">
            <w:pPr>
              <w:autoSpaceDE w:val="0"/>
              <w:autoSpaceDN w:val="0"/>
              <w:adjustRightInd w:val="0"/>
              <w:spacing w:before="120" w:after="120"/>
              <w:ind w:firstLine="0"/>
              <w:jc w:val="center"/>
              <w:rPr>
                <w:color w:val="000000"/>
                <w:spacing w:val="-5"/>
                <w:sz w:val="18"/>
                <w:szCs w:val="18"/>
              </w:rPr>
            </w:pPr>
            <w:r w:rsidRPr="00172C49">
              <w:rPr>
                <w:color w:val="000000"/>
                <w:spacing w:val="-5"/>
                <w:sz w:val="18"/>
                <w:szCs w:val="18"/>
              </w:rPr>
              <w:t>4.</w:t>
            </w:r>
          </w:p>
        </w:tc>
        <w:tc>
          <w:tcPr>
            <w:tcW w:w="1951" w:type="dxa"/>
          </w:tcPr>
          <w:p w:rsidR="00D11D73" w:rsidRPr="00172C49" w:rsidRDefault="006948C2" w:rsidP="006948C2">
            <w:pPr>
              <w:autoSpaceDE w:val="0"/>
              <w:autoSpaceDN w:val="0"/>
              <w:adjustRightInd w:val="0"/>
              <w:ind w:firstLine="0"/>
              <w:jc w:val="left"/>
              <w:rPr>
                <w:color w:val="000000"/>
                <w:spacing w:val="-4"/>
                <w:sz w:val="18"/>
                <w:szCs w:val="18"/>
              </w:rPr>
            </w:pPr>
            <w:r>
              <w:rPr>
                <w:color w:val="000000"/>
                <w:spacing w:val="-7"/>
                <w:sz w:val="18"/>
                <w:szCs w:val="18"/>
              </w:rPr>
              <w:t xml:space="preserve">Сканирование документов </w:t>
            </w:r>
            <w:r w:rsidR="00D11D73" w:rsidRPr="00172C49">
              <w:rPr>
                <w:color w:val="000000"/>
                <w:spacing w:val="-7"/>
                <w:sz w:val="18"/>
                <w:szCs w:val="18"/>
              </w:rPr>
              <w:t>и прикрепление к РК САД</w:t>
            </w:r>
          </w:p>
        </w:tc>
        <w:tc>
          <w:tcPr>
            <w:tcW w:w="993" w:type="dxa"/>
          </w:tcPr>
          <w:p w:rsidR="00D11D73" w:rsidRPr="00172C49" w:rsidRDefault="00D11D73" w:rsidP="00172C49">
            <w:pPr>
              <w:autoSpaceDE w:val="0"/>
              <w:autoSpaceDN w:val="0"/>
              <w:adjustRightInd w:val="0"/>
              <w:spacing w:before="4"/>
              <w:ind w:firstLine="0"/>
              <w:jc w:val="center"/>
              <w:rPr>
                <w:noProof/>
                <w:sz w:val="18"/>
                <w:szCs w:val="18"/>
              </w:rPr>
            </w:pPr>
          </w:p>
        </w:tc>
        <w:tc>
          <w:tcPr>
            <w:tcW w:w="992" w:type="dxa"/>
          </w:tcPr>
          <w:p w:rsidR="00D11D73" w:rsidRPr="00172C49" w:rsidRDefault="00D11D73" w:rsidP="00172C49">
            <w:pPr>
              <w:autoSpaceDE w:val="0"/>
              <w:autoSpaceDN w:val="0"/>
              <w:adjustRightInd w:val="0"/>
              <w:spacing w:before="120"/>
              <w:ind w:firstLine="0"/>
              <w:jc w:val="center"/>
              <w:rPr>
                <w:color w:val="000000"/>
                <w:spacing w:val="-10"/>
                <w:sz w:val="18"/>
                <w:szCs w:val="18"/>
              </w:rPr>
            </w:pPr>
            <w:r w:rsidRPr="00172C49">
              <w:rPr>
                <w:color w:val="000000"/>
                <w:spacing w:val="100"/>
                <w:sz w:val="18"/>
                <w:szCs w:val="18"/>
                <w:lang w:val="en-US"/>
              </w:rPr>
              <w:t></w:t>
            </w:r>
          </w:p>
        </w:tc>
        <w:tc>
          <w:tcPr>
            <w:tcW w:w="850"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709" w:type="dxa"/>
          </w:tcPr>
          <w:p w:rsidR="00D11D73" w:rsidRPr="00172C49" w:rsidRDefault="00634EDC" w:rsidP="00172C49">
            <w:pPr>
              <w:autoSpaceDE w:val="0"/>
              <w:autoSpaceDN w:val="0"/>
              <w:adjustRightInd w:val="0"/>
              <w:ind w:firstLine="0"/>
              <w:jc w:val="center"/>
              <w:rPr>
                <w:color w:val="000000"/>
                <w:spacing w:val="-10"/>
                <w:sz w:val="18"/>
                <w:szCs w:val="18"/>
              </w:rPr>
            </w:pPr>
            <w:r w:rsidRPr="00172C49">
              <w:rPr>
                <w:noProof/>
                <w:sz w:val="18"/>
                <w:szCs w:val="18"/>
              </w:rPr>
              <mc:AlternateContent>
                <mc:Choice Requires="wps">
                  <w:drawing>
                    <wp:anchor distT="0" distB="0" distL="114300" distR="114300" simplePos="0" relativeHeight="251618304" behindDoc="0" locked="0" layoutInCell="1" allowOverlap="1" wp14:anchorId="720A5C05" wp14:editId="127921FB">
                      <wp:simplePos x="0" y="0"/>
                      <wp:positionH relativeFrom="column">
                        <wp:posOffset>119380</wp:posOffset>
                      </wp:positionH>
                      <wp:positionV relativeFrom="paragraph">
                        <wp:posOffset>138430</wp:posOffset>
                      </wp:positionV>
                      <wp:extent cx="83185" cy="821690"/>
                      <wp:effectExtent l="38100" t="0" r="31115" b="54610"/>
                      <wp:wrapNone/>
                      <wp:docPr id="10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185" cy="82169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890800E" id="Line 27" o:spid="_x0000_s1026" style="position:absolute;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10.9pt" to="15.9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" strokecolor="#936">
                      <v:stroke endarrow="block"/>
                    </v:line>
                  </w:pict>
                </mc:Fallback>
              </mc:AlternateContent>
            </w:r>
          </w:p>
        </w:tc>
        <w:tc>
          <w:tcPr>
            <w:tcW w:w="851"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1275"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72"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r>
      <w:tr w:rsidR="00704654" w:rsidRPr="00172C49" w:rsidTr="00572753">
        <w:trPr>
          <w:trHeight w:val="709"/>
        </w:trPr>
        <w:tc>
          <w:tcPr>
            <w:tcW w:w="601" w:type="dxa"/>
          </w:tcPr>
          <w:p w:rsidR="00D11D73" w:rsidRPr="00172C49" w:rsidRDefault="00D11D73" w:rsidP="00172C49">
            <w:pPr>
              <w:autoSpaceDE w:val="0"/>
              <w:autoSpaceDN w:val="0"/>
              <w:adjustRightInd w:val="0"/>
              <w:spacing w:before="120" w:after="120"/>
              <w:ind w:firstLine="0"/>
              <w:jc w:val="center"/>
              <w:rPr>
                <w:color w:val="000000"/>
                <w:spacing w:val="-5"/>
                <w:sz w:val="18"/>
                <w:szCs w:val="18"/>
              </w:rPr>
            </w:pPr>
            <w:r w:rsidRPr="00172C49">
              <w:rPr>
                <w:color w:val="000000"/>
                <w:spacing w:val="-5"/>
                <w:sz w:val="18"/>
                <w:szCs w:val="18"/>
              </w:rPr>
              <w:t>5.</w:t>
            </w:r>
          </w:p>
        </w:tc>
        <w:tc>
          <w:tcPr>
            <w:tcW w:w="1951" w:type="dxa"/>
          </w:tcPr>
          <w:p w:rsidR="00D11D73" w:rsidRPr="00172C49" w:rsidRDefault="00D11D73" w:rsidP="006948C2">
            <w:pPr>
              <w:autoSpaceDE w:val="0"/>
              <w:autoSpaceDN w:val="0"/>
              <w:adjustRightInd w:val="0"/>
              <w:ind w:firstLine="0"/>
              <w:jc w:val="left"/>
              <w:rPr>
                <w:color w:val="000000"/>
                <w:sz w:val="18"/>
                <w:szCs w:val="18"/>
              </w:rPr>
            </w:pPr>
            <w:r w:rsidRPr="00172C49">
              <w:rPr>
                <w:color w:val="000000"/>
                <w:spacing w:val="-7"/>
                <w:sz w:val="18"/>
                <w:szCs w:val="18"/>
              </w:rPr>
              <w:t>Предварительное рассмотре</w:t>
            </w:r>
            <w:r w:rsidRPr="00172C49">
              <w:rPr>
                <w:color w:val="000000"/>
                <w:spacing w:val="-7"/>
                <w:sz w:val="18"/>
                <w:szCs w:val="18"/>
              </w:rPr>
              <w:softHyphen/>
            </w:r>
            <w:r w:rsidRPr="00172C49">
              <w:rPr>
                <w:color w:val="000000"/>
                <w:spacing w:val="-5"/>
                <w:sz w:val="18"/>
                <w:szCs w:val="18"/>
              </w:rPr>
              <w:t xml:space="preserve">ние документов, определение </w:t>
            </w:r>
            <w:r w:rsidRPr="00172C49">
              <w:rPr>
                <w:color w:val="000000"/>
                <w:spacing w:val="-7"/>
                <w:sz w:val="18"/>
                <w:szCs w:val="18"/>
              </w:rPr>
              <w:t xml:space="preserve">исполнителей, </w:t>
            </w:r>
            <w:r w:rsidRPr="00172C49">
              <w:rPr>
                <w:color w:val="000000"/>
                <w:spacing w:val="-5"/>
                <w:sz w:val="18"/>
                <w:szCs w:val="18"/>
              </w:rPr>
              <w:t>подготовка проектов       резолюций и их распечатка</w:t>
            </w: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2" w:type="dxa"/>
          </w:tcPr>
          <w:p w:rsidR="00D11D73" w:rsidRPr="00172C49" w:rsidRDefault="00D11D73" w:rsidP="00172C49">
            <w:pPr>
              <w:autoSpaceDE w:val="0"/>
              <w:autoSpaceDN w:val="0"/>
              <w:adjustRightInd w:val="0"/>
              <w:spacing w:before="120"/>
              <w:ind w:firstLine="0"/>
              <w:jc w:val="center"/>
              <w:rPr>
                <w:color w:val="000000"/>
                <w:spacing w:val="-10"/>
                <w:sz w:val="18"/>
                <w:szCs w:val="18"/>
              </w:rPr>
            </w:pPr>
          </w:p>
        </w:tc>
        <w:tc>
          <w:tcPr>
            <w:tcW w:w="850" w:type="dxa"/>
          </w:tcPr>
          <w:p w:rsidR="00D11D73" w:rsidRPr="00172C49" w:rsidRDefault="00D11D73" w:rsidP="00172C49">
            <w:pPr>
              <w:autoSpaceDE w:val="0"/>
              <w:autoSpaceDN w:val="0"/>
              <w:adjustRightInd w:val="0"/>
              <w:spacing w:before="240"/>
              <w:ind w:firstLine="0"/>
              <w:jc w:val="center"/>
              <w:rPr>
                <w:color w:val="000000"/>
                <w:spacing w:val="-10"/>
                <w:sz w:val="18"/>
                <w:szCs w:val="18"/>
              </w:rPr>
            </w:pPr>
            <w:r w:rsidRPr="00172C49">
              <w:rPr>
                <w:color w:val="000000"/>
                <w:spacing w:val="100"/>
                <w:sz w:val="18"/>
                <w:szCs w:val="18"/>
                <w:lang w:val="en-US"/>
              </w:rPr>
              <w:t></w:t>
            </w:r>
          </w:p>
        </w:tc>
        <w:tc>
          <w:tcPr>
            <w:tcW w:w="709"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51"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1275"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72"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r>
      <w:tr w:rsidR="00704654" w:rsidRPr="00172C49" w:rsidTr="00572753">
        <w:tc>
          <w:tcPr>
            <w:tcW w:w="601" w:type="dxa"/>
          </w:tcPr>
          <w:p w:rsidR="00D11D73" w:rsidRPr="00172C49" w:rsidRDefault="00D11D73" w:rsidP="00172C49">
            <w:pPr>
              <w:autoSpaceDE w:val="0"/>
              <w:autoSpaceDN w:val="0"/>
              <w:adjustRightInd w:val="0"/>
              <w:spacing w:before="120" w:after="120"/>
              <w:ind w:firstLine="0"/>
              <w:jc w:val="center"/>
              <w:rPr>
                <w:color w:val="000000"/>
                <w:spacing w:val="-5"/>
                <w:sz w:val="18"/>
                <w:szCs w:val="18"/>
              </w:rPr>
            </w:pPr>
            <w:r w:rsidRPr="00172C49">
              <w:rPr>
                <w:color w:val="000000"/>
                <w:spacing w:val="-5"/>
                <w:sz w:val="18"/>
                <w:szCs w:val="18"/>
              </w:rPr>
              <w:t>6.</w:t>
            </w:r>
          </w:p>
        </w:tc>
        <w:tc>
          <w:tcPr>
            <w:tcW w:w="1951" w:type="dxa"/>
          </w:tcPr>
          <w:p w:rsidR="00D11D73" w:rsidRPr="00172C49" w:rsidRDefault="006948C2" w:rsidP="006948C2">
            <w:pPr>
              <w:autoSpaceDE w:val="0"/>
              <w:autoSpaceDN w:val="0"/>
              <w:adjustRightInd w:val="0"/>
              <w:ind w:firstLine="0"/>
              <w:jc w:val="left"/>
              <w:rPr>
                <w:color w:val="000000"/>
                <w:sz w:val="18"/>
                <w:szCs w:val="18"/>
              </w:rPr>
            </w:pPr>
            <w:r>
              <w:rPr>
                <w:color w:val="000000"/>
                <w:spacing w:val="-5"/>
                <w:sz w:val="18"/>
                <w:szCs w:val="18"/>
              </w:rPr>
              <w:t xml:space="preserve">Представление документов с проектами резолюций </w:t>
            </w:r>
            <w:r w:rsidR="00D11D73" w:rsidRPr="00172C49">
              <w:rPr>
                <w:color w:val="000000"/>
                <w:spacing w:val="-5"/>
                <w:sz w:val="18"/>
                <w:szCs w:val="18"/>
              </w:rPr>
              <w:t xml:space="preserve">            </w:t>
            </w:r>
            <w:r w:rsidR="00D11D73" w:rsidRPr="00172C49">
              <w:rPr>
                <w:color w:val="000000"/>
                <w:spacing w:val="-4"/>
                <w:sz w:val="18"/>
                <w:szCs w:val="18"/>
              </w:rPr>
              <w:t>на рассмотрение руководителю</w:t>
            </w: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2" w:type="dxa"/>
          </w:tcPr>
          <w:p w:rsidR="00D11D73" w:rsidRPr="00172C49" w:rsidRDefault="00634EDC" w:rsidP="00172C49">
            <w:pPr>
              <w:autoSpaceDE w:val="0"/>
              <w:autoSpaceDN w:val="0"/>
              <w:adjustRightInd w:val="0"/>
              <w:ind w:firstLine="0"/>
              <w:jc w:val="center"/>
              <w:rPr>
                <w:color w:val="000000"/>
                <w:spacing w:val="-10"/>
                <w:sz w:val="18"/>
                <w:szCs w:val="18"/>
              </w:rPr>
            </w:pPr>
            <w:r w:rsidRPr="00172C49">
              <w:rPr>
                <w:noProof/>
                <w:sz w:val="18"/>
                <w:szCs w:val="18"/>
              </w:rPr>
              <mc:AlternateContent>
                <mc:Choice Requires="wps">
                  <w:drawing>
                    <wp:anchor distT="0" distB="0" distL="114300" distR="114300" simplePos="0" relativeHeight="251619328" behindDoc="0" locked="0" layoutInCell="1" allowOverlap="1" wp14:anchorId="1E0567B9" wp14:editId="5068DF1A">
                      <wp:simplePos x="0" y="0"/>
                      <wp:positionH relativeFrom="column">
                        <wp:posOffset>271145</wp:posOffset>
                      </wp:positionH>
                      <wp:positionV relativeFrom="paragraph">
                        <wp:posOffset>225425</wp:posOffset>
                      </wp:positionV>
                      <wp:extent cx="838200" cy="228600"/>
                      <wp:effectExtent l="38100" t="0" r="19050" b="76200"/>
                      <wp:wrapNone/>
                      <wp:docPr id="10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286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12473F4" id="Line 28" o:spid="_x0000_s1026" style="position:absolute;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17.75pt" to="87.3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" strokecolor="#936">
                      <v:stroke endarrow="block"/>
                    </v:line>
                  </w:pict>
                </mc:Fallback>
              </mc:AlternateContent>
            </w:r>
          </w:p>
        </w:tc>
        <w:tc>
          <w:tcPr>
            <w:tcW w:w="850"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709" w:type="dxa"/>
          </w:tcPr>
          <w:p w:rsidR="00D11D73" w:rsidRPr="00172C49" w:rsidRDefault="00D11D73" w:rsidP="00172C49">
            <w:pPr>
              <w:autoSpaceDE w:val="0"/>
              <w:autoSpaceDN w:val="0"/>
              <w:adjustRightInd w:val="0"/>
              <w:spacing w:before="120"/>
              <w:ind w:firstLine="0"/>
              <w:jc w:val="center"/>
              <w:rPr>
                <w:color w:val="000000"/>
                <w:spacing w:val="-10"/>
                <w:sz w:val="18"/>
                <w:szCs w:val="18"/>
              </w:rPr>
            </w:pPr>
            <w:r w:rsidRPr="00172C49">
              <w:rPr>
                <w:color w:val="000000"/>
                <w:spacing w:val="100"/>
                <w:sz w:val="18"/>
                <w:szCs w:val="18"/>
                <w:lang w:val="en-US"/>
              </w:rPr>
              <w:t></w:t>
            </w:r>
          </w:p>
        </w:tc>
        <w:tc>
          <w:tcPr>
            <w:tcW w:w="851"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1275"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72"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r>
      <w:tr w:rsidR="00704654" w:rsidRPr="00172C49" w:rsidTr="00572753">
        <w:tc>
          <w:tcPr>
            <w:tcW w:w="601" w:type="dxa"/>
          </w:tcPr>
          <w:p w:rsidR="00D11D73" w:rsidRPr="00172C49" w:rsidRDefault="00D11D73" w:rsidP="00172C49">
            <w:pPr>
              <w:autoSpaceDE w:val="0"/>
              <w:autoSpaceDN w:val="0"/>
              <w:adjustRightInd w:val="0"/>
              <w:spacing w:before="120" w:after="120"/>
              <w:ind w:firstLine="0"/>
              <w:jc w:val="center"/>
              <w:rPr>
                <w:color w:val="000000"/>
                <w:spacing w:val="-7"/>
                <w:sz w:val="18"/>
                <w:szCs w:val="18"/>
              </w:rPr>
            </w:pPr>
            <w:r w:rsidRPr="00172C49">
              <w:rPr>
                <w:color w:val="000000"/>
                <w:spacing w:val="-7"/>
                <w:sz w:val="18"/>
                <w:szCs w:val="18"/>
              </w:rPr>
              <w:t>7.</w:t>
            </w:r>
          </w:p>
        </w:tc>
        <w:tc>
          <w:tcPr>
            <w:tcW w:w="1951" w:type="dxa"/>
          </w:tcPr>
          <w:p w:rsidR="00D11D73" w:rsidRPr="00172C49" w:rsidRDefault="006948C2" w:rsidP="006948C2">
            <w:pPr>
              <w:autoSpaceDE w:val="0"/>
              <w:autoSpaceDN w:val="0"/>
              <w:adjustRightInd w:val="0"/>
              <w:ind w:firstLine="0"/>
              <w:jc w:val="left"/>
              <w:rPr>
                <w:color w:val="000000"/>
                <w:spacing w:val="-5"/>
                <w:sz w:val="18"/>
                <w:szCs w:val="18"/>
              </w:rPr>
            </w:pPr>
            <w:r>
              <w:rPr>
                <w:color w:val="000000"/>
                <w:spacing w:val="-5"/>
                <w:sz w:val="18"/>
                <w:szCs w:val="18"/>
              </w:rPr>
              <w:t xml:space="preserve">Возврат документов,      </w:t>
            </w:r>
            <w:r w:rsidR="00D11D73" w:rsidRPr="00172C49">
              <w:rPr>
                <w:color w:val="000000"/>
                <w:spacing w:val="-5"/>
                <w:sz w:val="18"/>
                <w:szCs w:val="18"/>
              </w:rPr>
              <w:t xml:space="preserve">рассмотренных руководителем  </w:t>
            </w: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2" w:type="dxa"/>
          </w:tcPr>
          <w:p w:rsidR="00D11D73" w:rsidRPr="00172C49" w:rsidRDefault="00634EDC" w:rsidP="00172C49">
            <w:pPr>
              <w:autoSpaceDE w:val="0"/>
              <w:autoSpaceDN w:val="0"/>
              <w:adjustRightInd w:val="0"/>
              <w:ind w:firstLine="0"/>
              <w:jc w:val="center"/>
              <w:rPr>
                <w:noProof/>
                <w:color w:val="000000"/>
                <w:spacing w:val="100"/>
                <w:sz w:val="18"/>
                <w:szCs w:val="18"/>
              </w:rPr>
            </w:pPr>
            <w:r w:rsidRPr="00172C49">
              <w:rPr>
                <w:noProof/>
                <w:sz w:val="18"/>
                <w:szCs w:val="18"/>
              </w:rPr>
              <mc:AlternateContent>
                <mc:Choice Requires="wps">
                  <w:drawing>
                    <wp:anchor distT="0" distB="0" distL="114300" distR="114300" simplePos="0" relativeHeight="251625472" behindDoc="0" locked="0" layoutInCell="1" allowOverlap="1" wp14:anchorId="5D2DC776" wp14:editId="4049EFBB">
                      <wp:simplePos x="0" y="0"/>
                      <wp:positionH relativeFrom="column">
                        <wp:posOffset>34290</wp:posOffset>
                      </wp:positionH>
                      <wp:positionV relativeFrom="paragraph">
                        <wp:posOffset>36195</wp:posOffset>
                      </wp:positionV>
                      <wp:extent cx="5080" cy="2329815"/>
                      <wp:effectExtent l="76200" t="0" r="71120" b="51435"/>
                      <wp:wrapNone/>
                      <wp:docPr id="9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32981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1A363E4" id="Line 32" o:spid="_x0000_s1026" style="position:absolute;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85pt" to="3.1pt,1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" strokecolor="#936">
                      <v:stroke endarrow="block"/>
                    </v:line>
                  </w:pict>
                </mc:Fallback>
              </mc:AlternateContent>
            </w:r>
            <w:r w:rsidRPr="00172C49">
              <w:rPr>
                <w:noProof/>
                <w:sz w:val="18"/>
                <w:szCs w:val="18"/>
              </w:rPr>
              <mc:AlternateContent>
                <mc:Choice Requires="wps">
                  <w:drawing>
                    <wp:anchor distT="0" distB="0" distL="114299" distR="114299" simplePos="0" relativeHeight="251620352" behindDoc="0" locked="0" layoutInCell="1" allowOverlap="1" wp14:anchorId="6F7EA80E" wp14:editId="69021A18">
                      <wp:simplePos x="0" y="0"/>
                      <wp:positionH relativeFrom="column">
                        <wp:posOffset>118744</wp:posOffset>
                      </wp:positionH>
                      <wp:positionV relativeFrom="paragraph">
                        <wp:posOffset>183515</wp:posOffset>
                      </wp:positionV>
                      <wp:extent cx="0" cy="381000"/>
                      <wp:effectExtent l="76200" t="0" r="95250" b="57150"/>
                      <wp:wrapNone/>
                      <wp:docPr id="9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0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D3D2DD6" id="Line 29" o:spid="_x0000_s1026" style="position:absolute;flip:x;z-index:251620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5pt,14.45pt" to="9.3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" strokecolor="#936">
                      <v:stroke endarrow="block"/>
                    </v:line>
                  </w:pict>
                </mc:Fallback>
              </mc:AlternateContent>
            </w:r>
            <w:r w:rsidR="00D11D73" w:rsidRPr="00172C49">
              <w:rPr>
                <w:color w:val="000000"/>
                <w:spacing w:val="100"/>
                <w:sz w:val="18"/>
                <w:szCs w:val="18"/>
                <w:lang w:val="en-US"/>
              </w:rPr>
              <w:t></w:t>
            </w:r>
          </w:p>
        </w:tc>
        <w:tc>
          <w:tcPr>
            <w:tcW w:w="850"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709"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51"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1275"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72"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r>
      <w:tr w:rsidR="00704654" w:rsidRPr="00172C49" w:rsidTr="00572753">
        <w:tc>
          <w:tcPr>
            <w:tcW w:w="601" w:type="dxa"/>
          </w:tcPr>
          <w:p w:rsidR="00D11D73" w:rsidRPr="00172C49" w:rsidRDefault="00D11D73" w:rsidP="00172C49">
            <w:pPr>
              <w:autoSpaceDE w:val="0"/>
              <w:autoSpaceDN w:val="0"/>
              <w:adjustRightInd w:val="0"/>
              <w:spacing w:before="120" w:after="120"/>
              <w:ind w:firstLine="0"/>
              <w:jc w:val="center"/>
              <w:rPr>
                <w:color w:val="000000"/>
                <w:spacing w:val="-7"/>
                <w:sz w:val="18"/>
                <w:szCs w:val="18"/>
              </w:rPr>
            </w:pPr>
            <w:r w:rsidRPr="00172C49">
              <w:rPr>
                <w:color w:val="000000"/>
                <w:spacing w:val="-7"/>
                <w:sz w:val="18"/>
                <w:szCs w:val="18"/>
              </w:rPr>
              <w:t>8.</w:t>
            </w:r>
          </w:p>
        </w:tc>
        <w:tc>
          <w:tcPr>
            <w:tcW w:w="1951" w:type="dxa"/>
          </w:tcPr>
          <w:p w:rsidR="00D11D73" w:rsidRPr="00172C49" w:rsidRDefault="00D11D73" w:rsidP="006948C2">
            <w:pPr>
              <w:autoSpaceDE w:val="0"/>
              <w:autoSpaceDN w:val="0"/>
              <w:adjustRightInd w:val="0"/>
              <w:ind w:firstLine="0"/>
              <w:jc w:val="left"/>
              <w:rPr>
                <w:color w:val="000000"/>
                <w:sz w:val="18"/>
                <w:szCs w:val="18"/>
              </w:rPr>
            </w:pPr>
            <w:r w:rsidRPr="00172C49">
              <w:rPr>
                <w:color w:val="000000"/>
                <w:spacing w:val="-5"/>
                <w:sz w:val="18"/>
                <w:szCs w:val="18"/>
              </w:rPr>
              <w:t xml:space="preserve">Внесение резолюций руководителя </w:t>
            </w:r>
            <w:r w:rsidRPr="00172C49">
              <w:rPr>
                <w:color w:val="000000"/>
                <w:spacing w:val="-6"/>
                <w:sz w:val="18"/>
                <w:szCs w:val="18"/>
              </w:rPr>
              <w:t>в РК САД</w:t>
            </w:r>
            <w:r w:rsidRPr="00172C49">
              <w:rPr>
                <w:color w:val="000000"/>
                <w:spacing w:val="-4"/>
                <w:sz w:val="18"/>
                <w:szCs w:val="18"/>
              </w:rPr>
              <w:t>, данных об исполнителях в журнале передачи документа</w:t>
            </w:r>
            <w:r w:rsidRPr="00172C49">
              <w:rPr>
                <w:color w:val="000000"/>
                <w:spacing w:val="-6"/>
                <w:sz w:val="18"/>
                <w:szCs w:val="18"/>
              </w:rPr>
              <w:t xml:space="preserve">  и</w:t>
            </w:r>
            <w:r w:rsidR="006948C2">
              <w:rPr>
                <w:color w:val="000000"/>
                <w:spacing w:val="-6"/>
                <w:sz w:val="18"/>
                <w:szCs w:val="18"/>
              </w:rPr>
              <w:t>сполнителям и постановка на кон</w:t>
            </w:r>
            <w:r w:rsidRPr="00172C49">
              <w:rPr>
                <w:color w:val="000000"/>
                <w:spacing w:val="-7"/>
                <w:sz w:val="18"/>
                <w:szCs w:val="18"/>
              </w:rPr>
              <w:t>троль</w:t>
            </w: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2" w:type="dxa"/>
          </w:tcPr>
          <w:p w:rsidR="00D11D73" w:rsidRPr="00172C49" w:rsidRDefault="00D11D73" w:rsidP="00172C49">
            <w:pPr>
              <w:spacing w:before="4"/>
              <w:ind w:firstLine="0"/>
              <w:jc w:val="center"/>
              <w:rPr>
                <w:color w:val="000000"/>
                <w:spacing w:val="100"/>
                <w:sz w:val="18"/>
                <w:szCs w:val="18"/>
              </w:rPr>
            </w:pPr>
          </w:p>
          <w:p w:rsidR="00D11D73" w:rsidRPr="00172C49" w:rsidRDefault="00634EDC" w:rsidP="00172C49">
            <w:pPr>
              <w:autoSpaceDE w:val="0"/>
              <w:autoSpaceDN w:val="0"/>
              <w:adjustRightInd w:val="0"/>
              <w:ind w:firstLine="0"/>
              <w:jc w:val="center"/>
              <w:rPr>
                <w:color w:val="000000"/>
                <w:spacing w:val="-10"/>
                <w:sz w:val="18"/>
                <w:szCs w:val="18"/>
              </w:rPr>
            </w:pPr>
            <w:r w:rsidRPr="00172C49">
              <w:rPr>
                <w:noProof/>
                <w:sz w:val="18"/>
                <w:szCs w:val="18"/>
              </w:rPr>
              <mc:AlternateContent>
                <mc:Choice Requires="wps">
                  <w:drawing>
                    <wp:anchor distT="0" distB="0" distL="114299" distR="114299" simplePos="0" relativeHeight="251621376" behindDoc="0" locked="0" layoutInCell="1" allowOverlap="1" wp14:anchorId="336AEF98" wp14:editId="2876568A">
                      <wp:simplePos x="0" y="0"/>
                      <wp:positionH relativeFrom="column">
                        <wp:posOffset>118744</wp:posOffset>
                      </wp:positionH>
                      <wp:positionV relativeFrom="paragraph">
                        <wp:posOffset>182245</wp:posOffset>
                      </wp:positionV>
                      <wp:extent cx="0" cy="363220"/>
                      <wp:effectExtent l="76200" t="0" r="76200" b="55880"/>
                      <wp:wrapNone/>
                      <wp:docPr id="9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322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B217B2D" id="Line 30" o:spid="_x0000_s1026" style="position:absolute;flip:x;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5pt,14.35pt" to="9.3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" strokecolor="#936">
                      <v:stroke endarrow="block"/>
                    </v:line>
                  </w:pict>
                </mc:Fallback>
              </mc:AlternateContent>
            </w:r>
            <w:r w:rsidR="00D11D73" w:rsidRPr="00172C49">
              <w:rPr>
                <w:color w:val="000000"/>
                <w:spacing w:val="100"/>
                <w:sz w:val="18"/>
                <w:szCs w:val="18"/>
                <w:lang w:val="en-US"/>
              </w:rPr>
              <w:t></w:t>
            </w:r>
          </w:p>
        </w:tc>
        <w:tc>
          <w:tcPr>
            <w:tcW w:w="850"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709"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51" w:type="dxa"/>
          </w:tcPr>
          <w:p w:rsidR="00D11D73" w:rsidRPr="00172C49" w:rsidRDefault="00D11D73" w:rsidP="00172C49">
            <w:pPr>
              <w:ind w:firstLine="0"/>
              <w:jc w:val="center"/>
              <w:rPr>
                <w:color w:val="000000"/>
                <w:spacing w:val="100"/>
                <w:sz w:val="18"/>
                <w:szCs w:val="18"/>
              </w:rPr>
            </w:pPr>
          </w:p>
          <w:p w:rsidR="00D11D73" w:rsidRPr="00172C49" w:rsidRDefault="00D11D73" w:rsidP="00172C49">
            <w:pPr>
              <w:autoSpaceDE w:val="0"/>
              <w:autoSpaceDN w:val="0"/>
              <w:adjustRightInd w:val="0"/>
              <w:spacing w:before="120"/>
              <w:ind w:firstLine="0"/>
              <w:jc w:val="center"/>
              <w:rPr>
                <w:color w:val="000000"/>
                <w:spacing w:val="-10"/>
                <w:sz w:val="18"/>
                <w:szCs w:val="18"/>
              </w:rPr>
            </w:pPr>
            <w:r w:rsidRPr="00172C49">
              <w:rPr>
                <w:b/>
                <w:bCs/>
                <w:color w:val="000000"/>
                <w:spacing w:val="100"/>
                <w:sz w:val="18"/>
                <w:szCs w:val="18"/>
              </w:rPr>
              <w:t></w:t>
            </w:r>
          </w:p>
        </w:tc>
        <w:tc>
          <w:tcPr>
            <w:tcW w:w="1275"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72" w:type="dxa"/>
          </w:tcPr>
          <w:p w:rsidR="00D11D73" w:rsidRPr="00172C49" w:rsidRDefault="00634EDC" w:rsidP="00172C49">
            <w:pPr>
              <w:autoSpaceDE w:val="0"/>
              <w:autoSpaceDN w:val="0"/>
              <w:adjustRightInd w:val="0"/>
              <w:ind w:firstLine="0"/>
              <w:jc w:val="center"/>
              <w:rPr>
                <w:color w:val="000000"/>
                <w:spacing w:val="-10"/>
                <w:sz w:val="18"/>
                <w:szCs w:val="18"/>
              </w:rPr>
            </w:pPr>
            <w:r w:rsidRPr="00172C49">
              <w:rPr>
                <w:noProof/>
                <w:sz w:val="18"/>
                <w:szCs w:val="18"/>
              </w:rPr>
              <mc:AlternateContent>
                <mc:Choice Requires="wps">
                  <w:drawing>
                    <wp:anchor distT="0" distB="0" distL="114300" distR="114300" simplePos="0" relativeHeight="251622400" behindDoc="0" locked="0" layoutInCell="1" allowOverlap="1" wp14:anchorId="5EE2A813" wp14:editId="3856C6BB">
                      <wp:simplePos x="0" y="0"/>
                      <wp:positionH relativeFrom="column">
                        <wp:posOffset>932815</wp:posOffset>
                      </wp:positionH>
                      <wp:positionV relativeFrom="paragraph">
                        <wp:posOffset>76835</wp:posOffset>
                      </wp:positionV>
                      <wp:extent cx="986155" cy="149225"/>
                      <wp:effectExtent l="38100" t="0" r="23495" b="79375"/>
                      <wp:wrapNone/>
                      <wp:docPr id="9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6155" cy="14922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B90EABA" id="Line 31" o:spid="_x0000_s1026" style="position:absolute;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6.05pt" to="151.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" strokecolor="#936">
                      <v:stroke endarrow="block"/>
                    </v:line>
                  </w:pict>
                </mc:Fallback>
              </mc:AlternateContent>
            </w:r>
          </w:p>
        </w:tc>
      </w:tr>
      <w:tr w:rsidR="00704654" w:rsidRPr="00172C49" w:rsidTr="00572753">
        <w:tc>
          <w:tcPr>
            <w:tcW w:w="601" w:type="dxa"/>
          </w:tcPr>
          <w:p w:rsidR="00D11D73" w:rsidRPr="00172C49" w:rsidRDefault="00D11D73" w:rsidP="00172C49">
            <w:pPr>
              <w:autoSpaceDE w:val="0"/>
              <w:autoSpaceDN w:val="0"/>
              <w:adjustRightInd w:val="0"/>
              <w:spacing w:before="120" w:after="120"/>
              <w:ind w:firstLine="0"/>
              <w:jc w:val="center"/>
              <w:rPr>
                <w:color w:val="000000"/>
                <w:spacing w:val="-5"/>
                <w:sz w:val="18"/>
                <w:szCs w:val="18"/>
              </w:rPr>
            </w:pPr>
            <w:r w:rsidRPr="00172C49">
              <w:rPr>
                <w:color w:val="000000"/>
                <w:spacing w:val="-5"/>
                <w:sz w:val="18"/>
                <w:szCs w:val="18"/>
              </w:rPr>
              <w:t>9.</w:t>
            </w:r>
          </w:p>
        </w:tc>
        <w:tc>
          <w:tcPr>
            <w:tcW w:w="1951" w:type="dxa"/>
          </w:tcPr>
          <w:p w:rsidR="00D11D73" w:rsidRPr="00172C49" w:rsidRDefault="00D11D73" w:rsidP="006948C2">
            <w:pPr>
              <w:autoSpaceDE w:val="0"/>
              <w:autoSpaceDN w:val="0"/>
              <w:adjustRightInd w:val="0"/>
              <w:ind w:firstLine="0"/>
              <w:jc w:val="left"/>
              <w:rPr>
                <w:color w:val="000000"/>
                <w:spacing w:val="-7"/>
                <w:sz w:val="18"/>
                <w:szCs w:val="18"/>
              </w:rPr>
            </w:pPr>
            <w:r w:rsidRPr="00172C49">
              <w:rPr>
                <w:color w:val="000000"/>
                <w:spacing w:val="-7"/>
                <w:sz w:val="18"/>
                <w:szCs w:val="18"/>
              </w:rPr>
              <w:t>Копирование и тиражирование документов</w:t>
            </w: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2" w:type="dxa"/>
          </w:tcPr>
          <w:p w:rsidR="00D11D73" w:rsidRPr="00172C49" w:rsidRDefault="00634EDC" w:rsidP="00172C49">
            <w:pPr>
              <w:autoSpaceDE w:val="0"/>
              <w:autoSpaceDN w:val="0"/>
              <w:adjustRightInd w:val="0"/>
              <w:ind w:firstLine="0"/>
              <w:jc w:val="center"/>
              <w:rPr>
                <w:noProof/>
                <w:color w:val="000000"/>
                <w:spacing w:val="-10"/>
                <w:sz w:val="18"/>
                <w:szCs w:val="18"/>
              </w:rPr>
            </w:pPr>
            <w:r w:rsidRPr="00172C49">
              <w:rPr>
                <w:noProof/>
                <w:sz w:val="18"/>
                <w:szCs w:val="18"/>
              </w:rPr>
              <mc:AlternateContent>
                <mc:Choice Requires="wps">
                  <w:drawing>
                    <wp:anchor distT="0" distB="0" distL="114300" distR="114300" simplePos="0" relativeHeight="251623424" behindDoc="0" locked="0" layoutInCell="1" allowOverlap="1" wp14:anchorId="2F9E7A6E" wp14:editId="6DCBA939">
                      <wp:simplePos x="0" y="0"/>
                      <wp:positionH relativeFrom="column">
                        <wp:posOffset>227965</wp:posOffset>
                      </wp:positionH>
                      <wp:positionV relativeFrom="paragraph">
                        <wp:posOffset>191135</wp:posOffset>
                      </wp:positionV>
                      <wp:extent cx="1948180" cy="328930"/>
                      <wp:effectExtent l="0" t="0" r="52070" b="90170"/>
                      <wp:wrapNone/>
                      <wp:docPr id="9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32893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ADE4DB4" id="Line 33"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5.05pt" to="171.3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" strokecolor="#936">
                      <v:stroke endarrow="block"/>
                    </v:line>
                  </w:pict>
                </mc:Fallback>
              </mc:AlternateContent>
            </w:r>
            <w:r w:rsidR="00D11D73" w:rsidRPr="00172C49">
              <w:rPr>
                <w:color w:val="000000"/>
                <w:spacing w:val="100"/>
                <w:sz w:val="18"/>
                <w:szCs w:val="18"/>
                <w:lang w:val="en-US"/>
              </w:rPr>
              <w:t></w:t>
            </w:r>
          </w:p>
        </w:tc>
        <w:tc>
          <w:tcPr>
            <w:tcW w:w="850" w:type="dxa"/>
          </w:tcPr>
          <w:p w:rsidR="00D11D73" w:rsidRPr="00172C49" w:rsidRDefault="00D11D73" w:rsidP="00172C49">
            <w:pPr>
              <w:autoSpaceDE w:val="0"/>
              <w:autoSpaceDN w:val="0"/>
              <w:adjustRightInd w:val="0"/>
              <w:ind w:firstLine="0"/>
              <w:jc w:val="center"/>
              <w:rPr>
                <w:color w:val="000000"/>
                <w:spacing w:val="100"/>
                <w:sz w:val="18"/>
                <w:szCs w:val="18"/>
                <w:lang w:val="en-US"/>
              </w:rPr>
            </w:pPr>
          </w:p>
        </w:tc>
        <w:tc>
          <w:tcPr>
            <w:tcW w:w="709" w:type="dxa"/>
          </w:tcPr>
          <w:p w:rsidR="00D11D73" w:rsidRPr="00172C49" w:rsidRDefault="00D11D73" w:rsidP="00172C49">
            <w:pPr>
              <w:autoSpaceDE w:val="0"/>
              <w:autoSpaceDN w:val="0"/>
              <w:adjustRightInd w:val="0"/>
              <w:ind w:firstLine="0"/>
              <w:jc w:val="center"/>
              <w:rPr>
                <w:color w:val="000000"/>
                <w:spacing w:val="100"/>
                <w:sz w:val="18"/>
                <w:szCs w:val="18"/>
                <w:lang w:val="en-US"/>
              </w:rPr>
            </w:pPr>
          </w:p>
        </w:tc>
        <w:tc>
          <w:tcPr>
            <w:tcW w:w="851" w:type="dxa"/>
          </w:tcPr>
          <w:p w:rsidR="00D11D73" w:rsidRPr="00172C49" w:rsidRDefault="00D11D73" w:rsidP="00172C49">
            <w:pPr>
              <w:spacing w:before="4"/>
              <w:ind w:firstLine="0"/>
              <w:jc w:val="center"/>
              <w:rPr>
                <w:color w:val="000000"/>
                <w:spacing w:val="100"/>
                <w:sz w:val="18"/>
                <w:szCs w:val="18"/>
              </w:rPr>
            </w:pPr>
          </w:p>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1275"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72" w:type="dxa"/>
          </w:tcPr>
          <w:p w:rsidR="00D11D73" w:rsidRPr="00172C49" w:rsidRDefault="00634EDC" w:rsidP="00172C49">
            <w:pPr>
              <w:autoSpaceDE w:val="0"/>
              <w:autoSpaceDN w:val="0"/>
              <w:adjustRightInd w:val="0"/>
              <w:ind w:firstLine="0"/>
              <w:jc w:val="center"/>
              <w:rPr>
                <w:color w:val="000000"/>
                <w:spacing w:val="-10"/>
                <w:sz w:val="18"/>
                <w:szCs w:val="18"/>
              </w:rPr>
            </w:pPr>
            <w:r w:rsidRPr="00172C49">
              <w:rPr>
                <w:noProof/>
                <w:sz w:val="18"/>
                <w:szCs w:val="18"/>
              </w:rPr>
              <mc:AlternateContent>
                <mc:Choice Requires="wps">
                  <w:drawing>
                    <wp:anchor distT="0" distB="0" distL="114300" distR="114300" simplePos="0" relativeHeight="251624448" behindDoc="0" locked="0" layoutInCell="1" allowOverlap="1" wp14:anchorId="3927D2B0" wp14:editId="47CA81D4">
                      <wp:simplePos x="0" y="0"/>
                      <wp:positionH relativeFrom="column">
                        <wp:posOffset>847090</wp:posOffset>
                      </wp:positionH>
                      <wp:positionV relativeFrom="paragraph">
                        <wp:posOffset>267335</wp:posOffset>
                      </wp:positionV>
                      <wp:extent cx="7620" cy="197485"/>
                      <wp:effectExtent l="76200" t="0" r="68580" b="50165"/>
                      <wp:wrapNone/>
                      <wp:docPr id="9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9748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F8DF7DD" id="Line 34"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21.05pt" to="67.3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" strokecolor="#936">
                      <v:stroke endarrow="block"/>
                    </v:line>
                  </w:pict>
                </mc:Fallback>
              </mc:AlternateContent>
            </w:r>
          </w:p>
        </w:tc>
      </w:tr>
      <w:tr w:rsidR="00704654" w:rsidRPr="00172C49" w:rsidTr="00572753">
        <w:tc>
          <w:tcPr>
            <w:tcW w:w="601" w:type="dxa"/>
          </w:tcPr>
          <w:p w:rsidR="00D11D73" w:rsidRPr="00172C49" w:rsidRDefault="00D11D73" w:rsidP="00172C49">
            <w:pPr>
              <w:autoSpaceDE w:val="0"/>
              <w:autoSpaceDN w:val="0"/>
              <w:adjustRightInd w:val="0"/>
              <w:spacing w:before="120" w:after="120"/>
              <w:ind w:firstLine="0"/>
              <w:jc w:val="center"/>
              <w:rPr>
                <w:color w:val="000000"/>
                <w:spacing w:val="-5"/>
                <w:sz w:val="18"/>
                <w:szCs w:val="18"/>
              </w:rPr>
            </w:pPr>
            <w:r w:rsidRPr="00172C49">
              <w:rPr>
                <w:color w:val="000000"/>
                <w:spacing w:val="-5"/>
                <w:sz w:val="18"/>
                <w:szCs w:val="18"/>
              </w:rPr>
              <w:t>10.</w:t>
            </w:r>
          </w:p>
        </w:tc>
        <w:tc>
          <w:tcPr>
            <w:tcW w:w="1951" w:type="dxa"/>
          </w:tcPr>
          <w:p w:rsidR="00D11D73" w:rsidRPr="00172C49" w:rsidRDefault="00D11D73" w:rsidP="006948C2">
            <w:pPr>
              <w:autoSpaceDE w:val="0"/>
              <w:autoSpaceDN w:val="0"/>
              <w:adjustRightInd w:val="0"/>
              <w:ind w:firstLine="0"/>
              <w:jc w:val="left"/>
              <w:rPr>
                <w:color w:val="000000"/>
                <w:sz w:val="18"/>
                <w:szCs w:val="18"/>
              </w:rPr>
            </w:pPr>
            <w:r w:rsidRPr="00172C49">
              <w:rPr>
                <w:color w:val="000000"/>
                <w:spacing w:val="-7"/>
                <w:sz w:val="18"/>
                <w:szCs w:val="18"/>
              </w:rPr>
              <w:t>Пер</w:t>
            </w:r>
            <w:r w:rsidR="006948C2">
              <w:rPr>
                <w:color w:val="000000"/>
                <w:spacing w:val="-7"/>
                <w:sz w:val="18"/>
                <w:szCs w:val="18"/>
              </w:rPr>
              <w:t xml:space="preserve">едача копий документов </w:t>
            </w:r>
            <w:r w:rsidRPr="00172C49">
              <w:rPr>
                <w:color w:val="000000"/>
                <w:spacing w:val="-7"/>
                <w:sz w:val="18"/>
                <w:szCs w:val="18"/>
              </w:rPr>
              <w:t xml:space="preserve">в </w:t>
            </w:r>
            <w:r w:rsidR="00C70B3D" w:rsidRPr="00172C49">
              <w:rPr>
                <w:color w:val="000000"/>
                <w:spacing w:val="-7"/>
                <w:sz w:val="18"/>
                <w:szCs w:val="18"/>
              </w:rPr>
              <w:t>отделы</w:t>
            </w: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2" w:type="dxa"/>
          </w:tcPr>
          <w:p w:rsidR="00D11D73" w:rsidRPr="00172C49" w:rsidRDefault="00D11D73" w:rsidP="00172C49">
            <w:pPr>
              <w:autoSpaceDE w:val="0"/>
              <w:autoSpaceDN w:val="0"/>
              <w:adjustRightInd w:val="0"/>
              <w:spacing w:before="120"/>
              <w:ind w:firstLine="0"/>
              <w:jc w:val="center"/>
              <w:rPr>
                <w:color w:val="000000"/>
                <w:spacing w:val="-10"/>
                <w:sz w:val="18"/>
                <w:szCs w:val="18"/>
              </w:rPr>
            </w:pPr>
          </w:p>
        </w:tc>
        <w:tc>
          <w:tcPr>
            <w:tcW w:w="850" w:type="dxa"/>
          </w:tcPr>
          <w:p w:rsidR="00D11D73" w:rsidRPr="00172C49" w:rsidRDefault="00D11D73" w:rsidP="00172C49">
            <w:pPr>
              <w:autoSpaceDE w:val="0"/>
              <w:autoSpaceDN w:val="0"/>
              <w:adjustRightInd w:val="0"/>
              <w:spacing w:before="4"/>
              <w:ind w:firstLine="0"/>
              <w:jc w:val="center"/>
              <w:rPr>
                <w:color w:val="000000"/>
                <w:spacing w:val="100"/>
                <w:sz w:val="18"/>
                <w:szCs w:val="18"/>
              </w:rPr>
            </w:pPr>
          </w:p>
        </w:tc>
        <w:tc>
          <w:tcPr>
            <w:tcW w:w="709"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51" w:type="dxa"/>
          </w:tcPr>
          <w:p w:rsidR="00D11D73" w:rsidRPr="00172C49" w:rsidRDefault="00D11D73" w:rsidP="00172C49">
            <w:pPr>
              <w:spacing w:before="4"/>
              <w:ind w:firstLine="0"/>
              <w:jc w:val="center"/>
              <w:rPr>
                <w:color w:val="000000"/>
                <w:spacing w:val="100"/>
                <w:sz w:val="18"/>
                <w:szCs w:val="18"/>
              </w:rPr>
            </w:pPr>
          </w:p>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1275" w:type="dxa"/>
          </w:tcPr>
          <w:p w:rsidR="00D11D73" w:rsidRPr="00172C49" w:rsidRDefault="00634EDC" w:rsidP="00172C49">
            <w:pPr>
              <w:autoSpaceDE w:val="0"/>
              <w:autoSpaceDN w:val="0"/>
              <w:adjustRightInd w:val="0"/>
              <w:ind w:firstLine="0"/>
              <w:jc w:val="center"/>
              <w:rPr>
                <w:color w:val="000000"/>
                <w:spacing w:val="-10"/>
                <w:sz w:val="18"/>
                <w:szCs w:val="18"/>
              </w:rPr>
            </w:pPr>
            <w:r w:rsidRPr="00172C49">
              <w:rPr>
                <w:noProof/>
                <w:sz w:val="18"/>
                <w:szCs w:val="18"/>
              </w:rPr>
              <mc:AlternateContent>
                <mc:Choice Requires="wps">
                  <w:drawing>
                    <wp:anchor distT="0" distB="0" distL="114300" distR="114300" simplePos="0" relativeHeight="251626496" behindDoc="0" locked="0" layoutInCell="1" allowOverlap="1" wp14:anchorId="6AF62BF7" wp14:editId="0101A509">
                      <wp:simplePos x="0" y="0"/>
                      <wp:positionH relativeFrom="column">
                        <wp:posOffset>332740</wp:posOffset>
                      </wp:positionH>
                      <wp:positionV relativeFrom="paragraph">
                        <wp:posOffset>189865</wp:posOffset>
                      </wp:positionV>
                      <wp:extent cx="533400" cy="228600"/>
                      <wp:effectExtent l="0" t="0" r="76200" b="57150"/>
                      <wp:wrapNone/>
                      <wp:docPr id="9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2286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953E3B3" id="Line 35"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4.95pt" to="68.2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" strokecolor="#936">
                      <v:stroke endarrow="block"/>
                    </v:line>
                  </w:pict>
                </mc:Fallback>
              </mc:AlternateContent>
            </w:r>
            <w:r w:rsidR="00D11D73" w:rsidRPr="00172C49">
              <w:rPr>
                <w:color w:val="000000"/>
                <w:spacing w:val="100"/>
                <w:sz w:val="18"/>
                <w:szCs w:val="18"/>
                <w:lang w:val="en-US"/>
              </w:rPr>
              <w:t></w:t>
            </w: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72"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r>
      <w:tr w:rsidR="00704654" w:rsidRPr="00172C49" w:rsidTr="00572753">
        <w:trPr>
          <w:trHeight w:val="906"/>
        </w:trPr>
        <w:tc>
          <w:tcPr>
            <w:tcW w:w="601" w:type="dxa"/>
          </w:tcPr>
          <w:p w:rsidR="00D11D73" w:rsidRPr="00172C49" w:rsidRDefault="00D11D73" w:rsidP="00172C49">
            <w:pPr>
              <w:autoSpaceDE w:val="0"/>
              <w:autoSpaceDN w:val="0"/>
              <w:adjustRightInd w:val="0"/>
              <w:spacing w:before="120" w:after="120"/>
              <w:ind w:firstLine="0"/>
              <w:jc w:val="center"/>
              <w:rPr>
                <w:color w:val="000000"/>
                <w:spacing w:val="-6"/>
                <w:sz w:val="18"/>
                <w:szCs w:val="18"/>
              </w:rPr>
            </w:pPr>
            <w:r w:rsidRPr="00172C49">
              <w:rPr>
                <w:color w:val="000000"/>
                <w:spacing w:val="-6"/>
                <w:sz w:val="18"/>
                <w:szCs w:val="18"/>
              </w:rPr>
              <w:t>11.</w:t>
            </w:r>
          </w:p>
        </w:tc>
        <w:tc>
          <w:tcPr>
            <w:tcW w:w="1951" w:type="dxa"/>
          </w:tcPr>
          <w:p w:rsidR="00D11D73" w:rsidRPr="00172C49" w:rsidRDefault="00D11D73" w:rsidP="006948C2">
            <w:pPr>
              <w:autoSpaceDE w:val="0"/>
              <w:autoSpaceDN w:val="0"/>
              <w:adjustRightInd w:val="0"/>
              <w:ind w:firstLine="0"/>
              <w:jc w:val="left"/>
              <w:rPr>
                <w:color w:val="000000"/>
                <w:sz w:val="18"/>
                <w:szCs w:val="18"/>
              </w:rPr>
            </w:pPr>
            <w:r w:rsidRPr="00172C49">
              <w:rPr>
                <w:color w:val="000000"/>
                <w:spacing w:val="-5"/>
                <w:sz w:val="18"/>
                <w:szCs w:val="18"/>
              </w:rPr>
              <w:t xml:space="preserve">Рассмотрение поручений и </w:t>
            </w:r>
            <w:r w:rsidRPr="00172C49">
              <w:rPr>
                <w:color w:val="000000"/>
                <w:spacing w:val="-4"/>
                <w:sz w:val="18"/>
                <w:szCs w:val="18"/>
              </w:rPr>
              <w:t>детализация порядка их испол</w:t>
            </w:r>
            <w:r w:rsidRPr="00172C49">
              <w:rPr>
                <w:color w:val="000000"/>
                <w:spacing w:val="-4"/>
                <w:sz w:val="18"/>
                <w:szCs w:val="18"/>
              </w:rPr>
              <w:softHyphen/>
            </w:r>
            <w:r w:rsidRPr="00172C49">
              <w:rPr>
                <w:color w:val="000000"/>
                <w:spacing w:val="-6"/>
                <w:sz w:val="18"/>
                <w:szCs w:val="18"/>
              </w:rPr>
              <w:t>нения</w:t>
            </w: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2"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50" w:type="dxa"/>
          </w:tcPr>
          <w:p w:rsidR="00D11D73" w:rsidRPr="00172C49" w:rsidRDefault="00D11D73" w:rsidP="00172C49">
            <w:pPr>
              <w:autoSpaceDE w:val="0"/>
              <w:autoSpaceDN w:val="0"/>
              <w:adjustRightInd w:val="0"/>
              <w:spacing w:before="4"/>
              <w:ind w:firstLine="0"/>
              <w:jc w:val="center"/>
              <w:rPr>
                <w:color w:val="000000"/>
                <w:spacing w:val="100"/>
                <w:sz w:val="18"/>
                <w:szCs w:val="18"/>
              </w:rPr>
            </w:pPr>
          </w:p>
        </w:tc>
        <w:tc>
          <w:tcPr>
            <w:tcW w:w="709"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51"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1275" w:type="dxa"/>
          </w:tcPr>
          <w:p w:rsidR="00D11D73" w:rsidRPr="00172C49" w:rsidRDefault="00634EDC" w:rsidP="00172C49">
            <w:pPr>
              <w:autoSpaceDE w:val="0"/>
              <w:autoSpaceDN w:val="0"/>
              <w:adjustRightInd w:val="0"/>
              <w:ind w:firstLine="0"/>
              <w:jc w:val="center"/>
              <w:rPr>
                <w:color w:val="000000"/>
                <w:spacing w:val="-10"/>
                <w:sz w:val="18"/>
                <w:szCs w:val="18"/>
              </w:rPr>
            </w:pPr>
            <w:r w:rsidRPr="00172C49">
              <w:rPr>
                <w:noProof/>
                <w:sz w:val="18"/>
                <w:szCs w:val="18"/>
              </w:rPr>
              <mc:AlternateContent>
                <mc:Choice Requires="wps">
                  <w:drawing>
                    <wp:anchor distT="0" distB="0" distL="114300" distR="114300" simplePos="0" relativeHeight="251627520" behindDoc="0" locked="0" layoutInCell="1" allowOverlap="1" wp14:anchorId="784421AE" wp14:editId="68CCF5A9">
                      <wp:simplePos x="0" y="0"/>
                      <wp:positionH relativeFrom="column">
                        <wp:posOffset>332740</wp:posOffset>
                      </wp:positionH>
                      <wp:positionV relativeFrom="paragraph">
                        <wp:posOffset>101600</wp:posOffset>
                      </wp:positionV>
                      <wp:extent cx="533400" cy="488315"/>
                      <wp:effectExtent l="38100" t="0" r="19050" b="64135"/>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48831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2D5F175" id="Line 36" o:spid="_x0000_s1026" style="position:absolute;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8pt" to="68.2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" strokecolor="#936">
                      <v:stroke endarrow="block"/>
                    </v:line>
                  </w:pict>
                </mc:Fallback>
              </mc:AlternateContent>
            </w: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r w:rsidRPr="00172C49">
              <w:rPr>
                <w:color w:val="000000"/>
                <w:spacing w:val="100"/>
                <w:sz w:val="18"/>
                <w:szCs w:val="18"/>
                <w:lang w:val="en-US"/>
              </w:rPr>
              <w:t></w:t>
            </w:r>
          </w:p>
        </w:tc>
        <w:tc>
          <w:tcPr>
            <w:tcW w:w="872"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r>
      <w:tr w:rsidR="00704654" w:rsidRPr="00172C49" w:rsidTr="00572753">
        <w:trPr>
          <w:trHeight w:val="276"/>
        </w:trPr>
        <w:tc>
          <w:tcPr>
            <w:tcW w:w="601" w:type="dxa"/>
          </w:tcPr>
          <w:p w:rsidR="00D11D73" w:rsidRPr="00172C49" w:rsidRDefault="00D11D73" w:rsidP="00172C49">
            <w:pPr>
              <w:autoSpaceDE w:val="0"/>
              <w:autoSpaceDN w:val="0"/>
              <w:adjustRightInd w:val="0"/>
              <w:spacing w:before="120" w:after="120"/>
              <w:ind w:firstLine="0"/>
              <w:jc w:val="center"/>
              <w:rPr>
                <w:color w:val="000000"/>
                <w:spacing w:val="-5"/>
                <w:sz w:val="18"/>
                <w:szCs w:val="18"/>
              </w:rPr>
            </w:pPr>
            <w:r w:rsidRPr="00172C49">
              <w:rPr>
                <w:color w:val="000000"/>
                <w:spacing w:val="-5"/>
                <w:sz w:val="18"/>
                <w:szCs w:val="18"/>
              </w:rPr>
              <w:t>12.</w:t>
            </w:r>
          </w:p>
        </w:tc>
        <w:tc>
          <w:tcPr>
            <w:tcW w:w="1951" w:type="dxa"/>
          </w:tcPr>
          <w:p w:rsidR="00D11D73" w:rsidRPr="00172C49" w:rsidRDefault="00D11D73" w:rsidP="006948C2">
            <w:pPr>
              <w:autoSpaceDE w:val="0"/>
              <w:autoSpaceDN w:val="0"/>
              <w:adjustRightInd w:val="0"/>
              <w:ind w:firstLine="0"/>
              <w:jc w:val="left"/>
              <w:rPr>
                <w:color w:val="000000"/>
                <w:sz w:val="18"/>
                <w:szCs w:val="18"/>
              </w:rPr>
            </w:pPr>
            <w:r w:rsidRPr="00172C49">
              <w:rPr>
                <w:color w:val="000000"/>
                <w:spacing w:val="-5"/>
                <w:sz w:val="18"/>
                <w:szCs w:val="18"/>
              </w:rPr>
              <w:t>Внесение в САД</w:t>
            </w:r>
            <w:r w:rsidRPr="00172C49">
              <w:rPr>
                <w:color w:val="000000"/>
                <w:spacing w:val="-4"/>
                <w:sz w:val="18"/>
                <w:szCs w:val="18"/>
              </w:rPr>
              <w:t xml:space="preserve"> </w:t>
            </w:r>
            <w:r w:rsidR="006948C2">
              <w:rPr>
                <w:color w:val="000000"/>
                <w:spacing w:val="-5"/>
                <w:sz w:val="18"/>
                <w:szCs w:val="18"/>
              </w:rPr>
              <w:t xml:space="preserve">резолюций  </w:t>
            </w:r>
            <w:r w:rsidR="009B0FED" w:rsidRPr="00172C49">
              <w:rPr>
                <w:color w:val="000000"/>
                <w:spacing w:val="-5"/>
                <w:sz w:val="18"/>
                <w:szCs w:val="18"/>
              </w:rPr>
              <w:t xml:space="preserve">начальника отдела </w:t>
            </w:r>
            <w:r w:rsidRPr="00172C49">
              <w:rPr>
                <w:color w:val="000000"/>
                <w:spacing w:val="-5"/>
                <w:sz w:val="18"/>
                <w:szCs w:val="18"/>
              </w:rPr>
              <w:t>и передача документов исполнителям</w:t>
            </w: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2"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50" w:type="dxa"/>
          </w:tcPr>
          <w:p w:rsidR="00D11D73" w:rsidRPr="00172C49" w:rsidRDefault="00D11D73" w:rsidP="00172C49">
            <w:pPr>
              <w:autoSpaceDE w:val="0"/>
              <w:autoSpaceDN w:val="0"/>
              <w:adjustRightInd w:val="0"/>
              <w:spacing w:before="4"/>
              <w:ind w:firstLine="0"/>
              <w:jc w:val="center"/>
              <w:rPr>
                <w:color w:val="000000"/>
                <w:spacing w:val="100"/>
                <w:sz w:val="18"/>
                <w:szCs w:val="18"/>
              </w:rPr>
            </w:pPr>
          </w:p>
        </w:tc>
        <w:tc>
          <w:tcPr>
            <w:tcW w:w="709"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51" w:type="dxa"/>
          </w:tcPr>
          <w:p w:rsidR="00D11D73" w:rsidRPr="00172C49" w:rsidRDefault="00D11D73" w:rsidP="00172C49">
            <w:pPr>
              <w:spacing w:before="4"/>
              <w:ind w:firstLine="0"/>
              <w:jc w:val="center"/>
              <w:rPr>
                <w:color w:val="000000"/>
                <w:spacing w:val="100"/>
                <w:sz w:val="18"/>
                <w:szCs w:val="18"/>
              </w:rPr>
            </w:pPr>
          </w:p>
          <w:p w:rsidR="00D11D73" w:rsidRPr="00172C49" w:rsidRDefault="00D11D73" w:rsidP="00172C49">
            <w:pPr>
              <w:spacing w:before="4"/>
              <w:ind w:firstLine="0"/>
              <w:jc w:val="center"/>
              <w:rPr>
                <w:b/>
                <w:bCs/>
                <w:color w:val="000000"/>
                <w:spacing w:val="100"/>
                <w:sz w:val="18"/>
                <w:szCs w:val="18"/>
              </w:rPr>
            </w:pPr>
            <w:r w:rsidRPr="00172C49">
              <w:rPr>
                <w:b/>
                <w:bCs/>
                <w:color w:val="000000"/>
                <w:spacing w:val="100"/>
                <w:sz w:val="18"/>
                <w:szCs w:val="18"/>
              </w:rPr>
              <w:t></w:t>
            </w:r>
          </w:p>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1275" w:type="dxa"/>
          </w:tcPr>
          <w:p w:rsidR="00D11D73" w:rsidRPr="00172C49" w:rsidRDefault="00D11D73" w:rsidP="00172C49">
            <w:pPr>
              <w:spacing w:before="4"/>
              <w:ind w:firstLine="0"/>
              <w:jc w:val="center"/>
              <w:rPr>
                <w:color w:val="000000"/>
                <w:spacing w:val="100"/>
                <w:sz w:val="18"/>
                <w:szCs w:val="18"/>
              </w:rPr>
            </w:pPr>
          </w:p>
          <w:p w:rsidR="00D11D73" w:rsidRPr="00172C49" w:rsidRDefault="00634EDC" w:rsidP="00172C49">
            <w:pPr>
              <w:autoSpaceDE w:val="0"/>
              <w:autoSpaceDN w:val="0"/>
              <w:adjustRightInd w:val="0"/>
              <w:ind w:firstLine="0"/>
              <w:jc w:val="center"/>
              <w:rPr>
                <w:color w:val="000000"/>
                <w:spacing w:val="-10"/>
                <w:sz w:val="18"/>
                <w:szCs w:val="18"/>
              </w:rPr>
            </w:pPr>
            <w:r w:rsidRPr="00172C49">
              <w:rPr>
                <w:noProof/>
                <w:sz w:val="18"/>
                <w:szCs w:val="18"/>
              </w:rPr>
              <mc:AlternateContent>
                <mc:Choice Requires="wps">
                  <w:drawing>
                    <wp:anchor distT="0" distB="0" distL="114300" distR="114300" simplePos="0" relativeHeight="251629568" behindDoc="0" locked="0" layoutInCell="1" allowOverlap="1" wp14:anchorId="0888D47E" wp14:editId="044C9A31">
                      <wp:simplePos x="0" y="0"/>
                      <wp:positionH relativeFrom="column">
                        <wp:posOffset>332740</wp:posOffset>
                      </wp:positionH>
                      <wp:positionV relativeFrom="paragraph">
                        <wp:posOffset>123825</wp:posOffset>
                      </wp:positionV>
                      <wp:extent cx="1142365" cy="541020"/>
                      <wp:effectExtent l="38100" t="0" r="19685" b="49530"/>
                      <wp:wrapNone/>
                      <wp:docPr id="9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2365" cy="54102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512EC60" id="Line 37" o:spid="_x0000_s1026" style="position:absolute;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9.75pt" to="116.1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" strokecolor="#936">
                      <v:stroke endarrow="block"/>
                    </v:line>
                  </w:pict>
                </mc:Fallback>
              </mc:AlternateContent>
            </w:r>
            <w:r w:rsidRPr="00172C49">
              <w:rPr>
                <w:noProof/>
                <w:sz w:val="18"/>
                <w:szCs w:val="18"/>
              </w:rPr>
              <mc:AlternateContent>
                <mc:Choice Requires="wps">
                  <w:drawing>
                    <wp:anchor distT="0" distB="0" distL="114300" distR="114300" simplePos="0" relativeHeight="251628544" behindDoc="0" locked="0" layoutInCell="1" allowOverlap="1" wp14:anchorId="09C3EC4F" wp14:editId="3C4D4BC2">
                      <wp:simplePos x="0" y="0"/>
                      <wp:positionH relativeFrom="column">
                        <wp:posOffset>340995</wp:posOffset>
                      </wp:positionH>
                      <wp:positionV relativeFrom="paragraph">
                        <wp:posOffset>100330</wp:posOffset>
                      </wp:positionV>
                      <wp:extent cx="1134745" cy="7620"/>
                      <wp:effectExtent l="0" t="76200" r="27305" b="87630"/>
                      <wp:wrapNone/>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4745" cy="762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C401EE3" id="Line 38" o:spid="_x0000_s1026"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7.9pt" to="116.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" strokecolor="#936">
                      <v:stroke endarrow="block"/>
                    </v:line>
                  </w:pict>
                </mc:Fallback>
              </mc:AlternateContent>
            </w:r>
            <w:r w:rsidR="00D11D73" w:rsidRPr="00172C49">
              <w:rPr>
                <w:color w:val="000000"/>
                <w:spacing w:val="100"/>
                <w:sz w:val="18"/>
                <w:szCs w:val="18"/>
                <w:lang w:val="en-US"/>
              </w:rPr>
              <w:t></w:t>
            </w: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72" w:type="dxa"/>
          </w:tcPr>
          <w:p w:rsidR="00D11D73" w:rsidRPr="00172C49" w:rsidRDefault="00D11D73" w:rsidP="00172C49">
            <w:pPr>
              <w:spacing w:before="4"/>
              <w:ind w:firstLine="0"/>
              <w:jc w:val="center"/>
              <w:rPr>
                <w:color w:val="000000"/>
                <w:spacing w:val="100"/>
                <w:sz w:val="18"/>
                <w:szCs w:val="18"/>
              </w:rPr>
            </w:pPr>
          </w:p>
          <w:p w:rsidR="00D11D73" w:rsidRPr="00172C49" w:rsidRDefault="00D11D73" w:rsidP="00172C49">
            <w:pPr>
              <w:autoSpaceDE w:val="0"/>
              <w:autoSpaceDN w:val="0"/>
              <w:adjustRightInd w:val="0"/>
              <w:spacing w:before="4"/>
              <w:ind w:firstLine="0"/>
              <w:jc w:val="center"/>
              <w:rPr>
                <w:color w:val="000000"/>
                <w:spacing w:val="-10"/>
                <w:sz w:val="18"/>
                <w:szCs w:val="18"/>
              </w:rPr>
            </w:pPr>
            <w:r w:rsidRPr="00172C49">
              <w:rPr>
                <w:color w:val="000000"/>
                <w:spacing w:val="100"/>
                <w:sz w:val="18"/>
                <w:szCs w:val="18"/>
                <w:lang w:val="en-US"/>
              </w:rPr>
              <w:t></w:t>
            </w:r>
          </w:p>
        </w:tc>
      </w:tr>
      <w:tr w:rsidR="00704654" w:rsidRPr="00172C49" w:rsidTr="00572753">
        <w:tc>
          <w:tcPr>
            <w:tcW w:w="601" w:type="dxa"/>
          </w:tcPr>
          <w:p w:rsidR="00D11D73" w:rsidRPr="00172C49" w:rsidRDefault="00D11D73" w:rsidP="00172C49">
            <w:pPr>
              <w:autoSpaceDE w:val="0"/>
              <w:autoSpaceDN w:val="0"/>
              <w:adjustRightInd w:val="0"/>
              <w:spacing w:before="120" w:after="120"/>
              <w:ind w:firstLine="0"/>
              <w:jc w:val="center"/>
              <w:rPr>
                <w:color w:val="000000"/>
                <w:spacing w:val="-5"/>
                <w:sz w:val="18"/>
                <w:szCs w:val="18"/>
              </w:rPr>
            </w:pPr>
            <w:r w:rsidRPr="00172C49">
              <w:rPr>
                <w:color w:val="000000"/>
                <w:spacing w:val="-5"/>
                <w:sz w:val="18"/>
                <w:szCs w:val="18"/>
              </w:rPr>
              <w:t>13.</w:t>
            </w:r>
          </w:p>
        </w:tc>
        <w:tc>
          <w:tcPr>
            <w:tcW w:w="1951" w:type="dxa"/>
          </w:tcPr>
          <w:p w:rsidR="00D11D73" w:rsidRPr="00172C49" w:rsidRDefault="00D11D73" w:rsidP="006948C2">
            <w:pPr>
              <w:autoSpaceDE w:val="0"/>
              <w:autoSpaceDN w:val="0"/>
              <w:adjustRightInd w:val="0"/>
              <w:ind w:firstLine="0"/>
              <w:jc w:val="left"/>
              <w:rPr>
                <w:color w:val="000000"/>
                <w:sz w:val="18"/>
                <w:szCs w:val="18"/>
              </w:rPr>
            </w:pPr>
            <w:r w:rsidRPr="00172C49">
              <w:rPr>
                <w:color w:val="000000"/>
                <w:spacing w:val="-5"/>
                <w:sz w:val="18"/>
                <w:szCs w:val="18"/>
              </w:rPr>
              <w:t>Контроль исполнения</w:t>
            </w: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2"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50" w:type="dxa"/>
          </w:tcPr>
          <w:p w:rsidR="00D11D73" w:rsidRPr="00172C49" w:rsidRDefault="00D11D73" w:rsidP="00172C49">
            <w:pPr>
              <w:autoSpaceDE w:val="0"/>
              <w:autoSpaceDN w:val="0"/>
              <w:adjustRightInd w:val="0"/>
              <w:ind w:firstLine="0"/>
              <w:jc w:val="center"/>
              <w:rPr>
                <w:noProof/>
                <w:sz w:val="18"/>
                <w:szCs w:val="18"/>
              </w:rPr>
            </w:pPr>
          </w:p>
        </w:tc>
        <w:tc>
          <w:tcPr>
            <w:tcW w:w="709" w:type="dxa"/>
          </w:tcPr>
          <w:p w:rsidR="00D11D73" w:rsidRPr="00172C49" w:rsidRDefault="00D11D73" w:rsidP="00172C49">
            <w:pPr>
              <w:autoSpaceDE w:val="0"/>
              <w:autoSpaceDN w:val="0"/>
              <w:adjustRightInd w:val="0"/>
              <w:ind w:firstLine="0"/>
              <w:jc w:val="center"/>
              <w:rPr>
                <w:color w:val="000000"/>
                <w:spacing w:val="-10"/>
                <w:sz w:val="18"/>
                <w:szCs w:val="18"/>
                <w:u w:val="single"/>
              </w:rPr>
            </w:pPr>
          </w:p>
        </w:tc>
        <w:tc>
          <w:tcPr>
            <w:tcW w:w="851" w:type="dxa"/>
          </w:tcPr>
          <w:p w:rsidR="00D11D73" w:rsidRPr="00172C49" w:rsidRDefault="00D11D73" w:rsidP="00172C49">
            <w:pPr>
              <w:autoSpaceDE w:val="0"/>
              <w:autoSpaceDN w:val="0"/>
              <w:adjustRightInd w:val="0"/>
              <w:spacing w:before="120"/>
              <w:ind w:firstLine="0"/>
              <w:jc w:val="center"/>
              <w:rPr>
                <w:b/>
                <w:bCs/>
                <w:color w:val="000000"/>
                <w:spacing w:val="-10"/>
                <w:sz w:val="18"/>
                <w:szCs w:val="18"/>
              </w:rPr>
            </w:pPr>
            <w:r w:rsidRPr="00172C49">
              <w:rPr>
                <w:b/>
                <w:bCs/>
                <w:color w:val="000000"/>
                <w:spacing w:val="100"/>
                <w:sz w:val="18"/>
                <w:szCs w:val="18"/>
              </w:rPr>
              <w:t></w:t>
            </w:r>
          </w:p>
        </w:tc>
        <w:tc>
          <w:tcPr>
            <w:tcW w:w="1275" w:type="dxa"/>
          </w:tcPr>
          <w:p w:rsidR="00D11D73" w:rsidRPr="00172C49" w:rsidRDefault="00D11D73" w:rsidP="00172C49">
            <w:pPr>
              <w:autoSpaceDE w:val="0"/>
              <w:autoSpaceDN w:val="0"/>
              <w:adjustRightInd w:val="0"/>
              <w:spacing w:before="40"/>
              <w:ind w:firstLine="0"/>
              <w:jc w:val="center"/>
              <w:rPr>
                <w:color w:val="000000"/>
                <w:spacing w:val="-10"/>
                <w:sz w:val="18"/>
                <w:szCs w:val="18"/>
              </w:rPr>
            </w:pP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72" w:type="dxa"/>
          </w:tcPr>
          <w:p w:rsidR="00D11D73" w:rsidRPr="00172C49" w:rsidRDefault="00D11D73" w:rsidP="00172C49">
            <w:pPr>
              <w:autoSpaceDE w:val="0"/>
              <w:autoSpaceDN w:val="0"/>
              <w:adjustRightInd w:val="0"/>
              <w:spacing w:before="120"/>
              <w:ind w:firstLine="0"/>
              <w:jc w:val="center"/>
              <w:rPr>
                <w:color w:val="000000"/>
                <w:spacing w:val="-10"/>
                <w:sz w:val="18"/>
                <w:szCs w:val="18"/>
              </w:rPr>
            </w:pPr>
          </w:p>
        </w:tc>
      </w:tr>
      <w:tr w:rsidR="00704654" w:rsidRPr="00172C49" w:rsidTr="00572753">
        <w:trPr>
          <w:trHeight w:val="667"/>
        </w:trPr>
        <w:tc>
          <w:tcPr>
            <w:tcW w:w="601" w:type="dxa"/>
          </w:tcPr>
          <w:p w:rsidR="00D11D73" w:rsidRPr="00172C49" w:rsidRDefault="00D11D73" w:rsidP="00172C49">
            <w:pPr>
              <w:autoSpaceDE w:val="0"/>
              <w:autoSpaceDN w:val="0"/>
              <w:adjustRightInd w:val="0"/>
              <w:spacing w:before="120" w:after="120"/>
              <w:ind w:firstLine="0"/>
              <w:jc w:val="center"/>
              <w:rPr>
                <w:color w:val="000000"/>
                <w:spacing w:val="-5"/>
                <w:sz w:val="18"/>
                <w:szCs w:val="18"/>
              </w:rPr>
            </w:pPr>
            <w:r w:rsidRPr="00172C49">
              <w:rPr>
                <w:color w:val="000000"/>
                <w:spacing w:val="-5"/>
                <w:sz w:val="18"/>
                <w:szCs w:val="18"/>
              </w:rPr>
              <w:lastRenderedPageBreak/>
              <w:t>14.</w:t>
            </w:r>
          </w:p>
        </w:tc>
        <w:tc>
          <w:tcPr>
            <w:tcW w:w="1951" w:type="dxa"/>
          </w:tcPr>
          <w:p w:rsidR="00D11D73" w:rsidRPr="00172C49" w:rsidRDefault="00D11D73" w:rsidP="006948C2">
            <w:pPr>
              <w:ind w:firstLine="0"/>
              <w:jc w:val="left"/>
              <w:rPr>
                <w:color w:val="000000"/>
                <w:spacing w:val="-5"/>
                <w:sz w:val="18"/>
                <w:szCs w:val="18"/>
              </w:rPr>
            </w:pPr>
            <w:r w:rsidRPr="00172C49">
              <w:rPr>
                <w:color w:val="000000"/>
                <w:spacing w:val="-5"/>
                <w:sz w:val="18"/>
                <w:szCs w:val="18"/>
              </w:rPr>
              <w:t xml:space="preserve">Доклад о состоянии исполнения поручений и ввод работником </w:t>
            </w:r>
            <w:r w:rsidR="0066449B" w:rsidRPr="00172C49">
              <w:rPr>
                <w:color w:val="000000"/>
                <w:spacing w:val="-5"/>
                <w:sz w:val="18"/>
                <w:szCs w:val="18"/>
              </w:rPr>
              <w:t xml:space="preserve">отдела, ответственным за </w:t>
            </w:r>
            <w:r w:rsidRPr="00172C49">
              <w:rPr>
                <w:color w:val="000000"/>
                <w:spacing w:val="-5"/>
                <w:sz w:val="18"/>
                <w:szCs w:val="18"/>
              </w:rPr>
              <w:t>дел</w:t>
            </w:r>
            <w:r w:rsidR="0066449B" w:rsidRPr="00172C49">
              <w:rPr>
                <w:color w:val="000000"/>
                <w:spacing w:val="-5"/>
                <w:sz w:val="18"/>
                <w:szCs w:val="18"/>
              </w:rPr>
              <w:t>опроизводство,</w:t>
            </w:r>
            <w:r w:rsidRPr="00172C49">
              <w:rPr>
                <w:color w:val="000000"/>
                <w:spacing w:val="-5"/>
                <w:sz w:val="18"/>
                <w:szCs w:val="18"/>
              </w:rPr>
              <w:t xml:space="preserve"> отчетов в САД</w:t>
            </w:r>
            <w:r w:rsidR="007F6173" w:rsidRPr="00172C49">
              <w:rPr>
                <w:color w:val="000000"/>
                <w:spacing w:val="-5"/>
                <w:sz w:val="18"/>
                <w:szCs w:val="18"/>
              </w:rPr>
              <w:t xml:space="preserve"> </w:t>
            </w:r>
            <w:r w:rsidRPr="00172C49">
              <w:rPr>
                <w:color w:val="000000"/>
                <w:spacing w:val="-5"/>
                <w:sz w:val="18"/>
                <w:szCs w:val="18"/>
              </w:rPr>
              <w:t xml:space="preserve">о состоянии исполнения  </w:t>
            </w:r>
          </w:p>
        </w:tc>
        <w:tc>
          <w:tcPr>
            <w:tcW w:w="993" w:type="dxa"/>
          </w:tcPr>
          <w:p w:rsidR="00D11D73" w:rsidRPr="00172C49" w:rsidRDefault="00D11D73" w:rsidP="00172C49">
            <w:pPr>
              <w:autoSpaceDE w:val="0"/>
              <w:autoSpaceDN w:val="0"/>
              <w:adjustRightInd w:val="0"/>
              <w:ind w:firstLine="0"/>
              <w:jc w:val="center"/>
              <w:rPr>
                <w:color w:val="000000"/>
                <w:spacing w:val="-10"/>
                <w:sz w:val="18"/>
                <w:szCs w:val="18"/>
              </w:rPr>
            </w:pPr>
          </w:p>
        </w:tc>
        <w:tc>
          <w:tcPr>
            <w:tcW w:w="992" w:type="dxa"/>
          </w:tcPr>
          <w:p w:rsidR="00D11D73" w:rsidRPr="00172C49" w:rsidRDefault="00634EDC" w:rsidP="00172C49">
            <w:pPr>
              <w:autoSpaceDE w:val="0"/>
              <w:autoSpaceDN w:val="0"/>
              <w:adjustRightInd w:val="0"/>
              <w:ind w:firstLine="0"/>
              <w:jc w:val="center"/>
              <w:rPr>
                <w:color w:val="000000"/>
                <w:spacing w:val="-10"/>
                <w:sz w:val="18"/>
                <w:szCs w:val="18"/>
              </w:rPr>
            </w:pPr>
            <w:r w:rsidRPr="00172C49">
              <w:rPr>
                <w:noProof/>
                <w:sz w:val="18"/>
                <w:szCs w:val="18"/>
              </w:rPr>
              <mc:AlternateContent>
                <mc:Choice Requires="wps">
                  <w:drawing>
                    <wp:anchor distT="0" distB="0" distL="114300" distR="114300" simplePos="0" relativeHeight="251630592" behindDoc="0" locked="0" layoutInCell="1" allowOverlap="1" wp14:anchorId="2B8D9639" wp14:editId="71C8E3E4">
                      <wp:simplePos x="0" y="0"/>
                      <wp:positionH relativeFrom="column">
                        <wp:posOffset>194945</wp:posOffset>
                      </wp:positionH>
                      <wp:positionV relativeFrom="paragraph">
                        <wp:posOffset>146685</wp:posOffset>
                      </wp:positionV>
                      <wp:extent cx="2057400" cy="1059180"/>
                      <wp:effectExtent l="38100" t="0" r="19050" b="64770"/>
                      <wp:wrapNone/>
                      <wp:docPr id="8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105918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7538FD5" id="Line 39" o:spid="_x0000_s1026" style="position:absolute;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1.55pt" to="177.3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" strokecolor="#936">
                      <v:stroke endarrow="block"/>
                    </v:line>
                  </w:pict>
                </mc:Fallback>
              </mc:AlternateContent>
            </w:r>
          </w:p>
        </w:tc>
        <w:tc>
          <w:tcPr>
            <w:tcW w:w="850" w:type="dxa"/>
          </w:tcPr>
          <w:p w:rsidR="00D11D73" w:rsidRPr="00172C49" w:rsidRDefault="00D11D73" w:rsidP="00172C49">
            <w:pPr>
              <w:autoSpaceDE w:val="0"/>
              <w:autoSpaceDN w:val="0"/>
              <w:adjustRightInd w:val="0"/>
              <w:ind w:firstLine="0"/>
              <w:jc w:val="center"/>
              <w:rPr>
                <w:color w:val="000000"/>
                <w:spacing w:val="100"/>
                <w:sz w:val="18"/>
                <w:szCs w:val="18"/>
              </w:rPr>
            </w:pPr>
          </w:p>
        </w:tc>
        <w:tc>
          <w:tcPr>
            <w:tcW w:w="709" w:type="dxa"/>
          </w:tcPr>
          <w:p w:rsidR="00D11D73" w:rsidRPr="00172C49" w:rsidRDefault="00D11D73" w:rsidP="00172C49">
            <w:pPr>
              <w:autoSpaceDE w:val="0"/>
              <w:autoSpaceDN w:val="0"/>
              <w:adjustRightInd w:val="0"/>
              <w:ind w:firstLine="0"/>
              <w:jc w:val="center"/>
              <w:rPr>
                <w:color w:val="000000"/>
                <w:spacing w:val="-10"/>
                <w:sz w:val="18"/>
                <w:szCs w:val="18"/>
              </w:rPr>
            </w:pPr>
          </w:p>
        </w:tc>
        <w:tc>
          <w:tcPr>
            <w:tcW w:w="851" w:type="dxa"/>
          </w:tcPr>
          <w:p w:rsidR="00D11D73" w:rsidRPr="00172C49" w:rsidRDefault="00D11D73" w:rsidP="00172C49">
            <w:pPr>
              <w:autoSpaceDE w:val="0"/>
              <w:autoSpaceDN w:val="0"/>
              <w:adjustRightInd w:val="0"/>
              <w:ind w:firstLine="0"/>
              <w:jc w:val="center"/>
              <w:rPr>
                <w:color w:val="000000"/>
                <w:spacing w:val="-10"/>
                <w:sz w:val="18"/>
                <w:szCs w:val="18"/>
              </w:rPr>
            </w:pPr>
          </w:p>
        </w:tc>
        <w:tc>
          <w:tcPr>
            <w:tcW w:w="1275" w:type="dxa"/>
          </w:tcPr>
          <w:p w:rsidR="00D11D73" w:rsidRPr="00172C49" w:rsidRDefault="00634EDC" w:rsidP="00172C49">
            <w:pPr>
              <w:autoSpaceDE w:val="0"/>
              <w:autoSpaceDN w:val="0"/>
              <w:adjustRightInd w:val="0"/>
              <w:ind w:firstLine="0"/>
              <w:jc w:val="center"/>
              <w:rPr>
                <w:color w:val="000000"/>
                <w:spacing w:val="-10"/>
                <w:sz w:val="18"/>
                <w:szCs w:val="18"/>
              </w:rPr>
            </w:pPr>
            <w:r w:rsidRPr="00172C49">
              <w:rPr>
                <w:noProof/>
                <w:sz w:val="18"/>
                <w:szCs w:val="18"/>
              </w:rPr>
              <mc:AlternateContent>
                <mc:Choice Requires="wps">
                  <w:drawing>
                    <wp:anchor distT="4294967295" distB="4294967295" distL="114300" distR="114300" simplePos="0" relativeHeight="251631616" behindDoc="0" locked="0" layoutInCell="1" allowOverlap="1" wp14:anchorId="42DBA434" wp14:editId="7F373AD3">
                      <wp:simplePos x="0" y="0"/>
                      <wp:positionH relativeFrom="column">
                        <wp:posOffset>332740</wp:posOffset>
                      </wp:positionH>
                      <wp:positionV relativeFrom="paragraph">
                        <wp:posOffset>139064</wp:posOffset>
                      </wp:positionV>
                      <wp:extent cx="609600" cy="0"/>
                      <wp:effectExtent l="38100" t="76200" r="19050" b="95250"/>
                      <wp:wrapNone/>
                      <wp:docPr id="8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0"/>
                              </a:xfrm>
                              <a:prstGeom prst="line">
                                <a:avLst/>
                              </a:prstGeom>
                              <a:noFill/>
                              <a:ln w="9525">
                                <a:solidFill>
                                  <a:srgbClr val="993366"/>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C08146E" id="Line 40" o:spid="_x0000_s1026" style="position:absolute;flip:y;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pt,10.95pt" to="74.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" strokecolor="#936">
                      <v:stroke startarrow="block" endarrow="block"/>
                    </v:line>
                  </w:pict>
                </mc:Fallback>
              </mc:AlternateContent>
            </w:r>
            <w:r w:rsidR="00D11D73" w:rsidRPr="00172C49">
              <w:rPr>
                <w:color w:val="000000"/>
                <w:spacing w:val="100"/>
                <w:sz w:val="18"/>
                <w:szCs w:val="18"/>
                <w:lang w:val="en-US"/>
              </w:rPr>
              <w:t></w:t>
            </w: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r w:rsidRPr="00172C49">
              <w:rPr>
                <w:color w:val="000000"/>
                <w:spacing w:val="100"/>
                <w:sz w:val="18"/>
                <w:szCs w:val="18"/>
                <w:lang w:val="en-US"/>
              </w:rPr>
              <w:t></w:t>
            </w:r>
          </w:p>
        </w:tc>
        <w:tc>
          <w:tcPr>
            <w:tcW w:w="872"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r>
      <w:tr w:rsidR="00704654" w:rsidRPr="00172C49" w:rsidTr="00572753">
        <w:tc>
          <w:tcPr>
            <w:tcW w:w="601" w:type="dxa"/>
          </w:tcPr>
          <w:p w:rsidR="00D11D73" w:rsidRPr="00172C49" w:rsidRDefault="00D11D73" w:rsidP="00172C49">
            <w:pPr>
              <w:autoSpaceDE w:val="0"/>
              <w:autoSpaceDN w:val="0"/>
              <w:adjustRightInd w:val="0"/>
              <w:spacing w:before="120" w:after="120"/>
              <w:ind w:firstLine="0"/>
              <w:jc w:val="center"/>
              <w:rPr>
                <w:color w:val="000000"/>
                <w:spacing w:val="-10"/>
                <w:sz w:val="18"/>
                <w:szCs w:val="18"/>
              </w:rPr>
            </w:pPr>
            <w:r w:rsidRPr="00172C49">
              <w:rPr>
                <w:color w:val="000000"/>
                <w:spacing w:val="-10"/>
                <w:sz w:val="18"/>
                <w:szCs w:val="18"/>
              </w:rPr>
              <w:t>15.</w:t>
            </w:r>
          </w:p>
        </w:tc>
        <w:tc>
          <w:tcPr>
            <w:tcW w:w="1951" w:type="dxa"/>
          </w:tcPr>
          <w:p w:rsidR="00D11D73" w:rsidRPr="00172C49" w:rsidRDefault="00D11D73" w:rsidP="006948C2">
            <w:pPr>
              <w:autoSpaceDE w:val="0"/>
              <w:autoSpaceDN w:val="0"/>
              <w:adjustRightInd w:val="0"/>
              <w:ind w:firstLine="0"/>
              <w:jc w:val="left"/>
              <w:rPr>
                <w:color w:val="000000"/>
                <w:spacing w:val="-5"/>
                <w:sz w:val="18"/>
                <w:szCs w:val="18"/>
              </w:rPr>
            </w:pPr>
            <w:r w:rsidRPr="00172C49">
              <w:rPr>
                <w:color w:val="000000"/>
                <w:spacing w:val="-5"/>
                <w:sz w:val="18"/>
                <w:szCs w:val="18"/>
              </w:rPr>
              <w:t xml:space="preserve">Передача в службу контроля исполненных документов и писем  с ответами адресатам для снятия с контроля и в службу делопроизводства для списания </w:t>
            </w:r>
          </w:p>
        </w:tc>
        <w:tc>
          <w:tcPr>
            <w:tcW w:w="993" w:type="dxa"/>
          </w:tcPr>
          <w:p w:rsidR="00D11D73" w:rsidRPr="00172C49" w:rsidRDefault="00634EDC" w:rsidP="00172C49">
            <w:pPr>
              <w:autoSpaceDE w:val="0"/>
              <w:autoSpaceDN w:val="0"/>
              <w:adjustRightInd w:val="0"/>
              <w:ind w:firstLine="0"/>
              <w:jc w:val="center"/>
              <w:rPr>
                <w:color w:val="000000"/>
                <w:spacing w:val="-10"/>
                <w:sz w:val="18"/>
                <w:szCs w:val="18"/>
              </w:rPr>
            </w:pPr>
            <w:r w:rsidRPr="00172C49">
              <w:rPr>
                <w:noProof/>
                <w:sz w:val="18"/>
                <w:szCs w:val="18"/>
              </w:rPr>
              <mc:AlternateContent>
                <mc:Choice Requires="wps">
                  <w:drawing>
                    <wp:anchor distT="0" distB="0" distL="114300" distR="114300" simplePos="0" relativeHeight="251632640" behindDoc="0" locked="0" layoutInCell="1" allowOverlap="1" wp14:anchorId="62E30E61" wp14:editId="3BAB897D">
                      <wp:simplePos x="0" y="0"/>
                      <wp:positionH relativeFrom="column">
                        <wp:posOffset>173990</wp:posOffset>
                      </wp:positionH>
                      <wp:positionV relativeFrom="paragraph">
                        <wp:posOffset>217170</wp:posOffset>
                      </wp:positionV>
                      <wp:extent cx="304800" cy="340995"/>
                      <wp:effectExtent l="38100" t="0" r="19050" b="59055"/>
                      <wp:wrapNone/>
                      <wp:docPr id="8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4099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5BC9DAA" id="Line 41"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7.1pt" to="37.7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" strokecolor="#936">
                      <v:stroke endarrow="block"/>
                    </v:line>
                  </w:pict>
                </mc:Fallback>
              </mc:AlternateContent>
            </w:r>
          </w:p>
        </w:tc>
        <w:tc>
          <w:tcPr>
            <w:tcW w:w="992" w:type="dxa"/>
          </w:tcPr>
          <w:p w:rsidR="00D11D73" w:rsidRPr="00172C49" w:rsidRDefault="00634EDC" w:rsidP="00172C49">
            <w:pPr>
              <w:autoSpaceDE w:val="0"/>
              <w:autoSpaceDN w:val="0"/>
              <w:adjustRightInd w:val="0"/>
              <w:ind w:firstLine="0"/>
              <w:jc w:val="center"/>
              <w:rPr>
                <w:noProof/>
                <w:color w:val="000000"/>
                <w:spacing w:val="-10"/>
                <w:sz w:val="18"/>
                <w:szCs w:val="18"/>
              </w:rPr>
            </w:pPr>
            <w:r w:rsidRPr="00172C49">
              <w:rPr>
                <w:noProof/>
                <w:sz w:val="18"/>
                <w:szCs w:val="18"/>
              </w:rPr>
              <mc:AlternateContent>
                <mc:Choice Requires="wps">
                  <w:drawing>
                    <wp:anchor distT="0" distB="0" distL="114299" distR="114299" simplePos="0" relativeHeight="251633664" behindDoc="0" locked="0" layoutInCell="1" allowOverlap="1" wp14:anchorId="3EC6499E" wp14:editId="5802F7A2">
                      <wp:simplePos x="0" y="0"/>
                      <wp:positionH relativeFrom="column">
                        <wp:posOffset>118744</wp:posOffset>
                      </wp:positionH>
                      <wp:positionV relativeFrom="paragraph">
                        <wp:posOffset>265430</wp:posOffset>
                      </wp:positionV>
                      <wp:extent cx="0" cy="521335"/>
                      <wp:effectExtent l="76200" t="0" r="57150" b="50165"/>
                      <wp:wrapNone/>
                      <wp:docPr id="8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133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C1D521A" id="Line 42" o:spid="_x0000_s1026" style="position:absolute;flip:x;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5pt,20.9pt" to="9.3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" strokecolor="#936">
                      <v:stroke endarrow="block"/>
                    </v:line>
                  </w:pict>
                </mc:Fallback>
              </mc:AlternateContent>
            </w:r>
            <w:r w:rsidR="00D11D73" w:rsidRPr="00172C49">
              <w:rPr>
                <w:color w:val="000000"/>
                <w:spacing w:val="100"/>
                <w:sz w:val="18"/>
                <w:szCs w:val="18"/>
                <w:lang w:val="en-US"/>
              </w:rPr>
              <w:t></w:t>
            </w:r>
          </w:p>
        </w:tc>
        <w:tc>
          <w:tcPr>
            <w:tcW w:w="850" w:type="dxa"/>
          </w:tcPr>
          <w:p w:rsidR="00D11D73" w:rsidRPr="00172C49" w:rsidRDefault="00D11D73" w:rsidP="00172C49">
            <w:pPr>
              <w:autoSpaceDE w:val="0"/>
              <w:autoSpaceDN w:val="0"/>
              <w:adjustRightInd w:val="0"/>
              <w:spacing w:before="120"/>
              <w:ind w:firstLine="0"/>
              <w:jc w:val="center"/>
              <w:rPr>
                <w:noProof/>
                <w:sz w:val="18"/>
                <w:szCs w:val="18"/>
              </w:rPr>
            </w:pPr>
          </w:p>
        </w:tc>
        <w:tc>
          <w:tcPr>
            <w:tcW w:w="709" w:type="dxa"/>
          </w:tcPr>
          <w:p w:rsidR="00D11D73" w:rsidRPr="00172C49" w:rsidRDefault="00D11D73" w:rsidP="00172C49">
            <w:pPr>
              <w:autoSpaceDE w:val="0"/>
              <w:autoSpaceDN w:val="0"/>
              <w:adjustRightInd w:val="0"/>
              <w:spacing w:before="120"/>
              <w:ind w:firstLine="0"/>
              <w:jc w:val="center"/>
              <w:rPr>
                <w:color w:val="000000"/>
                <w:spacing w:val="100"/>
                <w:sz w:val="18"/>
                <w:szCs w:val="18"/>
              </w:rPr>
            </w:pPr>
          </w:p>
        </w:tc>
        <w:tc>
          <w:tcPr>
            <w:tcW w:w="851" w:type="dxa"/>
          </w:tcPr>
          <w:p w:rsidR="00D11D73" w:rsidRPr="00172C49" w:rsidRDefault="00D11D73" w:rsidP="00172C49">
            <w:pPr>
              <w:autoSpaceDE w:val="0"/>
              <w:autoSpaceDN w:val="0"/>
              <w:adjustRightInd w:val="0"/>
              <w:spacing w:before="120"/>
              <w:ind w:firstLine="0"/>
              <w:jc w:val="center"/>
              <w:rPr>
                <w:color w:val="000000"/>
                <w:spacing w:val="-10"/>
                <w:sz w:val="18"/>
                <w:szCs w:val="18"/>
              </w:rPr>
            </w:pPr>
            <w:r w:rsidRPr="00172C49">
              <w:rPr>
                <w:b/>
                <w:bCs/>
                <w:color w:val="000000"/>
                <w:spacing w:val="100"/>
                <w:sz w:val="18"/>
                <w:szCs w:val="18"/>
              </w:rPr>
              <w:t></w:t>
            </w:r>
          </w:p>
        </w:tc>
        <w:tc>
          <w:tcPr>
            <w:tcW w:w="1275"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993"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c>
          <w:tcPr>
            <w:tcW w:w="872" w:type="dxa"/>
          </w:tcPr>
          <w:p w:rsidR="00D11D73" w:rsidRPr="00172C49" w:rsidRDefault="00D11D73" w:rsidP="00172C49">
            <w:pPr>
              <w:autoSpaceDE w:val="0"/>
              <w:autoSpaceDN w:val="0"/>
              <w:adjustRightInd w:val="0"/>
              <w:spacing w:before="4"/>
              <w:ind w:firstLine="0"/>
              <w:jc w:val="center"/>
              <w:rPr>
                <w:color w:val="000000"/>
                <w:spacing w:val="-10"/>
                <w:sz w:val="18"/>
                <w:szCs w:val="18"/>
              </w:rPr>
            </w:pPr>
          </w:p>
        </w:tc>
      </w:tr>
      <w:tr w:rsidR="00704654" w:rsidRPr="00172C49" w:rsidTr="00572753">
        <w:tc>
          <w:tcPr>
            <w:tcW w:w="601" w:type="dxa"/>
          </w:tcPr>
          <w:p w:rsidR="007C6EF8" w:rsidRPr="00172C49" w:rsidRDefault="007C6EF8" w:rsidP="00172C49">
            <w:pPr>
              <w:autoSpaceDE w:val="0"/>
              <w:autoSpaceDN w:val="0"/>
              <w:adjustRightInd w:val="0"/>
              <w:spacing w:before="120" w:after="120"/>
              <w:ind w:firstLine="0"/>
              <w:jc w:val="center"/>
              <w:rPr>
                <w:color w:val="000000"/>
                <w:spacing w:val="-5"/>
                <w:sz w:val="18"/>
                <w:szCs w:val="18"/>
              </w:rPr>
            </w:pPr>
            <w:r w:rsidRPr="00172C49">
              <w:rPr>
                <w:color w:val="000000"/>
                <w:spacing w:val="-5"/>
                <w:sz w:val="18"/>
                <w:szCs w:val="18"/>
              </w:rPr>
              <w:t>16.</w:t>
            </w:r>
          </w:p>
        </w:tc>
        <w:tc>
          <w:tcPr>
            <w:tcW w:w="1951" w:type="dxa"/>
          </w:tcPr>
          <w:p w:rsidR="007C6EF8" w:rsidRPr="00172C49" w:rsidRDefault="007C6EF8" w:rsidP="006948C2">
            <w:pPr>
              <w:autoSpaceDE w:val="0"/>
              <w:autoSpaceDN w:val="0"/>
              <w:adjustRightInd w:val="0"/>
              <w:ind w:firstLine="0"/>
              <w:jc w:val="left"/>
              <w:rPr>
                <w:color w:val="000000"/>
                <w:spacing w:val="-5"/>
                <w:sz w:val="18"/>
                <w:szCs w:val="18"/>
              </w:rPr>
            </w:pPr>
            <w:r w:rsidRPr="00172C49">
              <w:rPr>
                <w:color w:val="000000"/>
                <w:spacing w:val="-5"/>
                <w:sz w:val="18"/>
                <w:szCs w:val="18"/>
              </w:rPr>
              <w:t>Экспедиционная обработка и отправка исходящей корреспонденции адресатам</w:t>
            </w:r>
          </w:p>
        </w:tc>
        <w:tc>
          <w:tcPr>
            <w:tcW w:w="993" w:type="dxa"/>
          </w:tcPr>
          <w:p w:rsidR="007C6EF8" w:rsidRPr="00172C49" w:rsidRDefault="007C6EF8" w:rsidP="00172C49">
            <w:pPr>
              <w:autoSpaceDE w:val="0"/>
              <w:autoSpaceDN w:val="0"/>
              <w:adjustRightInd w:val="0"/>
              <w:spacing w:before="4"/>
              <w:ind w:firstLine="0"/>
              <w:jc w:val="center"/>
              <w:rPr>
                <w:color w:val="000000"/>
                <w:spacing w:val="-10"/>
                <w:sz w:val="18"/>
                <w:szCs w:val="18"/>
              </w:rPr>
            </w:pPr>
            <w:r w:rsidRPr="00172C49">
              <w:rPr>
                <w:color w:val="000000"/>
                <w:spacing w:val="100"/>
                <w:sz w:val="18"/>
                <w:szCs w:val="18"/>
                <w:lang w:val="en-US"/>
              </w:rPr>
              <w:t></w:t>
            </w:r>
          </w:p>
        </w:tc>
        <w:tc>
          <w:tcPr>
            <w:tcW w:w="992" w:type="dxa"/>
          </w:tcPr>
          <w:p w:rsidR="007C6EF8" w:rsidRPr="00172C49" w:rsidRDefault="007C6EF8" w:rsidP="00172C49">
            <w:pPr>
              <w:autoSpaceDE w:val="0"/>
              <w:autoSpaceDN w:val="0"/>
              <w:adjustRightInd w:val="0"/>
              <w:spacing w:before="4"/>
              <w:ind w:firstLine="0"/>
              <w:jc w:val="center"/>
              <w:rPr>
                <w:noProof/>
                <w:color w:val="000000"/>
                <w:spacing w:val="-10"/>
                <w:sz w:val="18"/>
                <w:szCs w:val="18"/>
              </w:rPr>
            </w:pPr>
          </w:p>
        </w:tc>
        <w:tc>
          <w:tcPr>
            <w:tcW w:w="850" w:type="dxa"/>
          </w:tcPr>
          <w:p w:rsidR="007C6EF8" w:rsidRPr="00172C49" w:rsidRDefault="007C6EF8" w:rsidP="00172C49">
            <w:pPr>
              <w:autoSpaceDE w:val="0"/>
              <w:autoSpaceDN w:val="0"/>
              <w:adjustRightInd w:val="0"/>
              <w:spacing w:before="4"/>
              <w:ind w:firstLine="0"/>
              <w:jc w:val="center"/>
              <w:rPr>
                <w:color w:val="000000"/>
                <w:spacing w:val="100"/>
                <w:sz w:val="18"/>
                <w:szCs w:val="18"/>
              </w:rPr>
            </w:pPr>
          </w:p>
        </w:tc>
        <w:tc>
          <w:tcPr>
            <w:tcW w:w="709" w:type="dxa"/>
          </w:tcPr>
          <w:p w:rsidR="007C6EF8" w:rsidRPr="00172C49" w:rsidRDefault="007C6EF8" w:rsidP="00172C49">
            <w:pPr>
              <w:autoSpaceDE w:val="0"/>
              <w:autoSpaceDN w:val="0"/>
              <w:adjustRightInd w:val="0"/>
              <w:spacing w:before="4"/>
              <w:ind w:firstLine="0"/>
              <w:jc w:val="center"/>
              <w:rPr>
                <w:color w:val="000000"/>
                <w:spacing w:val="100"/>
                <w:sz w:val="18"/>
                <w:szCs w:val="18"/>
              </w:rPr>
            </w:pPr>
          </w:p>
        </w:tc>
        <w:tc>
          <w:tcPr>
            <w:tcW w:w="851"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1275"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993"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872"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r>
      <w:tr w:rsidR="00704654" w:rsidRPr="00172C49" w:rsidTr="00572753">
        <w:trPr>
          <w:trHeight w:val="249"/>
        </w:trPr>
        <w:tc>
          <w:tcPr>
            <w:tcW w:w="601" w:type="dxa"/>
          </w:tcPr>
          <w:p w:rsidR="007C6EF8" w:rsidRPr="00172C49" w:rsidRDefault="007C6EF8" w:rsidP="00172C49">
            <w:pPr>
              <w:autoSpaceDE w:val="0"/>
              <w:autoSpaceDN w:val="0"/>
              <w:adjustRightInd w:val="0"/>
              <w:spacing w:before="120" w:after="120"/>
              <w:ind w:firstLine="0"/>
              <w:jc w:val="center"/>
              <w:rPr>
                <w:color w:val="000000"/>
                <w:spacing w:val="-5"/>
                <w:sz w:val="18"/>
                <w:szCs w:val="18"/>
              </w:rPr>
            </w:pPr>
            <w:r w:rsidRPr="00172C49">
              <w:rPr>
                <w:color w:val="000000"/>
                <w:spacing w:val="-5"/>
                <w:sz w:val="18"/>
                <w:szCs w:val="18"/>
              </w:rPr>
              <w:t>17.</w:t>
            </w:r>
          </w:p>
        </w:tc>
        <w:tc>
          <w:tcPr>
            <w:tcW w:w="1951" w:type="dxa"/>
          </w:tcPr>
          <w:p w:rsidR="007C6EF8" w:rsidRPr="00172C49" w:rsidRDefault="007C6EF8" w:rsidP="006948C2">
            <w:pPr>
              <w:autoSpaceDE w:val="0"/>
              <w:autoSpaceDN w:val="0"/>
              <w:adjustRightInd w:val="0"/>
              <w:spacing w:before="4"/>
              <w:ind w:firstLine="0"/>
              <w:jc w:val="left"/>
              <w:rPr>
                <w:color w:val="000000"/>
                <w:spacing w:val="-10"/>
                <w:sz w:val="18"/>
                <w:szCs w:val="18"/>
              </w:rPr>
            </w:pPr>
            <w:r w:rsidRPr="00172C49">
              <w:rPr>
                <w:color w:val="000000"/>
                <w:spacing w:val="-10"/>
                <w:sz w:val="18"/>
                <w:szCs w:val="18"/>
              </w:rPr>
              <w:t>Списание документов в дело</w:t>
            </w:r>
          </w:p>
        </w:tc>
        <w:tc>
          <w:tcPr>
            <w:tcW w:w="993" w:type="dxa"/>
          </w:tcPr>
          <w:p w:rsidR="007C6EF8" w:rsidRPr="00172C49" w:rsidRDefault="007C6EF8" w:rsidP="00172C49">
            <w:pPr>
              <w:autoSpaceDE w:val="0"/>
              <w:autoSpaceDN w:val="0"/>
              <w:adjustRightInd w:val="0"/>
              <w:ind w:firstLine="0"/>
              <w:jc w:val="center"/>
              <w:rPr>
                <w:color w:val="000000"/>
                <w:spacing w:val="-10"/>
                <w:sz w:val="18"/>
                <w:szCs w:val="18"/>
              </w:rPr>
            </w:pPr>
          </w:p>
        </w:tc>
        <w:tc>
          <w:tcPr>
            <w:tcW w:w="992" w:type="dxa"/>
          </w:tcPr>
          <w:p w:rsidR="007C6EF8" w:rsidRPr="00172C49" w:rsidRDefault="00634EDC" w:rsidP="00172C49">
            <w:pPr>
              <w:autoSpaceDE w:val="0"/>
              <w:autoSpaceDN w:val="0"/>
              <w:adjustRightInd w:val="0"/>
              <w:ind w:firstLine="0"/>
              <w:jc w:val="center"/>
              <w:rPr>
                <w:color w:val="000000"/>
                <w:spacing w:val="-10"/>
                <w:sz w:val="18"/>
                <w:szCs w:val="18"/>
              </w:rPr>
            </w:pPr>
            <w:r w:rsidRPr="00172C49">
              <w:rPr>
                <w:noProof/>
                <w:sz w:val="18"/>
                <w:szCs w:val="18"/>
              </w:rPr>
              <mc:AlternateContent>
                <mc:Choice Requires="wps">
                  <w:drawing>
                    <wp:anchor distT="0" distB="0" distL="114300" distR="114300" simplePos="0" relativeHeight="251707392" behindDoc="0" locked="0" layoutInCell="1" allowOverlap="1" wp14:anchorId="5B1CB580" wp14:editId="776BD660">
                      <wp:simplePos x="0" y="0"/>
                      <wp:positionH relativeFrom="column">
                        <wp:posOffset>118745</wp:posOffset>
                      </wp:positionH>
                      <wp:positionV relativeFrom="paragraph">
                        <wp:posOffset>149225</wp:posOffset>
                      </wp:positionV>
                      <wp:extent cx="5080" cy="143510"/>
                      <wp:effectExtent l="76200" t="0" r="71120" b="66040"/>
                      <wp:wrapNone/>
                      <wp:docPr id="8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4351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39FADFC" id="Line 43"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1.75pt" to="9.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" strokecolor="#936">
                      <v:stroke endarrow="block"/>
                    </v:line>
                  </w:pict>
                </mc:Fallback>
              </mc:AlternateContent>
            </w:r>
            <w:r w:rsidR="007C6EF8" w:rsidRPr="00172C49">
              <w:rPr>
                <w:color w:val="000000"/>
                <w:spacing w:val="100"/>
                <w:sz w:val="18"/>
                <w:szCs w:val="18"/>
                <w:lang w:val="en-US"/>
              </w:rPr>
              <w:t></w:t>
            </w:r>
          </w:p>
        </w:tc>
        <w:tc>
          <w:tcPr>
            <w:tcW w:w="850" w:type="dxa"/>
          </w:tcPr>
          <w:p w:rsidR="007C6EF8" w:rsidRPr="00172C49" w:rsidRDefault="007C6EF8" w:rsidP="00172C49">
            <w:pPr>
              <w:autoSpaceDE w:val="0"/>
              <w:autoSpaceDN w:val="0"/>
              <w:adjustRightInd w:val="0"/>
              <w:ind w:firstLine="0"/>
              <w:jc w:val="center"/>
              <w:rPr>
                <w:color w:val="000000"/>
                <w:spacing w:val="100"/>
                <w:sz w:val="18"/>
                <w:szCs w:val="18"/>
                <w:lang w:val="en-US"/>
              </w:rPr>
            </w:pPr>
          </w:p>
        </w:tc>
        <w:tc>
          <w:tcPr>
            <w:tcW w:w="709" w:type="dxa"/>
          </w:tcPr>
          <w:p w:rsidR="007C6EF8" w:rsidRPr="00172C49" w:rsidRDefault="007C6EF8" w:rsidP="00172C49">
            <w:pPr>
              <w:autoSpaceDE w:val="0"/>
              <w:autoSpaceDN w:val="0"/>
              <w:adjustRightInd w:val="0"/>
              <w:ind w:firstLine="0"/>
              <w:jc w:val="center"/>
              <w:rPr>
                <w:color w:val="000000"/>
                <w:spacing w:val="-10"/>
                <w:sz w:val="18"/>
                <w:szCs w:val="18"/>
              </w:rPr>
            </w:pPr>
          </w:p>
        </w:tc>
        <w:tc>
          <w:tcPr>
            <w:tcW w:w="851" w:type="dxa"/>
          </w:tcPr>
          <w:p w:rsidR="007C6EF8" w:rsidRPr="00172C49" w:rsidRDefault="007C6EF8" w:rsidP="00172C49">
            <w:pPr>
              <w:autoSpaceDE w:val="0"/>
              <w:autoSpaceDN w:val="0"/>
              <w:adjustRightInd w:val="0"/>
              <w:ind w:firstLine="0"/>
              <w:jc w:val="center"/>
              <w:rPr>
                <w:color w:val="000000"/>
                <w:spacing w:val="-10"/>
                <w:sz w:val="18"/>
                <w:szCs w:val="18"/>
              </w:rPr>
            </w:pPr>
          </w:p>
        </w:tc>
        <w:tc>
          <w:tcPr>
            <w:tcW w:w="1275" w:type="dxa"/>
          </w:tcPr>
          <w:p w:rsidR="007C6EF8" w:rsidRPr="00172C49" w:rsidRDefault="007C6EF8" w:rsidP="00172C49">
            <w:pPr>
              <w:autoSpaceDE w:val="0"/>
              <w:autoSpaceDN w:val="0"/>
              <w:adjustRightInd w:val="0"/>
              <w:ind w:firstLine="0"/>
              <w:jc w:val="center"/>
              <w:rPr>
                <w:color w:val="000000"/>
                <w:spacing w:val="-10"/>
                <w:sz w:val="18"/>
                <w:szCs w:val="18"/>
              </w:rPr>
            </w:pPr>
          </w:p>
        </w:tc>
        <w:tc>
          <w:tcPr>
            <w:tcW w:w="993" w:type="dxa"/>
          </w:tcPr>
          <w:p w:rsidR="007C6EF8" w:rsidRPr="00172C49" w:rsidRDefault="007C6EF8" w:rsidP="00172C49">
            <w:pPr>
              <w:autoSpaceDE w:val="0"/>
              <w:autoSpaceDN w:val="0"/>
              <w:adjustRightInd w:val="0"/>
              <w:ind w:firstLine="0"/>
              <w:jc w:val="center"/>
              <w:rPr>
                <w:color w:val="000000"/>
                <w:spacing w:val="-10"/>
                <w:sz w:val="18"/>
                <w:szCs w:val="18"/>
              </w:rPr>
            </w:pPr>
          </w:p>
        </w:tc>
        <w:tc>
          <w:tcPr>
            <w:tcW w:w="872" w:type="dxa"/>
          </w:tcPr>
          <w:p w:rsidR="007C6EF8" w:rsidRPr="00172C49" w:rsidRDefault="007C6EF8" w:rsidP="00172C49">
            <w:pPr>
              <w:autoSpaceDE w:val="0"/>
              <w:autoSpaceDN w:val="0"/>
              <w:adjustRightInd w:val="0"/>
              <w:ind w:firstLine="0"/>
              <w:jc w:val="center"/>
              <w:rPr>
                <w:color w:val="000000"/>
                <w:spacing w:val="-10"/>
                <w:sz w:val="18"/>
                <w:szCs w:val="18"/>
              </w:rPr>
            </w:pPr>
          </w:p>
        </w:tc>
      </w:tr>
      <w:tr w:rsidR="00704654" w:rsidRPr="00172C49" w:rsidTr="00572753">
        <w:tc>
          <w:tcPr>
            <w:tcW w:w="601" w:type="dxa"/>
          </w:tcPr>
          <w:p w:rsidR="007C6EF8" w:rsidRPr="00172C49" w:rsidRDefault="007C6EF8" w:rsidP="00172C49">
            <w:pPr>
              <w:autoSpaceDE w:val="0"/>
              <w:autoSpaceDN w:val="0"/>
              <w:adjustRightInd w:val="0"/>
              <w:spacing w:before="120" w:after="120"/>
              <w:ind w:firstLine="0"/>
              <w:jc w:val="center"/>
              <w:rPr>
                <w:color w:val="000000"/>
                <w:spacing w:val="-5"/>
                <w:sz w:val="18"/>
                <w:szCs w:val="18"/>
              </w:rPr>
            </w:pPr>
            <w:r w:rsidRPr="00172C49">
              <w:rPr>
                <w:color w:val="000000"/>
                <w:spacing w:val="-5"/>
                <w:sz w:val="18"/>
                <w:szCs w:val="18"/>
              </w:rPr>
              <w:t>18.</w:t>
            </w:r>
          </w:p>
        </w:tc>
        <w:tc>
          <w:tcPr>
            <w:tcW w:w="1951" w:type="dxa"/>
          </w:tcPr>
          <w:p w:rsidR="007C6EF8" w:rsidRPr="00172C49" w:rsidRDefault="007C6EF8" w:rsidP="006948C2">
            <w:pPr>
              <w:autoSpaceDE w:val="0"/>
              <w:autoSpaceDN w:val="0"/>
              <w:adjustRightInd w:val="0"/>
              <w:spacing w:before="4"/>
              <w:ind w:firstLine="0"/>
              <w:jc w:val="left"/>
              <w:rPr>
                <w:color w:val="000000"/>
                <w:spacing w:val="-10"/>
                <w:sz w:val="18"/>
                <w:szCs w:val="18"/>
              </w:rPr>
            </w:pPr>
            <w:r w:rsidRPr="00172C49">
              <w:rPr>
                <w:color w:val="000000"/>
                <w:spacing w:val="-10"/>
                <w:sz w:val="18"/>
                <w:szCs w:val="18"/>
              </w:rPr>
              <w:t>Оформление документов в дело</w:t>
            </w:r>
          </w:p>
        </w:tc>
        <w:tc>
          <w:tcPr>
            <w:tcW w:w="993"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992" w:type="dxa"/>
          </w:tcPr>
          <w:p w:rsidR="007C6EF8" w:rsidRPr="00172C49" w:rsidRDefault="00634EDC" w:rsidP="00172C49">
            <w:pPr>
              <w:autoSpaceDE w:val="0"/>
              <w:autoSpaceDN w:val="0"/>
              <w:adjustRightInd w:val="0"/>
              <w:ind w:firstLine="0"/>
              <w:jc w:val="center"/>
              <w:rPr>
                <w:color w:val="000000"/>
                <w:spacing w:val="-10"/>
                <w:sz w:val="18"/>
                <w:szCs w:val="18"/>
              </w:rPr>
            </w:pPr>
            <w:r w:rsidRPr="00172C49">
              <w:rPr>
                <w:noProof/>
                <w:sz w:val="18"/>
                <w:szCs w:val="18"/>
              </w:rPr>
              <mc:AlternateContent>
                <mc:Choice Requires="wps">
                  <w:drawing>
                    <wp:anchor distT="0" distB="0" distL="114300" distR="114300" simplePos="0" relativeHeight="251708416" behindDoc="0" locked="0" layoutInCell="1" allowOverlap="1" wp14:anchorId="3AD00873" wp14:editId="59E10542">
                      <wp:simplePos x="0" y="0"/>
                      <wp:positionH relativeFrom="column">
                        <wp:posOffset>118745</wp:posOffset>
                      </wp:positionH>
                      <wp:positionV relativeFrom="paragraph">
                        <wp:posOffset>190500</wp:posOffset>
                      </wp:positionV>
                      <wp:extent cx="1905" cy="106680"/>
                      <wp:effectExtent l="76200" t="0" r="74295" b="64770"/>
                      <wp:wrapNone/>
                      <wp:docPr id="8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0668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6645E2A" id="Line 4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5pt" to="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" strokecolor="#936">
                      <v:stroke endarrow="block"/>
                    </v:line>
                  </w:pict>
                </mc:Fallback>
              </mc:AlternateContent>
            </w:r>
            <w:r w:rsidR="007C6EF8" w:rsidRPr="00172C49">
              <w:rPr>
                <w:color w:val="000000"/>
                <w:spacing w:val="100"/>
                <w:sz w:val="18"/>
                <w:szCs w:val="18"/>
                <w:lang w:val="en-US"/>
              </w:rPr>
              <w:t></w:t>
            </w:r>
          </w:p>
        </w:tc>
        <w:tc>
          <w:tcPr>
            <w:tcW w:w="850"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709"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851"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1275" w:type="dxa"/>
          </w:tcPr>
          <w:p w:rsidR="007C6EF8" w:rsidRPr="00172C49" w:rsidRDefault="007C6EF8" w:rsidP="00172C49">
            <w:pPr>
              <w:autoSpaceDE w:val="0"/>
              <w:autoSpaceDN w:val="0"/>
              <w:adjustRightInd w:val="0"/>
              <w:spacing w:before="4"/>
              <w:ind w:firstLine="0"/>
              <w:jc w:val="center"/>
              <w:rPr>
                <w:color w:val="000000"/>
                <w:spacing w:val="100"/>
                <w:sz w:val="18"/>
                <w:szCs w:val="18"/>
              </w:rPr>
            </w:pPr>
          </w:p>
        </w:tc>
        <w:tc>
          <w:tcPr>
            <w:tcW w:w="993" w:type="dxa"/>
          </w:tcPr>
          <w:p w:rsidR="007C6EF8" w:rsidRPr="00172C49" w:rsidRDefault="007C6EF8" w:rsidP="00172C49">
            <w:pPr>
              <w:autoSpaceDE w:val="0"/>
              <w:autoSpaceDN w:val="0"/>
              <w:adjustRightInd w:val="0"/>
              <w:spacing w:before="4"/>
              <w:ind w:firstLine="0"/>
              <w:jc w:val="center"/>
              <w:rPr>
                <w:color w:val="000000"/>
                <w:spacing w:val="100"/>
                <w:sz w:val="18"/>
                <w:szCs w:val="18"/>
              </w:rPr>
            </w:pPr>
          </w:p>
        </w:tc>
        <w:tc>
          <w:tcPr>
            <w:tcW w:w="872"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r>
      <w:tr w:rsidR="00704654" w:rsidRPr="00172C49" w:rsidTr="00572753">
        <w:tc>
          <w:tcPr>
            <w:tcW w:w="601" w:type="dxa"/>
          </w:tcPr>
          <w:p w:rsidR="007C6EF8" w:rsidRPr="00172C49" w:rsidRDefault="007C6EF8" w:rsidP="00172C49">
            <w:pPr>
              <w:autoSpaceDE w:val="0"/>
              <w:autoSpaceDN w:val="0"/>
              <w:adjustRightInd w:val="0"/>
              <w:spacing w:before="120" w:after="120"/>
              <w:ind w:firstLine="0"/>
              <w:jc w:val="center"/>
              <w:rPr>
                <w:color w:val="000000"/>
                <w:spacing w:val="-5"/>
                <w:sz w:val="18"/>
                <w:szCs w:val="18"/>
              </w:rPr>
            </w:pPr>
            <w:r w:rsidRPr="00172C49">
              <w:rPr>
                <w:color w:val="000000"/>
                <w:spacing w:val="-5"/>
                <w:sz w:val="18"/>
                <w:szCs w:val="18"/>
              </w:rPr>
              <w:t>19</w:t>
            </w:r>
          </w:p>
        </w:tc>
        <w:tc>
          <w:tcPr>
            <w:tcW w:w="1951" w:type="dxa"/>
          </w:tcPr>
          <w:p w:rsidR="007C6EF8" w:rsidRPr="00172C49" w:rsidRDefault="007C6EF8" w:rsidP="006948C2">
            <w:pPr>
              <w:autoSpaceDE w:val="0"/>
              <w:autoSpaceDN w:val="0"/>
              <w:adjustRightInd w:val="0"/>
              <w:ind w:firstLine="0"/>
              <w:jc w:val="left"/>
              <w:rPr>
                <w:color w:val="000000"/>
                <w:spacing w:val="-5"/>
                <w:sz w:val="18"/>
                <w:szCs w:val="18"/>
              </w:rPr>
            </w:pPr>
            <w:r w:rsidRPr="00172C49">
              <w:rPr>
                <w:color w:val="000000"/>
                <w:spacing w:val="-5"/>
                <w:sz w:val="18"/>
                <w:szCs w:val="18"/>
              </w:rPr>
              <w:t>Архивная обработка документов и передача в архив</w:t>
            </w:r>
          </w:p>
        </w:tc>
        <w:tc>
          <w:tcPr>
            <w:tcW w:w="993"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992" w:type="dxa"/>
          </w:tcPr>
          <w:p w:rsidR="007C6EF8" w:rsidRPr="00172C49" w:rsidRDefault="00634EDC" w:rsidP="00172C49">
            <w:pPr>
              <w:autoSpaceDE w:val="0"/>
              <w:autoSpaceDN w:val="0"/>
              <w:adjustRightInd w:val="0"/>
              <w:ind w:firstLine="0"/>
              <w:jc w:val="center"/>
              <w:rPr>
                <w:noProof/>
                <w:color w:val="000000"/>
                <w:spacing w:val="-10"/>
                <w:sz w:val="18"/>
                <w:szCs w:val="18"/>
              </w:rPr>
            </w:pPr>
            <w:r w:rsidRPr="00172C49">
              <w:rPr>
                <w:noProof/>
                <w:sz w:val="18"/>
                <w:szCs w:val="18"/>
              </w:rPr>
              <mc:AlternateContent>
                <mc:Choice Requires="wps">
                  <w:drawing>
                    <wp:anchor distT="0" distB="0" distL="114299" distR="114299" simplePos="0" relativeHeight="251709440" behindDoc="0" locked="0" layoutInCell="1" allowOverlap="1" wp14:anchorId="12254EA4" wp14:editId="3C46A8E5">
                      <wp:simplePos x="0" y="0"/>
                      <wp:positionH relativeFrom="column">
                        <wp:posOffset>118744</wp:posOffset>
                      </wp:positionH>
                      <wp:positionV relativeFrom="paragraph">
                        <wp:posOffset>207645</wp:posOffset>
                      </wp:positionV>
                      <wp:extent cx="0" cy="189865"/>
                      <wp:effectExtent l="76200" t="0" r="57150" b="57785"/>
                      <wp:wrapNone/>
                      <wp:docPr id="8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90914F9" id="Line 45"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5pt,16.35pt" to="9.3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" strokecolor="#936">
                      <v:stroke endarrow="block"/>
                    </v:line>
                  </w:pict>
                </mc:Fallback>
              </mc:AlternateContent>
            </w:r>
            <w:r w:rsidR="007C6EF8" w:rsidRPr="00172C49">
              <w:rPr>
                <w:color w:val="000000"/>
                <w:spacing w:val="100"/>
                <w:sz w:val="18"/>
                <w:szCs w:val="18"/>
                <w:lang w:val="en-US"/>
              </w:rPr>
              <w:t></w:t>
            </w:r>
          </w:p>
        </w:tc>
        <w:tc>
          <w:tcPr>
            <w:tcW w:w="850" w:type="dxa"/>
          </w:tcPr>
          <w:p w:rsidR="007C6EF8" w:rsidRPr="00172C49" w:rsidRDefault="007C6EF8" w:rsidP="00172C49">
            <w:pPr>
              <w:autoSpaceDE w:val="0"/>
              <w:autoSpaceDN w:val="0"/>
              <w:adjustRightInd w:val="0"/>
              <w:spacing w:before="4"/>
              <w:ind w:firstLine="0"/>
              <w:jc w:val="center"/>
              <w:rPr>
                <w:color w:val="000000"/>
                <w:spacing w:val="100"/>
                <w:sz w:val="18"/>
                <w:szCs w:val="18"/>
              </w:rPr>
            </w:pPr>
          </w:p>
        </w:tc>
        <w:tc>
          <w:tcPr>
            <w:tcW w:w="709" w:type="dxa"/>
          </w:tcPr>
          <w:p w:rsidR="007C6EF8" w:rsidRPr="00172C49" w:rsidRDefault="007C6EF8" w:rsidP="00172C49">
            <w:pPr>
              <w:autoSpaceDE w:val="0"/>
              <w:autoSpaceDN w:val="0"/>
              <w:adjustRightInd w:val="0"/>
              <w:spacing w:before="4"/>
              <w:ind w:firstLine="0"/>
              <w:jc w:val="center"/>
              <w:rPr>
                <w:color w:val="000000"/>
                <w:spacing w:val="100"/>
                <w:sz w:val="18"/>
                <w:szCs w:val="18"/>
              </w:rPr>
            </w:pPr>
          </w:p>
        </w:tc>
        <w:tc>
          <w:tcPr>
            <w:tcW w:w="851"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1275"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993"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872"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r>
      <w:tr w:rsidR="00704654" w:rsidRPr="00172C49" w:rsidTr="00572753">
        <w:tc>
          <w:tcPr>
            <w:tcW w:w="601" w:type="dxa"/>
          </w:tcPr>
          <w:p w:rsidR="007C6EF8" w:rsidRPr="00172C49" w:rsidRDefault="007C6EF8" w:rsidP="00172C49">
            <w:pPr>
              <w:autoSpaceDE w:val="0"/>
              <w:autoSpaceDN w:val="0"/>
              <w:adjustRightInd w:val="0"/>
              <w:spacing w:before="120" w:after="120"/>
              <w:ind w:firstLine="0"/>
              <w:jc w:val="center"/>
              <w:rPr>
                <w:color w:val="000000"/>
                <w:spacing w:val="-5"/>
                <w:sz w:val="18"/>
                <w:szCs w:val="18"/>
              </w:rPr>
            </w:pPr>
            <w:r w:rsidRPr="00172C49">
              <w:rPr>
                <w:color w:val="000000"/>
                <w:spacing w:val="-5"/>
                <w:sz w:val="18"/>
                <w:szCs w:val="18"/>
              </w:rPr>
              <w:t>20</w:t>
            </w:r>
          </w:p>
        </w:tc>
        <w:tc>
          <w:tcPr>
            <w:tcW w:w="1951" w:type="dxa"/>
          </w:tcPr>
          <w:p w:rsidR="007C6EF8" w:rsidRPr="00172C49" w:rsidRDefault="007C6EF8" w:rsidP="006948C2">
            <w:pPr>
              <w:autoSpaceDE w:val="0"/>
              <w:autoSpaceDN w:val="0"/>
              <w:adjustRightInd w:val="0"/>
              <w:ind w:firstLine="0"/>
              <w:jc w:val="left"/>
              <w:rPr>
                <w:color w:val="000000"/>
                <w:spacing w:val="-5"/>
                <w:sz w:val="18"/>
                <w:szCs w:val="18"/>
              </w:rPr>
            </w:pPr>
            <w:r w:rsidRPr="00172C49">
              <w:rPr>
                <w:color w:val="000000"/>
                <w:spacing w:val="-5"/>
                <w:sz w:val="18"/>
                <w:szCs w:val="18"/>
              </w:rPr>
              <w:t>АРХИВ: обеспечение архивной обработки, хранения, использования и последующей передачи на государственное хранение</w:t>
            </w:r>
          </w:p>
        </w:tc>
        <w:tc>
          <w:tcPr>
            <w:tcW w:w="993"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992" w:type="dxa"/>
          </w:tcPr>
          <w:p w:rsidR="007C6EF8" w:rsidRPr="00172C49" w:rsidRDefault="007C6EF8" w:rsidP="00172C49">
            <w:pPr>
              <w:autoSpaceDE w:val="0"/>
              <w:autoSpaceDN w:val="0"/>
              <w:adjustRightInd w:val="0"/>
              <w:spacing w:before="120"/>
              <w:ind w:firstLine="0"/>
              <w:jc w:val="center"/>
              <w:rPr>
                <w:noProof/>
                <w:color w:val="000000"/>
                <w:spacing w:val="-10"/>
                <w:sz w:val="18"/>
                <w:szCs w:val="18"/>
              </w:rPr>
            </w:pPr>
            <w:r w:rsidRPr="00172C49">
              <w:rPr>
                <w:color w:val="000000"/>
                <w:spacing w:val="100"/>
                <w:sz w:val="18"/>
                <w:szCs w:val="18"/>
                <w:lang w:val="en-US"/>
              </w:rPr>
              <w:t></w:t>
            </w:r>
          </w:p>
        </w:tc>
        <w:tc>
          <w:tcPr>
            <w:tcW w:w="850" w:type="dxa"/>
          </w:tcPr>
          <w:p w:rsidR="007C6EF8" w:rsidRPr="00172C49" w:rsidRDefault="007C6EF8" w:rsidP="00172C49">
            <w:pPr>
              <w:autoSpaceDE w:val="0"/>
              <w:autoSpaceDN w:val="0"/>
              <w:adjustRightInd w:val="0"/>
              <w:spacing w:before="4"/>
              <w:ind w:firstLine="0"/>
              <w:jc w:val="center"/>
              <w:rPr>
                <w:color w:val="000000"/>
                <w:spacing w:val="100"/>
                <w:sz w:val="18"/>
                <w:szCs w:val="18"/>
              </w:rPr>
            </w:pPr>
          </w:p>
        </w:tc>
        <w:tc>
          <w:tcPr>
            <w:tcW w:w="709" w:type="dxa"/>
          </w:tcPr>
          <w:p w:rsidR="007C6EF8" w:rsidRPr="00172C49" w:rsidRDefault="007C6EF8" w:rsidP="00172C49">
            <w:pPr>
              <w:autoSpaceDE w:val="0"/>
              <w:autoSpaceDN w:val="0"/>
              <w:adjustRightInd w:val="0"/>
              <w:spacing w:before="4"/>
              <w:ind w:firstLine="0"/>
              <w:jc w:val="center"/>
              <w:rPr>
                <w:color w:val="000000"/>
                <w:spacing w:val="100"/>
                <w:sz w:val="18"/>
                <w:szCs w:val="18"/>
              </w:rPr>
            </w:pPr>
          </w:p>
        </w:tc>
        <w:tc>
          <w:tcPr>
            <w:tcW w:w="851"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1275"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993"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c>
          <w:tcPr>
            <w:tcW w:w="872" w:type="dxa"/>
          </w:tcPr>
          <w:p w:rsidR="007C6EF8" w:rsidRPr="00172C49" w:rsidRDefault="007C6EF8" w:rsidP="00172C49">
            <w:pPr>
              <w:autoSpaceDE w:val="0"/>
              <w:autoSpaceDN w:val="0"/>
              <w:adjustRightInd w:val="0"/>
              <w:spacing w:before="4"/>
              <w:ind w:firstLine="0"/>
              <w:jc w:val="center"/>
              <w:rPr>
                <w:color w:val="000000"/>
                <w:spacing w:val="-10"/>
                <w:sz w:val="18"/>
                <w:szCs w:val="18"/>
              </w:rPr>
            </w:pPr>
          </w:p>
        </w:tc>
      </w:tr>
    </w:tbl>
    <w:p w:rsidR="003A070C" w:rsidRPr="00172C49" w:rsidRDefault="003766D2" w:rsidP="00172C49">
      <w:pPr>
        <w:pStyle w:val="1"/>
        <w:spacing w:before="0"/>
        <w:ind w:right="198" w:firstLine="0"/>
        <w:rPr>
          <w:b w:val="0"/>
          <w:bCs w:val="0"/>
          <w:sz w:val="26"/>
          <w:szCs w:val="26"/>
        </w:rPr>
      </w:pPr>
      <w:r w:rsidRPr="00172C49">
        <w:rPr>
          <w:b w:val="0"/>
          <w:bCs w:val="0"/>
          <w:sz w:val="26"/>
          <w:szCs w:val="26"/>
        </w:rPr>
        <w:t xml:space="preserve">   </w:t>
      </w:r>
      <w:r w:rsidR="003A070C" w:rsidRPr="00172C49">
        <w:rPr>
          <w:b w:val="0"/>
          <w:bCs w:val="0"/>
          <w:sz w:val="26"/>
          <w:szCs w:val="26"/>
        </w:rPr>
        <w:t xml:space="preserve">                                                   </w:t>
      </w:r>
    </w:p>
    <w:p w:rsidR="003A070C" w:rsidRPr="00172C49" w:rsidRDefault="00576278" w:rsidP="00172C49">
      <w:pPr>
        <w:pStyle w:val="1"/>
        <w:spacing w:before="0"/>
        <w:ind w:right="198" w:firstLine="0"/>
        <w:rPr>
          <w:b w:val="0"/>
          <w:bCs w:val="0"/>
          <w:sz w:val="20"/>
          <w:szCs w:val="26"/>
        </w:rPr>
      </w:pPr>
      <w:r w:rsidRPr="00172C49">
        <w:t>*</w:t>
      </w:r>
      <w:r w:rsidRPr="00172C49">
        <w:rPr>
          <w:b w:val="0"/>
          <w:bCs w:val="0"/>
          <w:sz w:val="26"/>
          <w:szCs w:val="26"/>
        </w:rPr>
        <w:t xml:space="preserve"> </w:t>
      </w:r>
      <w:r w:rsidRPr="00172C49">
        <w:rPr>
          <w:b w:val="0"/>
          <w:bCs w:val="0"/>
          <w:sz w:val="20"/>
          <w:szCs w:val="26"/>
        </w:rPr>
        <w:t xml:space="preserve">Примечание. Графа 7 </w:t>
      </w:r>
      <w:r w:rsidR="0034687D" w:rsidRPr="00172C49">
        <w:rPr>
          <w:b w:val="0"/>
          <w:bCs w:val="0"/>
          <w:sz w:val="20"/>
          <w:szCs w:val="26"/>
        </w:rPr>
        <w:t>вводится в случае образования в ЦМТУ группы контроля</w:t>
      </w:r>
      <w:r w:rsidR="001128A2" w:rsidRPr="00172C49">
        <w:rPr>
          <w:b w:val="0"/>
          <w:bCs w:val="0"/>
          <w:sz w:val="20"/>
          <w:szCs w:val="26"/>
        </w:rPr>
        <w:t xml:space="preserve">. При её отсутствии работы по п.8 </w:t>
      </w:r>
      <w:r w:rsidR="00F92C66" w:rsidRPr="00172C49">
        <w:rPr>
          <w:b w:val="0"/>
          <w:bCs w:val="0"/>
          <w:sz w:val="20"/>
          <w:szCs w:val="26"/>
        </w:rPr>
        <w:t>выполняют соответствующие работники, указанные</w:t>
      </w:r>
      <w:r w:rsidR="00A652A9" w:rsidRPr="00172C49">
        <w:rPr>
          <w:b w:val="0"/>
          <w:bCs w:val="0"/>
          <w:sz w:val="20"/>
          <w:szCs w:val="26"/>
        </w:rPr>
        <w:t xml:space="preserve"> в тексте приложения № 29 к</w:t>
      </w:r>
      <w:r w:rsidR="00F92C66" w:rsidRPr="00172C49">
        <w:rPr>
          <w:b w:val="0"/>
          <w:bCs w:val="0"/>
          <w:sz w:val="20"/>
          <w:szCs w:val="26"/>
        </w:rPr>
        <w:t xml:space="preserve"> Инструкции. </w:t>
      </w:r>
      <w:r w:rsidR="001128A2" w:rsidRPr="00172C49">
        <w:rPr>
          <w:b w:val="0"/>
          <w:bCs w:val="0"/>
          <w:sz w:val="20"/>
          <w:szCs w:val="26"/>
        </w:rPr>
        <w:t xml:space="preserve"> </w:t>
      </w:r>
    </w:p>
    <w:p w:rsidR="00BA6166" w:rsidRPr="00172C49" w:rsidRDefault="004204DD" w:rsidP="00172C49">
      <w:pPr>
        <w:ind w:firstLine="0"/>
        <w:jc w:val="right"/>
        <w:rPr>
          <w:sz w:val="26"/>
          <w:szCs w:val="26"/>
        </w:rPr>
      </w:pPr>
      <w:r w:rsidRPr="00172C49">
        <w:br w:type="page"/>
      </w:r>
      <w:r w:rsidR="00E35334" w:rsidRPr="00172C49">
        <w:rPr>
          <w:sz w:val="26"/>
          <w:szCs w:val="26"/>
        </w:rPr>
        <w:lastRenderedPageBreak/>
        <w:t>Приложение</w:t>
      </w:r>
      <w:r w:rsidR="00E35334" w:rsidRPr="00172C49">
        <w:t xml:space="preserve"> </w:t>
      </w:r>
      <w:r w:rsidR="00BA6166" w:rsidRPr="00172C49">
        <w:t>№ 26</w:t>
      </w:r>
    </w:p>
    <w:p w:rsidR="00172A30" w:rsidRPr="00172C49" w:rsidRDefault="00BA6166" w:rsidP="00172C49">
      <w:pPr>
        <w:pStyle w:val="1"/>
        <w:spacing w:before="0"/>
        <w:ind w:firstLine="0"/>
        <w:jc w:val="right"/>
        <w:rPr>
          <w:b w:val="0"/>
          <w:bCs w:val="0"/>
          <w:caps/>
          <w:sz w:val="26"/>
          <w:szCs w:val="26"/>
        </w:rPr>
      </w:pPr>
      <w:r w:rsidRPr="00172C49">
        <w:rPr>
          <w:b w:val="0"/>
          <w:bCs w:val="0"/>
          <w:sz w:val="26"/>
          <w:szCs w:val="26"/>
        </w:rPr>
        <w:t>к п. 3.1.5</w:t>
      </w:r>
      <w:r w:rsidR="0000520B" w:rsidRPr="00172C49">
        <w:rPr>
          <w:b w:val="0"/>
          <w:bCs w:val="0"/>
          <w:sz w:val="26"/>
          <w:szCs w:val="26"/>
        </w:rPr>
        <w:t xml:space="preserve"> </w:t>
      </w:r>
      <w:r w:rsidR="00172A30" w:rsidRPr="00172C49">
        <w:rPr>
          <w:b w:val="0"/>
          <w:bCs w:val="0"/>
          <w:sz w:val="26"/>
          <w:szCs w:val="26"/>
        </w:rPr>
        <w:t>(справочное)</w:t>
      </w:r>
      <w:r w:rsidR="00172A30" w:rsidRPr="00172C49">
        <w:rPr>
          <w:sz w:val="26"/>
          <w:szCs w:val="26"/>
        </w:rPr>
        <w:t xml:space="preserve"> </w:t>
      </w:r>
    </w:p>
    <w:p w:rsidR="007E1F36" w:rsidRPr="00172C49" w:rsidRDefault="00AD104E" w:rsidP="00172C49">
      <w:pPr>
        <w:pStyle w:val="1"/>
        <w:ind w:firstLine="0"/>
        <w:jc w:val="center"/>
        <w:rPr>
          <w:caps/>
          <w:sz w:val="26"/>
          <w:szCs w:val="26"/>
        </w:rPr>
      </w:pPr>
      <w:r w:rsidRPr="00172C49">
        <w:t>Вариант схемы прохождения документов, поступивших на бумажном носителе и адр</w:t>
      </w:r>
      <w:r w:rsidR="00CF50DE" w:rsidRPr="00172C49">
        <w:t>есованных ОТДЕЛУ ЦМТУ</w:t>
      </w:r>
      <w:r w:rsidR="005A6C80" w:rsidRPr="00172C49">
        <w:t xml:space="preserve">, с использованием системы АВТОМАТИЗАЦИИ </w:t>
      </w:r>
      <w:r w:rsidR="00E62966" w:rsidRPr="00172C49">
        <w:t xml:space="preserve">ДОКУМЕНТООБОРОТА </w:t>
      </w:r>
      <w:r w:rsidR="005A6C80" w:rsidRPr="00172C49">
        <w:t xml:space="preserve">– </w:t>
      </w:r>
      <w:r w:rsidRPr="00172C49">
        <w:t>САД</w:t>
      </w:r>
      <w:r w:rsidR="005A6C80" w:rsidRPr="00172C49">
        <w:t xml:space="preserve"> </w:t>
      </w:r>
      <w:r w:rsidR="00A17275" w:rsidRPr="00172C49">
        <w:t>и</w:t>
      </w:r>
      <w:r w:rsidR="0043156C" w:rsidRPr="00172C49">
        <w:t xml:space="preserve"> </w:t>
      </w:r>
      <w:r w:rsidR="001D1504" w:rsidRPr="00172C49">
        <w:t xml:space="preserve"> </w:t>
      </w:r>
      <w:r w:rsidR="00A17275" w:rsidRPr="00172C49">
        <w:t>элементов электронного документооборота</w:t>
      </w:r>
    </w:p>
    <w:tbl>
      <w:tblPr>
        <w:tblW w:w="96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27"/>
        <w:gridCol w:w="1984"/>
        <w:gridCol w:w="1701"/>
        <w:gridCol w:w="1134"/>
        <w:gridCol w:w="851"/>
        <w:gridCol w:w="708"/>
        <w:gridCol w:w="676"/>
      </w:tblGrid>
      <w:tr w:rsidR="00572753" w:rsidRPr="00172C49" w:rsidTr="00572753">
        <w:trPr>
          <w:trHeight w:val="716"/>
        </w:trPr>
        <w:tc>
          <w:tcPr>
            <w:tcW w:w="425" w:type="dxa"/>
          </w:tcPr>
          <w:p w:rsidR="00BA6962" w:rsidRPr="00172C49" w:rsidRDefault="00BA6962" w:rsidP="00172C49">
            <w:pPr>
              <w:autoSpaceDE w:val="0"/>
              <w:autoSpaceDN w:val="0"/>
              <w:adjustRightInd w:val="0"/>
              <w:ind w:firstLine="0"/>
              <w:contextualSpacing/>
              <w:rPr>
                <w:color w:val="000000"/>
                <w:sz w:val="16"/>
                <w:szCs w:val="16"/>
              </w:rPr>
            </w:pPr>
            <w:r w:rsidRPr="00172C49">
              <w:rPr>
                <w:color w:val="000000"/>
                <w:sz w:val="16"/>
                <w:szCs w:val="16"/>
              </w:rPr>
              <w:t xml:space="preserve">№ </w:t>
            </w:r>
            <w:proofErr w:type="gramStart"/>
            <w:r w:rsidRPr="00172C49">
              <w:rPr>
                <w:color w:val="000000"/>
                <w:sz w:val="16"/>
                <w:szCs w:val="16"/>
              </w:rPr>
              <w:t>п</w:t>
            </w:r>
            <w:proofErr w:type="gramEnd"/>
            <w:r w:rsidRPr="00172C49">
              <w:rPr>
                <w:color w:val="000000"/>
                <w:sz w:val="16"/>
                <w:szCs w:val="16"/>
              </w:rPr>
              <w:t>/п</w:t>
            </w:r>
          </w:p>
        </w:tc>
        <w:tc>
          <w:tcPr>
            <w:tcW w:w="2127" w:type="dxa"/>
          </w:tcPr>
          <w:p w:rsidR="00BA6962" w:rsidRPr="00172C49" w:rsidRDefault="00BA6962" w:rsidP="00172C49">
            <w:pPr>
              <w:ind w:firstLine="0"/>
              <w:contextualSpacing/>
              <w:rPr>
                <w:color w:val="000000"/>
                <w:sz w:val="22"/>
                <w:szCs w:val="22"/>
              </w:rPr>
            </w:pPr>
          </w:p>
          <w:p w:rsidR="00BA6962" w:rsidRPr="00172C49" w:rsidRDefault="00BA6962" w:rsidP="00172C49">
            <w:pPr>
              <w:autoSpaceDE w:val="0"/>
              <w:autoSpaceDN w:val="0"/>
              <w:adjustRightInd w:val="0"/>
              <w:ind w:firstLine="0"/>
              <w:contextualSpacing/>
              <w:rPr>
                <w:color w:val="000000"/>
                <w:spacing w:val="-6"/>
                <w:sz w:val="22"/>
                <w:szCs w:val="22"/>
              </w:rPr>
            </w:pPr>
            <w:r w:rsidRPr="00172C49">
              <w:rPr>
                <w:color w:val="000000"/>
                <w:sz w:val="22"/>
                <w:szCs w:val="22"/>
              </w:rPr>
              <w:t>Виды работ</w:t>
            </w:r>
          </w:p>
        </w:tc>
        <w:tc>
          <w:tcPr>
            <w:tcW w:w="1984" w:type="dxa"/>
          </w:tcPr>
          <w:p w:rsidR="00BA6962" w:rsidRPr="00172C49" w:rsidRDefault="00731F8B" w:rsidP="00172C49">
            <w:pPr>
              <w:autoSpaceDE w:val="0"/>
              <w:autoSpaceDN w:val="0"/>
              <w:adjustRightInd w:val="0"/>
              <w:ind w:firstLine="0"/>
              <w:contextualSpacing/>
              <w:rPr>
                <w:color w:val="000000"/>
                <w:sz w:val="16"/>
                <w:szCs w:val="16"/>
              </w:rPr>
            </w:pPr>
            <w:proofErr w:type="gramStart"/>
            <w:r w:rsidRPr="00172C49">
              <w:rPr>
                <w:color w:val="000000"/>
                <w:sz w:val="18"/>
                <w:szCs w:val="18"/>
              </w:rPr>
              <w:t>Работ-</w:t>
            </w:r>
            <w:proofErr w:type="spellStart"/>
            <w:r w:rsidRPr="00172C49">
              <w:rPr>
                <w:color w:val="000000"/>
                <w:sz w:val="18"/>
                <w:szCs w:val="18"/>
              </w:rPr>
              <w:t>ники</w:t>
            </w:r>
            <w:proofErr w:type="spellEnd"/>
            <w:proofErr w:type="gramEnd"/>
            <w:r w:rsidRPr="00172C49">
              <w:rPr>
                <w:color w:val="000000"/>
                <w:sz w:val="18"/>
                <w:szCs w:val="18"/>
              </w:rPr>
              <w:t xml:space="preserve"> </w:t>
            </w:r>
            <w:r w:rsidR="00572753" w:rsidRPr="00172C49">
              <w:rPr>
                <w:color w:val="000000"/>
                <w:sz w:val="18"/>
                <w:szCs w:val="18"/>
              </w:rPr>
              <w:t>отдела, ответственного за делопроизводство</w:t>
            </w:r>
          </w:p>
        </w:tc>
        <w:tc>
          <w:tcPr>
            <w:tcW w:w="1701" w:type="dxa"/>
          </w:tcPr>
          <w:p w:rsidR="00BA6962" w:rsidRPr="00172C49" w:rsidRDefault="00731F8B" w:rsidP="00172C49">
            <w:pPr>
              <w:autoSpaceDE w:val="0"/>
              <w:autoSpaceDN w:val="0"/>
              <w:adjustRightInd w:val="0"/>
              <w:ind w:firstLine="0"/>
              <w:contextualSpacing/>
              <w:rPr>
                <w:color w:val="000000"/>
                <w:sz w:val="16"/>
                <w:szCs w:val="16"/>
              </w:rPr>
            </w:pPr>
            <w:proofErr w:type="gramStart"/>
            <w:r w:rsidRPr="00172C49">
              <w:rPr>
                <w:color w:val="000000"/>
                <w:sz w:val="18"/>
                <w:szCs w:val="18"/>
              </w:rPr>
              <w:t>Работни-</w:t>
            </w:r>
            <w:proofErr w:type="spellStart"/>
            <w:r w:rsidRPr="00172C49">
              <w:rPr>
                <w:color w:val="000000"/>
                <w:sz w:val="18"/>
                <w:szCs w:val="18"/>
              </w:rPr>
              <w:t>ки</w:t>
            </w:r>
            <w:proofErr w:type="spellEnd"/>
            <w:proofErr w:type="gramEnd"/>
            <w:r w:rsidRPr="00172C49">
              <w:rPr>
                <w:color w:val="000000"/>
                <w:sz w:val="18"/>
                <w:szCs w:val="18"/>
              </w:rPr>
              <w:t xml:space="preserve"> </w:t>
            </w:r>
            <w:r w:rsidR="00572753" w:rsidRPr="00172C49">
              <w:rPr>
                <w:color w:val="000000"/>
                <w:sz w:val="18"/>
                <w:szCs w:val="18"/>
              </w:rPr>
              <w:t>отдела, ответственного за делопроизводство</w:t>
            </w:r>
            <w:r w:rsidR="00BA6962" w:rsidRPr="00172C49">
              <w:rPr>
                <w:color w:val="000000"/>
                <w:sz w:val="16"/>
                <w:szCs w:val="16"/>
              </w:rPr>
              <w:t xml:space="preserve"> </w:t>
            </w:r>
          </w:p>
        </w:tc>
        <w:tc>
          <w:tcPr>
            <w:tcW w:w="1134" w:type="dxa"/>
          </w:tcPr>
          <w:p w:rsidR="00BA6962" w:rsidRPr="00172C49" w:rsidRDefault="00BA6962" w:rsidP="00172C49">
            <w:pPr>
              <w:autoSpaceDE w:val="0"/>
              <w:autoSpaceDN w:val="0"/>
              <w:adjustRightInd w:val="0"/>
              <w:ind w:firstLine="0"/>
              <w:contextualSpacing/>
              <w:rPr>
                <w:color w:val="000000"/>
                <w:sz w:val="16"/>
                <w:szCs w:val="16"/>
              </w:rPr>
            </w:pPr>
            <w:r w:rsidRPr="00172C49">
              <w:rPr>
                <w:color w:val="000000"/>
                <w:sz w:val="16"/>
                <w:szCs w:val="16"/>
              </w:rPr>
              <w:t xml:space="preserve">Работник </w:t>
            </w:r>
            <w:proofErr w:type="spellStart"/>
            <w:proofErr w:type="gramStart"/>
            <w:r w:rsidRPr="00172C49">
              <w:rPr>
                <w:color w:val="000000"/>
                <w:sz w:val="16"/>
                <w:szCs w:val="16"/>
              </w:rPr>
              <w:t>делопроизвод</w:t>
            </w:r>
            <w:r w:rsidR="001040AB" w:rsidRPr="00172C49">
              <w:rPr>
                <w:color w:val="000000"/>
                <w:sz w:val="16"/>
                <w:szCs w:val="16"/>
              </w:rPr>
              <w:t>-</w:t>
            </w:r>
            <w:r w:rsidR="00731F8B" w:rsidRPr="00172C49">
              <w:rPr>
                <w:color w:val="000000"/>
                <w:sz w:val="16"/>
                <w:szCs w:val="16"/>
              </w:rPr>
              <w:t>ства</w:t>
            </w:r>
            <w:proofErr w:type="spellEnd"/>
            <w:proofErr w:type="gramEnd"/>
            <w:r w:rsidR="00731F8B" w:rsidRPr="00172C49">
              <w:rPr>
                <w:color w:val="000000"/>
                <w:sz w:val="16"/>
                <w:szCs w:val="16"/>
              </w:rPr>
              <w:t xml:space="preserve"> в отделе</w:t>
            </w:r>
          </w:p>
        </w:tc>
        <w:tc>
          <w:tcPr>
            <w:tcW w:w="851" w:type="dxa"/>
          </w:tcPr>
          <w:p w:rsidR="00BA6962" w:rsidRPr="00172C49" w:rsidRDefault="002E1B7F" w:rsidP="00172C49">
            <w:pPr>
              <w:autoSpaceDE w:val="0"/>
              <w:autoSpaceDN w:val="0"/>
              <w:adjustRightInd w:val="0"/>
              <w:ind w:firstLine="0"/>
              <w:contextualSpacing/>
              <w:rPr>
                <w:color w:val="000000"/>
                <w:sz w:val="16"/>
                <w:szCs w:val="16"/>
              </w:rPr>
            </w:pPr>
            <w:r w:rsidRPr="00172C49">
              <w:rPr>
                <w:color w:val="000000"/>
                <w:sz w:val="18"/>
                <w:szCs w:val="18"/>
              </w:rPr>
              <w:t>Начальник отдела</w:t>
            </w:r>
          </w:p>
        </w:tc>
        <w:tc>
          <w:tcPr>
            <w:tcW w:w="708" w:type="dxa"/>
          </w:tcPr>
          <w:p w:rsidR="00BA6962" w:rsidRPr="00172C49" w:rsidRDefault="00BA6962" w:rsidP="00172C49">
            <w:pPr>
              <w:autoSpaceDE w:val="0"/>
              <w:autoSpaceDN w:val="0"/>
              <w:adjustRightInd w:val="0"/>
              <w:ind w:firstLine="0"/>
              <w:contextualSpacing/>
              <w:rPr>
                <w:color w:val="000000"/>
                <w:sz w:val="16"/>
                <w:szCs w:val="16"/>
              </w:rPr>
            </w:pPr>
            <w:proofErr w:type="spellStart"/>
            <w:proofErr w:type="gramStart"/>
            <w:r w:rsidRPr="00172C49">
              <w:rPr>
                <w:color w:val="000000"/>
                <w:sz w:val="16"/>
                <w:szCs w:val="16"/>
              </w:rPr>
              <w:t>Испол</w:t>
            </w:r>
            <w:r w:rsidR="00A16CA9" w:rsidRPr="00172C49">
              <w:rPr>
                <w:color w:val="000000"/>
                <w:sz w:val="16"/>
                <w:szCs w:val="16"/>
              </w:rPr>
              <w:t>-</w:t>
            </w:r>
            <w:r w:rsidRPr="00172C49">
              <w:rPr>
                <w:color w:val="000000"/>
                <w:sz w:val="16"/>
                <w:szCs w:val="16"/>
              </w:rPr>
              <w:t>нитель</w:t>
            </w:r>
            <w:proofErr w:type="spellEnd"/>
            <w:proofErr w:type="gramEnd"/>
            <w:r w:rsidRPr="00172C49">
              <w:rPr>
                <w:color w:val="000000"/>
                <w:sz w:val="16"/>
                <w:szCs w:val="16"/>
              </w:rPr>
              <w:t xml:space="preserve"> 1</w:t>
            </w:r>
          </w:p>
        </w:tc>
        <w:tc>
          <w:tcPr>
            <w:tcW w:w="676" w:type="dxa"/>
          </w:tcPr>
          <w:p w:rsidR="00BA6962" w:rsidRPr="00172C49" w:rsidRDefault="00BA6962" w:rsidP="00172C49">
            <w:pPr>
              <w:autoSpaceDE w:val="0"/>
              <w:autoSpaceDN w:val="0"/>
              <w:adjustRightInd w:val="0"/>
              <w:ind w:firstLine="0"/>
              <w:contextualSpacing/>
              <w:rPr>
                <w:color w:val="000000"/>
                <w:sz w:val="16"/>
                <w:szCs w:val="16"/>
              </w:rPr>
            </w:pPr>
            <w:proofErr w:type="spellStart"/>
            <w:proofErr w:type="gramStart"/>
            <w:r w:rsidRPr="00172C49">
              <w:rPr>
                <w:color w:val="000000"/>
                <w:sz w:val="16"/>
                <w:szCs w:val="16"/>
              </w:rPr>
              <w:t>Испол</w:t>
            </w:r>
            <w:r w:rsidR="00A16CA9" w:rsidRPr="00172C49">
              <w:rPr>
                <w:color w:val="000000"/>
                <w:sz w:val="16"/>
                <w:szCs w:val="16"/>
              </w:rPr>
              <w:t>-</w:t>
            </w:r>
            <w:r w:rsidRPr="00172C49">
              <w:rPr>
                <w:color w:val="000000"/>
                <w:sz w:val="16"/>
                <w:szCs w:val="16"/>
              </w:rPr>
              <w:t>нитель</w:t>
            </w:r>
            <w:proofErr w:type="spellEnd"/>
            <w:proofErr w:type="gramEnd"/>
            <w:r w:rsidRPr="00172C49">
              <w:rPr>
                <w:color w:val="000000"/>
                <w:sz w:val="16"/>
                <w:szCs w:val="16"/>
              </w:rPr>
              <w:t xml:space="preserve"> 2</w:t>
            </w:r>
          </w:p>
        </w:tc>
      </w:tr>
      <w:tr w:rsidR="00572753" w:rsidRPr="00172C49" w:rsidTr="00572753">
        <w:trPr>
          <w:trHeight w:val="469"/>
        </w:trPr>
        <w:tc>
          <w:tcPr>
            <w:tcW w:w="425" w:type="dxa"/>
          </w:tcPr>
          <w:p w:rsidR="00BA6962" w:rsidRPr="00172C49" w:rsidRDefault="00BA6962" w:rsidP="00172C49">
            <w:pPr>
              <w:autoSpaceDE w:val="0"/>
              <w:autoSpaceDN w:val="0"/>
              <w:adjustRightInd w:val="0"/>
              <w:ind w:firstLine="0"/>
              <w:contextualSpacing/>
              <w:jc w:val="center"/>
              <w:rPr>
                <w:color w:val="000000"/>
                <w:spacing w:val="-6"/>
                <w:sz w:val="16"/>
                <w:szCs w:val="16"/>
              </w:rPr>
            </w:pPr>
            <w:r w:rsidRPr="00172C49">
              <w:rPr>
                <w:color w:val="000000"/>
                <w:spacing w:val="-6"/>
                <w:sz w:val="16"/>
                <w:szCs w:val="16"/>
              </w:rPr>
              <w:t>1.</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6"/>
              </w:rPr>
              <w:t>Экспедиционная обработка корреспонденции</w:t>
            </w:r>
          </w:p>
        </w:tc>
        <w:tc>
          <w:tcPr>
            <w:tcW w:w="1984" w:type="dxa"/>
          </w:tcPr>
          <w:p w:rsidR="00BA6962" w:rsidRPr="00172C49" w:rsidRDefault="00634EDC" w:rsidP="00172C49">
            <w:pPr>
              <w:autoSpaceDE w:val="0"/>
              <w:autoSpaceDN w:val="0"/>
              <w:adjustRightInd w:val="0"/>
              <w:ind w:firstLine="0"/>
              <w:contextualSpacing/>
              <w:jc w:val="center"/>
              <w:rPr>
                <w:color w:val="000000"/>
                <w:sz w:val="32"/>
                <w:szCs w:val="32"/>
              </w:rPr>
            </w:pPr>
            <w:r w:rsidRPr="00172C49">
              <w:rPr>
                <w:noProof/>
              </w:rPr>
              <mc:AlternateContent>
                <mc:Choice Requires="wps">
                  <w:drawing>
                    <wp:anchor distT="0" distB="0" distL="114300" distR="114300" simplePos="0" relativeHeight="251634688" behindDoc="0" locked="0" layoutInCell="1" allowOverlap="1" wp14:anchorId="7418CD8A" wp14:editId="7692119A">
                      <wp:simplePos x="0" y="0"/>
                      <wp:positionH relativeFrom="column">
                        <wp:posOffset>661035</wp:posOffset>
                      </wp:positionH>
                      <wp:positionV relativeFrom="paragraph">
                        <wp:posOffset>153670</wp:posOffset>
                      </wp:positionV>
                      <wp:extent cx="304800" cy="228600"/>
                      <wp:effectExtent l="0" t="0" r="76200" b="57150"/>
                      <wp:wrapNone/>
                      <wp:docPr id="8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286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DFCA334" id="Line 4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2.1pt" to="76.0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1701" w:type="dxa"/>
          </w:tcPr>
          <w:p w:rsidR="00BA6962" w:rsidRPr="00172C49" w:rsidRDefault="00BA6962" w:rsidP="00172C49">
            <w:pPr>
              <w:autoSpaceDE w:val="0"/>
              <w:autoSpaceDN w:val="0"/>
              <w:adjustRightInd w:val="0"/>
              <w:ind w:firstLine="0"/>
              <w:contextualSpacing/>
              <w:jc w:val="center"/>
              <w:rPr>
                <w:color w:val="000000"/>
                <w:sz w:val="32"/>
                <w:szCs w:val="32"/>
              </w:rPr>
            </w:pPr>
          </w:p>
        </w:tc>
        <w:tc>
          <w:tcPr>
            <w:tcW w:w="1134" w:type="dxa"/>
          </w:tcPr>
          <w:p w:rsidR="00BA6962" w:rsidRPr="00172C49" w:rsidRDefault="00BA6962" w:rsidP="00172C49">
            <w:pPr>
              <w:autoSpaceDE w:val="0"/>
              <w:autoSpaceDN w:val="0"/>
              <w:adjustRightInd w:val="0"/>
              <w:ind w:firstLine="0"/>
              <w:contextualSpacing/>
              <w:jc w:val="center"/>
              <w:rPr>
                <w:color w:val="000000"/>
                <w:sz w:val="32"/>
                <w:szCs w:val="32"/>
              </w:rPr>
            </w:pPr>
          </w:p>
        </w:tc>
        <w:tc>
          <w:tcPr>
            <w:tcW w:w="851" w:type="dxa"/>
          </w:tcPr>
          <w:p w:rsidR="00BA6962" w:rsidRPr="00172C49" w:rsidRDefault="00BA6962" w:rsidP="00172C49">
            <w:pPr>
              <w:autoSpaceDE w:val="0"/>
              <w:autoSpaceDN w:val="0"/>
              <w:adjustRightInd w:val="0"/>
              <w:ind w:firstLine="0"/>
              <w:contextualSpacing/>
              <w:jc w:val="center"/>
              <w:rPr>
                <w:color w:val="000000"/>
                <w:sz w:val="32"/>
                <w:szCs w:val="32"/>
              </w:rPr>
            </w:pPr>
          </w:p>
        </w:tc>
        <w:tc>
          <w:tcPr>
            <w:tcW w:w="708" w:type="dxa"/>
          </w:tcPr>
          <w:p w:rsidR="00BA6962" w:rsidRPr="00172C49" w:rsidRDefault="00BA6962" w:rsidP="00172C49">
            <w:pPr>
              <w:autoSpaceDE w:val="0"/>
              <w:autoSpaceDN w:val="0"/>
              <w:adjustRightInd w:val="0"/>
              <w:ind w:firstLine="0"/>
              <w:contextualSpacing/>
              <w:jc w:val="center"/>
              <w:rPr>
                <w:color w:val="000000"/>
                <w:sz w:val="32"/>
                <w:szCs w:val="32"/>
              </w:rPr>
            </w:pPr>
          </w:p>
        </w:tc>
        <w:tc>
          <w:tcPr>
            <w:tcW w:w="676" w:type="dxa"/>
          </w:tcPr>
          <w:p w:rsidR="00BA6962" w:rsidRPr="00172C49" w:rsidRDefault="00BA6962" w:rsidP="00172C49">
            <w:pPr>
              <w:autoSpaceDE w:val="0"/>
              <w:autoSpaceDN w:val="0"/>
              <w:adjustRightInd w:val="0"/>
              <w:ind w:firstLine="0"/>
              <w:contextualSpacing/>
              <w:jc w:val="center"/>
              <w:rPr>
                <w:color w:val="00000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4"/>
                <w:sz w:val="16"/>
                <w:szCs w:val="16"/>
              </w:rPr>
            </w:pPr>
            <w:r w:rsidRPr="00172C49">
              <w:rPr>
                <w:color w:val="000000"/>
                <w:spacing w:val="-4"/>
                <w:sz w:val="16"/>
                <w:szCs w:val="16"/>
              </w:rPr>
              <w:t>2.</w:t>
            </w:r>
          </w:p>
        </w:tc>
        <w:tc>
          <w:tcPr>
            <w:tcW w:w="2127" w:type="dxa"/>
          </w:tcPr>
          <w:p w:rsidR="00BA6962" w:rsidRPr="00172C49" w:rsidRDefault="00BA6962" w:rsidP="006948C2">
            <w:pPr>
              <w:autoSpaceDE w:val="0"/>
              <w:autoSpaceDN w:val="0"/>
              <w:adjustRightInd w:val="0"/>
              <w:ind w:firstLine="0"/>
              <w:contextualSpacing/>
              <w:jc w:val="left"/>
              <w:rPr>
                <w:color w:val="000000"/>
                <w:sz w:val="18"/>
                <w:szCs w:val="18"/>
              </w:rPr>
            </w:pPr>
            <w:r w:rsidRPr="00172C49">
              <w:rPr>
                <w:color w:val="000000"/>
                <w:spacing w:val="-4"/>
                <w:sz w:val="18"/>
                <w:szCs w:val="18"/>
              </w:rPr>
              <w:t>Регист</w:t>
            </w:r>
            <w:r w:rsidR="006948C2">
              <w:rPr>
                <w:color w:val="000000"/>
                <w:spacing w:val="-4"/>
                <w:sz w:val="18"/>
                <w:szCs w:val="18"/>
              </w:rPr>
              <w:t>рация документа</w:t>
            </w:r>
            <w:r w:rsidR="006948C2">
              <w:rPr>
                <w:color w:val="000000"/>
                <w:spacing w:val="-4"/>
                <w:sz w:val="18"/>
                <w:szCs w:val="18"/>
              </w:rPr>
              <w:br/>
              <w:t xml:space="preserve"> в САД </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35712" behindDoc="0" locked="0" layoutInCell="1" allowOverlap="1" wp14:anchorId="2B703083" wp14:editId="0A01CC6A">
                      <wp:simplePos x="0" y="0"/>
                      <wp:positionH relativeFrom="column">
                        <wp:posOffset>202564</wp:posOffset>
                      </wp:positionH>
                      <wp:positionV relativeFrom="paragraph">
                        <wp:posOffset>154305</wp:posOffset>
                      </wp:positionV>
                      <wp:extent cx="0" cy="152400"/>
                      <wp:effectExtent l="76200" t="0" r="57150" b="57150"/>
                      <wp:wrapNone/>
                      <wp:docPr id="8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3A4A5F8" id="Line 47" o:spid="_x0000_s1026" style="position:absolute;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95pt,12.15pt" to="15.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113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7"/>
                <w:sz w:val="16"/>
                <w:szCs w:val="16"/>
              </w:rPr>
            </w:pPr>
            <w:r w:rsidRPr="00172C49">
              <w:rPr>
                <w:color w:val="000000"/>
                <w:spacing w:val="-7"/>
                <w:sz w:val="16"/>
                <w:szCs w:val="16"/>
              </w:rPr>
              <w:t>3.</w:t>
            </w:r>
          </w:p>
        </w:tc>
        <w:tc>
          <w:tcPr>
            <w:tcW w:w="2127" w:type="dxa"/>
          </w:tcPr>
          <w:p w:rsidR="00BA6962" w:rsidRPr="00172C49" w:rsidRDefault="00BA6962" w:rsidP="006948C2">
            <w:pPr>
              <w:autoSpaceDE w:val="0"/>
              <w:autoSpaceDN w:val="0"/>
              <w:adjustRightInd w:val="0"/>
              <w:ind w:firstLine="0"/>
              <w:contextualSpacing/>
              <w:jc w:val="left"/>
              <w:rPr>
                <w:color w:val="000000"/>
                <w:spacing w:val="-4"/>
              </w:rPr>
            </w:pPr>
            <w:r w:rsidRPr="00172C49">
              <w:rPr>
                <w:color w:val="000000"/>
                <w:spacing w:val="-4"/>
              </w:rPr>
              <w:t>Сканирование документа и ввод файла в САД</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634EDC" w:rsidP="00172C49">
            <w:pPr>
              <w:autoSpaceDE w:val="0"/>
              <w:autoSpaceDN w:val="0"/>
              <w:adjustRightInd w:val="0"/>
              <w:ind w:firstLine="0"/>
              <w:contextualSpacing/>
              <w:jc w:val="center"/>
              <w:rPr>
                <w:rFonts w:ascii="Wingdings 2" w:hAnsi="Wingdings 2" w:cs="Wingdings 2"/>
                <w:noProof/>
                <w:color w:val="000000"/>
                <w:spacing w:val="100"/>
              </w:rPr>
            </w:pPr>
            <w:r w:rsidRPr="00172C49">
              <w:rPr>
                <w:noProof/>
              </w:rPr>
              <mc:AlternateContent>
                <mc:Choice Requires="wps">
                  <w:drawing>
                    <wp:anchor distT="0" distB="0" distL="114299" distR="114299" simplePos="0" relativeHeight="251646976" behindDoc="0" locked="0" layoutInCell="1" allowOverlap="1" wp14:anchorId="6A0EC3D4" wp14:editId="537B824B">
                      <wp:simplePos x="0" y="0"/>
                      <wp:positionH relativeFrom="column">
                        <wp:posOffset>202564</wp:posOffset>
                      </wp:positionH>
                      <wp:positionV relativeFrom="paragraph">
                        <wp:posOffset>173355</wp:posOffset>
                      </wp:positionV>
                      <wp:extent cx="0" cy="228600"/>
                      <wp:effectExtent l="76200" t="0" r="57150" b="57150"/>
                      <wp:wrapNone/>
                      <wp:docPr id="8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DA778B6" id="Line 48"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95pt,13.65pt" to="15.9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1134" w:type="dxa"/>
          </w:tcPr>
          <w:p w:rsidR="00BA6962" w:rsidRPr="00172C49" w:rsidRDefault="00BA6962" w:rsidP="00172C49">
            <w:pPr>
              <w:autoSpaceDE w:val="0"/>
              <w:autoSpaceDN w:val="0"/>
              <w:adjustRightInd w:val="0"/>
              <w:ind w:firstLine="0"/>
              <w:contextualSpacing/>
              <w:jc w:val="center"/>
              <w:rPr>
                <w:rFonts w:ascii="Wingdings 3" w:hAnsi="Wingdings 3" w:cs="Wingdings 3"/>
                <w:color w:val="000000"/>
                <w:spacing w:val="100"/>
                <w:sz w:val="24"/>
                <w:szCs w:val="24"/>
              </w:rPr>
            </w:pPr>
          </w:p>
        </w:tc>
        <w:tc>
          <w:tcPr>
            <w:tcW w:w="851" w:type="dxa"/>
          </w:tcPr>
          <w:p w:rsidR="00BA6962" w:rsidRPr="00172C49" w:rsidRDefault="00BA6962" w:rsidP="00172C49">
            <w:pPr>
              <w:autoSpaceDE w:val="0"/>
              <w:autoSpaceDN w:val="0"/>
              <w:adjustRightInd w:val="0"/>
              <w:ind w:firstLine="0"/>
              <w:contextualSpacing/>
              <w:jc w:val="center"/>
              <w:rPr>
                <w:rFonts w:ascii="Wingdings" w:hAnsi="Wingdings" w:cs="Wingdings"/>
                <w:b/>
                <w:bCs/>
                <w:color w:val="000000"/>
                <w:spacing w:val="100"/>
                <w:sz w:val="36"/>
                <w:szCs w:val="36"/>
              </w:rPr>
            </w:pP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rPr>
          <w:trHeight w:val="503"/>
        </w:trPr>
        <w:tc>
          <w:tcPr>
            <w:tcW w:w="425" w:type="dxa"/>
          </w:tcPr>
          <w:p w:rsidR="00BA6962" w:rsidRPr="00172C49" w:rsidRDefault="00BA6962"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4.</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7"/>
              </w:rPr>
              <w:t>Передача документа</w:t>
            </w:r>
            <w:r w:rsidR="006948C2">
              <w:rPr>
                <w:color w:val="000000"/>
                <w:spacing w:val="-7"/>
              </w:rPr>
              <w:br/>
            </w:r>
            <w:r w:rsidRPr="00172C49">
              <w:rPr>
                <w:color w:val="000000"/>
                <w:spacing w:val="-7"/>
              </w:rPr>
              <w:t xml:space="preserve"> </w:t>
            </w:r>
            <w:r w:rsidR="006948C2">
              <w:rPr>
                <w:color w:val="000000"/>
                <w:spacing w:val="-7"/>
              </w:rPr>
              <w:t>(с отмет</w:t>
            </w:r>
            <w:r w:rsidRPr="00172C49">
              <w:rPr>
                <w:color w:val="000000"/>
                <w:spacing w:val="-5"/>
              </w:rPr>
              <w:t>кой в САД)</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48000" behindDoc="0" locked="0" layoutInCell="1" allowOverlap="1" wp14:anchorId="0FCCA429" wp14:editId="38C2821A">
                      <wp:simplePos x="0" y="0"/>
                      <wp:positionH relativeFrom="column">
                        <wp:posOffset>278765</wp:posOffset>
                      </wp:positionH>
                      <wp:positionV relativeFrom="paragraph">
                        <wp:posOffset>139065</wp:posOffset>
                      </wp:positionV>
                      <wp:extent cx="533400" cy="35560"/>
                      <wp:effectExtent l="0" t="38100" r="38100" b="97790"/>
                      <wp:wrapNone/>
                      <wp:docPr id="7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3556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B67FC35" id="Line 4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0.95pt" to="63.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1134"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49024" behindDoc="0" locked="0" layoutInCell="1" allowOverlap="1" wp14:anchorId="1905E4AF" wp14:editId="1222BAC2">
                      <wp:simplePos x="0" y="0"/>
                      <wp:positionH relativeFrom="column">
                        <wp:posOffset>334009</wp:posOffset>
                      </wp:positionH>
                      <wp:positionV relativeFrom="paragraph">
                        <wp:posOffset>291465</wp:posOffset>
                      </wp:positionV>
                      <wp:extent cx="0" cy="152400"/>
                      <wp:effectExtent l="76200" t="0" r="57150" b="57150"/>
                      <wp:wrapNone/>
                      <wp:docPr id="7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9AAB3FD" id="Line 50"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pt,22.95pt" to="26.3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6"/>
                <w:sz w:val="16"/>
                <w:szCs w:val="16"/>
              </w:rPr>
            </w:pPr>
            <w:r w:rsidRPr="00172C49">
              <w:rPr>
                <w:color w:val="000000"/>
                <w:spacing w:val="-6"/>
                <w:sz w:val="16"/>
                <w:szCs w:val="16"/>
              </w:rPr>
              <w:t>5.</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5"/>
              </w:rPr>
              <w:t xml:space="preserve">Внесение проекта резолюции </w:t>
            </w:r>
            <w:r w:rsidRPr="00172C49">
              <w:rPr>
                <w:color w:val="000000"/>
                <w:spacing w:val="-6"/>
              </w:rPr>
              <w:t>в САД</w:t>
            </w:r>
            <w:r w:rsidRPr="00172C49">
              <w:rPr>
                <w:color w:val="000000"/>
                <w:spacing w:val="-4"/>
              </w:rPr>
              <w:t xml:space="preserve"> </w:t>
            </w:r>
            <w:r w:rsidRPr="00172C49">
              <w:rPr>
                <w:color w:val="000000"/>
                <w:spacing w:val="-6"/>
              </w:rPr>
              <w:t>и его распечатка (при необходимости)</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50048" behindDoc="0" locked="0" layoutInCell="1" allowOverlap="1" wp14:anchorId="0EB22853" wp14:editId="63C1ACD3">
                      <wp:simplePos x="0" y="0"/>
                      <wp:positionH relativeFrom="column">
                        <wp:posOffset>334009</wp:posOffset>
                      </wp:positionH>
                      <wp:positionV relativeFrom="paragraph">
                        <wp:posOffset>270510</wp:posOffset>
                      </wp:positionV>
                      <wp:extent cx="0" cy="152400"/>
                      <wp:effectExtent l="76200" t="0" r="57150" b="57150"/>
                      <wp:wrapNone/>
                      <wp:docPr id="7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0EFABC6" id="Line 51"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pt,21.3pt" to="26.3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7"/>
                <w:sz w:val="16"/>
                <w:szCs w:val="16"/>
              </w:rPr>
            </w:pPr>
            <w:r w:rsidRPr="00172C49">
              <w:rPr>
                <w:color w:val="000000"/>
                <w:spacing w:val="-7"/>
                <w:sz w:val="16"/>
                <w:szCs w:val="16"/>
              </w:rPr>
              <w:t>6.</w:t>
            </w:r>
          </w:p>
        </w:tc>
        <w:tc>
          <w:tcPr>
            <w:tcW w:w="2127" w:type="dxa"/>
          </w:tcPr>
          <w:p w:rsidR="00BA6962" w:rsidRPr="00172C49" w:rsidRDefault="006948C2" w:rsidP="006948C2">
            <w:pPr>
              <w:autoSpaceDE w:val="0"/>
              <w:autoSpaceDN w:val="0"/>
              <w:adjustRightInd w:val="0"/>
              <w:ind w:firstLine="0"/>
              <w:contextualSpacing/>
              <w:jc w:val="left"/>
              <w:rPr>
                <w:color w:val="000000"/>
              </w:rPr>
            </w:pPr>
            <w:r>
              <w:rPr>
                <w:color w:val="000000"/>
                <w:spacing w:val="-6"/>
              </w:rPr>
              <w:t>Постановка документа на кон</w:t>
            </w:r>
            <w:r w:rsidR="00BA6962" w:rsidRPr="00172C49">
              <w:rPr>
                <w:color w:val="000000"/>
                <w:spacing w:val="-7"/>
              </w:rPr>
              <w:t xml:space="preserve">троль </w:t>
            </w:r>
            <w:r>
              <w:rPr>
                <w:color w:val="000000"/>
                <w:spacing w:val="-7"/>
              </w:rPr>
              <w:br/>
            </w:r>
            <w:r w:rsidR="00BA6962" w:rsidRPr="00172C49">
              <w:rPr>
                <w:color w:val="000000"/>
                <w:spacing w:val="-7"/>
              </w:rPr>
              <w:t>(при необходимости)</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634EDC" w:rsidP="00172C49">
            <w:pPr>
              <w:autoSpaceDE w:val="0"/>
              <w:autoSpaceDN w:val="0"/>
              <w:adjustRightInd w:val="0"/>
              <w:ind w:firstLine="0"/>
              <w:contextualSpacing/>
              <w:jc w:val="center"/>
              <w:rPr>
                <w:color w:val="000000"/>
                <w:spacing w:val="-10"/>
                <w:sz w:val="40"/>
                <w:szCs w:val="40"/>
              </w:rPr>
            </w:pPr>
            <w:r w:rsidRPr="00172C49">
              <w:rPr>
                <w:noProof/>
              </w:rPr>
              <mc:AlternateContent>
                <mc:Choice Requires="wps">
                  <w:drawing>
                    <wp:anchor distT="0" distB="0" distL="114300" distR="114300" simplePos="0" relativeHeight="251636736" behindDoc="0" locked="0" layoutInCell="1" allowOverlap="1" wp14:anchorId="6525C621" wp14:editId="752ED8EB">
                      <wp:simplePos x="0" y="0"/>
                      <wp:positionH relativeFrom="column">
                        <wp:posOffset>402590</wp:posOffset>
                      </wp:positionH>
                      <wp:positionV relativeFrom="paragraph">
                        <wp:posOffset>106680</wp:posOffset>
                      </wp:positionV>
                      <wp:extent cx="617220" cy="233680"/>
                      <wp:effectExtent l="0" t="0" r="68580" b="71120"/>
                      <wp:wrapNone/>
                      <wp:docPr id="7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23368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1C47C22" id="Line 5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pt,8.4pt" to="80.3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7.</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7"/>
              </w:rPr>
              <w:t>Рассмотрение документа</w:t>
            </w:r>
            <w:r w:rsidR="006948C2">
              <w:rPr>
                <w:color w:val="000000"/>
                <w:spacing w:val="-7"/>
              </w:rPr>
              <w:br/>
            </w:r>
            <w:r w:rsidRPr="00172C49">
              <w:rPr>
                <w:color w:val="000000"/>
                <w:spacing w:val="-7"/>
              </w:rPr>
              <w:t xml:space="preserve"> на бумажном или электронном носителе</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BA6962" w:rsidP="00172C49">
            <w:pPr>
              <w:ind w:firstLine="0"/>
              <w:contextualSpacing/>
              <w:jc w:val="center"/>
              <w:rPr>
                <w:color w:val="000000"/>
                <w:spacing w:val="100"/>
                <w:sz w:val="16"/>
                <w:szCs w:val="16"/>
              </w:rPr>
            </w:pPr>
            <w:r w:rsidRPr="00172C49">
              <w:rPr>
                <w:rFonts w:ascii="Wingdings 3" w:hAnsi="Wingdings 3" w:cs="Wingdings 3"/>
                <w:color w:val="000000"/>
                <w:spacing w:val="100"/>
                <w:sz w:val="16"/>
                <w:szCs w:val="16"/>
                <w:lang w:val="en-US"/>
              </w:rPr>
              <w:t></w:t>
            </w:r>
          </w:p>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sz w:val="16"/>
                <w:szCs w:val="16"/>
                <w:lang w:val="en-US"/>
              </w:rPr>
              <w:t></w:t>
            </w:r>
          </w:p>
        </w:tc>
        <w:tc>
          <w:tcPr>
            <w:tcW w:w="851"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51072" behindDoc="0" locked="0" layoutInCell="1" allowOverlap="1" wp14:anchorId="57DB8A22" wp14:editId="1C4F16E4">
                      <wp:simplePos x="0" y="0"/>
                      <wp:positionH relativeFrom="column">
                        <wp:posOffset>307339</wp:posOffset>
                      </wp:positionH>
                      <wp:positionV relativeFrom="paragraph">
                        <wp:posOffset>156210</wp:posOffset>
                      </wp:positionV>
                      <wp:extent cx="0" cy="228600"/>
                      <wp:effectExtent l="76200" t="0" r="57150" b="57150"/>
                      <wp:wrapNone/>
                      <wp:docPr id="7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2821DD8" id="Line 53"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pt,12.3pt" to="24.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7"/>
                <w:sz w:val="16"/>
                <w:szCs w:val="16"/>
              </w:rPr>
            </w:pPr>
            <w:r w:rsidRPr="00172C49">
              <w:rPr>
                <w:color w:val="000000"/>
                <w:spacing w:val="-7"/>
                <w:sz w:val="16"/>
                <w:szCs w:val="16"/>
              </w:rPr>
              <w:t>8.</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rPr>
              <w:t>Резолюция (при необходимости редактирование подготовленного проекта)</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BA6962" w:rsidP="00172C49">
            <w:pPr>
              <w:ind w:firstLine="0"/>
              <w:contextualSpacing/>
              <w:jc w:val="center"/>
              <w:rPr>
                <w:color w:val="000000"/>
                <w:spacing w:val="100"/>
                <w:sz w:val="16"/>
                <w:szCs w:val="16"/>
              </w:rPr>
            </w:pPr>
            <w:r w:rsidRPr="00172C49">
              <w:rPr>
                <w:rFonts w:ascii="Wingdings 3" w:hAnsi="Wingdings 3" w:cs="Wingdings 3"/>
                <w:color w:val="000000"/>
                <w:spacing w:val="100"/>
                <w:sz w:val="16"/>
                <w:szCs w:val="16"/>
                <w:lang w:val="en-US"/>
              </w:rPr>
              <w:t></w:t>
            </w:r>
          </w:p>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sz w:val="16"/>
                <w:szCs w:val="16"/>
                <w:lang w:val="en-US"/>
              </w:rPr>
              <w:t></w:t>
            </w:r>
          </w:p>
        </w:tc>
        <w:tc>
          <w:tcPr>
            <w:tcW w:w="851"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52096" behindDoc="0" locked="0" layoutInCell="1" allowOverlap="1" wp14:anchorId="2A00983A" wp14:editId="73DCA383">
                      <wp:simplePos x="0" y="0"/>
                      <wp:positionH relativeFrom="column">
                        <wp:posOffset>307339</wp:posOffset>
                      </wp:positionH>
                      <wp:positionV relativeFrom="paragraph">
                        <wp:posOffset>236220</wp:posOffset>
                      </wp:positionV>
                      <wp:extent cx="0" cy="152400"/>
                      <wp:effectExtent l="76200" t="0" r="57150" b="57150"/>
                      <wp:wrapNone/>
                      <wp:docPr id="7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B94E891" id="Line 54"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pt,18.6pt" to="24.2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9.</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7"/>
              </w:rPr>
              <w:t>Ввод резолюции в САД</w:t>
            </w:r>
            <w:r w:rsidRPr="00172C49">
              <w:rPr>
                <w:color w:val="000000"/>
                <w:spacing w:val="-4"/>
              </w:rPr>
              <w:t xml:space="preserve"> </w:t>
            </w:r>
            <w:r w:rsidRPr="00172C49">
              <w:rPr>
                <w:color w:val="000000"/>
                <w:spacing w:val="-7"/>
              </w:rPr>
              <w:t>и передача документа на исполнение</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4294967295" distB="4294967295" distL="114300" distR="114300" simplePos="0" relativeHeight="251638784" behindDoc="0" locked="0" layoutInCell="1" allowOverlap="1" wp14:anchorId="72EC4C9F" wp14:editId="6E44743C">
                      <wp:simplePos x="0" y="0"/>
                      <wp:positionH relativeFrom="column">
                        <wp:posOffset>337185</wp:posOffset>
                      </wp:positionH>
                      <wp:positionV relativeFrom="paragraph">
                        <wp:posOffset>116839</wp:posOffset>
                      </wp:positionV>
                      <wp:extent cx="617220" cy="0"/>
                      <wp:effectExtent l="38100" t="76200" r="0" b="95250"/>
                      <wp:wrapNone/>
                      <wp:docPr id="7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 cy="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54DEBE9" id="Line 55" o:spid="_x0000_s1026" style="position:absolute;flip:x;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5pt,9.2pt" to="75.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" strokecolor="#936">
                      <v:stroke endarrow="block"/>
                    </v:line>
                  </w:pict>
                </mc:Fallback>
              </mc:AlternateContent>
            </w:r>
            <w:r w:rsidRPr="00172C49">
              <w:rPr>
                <w:noProof/>
              </w:rPr>
              <mc:AlternateContent>
                <mc:Choice Requires="wps">
                  <w:drawing>
                    <wp:anchor distT="0" distB="0" distL="114300" distR="114300" simplePos="0" relativeHeight="251640832" behindDoc="0" locked="0" layoutInCell="1" allowOverlap="1" wp14:anchorId="532C0108" wp14:editId="5A3064A6">
                      <wp:simplePos x="0" y="0"/>
                      <wp:positionH relativeFrom="column">
                        <wp:posOffset>337185</wp:posOffset>
                      </wp:positionH>
                      <wp:positionV relativeFrom="paragraph">
                        <wp:posOffset>193040</wp:posOffset>
                      </wp:positionV>
                      <wp:extent cx="1292225" cy="153670"/>
                      <wp:effectExtent l="0" t="0" r="79375" b="93980"/>
                      <wp:wrapNone/>
                      <wp:docPr id="7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15367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28C7A16" id="Line 5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5.2pt" to="128.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2" w:hAnsi="Wingdings 2" w:cs="Wingdings 2"/>
                <w:color w:val="000000"/>
                <w:spacing w:val="100"/>
                <w:sz w:val="32"/>
                <w:szCs w:val="32"/>
                <w:lang w:val="en-US"/>
              </w:rPr>
              <w:t></w:t>
            </w: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6"/>
                <w:sz w:val="16"/>
                <w:szCs w:val="16"/>
              </w:rPr>
            </w:pPr>
            <w:r w:rsidRPr="00172C49">
              <w:rPr>
                <w:color w:val="000000"/>
                <w:spacing w:val="-6"/>
                <w:sz w:val="16"/>
                <w:szCs w:val="16"/>
              </w:rPr>
              <w:t>10.</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5"/>
              </w:rPr>
              <w:t xml:space="preserve">Рассмотрение </w:t>
            </w:r>
            <w:r w:rsidR="006948C2">
              <w:rPr>
                <w:color w:val="000000"/>
                <w:spacing w:val="-4"/>
              </w:rPr>
              <w:t>(детализация порядка испол</w:t>
            </w:r>
            <w:r w:rsidRPr="00172C49">
              <w:rPr>
                <w:color w:val="000000"/>
                <w:spacing w:val="-6"/>
              </w:rPr>
              <w:t>нения)</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BA6962" w:rsidP="00172C49">
            <w:pPr>
              <w:ind w:firstLine="0"/>
              <w:contextualSpacing/>
              <w:jc w:val="center"/>
              <w:rPr>
                <w:color w:val="000000"/>
                <w:spacing w:val="100"/>
                <w:sz w:val="16"/>
                <w:szCs w:val="16"/>
              </w:rPr>
            </w:pPr>
            <w:r w:rsidRPr="00172C49">
              <w:rPr>
                <w:rFonts w:ascii="Wingdings 3" w:hAnsi="Wingdings 3" w:cs="Wingdings 3"/>
                <w:color w:val="000000"/>
                <w:spacing w:val="100"/>
                <w:sz w:val="16"/>
                <w:szCs w:val="16"/>
                <w:lang w:val="en-US"/>
              </w:rPr>
              <w:t></w:t>
            </w:r>
          </w:p>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sz w:val="16"/>
                <w:szCs w:val="16"/>
                <w:lang w:val="en-US"/>
              </w:rPr>
              <w:t></w:t>
            </w: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708"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53120" behindDoc="0" locked="0" layoutInCell="1" allowOverlap="1" wp14:anchorId="0FAABF63" wp14:editId="247CE374">
                      <wp:simplePos x="0" y="0"/>
                      <wp:positionH relativeFrom="column">
                        <wp:posOffset>106679</wp:posOffset>
                      </wp:positionH>
                      <wp:positionV relativeFrom="paragraph">
                        <wp:posOffset>162560</wp:posOffset>
                      </wp:positionV>
                      <wp:extent cx="0" cy="152400"/>
                      <wp:effectExtent l="76200" t="0" r="57150" b="57150"/>
                      <wp:wrapNone/>
                      <wp:docPr id="7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304DF4B" id="Line 57"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pt,12.8pt" to="8.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" strokecolor="#936">
                      <v:stroke endarrow="block"/>
                    </v:line>
                  </w:pict>
                </mc:Fallback>
              </mc:AlternateContent>
            </w:r>
            <w:r w:rsidRPr="00172C49">
              <w:rPr>
                <w:noProof/>
              </w:rPr>
              <mc:AlternateContent>
                <mc:Choice Requires="wps">
                  <w:drawing>
                    <wp:anchor distT="0" distB="0" distL="114300" distR="114300" simplePos="0" relativeHeight="251637760" behindDoc="0" locked="0" layoutInCell="1" allowOverlap="1" wp14:anchorId="662E8C3D" wp14:editId="22C6FBB8">
                      <wp:simplePos x="0" y="0"/>
                      <wp:positionH relativeFrom="column">
                        <wp:posOffset>259080</wp:posOffset>
                      </wp:positionH>
                      <wp:positionV relativeFrom="paragraph">
                        <wp:posOffset>162560</wp:posOffset>
                      </wp:positionV>
                      <wp:extent cx="304800" cy="228600"/>
                      <wp:effectExtent l="0" t="0" r="76200" b="57150"/>
                      <wp:wrapNone/>
                      <wp:docPr id="7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286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E7A210D" id="Line 5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2.8pt" to="44.4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6"/>
                <w:sz w:val="16"/>
                <w:szCs w:val="16"/>
              </w:rPr>
            </w:pPr>
            <w:r w:rsidRPr="00172C49">
              <w:rPr>
                <w:color w:val="000000"/>
                <w:spacing w:val="-6"/>
                <w:sz w:val="16"/>
                <w:szCs w:val="16"/>
              </w:rPr>
              <w:t>11.</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6"/>
              </w:rPr>
              <w:t>Исполнение документа</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BA6962" w:rsidP="00172C49">
            <w:pPr>
              <w:ind w:firstLine="0"/>
              <w:contextualSpacing/>
              <w:jc w:val="center"/>
              <w:rPr>
                <w:color w:val="000000"/>
                <w:spacing w:val="100"/>
                <w:sz w:val="16"/>
                <w:szCs w:val="16"/>
              </w:rPr>
            </w:pPr>
            <w:r w:rsidRPr="00172C49">
              <w:rPr>
                <w:rFonts w:ascii="Wingdings 3" w:hAnsi="Wingdings 3" w:cs="Wingdings 3"/>
                <w:color w:val="000000"/>
                <w:spacing w:val="100"/>
                <w:sz w:val="16"/>
                <w:szCs w:val="16"/>
                <w:lang w:val="en-US"/>
              </w:rPr>
              <w:t></w:t>
            </w:r>
          </w:p>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sz w:val="16"/>
                <w:szCs w:val="16"/>
                <w:lang w:val="en-US"/>
              </w:rPr>
              <w:t></w:t>
            </w: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708"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54144" behindDoc="0" locked="0" layoutInCell="1" allowOverlap="1" wp14:anchorId="2FB23E6B" wp14:editId="64116CFB">
                      <wp:simplePos x="0" y="0"/>
                      <wp:positionH relativeFrom="column">
                        <wp:posOffset>182879</wp:posOffset>
                      </wp:positionH>
                      <wp:positionV relativeFrom="paragraph">
                        <wp:posOffset>207010</wp:posOffset>
                      </wp:positionV>
                      <wp:extent cx="0" cy="152400"/>
                      <wp:effectExtent l="76200" t="0" r="57150" b="57150"/>
                      <wp:wrapNone/>
                      <wp:docPr id="6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F8F071E" id="Line 59"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pt,16.3pt" to="14.4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676"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55168" behindDoc="0" locked="0" layoutInCell="1" allowOverlap="1" wp14:anchorId="0B8EB86C" wp14:editId="7D45B589">
                      <wp:simplePos x="0" y="0"/>
                      <wp:positionH relativeFrom="column">
                        <wp:posOffset>179704</wp:posOffset>
                      </wp:positionH>
                      <wp:positionV relativeFrom="paragraph">
                        <wp:posOffset>207010</wp:posOffset>
                      </wp:positionV>
                      <wp:extent cx="0" cy="152400"/>
                      <wp:effectExtent l="76200" t="0" r="57150" b="57150"/>
                      <wp:wrapNone/>
                      <wp:docPr id="6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FB9EE28" id="Line 60"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5pt,16.3pt" to="14.1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6"/>
                <w:sz w:val="16"/>
                <w:szCs w:val="16"/>
              </w:rPr>
            </w:pPr>
            <w:r w:rsidRPr="00172C49">
              <w:rPr>
                <w:color w:val="000000"/>
                <w:spacing w:val="-6"/>
                <w:sz w:val="16"/>
                <w:szCs w:val="16"/>
              </w:rPr>
              <w:t>12.</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6"/>
              </w:rPr>
              <w:t>Обращение к электронному файлу документа в процессе исполнения</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BA6962" w:rsidP="00172C49">
            <w:pPr>
              <w:autoSpaceDE w:val="0"/>
              <w:autoSpaceDN w:val="0"/>
              <w:adjustRightInd w:val="0"/>
              <w:ind w:firstLine="0"/>
              <w:contextualSpacing/>
              <w:jc w:val="center"/>
              <w:rPr>
                <w:color w:val="000000"/>
                <w:spacing w:val="-10"/>
                <w:sz w:val="40"/>
                <w:szCs w:val="40"/>
              </w:rPr>
            </w:pPr>
            <w:r w:rsidRPr="00172C49">
              <w:rPr>
                <w:rFonts w:ascii="Wingdings" w:hAnsi="Wingdings" w:cs="Wingdings"/>
                <w:b/>
                <w:bCs/>
                <w:color w:val="000000"/>
                <w:spacing w:val="100"/>
                <w:sz w:val="36"/>
                <w:szCs w:val="36"/>
              </w:rPr>
              <w:t></w:t>
            </w:r>
            <w:r w:rsidRPr="00172C49">
              <w:rPr>
                <w:rFonts w:ascii="Wingdings 3" w:hAnsi="Wingdings 3" w:cs="Wingdings 3"/>
                <w:color w:val="000000"/>
                <w:spacing w:val="100"/>
                <w:lang w:val="en-US"/>
              </w:rPr>
              <w:t></w:t>
            </w:r>
            <w:r w:rsidRPr="00172C49">
              <w:rPr>
                <w:rFonts w:ascii="Wingdings 3" w:hAnsi="Wingdings 3" w:cs="Wingdings 3"/>
                <w:color w:val="000000"/>
                <w:spacing w:val="100"/>
                <w:lang w:val="en-US"/>
              </w:rPr>
              <w:t></w:t>
            </w: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w:hAnsi="Wingdings" w:cs="Wingdings"/>
                <w:b/>
                <w:bCs/>
                <w:color w:val="000000"/>
                <w:spacing w:val="100"/>
                <w:sz w:val="36"/>
                <w:szCs w:val="36"/>
              </w:rPr>
              <w:t></w:t>
            </w:r>
            <w:r w:rsidRPr="00172C49">
              <w:rPr>
                <w:rFonts w:ascii="Wingdings 3" w:hAnsi="Wingdings 3" w:cs="Wingdings 3"/>
                <w:color w:val="000000"/>
                <w:spacing w:val="100"/>
                <w:lang w:val="en-US"/>
              </w:rPr>
              <w:t></w:t>
            </w:r>
            <w:r w:rsidRPr="00172C49">
              <w:rPr>
                <w:rFonts w:ascii="Wingdings 3" w:hAnsi="Wingdings 3" w:cs="Wingdings 3"/>
                <w:color w:val="000000"/>
                <w:spacing w:val="100"/>
                <w:lang w:val="en-US"/>
              </w:rPr>
              <w:t></w:t>
            </w: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lang w:val="en-US"/>
              </w:rPr>
              <w:t></w:t>
            </w:r>
            <w:r w:rsidR="00634EDC" w:rsidRPr="00172C49">
              <w:rPr>
                <w:noProof/>
              </w:rPr>
              <mc:AlternateContent>
                <mc:Choice Requires="wps">
                  <w:drawing>
                    <wp:anchor distT="0" distB="0" distL="114300" distR="114300" simplePos="0" relativeHeight="251641856" behindDoc="0" locked="0" layoutInCell="1" allowOverlap="1" wp14:anchorId="2563A0AD" wp14:editId="7A17C950">
                      <wp:simplePos x="0" y="0"/>
                      <wp:positionH relativeFrom="column">
                        <wp:posOffset>260985</wp:posOffset>
                      </wp:positionH>
                      <wp:positionV relativeFrom="paragraph">
                        <wp:posOffset>190500</wp:posOffset>
                      </wp:positionV>
                      <wp:extent cx="386080" cy="299720"/>
                      <wp:effectExtent l="38100" t="0" r="33020" b="62230"/>
                      <wp:wrapNone/>
                      <wp:docPr id="6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6080" cy="29972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E52CBC3" id="Line 61"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5pt" to="50.9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" strokecolor="#936">
                      <v:stroke endarrow="block"/>
                    </v:line>
                  </w:pict>
                </mc:Fallback>
              </mc:AlternateContent>
            </w:r>
            <w:r w:rsidR="00634EDC" w:rsidRPr="00172C49">
              <w:rPr>
                <w:noProof/>
              </w:rPr>
              <mc:AlternateContent>
                <mc:Choice Requires="wps">
                  <w:drawing>
                    <wp:anchor distT="0" distB="0" distL="114299" distR="114299" simplePos="0" relativeHeight="251656192" behindDoc="0" locked="0" layoutInCell="1" allowOverlap="1" wp14:anchorId="7D92F24D" wp14:editId="096677ED">
                      <wp:simplePos x="0" y="0"/>
                      <wp:positionH relativeFrom="column">
                        <wp:posOffset>182879</wp:posOffset>
                      </wp:positionH>
                      <wp:positionV relativeFrom="paragraph">
                        <wp:posOffset>269240</wp:posOffset>
                      </wp:positionV>
                      <wp:extent cx="0" cy="152400"/>
                      <wp:effectExtent l="76200" t="0" r="57150" b="57150"/>
                      <wp:wrapNone/>
                      <wp:docPr id="6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9E59729" id="Line 62"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pt,21.2pt" to="14.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" strokecolor="#936">
                      <v:stroke endarrow="block"/>
                    </v:line>
                  </w:pict>
                </mc:Fallback>
              </mc:AlternateContent>
            </w:r>
            <w:r w:rsidRPr="00172C49">
              <w:rPr>
                <w:rFonts w:ascii="Wingdings 2" w:hAnsi="Wingdings 2" w:cs="Wingdings 2"/>
                <w:color w:val="000000"/>
                <w:spacing w:val="100"/>
                <w:sz w:val="32"/>
                <w:szCs w:val="32"/>
                <w:lang w:val="en-US"/>
              </w:rPr>
              <w:t></w:t>
            </w: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lang w:val="en-US"/>
              </w:rPr>
              <w:t></w:t>
            </w:r>
            <w:r w:rsidRPr="00172C49">
              <w:rPr>
                <w:rFonts w:ascii="Wingdings 2" w:hAnsi="Wingdings 2" w:cs="Wingdings 2"/>
                <w:color w:val="000000"/>
                <w:spacing w:val="100"/>
                <w:sz w:val="32"/>
                <w:szCs w:val="32"/>
                <w:lang w:val="en-US"/>
              </w:rPr>
              <w:t></w:t>
            </w:r>
          </w:p>
        </w:tc>
      </w:tr>
      <w:tr w:rsidR="00572753" w:rsidRPr="00172C49" w:rsidTr="00572753">
        <w:trPr>
          <w:trHeight w:val="461"/>
        </w:trPr>
        <w:tc>
          <w:tcPr>
            <w:tcW w:w="425" w:type="dxa"/>
          </w:tcPr>
          <w:p w:rsidR="00BA6962" w:rsidRPr="00172C49" w:rsidRDefault="00BA6962"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13.</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6"/>
              </w:rPr>
              <w:t>Подготовка проекта ответного документа</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BA6962" w:rsidP="00172C49">
            <w:pPr>
              <w:ind w:firstLine="0"/>
              <w:contextualSpacing/>
              <w:jc w:val="center"/>
              <w:rPr>
                <w:color w:val="000000"/>
                <w:spacing w:val="100"/>
              </w:rPr>
            </w:pPr>
            <w:r w:rsidRPr="00172C49">
              <w:rPr>
                <w:rFonts w:ascii="Wingdings 3" w:hAnsi="Wingdings 3" w:cs="Wingdings 3"/>
                <w:color w:val="000000"/>
                <w:spacing w:val="100"/>
                <w:lang w:val="en-US"/>
              </w:rPr>
              <w:t></w:t>
            </w:r>
          </w:p>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lang w:val="en-US"/>
              </w:rPr>
              <w:t></w:t>
            </w: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708"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57216" behindDoc="0" locked="0" layoutInCell="1" allowOverlap="1" wp14:anchorId="262BBAB0" wp14:editId="76A5A81C">
                      <wp:simplePos x="0" y="0"/>
                      <wp:positionH relativeFrom="column">
                        <wp:posOffset>182879</wp:posOffset>
                      </wp:positionH>
                      <wp:positionV relativeFrom="paragraph">
                        <wp:posOffset>277495</wp:posOffset>
                      </wp:positionV>
                      <wp:extent cx="0" cy="152400"/>
                      <wp:effectExtent l="76200" t="0" r="57150" b="57150"/>
                      <wp:wrapNone/>
                      <wp:docPr id="6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0603257" id="Line 63"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pt,21.85pt" to="14.4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14.</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5"/>
              </w:rPr>
              <w:t>Регистрация проекта в САД</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BA6962" w:rsidP="00172C49">
            <w:pPr>
              <w:ind w:firstLine="0"/>
              <w:contextualSpacing/>
              <w:jc w:val="center"/>
              <w:rPr>
                <w:color w:val="000000"/>
                <w:spacing w:val="100"/>
              </w:rPr>
            </w:pPr>
            <w:r w:rsidRPr="00172C49">
              <w:rPr>
                <w:rFonts w:ascii="Wingdings 3" w:hAnsi="Wingdings 3" w:cs="Wingdings 3"/>
                <w:color w:val="000000"/>
                <w:spacing w:val="100"/>
                <w:lang w:val="en-US"/>
              </w:rPr>
              <w:t></w:t>
            </w:r>
          </w:p>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lang w:val="en-US"/>
              </w:rPr>
              <w:t></w:t>
            </w:r>
          </w:p>
        </w:tc>
        <w:tc>
          <w:tcPr>
            <w:tcW w:w="851"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39808" behindDoc="0" locked="0" layoutInCell="1" allowOverlap="1" wp14:anchorId="537ED2FC" wp14:editId="4370DCF9">
                      <wp:simplePos x="0" y="0"/>
                      <wp:positionH relativeFrom="column">
                        <wp:posOffset>383540</wp:posOffset>
                      </wp:positionH>
                      <wp:positionV relativeFrom="paragraph">
                        <wp:posOffset>203835</wp:posOffset>
                      </wp:positionV>
                      <wp:extent cx="460375" cy="231775"/>
                      <wp:effectExtent l="38100" t="0" r="15875" b="53975"/>
                      <wp:wrapNone/>
                      <wp:docPr id="6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375" cy="23177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549A35D" id="Line 64"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6.05pt" to="66.4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" strokecolor="#936">
                      <v:stroke endarrow="block"/>
                    </v:line>
                  </w:pict>
                </mc:Fallback>
              </mc:AlternateContent>
            </w:r>
          </w:p>
        </w:tc>
        <w:tc>
          <w:tcPr>
            <w:tcW w:w="708"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42880" behindDoc="0" locked="0" layoutInCell="1" allowOverlap="1" wp14:anchorId="5BDA049D" wp14:editId="55EFD1CD">
                      <wp:simplePos x="0" y="0"/>
                      <wp:positionH relativeFrom="column">
                        <wp:posOffset>259080</wp:posOffset>
                      </wp:positionH>
                      <wp:positionV relativeFrom="paragraph">
                        <wp:posOffset>207010</wp:posOffset>
                      </wp:positionV>
                      <wp:extent cx="304800" cy="152400"/>
                      <wp:effectExtent l="0" t="0" r="76200" b="57150"/>
                      <wp:wrapNone/>
                      <wp:docPr id="6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783AAB4" id="Line 6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6.3pt" to="44.4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" strokecolor="#936">
                      <v:stroke endarrow="block"/>
                    </v:line>
                  </w:pict>
                </mc:Fallback>
              </mc:AlternateContent>
            </w:r>
            <w:r w:rsidRPr="00172C49">
              <w:rPr>
                <w:noProof/>
              </w:rPr>
              <mc:AlternateContent>
                <mc:Choice Requires="wps">
                  <w:drawing>
                    <wp:anchor distT="0" distB="0" distL="114299" distR="114299" simplePos="0" relativeHeight="251658240" behindDoc="0" locked="0" layoutInCell="1" allowOverlap="1" wp14:anchorId="6C508C59" wp14:editId="69251B3B">
                      <wp:simplePos x="0" y="0"/>
                      <wp:positionH relativeFrom="column">
                        <wp:posOffset>184784</wp:posOffset>
                      </wp:positionH>
                      <wp:positionV relativeFrom="paragraph">
                        <wp:posOffset>280035</wp:posOffset>
                      </wp:positionV>
                      <wp:extent cx="0" cy="152400"/>
                      <wp:effectExtent l="76200" t="0" r="57150" b="57150"/>
                      <wp:wrapNone/>
                      <wp:docPr id="6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90762A5" id="Line 6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55pt,22.05pt" to="14.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rPr>
          <w:trHeight w:val="276"/>
        </w:trPr>
        <w:tc>
          <w:tcPr>
            <w:tcW w:w="425" w:type="dxa"/>
          </w:tcPr>
          <w:p w:rsidR="00BA6962" w:rsidRPr="00172C49" w:rsidRDefault="00BA6962" w:rsidP="00172C49">
            <w:pPr>
              <w:autoSpaceDE w:val="0"/>
              <w:autoSpaceDN w:val="0"/>
              <w:adjustRightInd w:val="0"/>
              <w:ind w:firstLine="0"/>
              <w:contextualSpacing/>
              <w:jc w:val="center"/>
              <w:rPr>
                <w:color w:val="000000"/>
                <w:spacing w:val="-6"/>
                <w:sz w:val="16"/>
                <w:szCs w:val="16"/>
              </w:rPr>
            </w:pPr>
            <w:r w:rsidRPr="00172C49">
              <w:rPr>
                <w:color w:val="000000"/>
                <w:spacing w:val="-6"/>
                <w:sz w:val="16"/>
                <w:szCs w:val="16"/>
              </w:rPr>
              <w:t>15.</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5"/>
              </w:rPr>
              <w:t>Согласование проекта с использованием САД</w:t>
            </w:r>
            <w:r w:rsidRPr="00172C49">
              <w:rPr>
                <w:color w:val="000000"/>
                <w:spacing w:val="-4"/>
              </w:rPr>
              <w:t xml:space="preserve"> </w:t>
            </w:r>
            <w:r w:rsidRPr="00172C49">
              <w:rPr>
                <w:color w:val="000000"/>
                <w:spacing w:val="-5"/>
              </w:rPr>
              <w:t>(в электронной форме)</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6"/>
                <w:szCs w:val="36"/>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BA6962" w:rsidP="00172C49">
            <w:pPr>
              <w:ind w:firstLine="0"/>
              <w:contextualSpacing/>
              <w:jc w:val="center"/>
              <w:rPr>
                <w:color w:val="000000"/>
                <w:spacing w:val="100"/>
              </w:rPr>
            </w:pPr>
            <w:r w:rsidRPr="00172C49">
              <w:rPr>
                <w:rFonts w:ascii="Wingdings 3" w:hAnsi="Wingdings 3" w:cs="Wingdings 3"/>
                <w:color w:val="000000"/>
                <w:spacing w:val="100"/>
                <w:lang w:val="en-US"/>
              </w:rPr>
              <w:t></w:t>
            </w:r>
          </w:p>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lang w:val="en-US"/>
              </w:rPr>
              <w:t></w:t>
            </w:r>
          </w:p>
        </w:tc>
        <w:tc>
          <w:tcPr>
            <w:tcW w:w="851"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61312" behindDoc="0" locked="0" layoutInCell="1" allowOverlap="1" wp14:anchorId="09893DFC" wp14:editId="711BB3D7">
                      <wp:simplePos x="0" y="0"/>
                      <wp:positionH relativeFrom="column">
                        <wp:posOffset>383540</wp:posOffset>
                      </wp:positionH>
                      <wp:positionV relativeFrom="paragraph">
                        <wp:posOffset>214630</wp:posOffset>
                      </wp:positionV>
                      <wp:extent cx="609600" cy="283845"/>
                      <wp:effectExtent l="0" t="0" r="76200" b="59055"/>
                      <wp:wrapNone/>
                      <wp:docPr id="6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28384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5E23FF6" id="Line 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6.9pt" to="78.2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708"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60288" behindDoc="0" locked="0" layoutInCell="1" allowOverlap="1" wp14:anchorId="4ECF25A5" wp14:editId="7BE407A0">
                      <wp:simplePos x="0" y="0"/>
                      <wp:positionH relativeFrom="column">
                        <wp:posOffset>335280</wp:posOffset>
                      </wp:positionH>
                      <wp:positionV relativeFrom="paragraph">
                        <wp:posOffset>138430</wp:posOffset>
                      </wp:positionV>
                      <wp:extent cx="304800" cy="360045"/>
                      <wp:effectExtent l="38100" t="0" r="19050" b="59055"/>
                      <wp:wrapNone/>
                      <wp:docPr id="6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6004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34A9176" id="Line 6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0.9pt" to="50.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" strokecolor="#936">
                      <v:stroke endarrow="block"/>
                    </v:line>
                  </w:pict>
                </mc:Fallback>
              </mc:AlternateContent>
            </w:r>
            <w:r w:rsidRPr="00172C49">
              <w:rPr>
                <w:noProof/>
              </w:rPr>
              <mc:AlternateContent>
                <mc:Choice Requires="wps">
                  <w:drawing>
                    <wp:anchor distT="0" distB="0" distL="114299" distR="114299" simplePos="0" relativeHeight="251659264" behindDoc="0" locked="0" layoutInCell="1" allowOverlap="1" wp14:anchorId="76057969" wp14:editId="4B0FADC0">
                      <wp:simplePos x="0" y="0"/>
                      <wp:positionH relativeFrom="column">
                        <wp:posOffset>182879</wp:posOffset>
                      </wp:positionH>
                      <wp:positionV relativeFrom="paragraph">
                        <wp:posOffset>214630</wp:posOffset>
                      </wp:positionV>
                      <wp:extent cx="0" cy="152400"/>
                      <wp:effectExtent l="76200" t="0" r="57150" b="57150"/>
                      <wp:wrapNone/>
                      <wp:docPr id="5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5194D2A" id="Line 6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pt,16.9pt" to="14.4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2" w:hAnsi="Wingdings 2" w:cs="Wingdings 2"/>
                <w:color w:val="000000"/>
                <w:spacing w:val="100"/>
                <w:sz w:val="32"/>
                <w:szCs w:val="32"/>
                <w:lang w:val="en-US"/>
              </w:rPr>
              <w:t></w:t>
            </w: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16.</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6"/>
              </w:rPr>
              <w:t>Контроль испол</w:t>
            </w:r>
            <w:r w:rsidRPr="00172C49">
              <w:rPr>
                <w:color w:val="000000"/>
                <w:spacing w:val="-6"/>
              </w:rPr>
              <w:softHyphen/>
            </w:r>
            <w:r w:rsidRPr="00172C49">
              <w:rPr>
                <w:color w:val="000000"/>
                <w:spacing w:val="-5"/>
              </w:rPr>
              <w:t>нения</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w:hAnsi="Wingdings" w:cs="Wingdings"/>
                <w:b/>
                <w:bCs/>
                <w:color w:val="000000"/>
                <w:spacing w:val="100"/>
                <w:sz w:val="36"/>
                <w:szCs w:val="36"/>
              </w:rPr>
              <w:t></w:t>
            </w:r>
            <w:r w:rsidRPr="00172C49">
              <w:rPr>
                <w:rFonts w:ascii="Wingdings 3" w:hAnsi="Wingdings 3" w:cs="Wingdings 3"/>
                <w:color w:val="000000"/>
                <w:spacing w:val="100"/>
                <w:sz w:val="16"/>
                <w:szCs w:val="16"/>
                <w:lang w:val="en-US"/>
              </w:rPr>
              <w:t></w:t>
            </w:r>
            <w:r w:rsidRPr="00172C49">
              <w:rPr>
                <w:rFonts w:ascii="Wingdings 3" w:hAnsi="Wingdings 3" w:cs="Wingdings 3"/>
                <w:color w:val="000000"/>
                <w:spacing w:val="100"/>
                <w:sz w:val="16"/>
                <w:szCs w:val="16"/>
                <w:lang w:val="en-US"/>
              </w:rPr>
              <w:t></w:t>
            </w: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w:hAnsi="Wingdings" w:cs="Wingdings"/>
                <w:b/>
                <w:bCs/>
                <w:color w:val="000000"/>
                <w:spacing w:val="100"/>
                <w:sz w:val="36"/>
                <w:szCs w:val="36"/>
              </w:rPr>
              <w:t></w:t>
            </w:r>
            <w:r w:rsidRPr="00172C49">
              <w:rPr>
                <w:rFonts w:ascii="Wingdings 3" w:hAnsi="Wingdings 3" w:cs="Wingdings 3"/>
                <w:color w:val="000000"/>
                <w:spacing w:val="100"/>
                <w:lang w:val="en-US"/>
              </w:rPr>
              <w:t></w:t>
            </w:r>
            <w:r w:rsidRPr="00172C49">
              <w:rPr>
                <w:rFonts w:ascii="Wingdings 3" w:hAnsi="Wingdings 3" w:cs="Wingdings 3"/>
                <w:color w:val="000000"/>
                <w:spacing w:val="100"/>
                <w:lang w:val="en-US"/>
              </w:rPr>
              <w:t></w:t>
            </w:r>
            <w:r w:rsidR="00634EDC" w:rsidRPr="00172C49">
              <w:rPr>
                <w:noProof/>
              </w:rPr>
              <mc:AlternateContent>
                <mc:Choice Requires="wps">
                  <w:drawing>
                    <wp:anchor distT="0" distB="0" distL="114300" distR="114300" simplePos="0" relativeHeight="251662336" behindDoc="0" locked="0" layoutInCell="1" allowOverlap="1" wp14:anchorId="417D9F85" wp14:editId="0B5D99FF">
                      <wp:simplePos x="0" y="0"/>
                      <wp:positionH relativeFrom="column">
                        <wp:posOffset>383540</wp:posOffset>
                      </wp:positionH>
                      <wp:positionV relativeFrom="paragraph">
                        <wp:posOffset>226060</wp:posOffset>
                      </wp:positionV>
                      <wp:extent cx="533400" cy="225425"/>
                      <wp:effectExtent l="38100" t="0" r="19050" b="60325"/>
                      <wp:wrapNone/>
                      <wp:docPr id="5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22542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646DEA4" id="Line 7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7.8pt" to="72.2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" strokecolor="#936">
                      <v:stroke endarrow="block"/>
                    </v:line>
                  </w:pict>
                </mc:Fallback>
              </mc:AlternateContent>
            </w: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lang w:val="en-US"/>
              </w:rPr>
              <w:t></w:t>
            </w:r>
            <w:r w:rsidRPr="00172C49">
              <w:rPr>
                <w:rFonts w:ascii="Wingdings 2" w:hAnsi="Wingdings 2" w:cs="Wingdings 2"/>
                <w:color w:val="000000"/>
                <w:spacing w:val="100"/>
                <w:sz w:val="32"/>
                <w:szCs w:val="32"/>
                <w:lang w:val="en-US"/>
              </w:rPr>
              <w:t></w:t>
            </w: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17.</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5"/>
              </w:rPr>
              <w:t>Доклад руководству</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BA6962" w:rsidP="00172C49">
            <w:pPr>
              <w:ind w:firstLine="0"/>
              <w:contextualSpacing/>
              <w:jc w:val="center"/>
              <w:rPr>
                <w:color w:val="000000"/>
                <w:spacing w:val="100"/>
              </w:rPr>
            </w:pPr>
            <w:r w:rsidRPr="00172C49">
              <w:rPr>
                <w:rFonts w:ascii="Wingdings 3" w:hAnsi="Wingdings 3" w:cs="Wingdings 3"/>
                <w:color w:val="000000"/>
                <w:spacing w:val="100"/>
                <w:lang w:val="en-US"/>
              </w:rPr>
              <w:t></w:t>
            </w:r>
          </w:p>
          <w:p w:rsidR="00BA6962" w:rsidRPr="00172C49" w:rsidRDefault="00BA6962" w:rsidP="00172C49">
            <w:pPr>
              <w:autoSpaceDE w:val="0"/>
              <w:autoSpaceDN w:val="0"/>
              <w:adjustRightInd w:val="0"/>
              <w:ind w:firstLine="0"/>
              <w:contextualSpacing/>
              <w:jc w:val="center"/>
              <w:rPr>
                <w:color w:val="000000"/>
                <w:spacing w:val="-10"/>
                <w:sz w:val="40"/>
                <w:szCs w:val="40"/>
              </w:rPr>
            </w:pPr>
            <w:r w:rsidRPr="00172C49">
              <w:rPr>
                <w:rFonts w:ascii="Wingdings 3" w:hAnsi="Wingdings 3" w:cs="Wingdings 3"/>
                <w:color w:val="000000"/>
                <w:spacing w:val="100"/>
                <w:lang w:val="en-US"/>
              </w:rPr>
              <w:t></w:t>
            </w:r>
          </w:p>
        </w:tc>
        <w:tc>
          <w:tcPr>
            <w:tcW w:w="851"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63360" behindDoc="0" locked="0" layoutInCell="1" allowOverlap="1" wp14:anchorId="41CFCCF4" wp14:editId="5BF6723F">
                      <wp:simplePos x="0" y="0"/>
                      <wp:positionH relativeFrom="column">
                        <wp:posOffset>307340</wp:posOffset>
                      </wp:positionH>
                      <wp:positionV relativeFrom="paragraph">
                        <wp:posOffset>231140</wp:posOffset>
                      </wp:positionV>
                      <wp:extent cx="7620" cy="152400"/>
                      <wp:effectExtent l="76200" t="0" r="68580" b="57150"/>
                      <wp:wrapNone/>
                      <wp:docPr id="5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4169A4F" id="Line 7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8.2pt" to="24.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18.</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5"/>
              </w:rPr>
              <w:t xml:space="preserve">Подписание проекта ответного документа (на бумажном носителе или с </w:t>
            </w:r>
            <w:r w:rsidRPr="00172C49">
              <w:rPr>
                <w:color w:val="000000"/>
                <w:spacing w:val="-5"/>
              </w:rPr>
              <w:lastRenderedPageBreak/>
              <w:t>использованием ЭЦП)</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24"/>
                <w:szCs w:val="24"/>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24"/>
                <w:szCs w:val="24"/>
              </w:rPr>
            </w:pPr>
          </w:p>
        </w:tc>
        <w:tc>
          <w:tcPr>
            <w:tcW w:w="1134" w:type="dxa"/>
          </w:tcPr>
          <w:p w:rsidR="00BA6962" w:rsidRPr="00172C49" w:rsidRDefault="00BA6962" w:rsidP="00172C49">
            <w:pPr>
              <w:ind w:firstLine="0"/>
              <w:contextualSpacing/>
              <w:jc w:val="center"/>
              <w:rPr>
                <w:color w:val="000000"/>
                <w:spacing w:val="100"/>
              </w:rPr>
            </w:pPr>
            <w:r w:rsidRPr="00172C49">
              <w:rPr>
                <w:rFonts w:ascii="Wingdings 3" w:hAnsi="Wingdings 3" w:cs="Wingdings 3"/>
                <w:color w:val="000000"/>
                <w:spacing w:val="100"/>
                <w:lang w:val="en-US"/>
              </w:rPr>
              <w:t></w:t>
            </w:r>
          </w:p>
          <w:p w:rsidR="00BA6962" w:rsidRPr="00172C49" w:rsidRDefault="00634EDC" w:rsidP="00172C49">
            <w:pPr>
              <w:autoSpaceDE w:val="0"/>
              <w:autoSpaceDN w:val="0"/>
              <w:adjustRightInd w:val="0"/>
              <w:ind w:firstLine="0"/>
              <w:contextualSpacing/>
              <w:jc w:val="center"/>
              <w:rPr>
                <w:color w:val="000000"/>
                <w:spacing w:val="-10"/>
                <w:sz w:val="52"/>
                <w:szCs w:val="52"/>
                <w:u w:val="single"/>
              </w:rPr>
            </w:pPr>
            <w:r w:rsidRPr="00172C49">
              <w:rPr>
                <w:noProof/>
              </w:rPr>
              <mc:AlternateContent>
                <mc:Choice Requires="wps">
                  <w:drawing>
                    <wp:anchor distT="0" distB="0" distL="114300" distR="114300" simplePos="0" relativeHeight="251664384" behindDoc="0" locked="0" layoutInCell="1" allowOverlap="1" wp14:anchorId="04911FBF" wp14:editId="4E7B8527">
                      <wp:simplePos x="0" y="0"/>
                      <wp:positionH relativeFrom="column">
                        <wp:posOffset>337185</wp:posOffset>
                      </wp:positionH>
                      <wp:positionV relativeFrom="paragraph">
                        <wp:posOffset>45720</wp:posOffset>
                      </wp:positionV>
                      <wp:extent cx="678180" cy="302260"/>
                      <wp:effectExtent l="38100" t="0" r="26670" b="59690"/>
                      <wp:wrapNone/>
                      <wp:docPr id="5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8180" cy="30226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B70AF27" id="Line 7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3.6pt" to="79.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" strokecolor="#936">
                      <v:stroke endarrow="block"/>
                    </v:line>
                  </w:pict>
                </mc:Fallback>
              </mc:AlternateContent>
            </w:r>
            <w:r w:rsidR="00BA6962" w:rsidRPr="00172C49">
              <w:rPr>
                <w:rFonts w:ascii="Wingdings 3" w:hAnsi="Wingdings 3" w:cs="Wingdings 3"/>
                <w:color w:val="000000"/>
                <w:spacing w:val="100"/>
                <w:lang w:val="en-US"/>
              </w:rPr>
              <w:t></w:t>
            </w:r>
          </w:p>
        </w:tc>
        <w:tc>
          <w:tcPr>
            <w:tcW w:w="851" w:type="dxa"/>
          </w:tcPr>
          <w:p w:rsidR="00BA6962" w:rsidRPr="00172C49" w:rsidRDefault="00BA6962" w:rsidP="00172C49">
            <w:pPr>
              <w:autoSpaceDE w:val="0"/>
              <w:autoSpaceDN w:val="0"/>
              <w:adjustRightInd w:val="0"/>
              <w:ind w:firstLine="0"/>
              <w:contextualSpacing/>
              <w:jc w:val="center"/>
              <w:rPr>
                <w:b/>
                <w:bCs/>
                <w:color w:val="000000"/>
                <w:spacing w:val="-10"/>
                <w:sz w:val="52"/>
                <w:szCs w:val="52"/>
              </w:rPr>
            </w:pPr>
            <w:r w:rsidRPr="00172C49">
              <w:rPr>
                <w:rFonts w:ascii="Wingdings 2" w:hAnsi="Wingdings 2" w:cs="Wingdings 2"/>
                <w:color w:val="000000"/>
                <w:spacing w:val="100"/>
                <w:sz w:val="32"/>
                <w:szCs w:val="32"/>
                <w:lang w:val="en-US"/>
              </w:rPr>
              <w:t></w:t>
            </w:r>
          </w:p>
        </w:tc>
        <w:tc>
          <w:tcPr>
            <w:tcW w:w="708" w:type="dxa"/>
          </w:tcPr>
          <w:p w:rsidR="00BA6962" w:rsidRPr="00172C49" w:rsidRDefault="00BA6962" w:rsidP="00172C49">
            <w:pPr>
              <w:autoSpaceDE w:val="0"/>
              <w:autoSpaceDN w:val="0"/>
              <w:adjustRightInd w:val="0"/>
              <w:ind w:firstLine="0"/>
              <w:contextualSpacing/>
              <w:jc w:val="center"/>
              <w:rPr>
                <w:b/>
                <w:bCs/>
                <w:color w:val="000000"/>
                <w:spacing w:val="-10"/>
                <w:sz w:val="52"/>
                <w:szCs w:val="52"/>
              </w:rPr>
            </w:pP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28"/>
                <w:szCs w:val="28"/>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10"/>
                <w:sz w:val="16"/>
                <w:szCs w:val="16"/>
              </w:rPr>
            </w:pPr>
            <w:r w:rsidRPr="00172C49">
              <w:rPr>
                <w:color w:val="000000"/>
                <w:spacing w:val="-10"/>
                <w:sz w:val="16"/>
                <w:szCs w:val="16"/>
              </w:rPr>
              <w:lastRenderedPageBreak/>
              <w:t>19.</w:t>
            </w:r>
          </w:p>
        </w:tc>
        <w:tc>
          <w:tcPr>
            <w:tcW w:w="2127" w:type="dxa"/>
          </w:tcPr>
          <w:p w:rsidR="00BA6962" w:rsidRPr="00172C49" w:rsidRDefault="00BA6962" w:rsidP="006948C2">
            <w:pPr>
              <w:autoSpaceDE w:val="0"/>
              <w:autoSpaceDN w:val="0"/>
              <w:adjustRightInd w:val="0"/>
              <w:ind w:firstLine="0"/>
              <w:contextualSpacing/>
              <w:jc w:val="left"/>
              <w:rPr>
                <w:color w:val="000000"/>
              </w:rPr>
            </w:pPr>
            <w:r w:rsidRPr="00172C49">
              <w:rPr>
                <w:color w:val="000000"/>
                <w:spacing w:val="-5"/>
              </w:rPr>
              <w:t>Регистрация ответного документа в САД</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65408" behindDoc="0" locked="0" layoutInCell="1" allowOverlap="1" wp14:anchorId="2F39E848" wp14:editId="5B90E88C">
                      <wp:simplePos x="0" y="0"/>
                      <wp:positionH relativeFrom="column">
                        <wp:posOffset>337185</wp:posOffset>
                      </wp:positionH>
                      <wp:positionV relativeFrom="paragraph">
                        <wp:posOffset>228600</wp:posOffset>
                      </wp:positionV>
                      <wp:extent cx="7620" cy="152400"/>
                      <wp:effectExtent l="76200" t="0" r="68580" b="57150"/>
                      <wp:wrapNone/>
                      <wp:docPr id="5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5477A45" id="Line 7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8pt" to="27.1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10"/>
                <w:sz w:val="16"/>
                <w:szCs w:val="16"/>
              </w:rPr>
            </w:pPr>
            <w:r w:rsidRPr="00172C49">
              <w:rPr>
                <w:color w:val="000000"/>
                <w:spacing w:val="-10"/>
                <w:sz w:val="16"/>
                <w:szCs w:val="16"/>
              </w:rPr>
              <w:t>20.</w:t>
            </w:r>
          </w:p>
        </w:tc>
        <w:tc>
          <w:tcPr>
            <w:tcW w:w="2127" w:type="dxa"/>
          </w:tcPr>
          <w:p w:rsidR="00BA6962" w:rsidRPr="00172C49" w:rsidRDefault="00BA6962" w:rsidP="006948C2">
            <w:pPr>
              <w:autoSpaceDE w:val="0"/>
              <w:autoSpaceDN w:val="0"/>
              <w:adjustRightInd w:val="0"/>
              <w:ind w:firstLine="0"/>
              <w:contextualSpacing/>
              <w:jc w:val="left"/>
              <w:rPr>
                <w:color w:val="000000"/>
                <w:spacing w:val="-10"/>
              </w:rPr>
            </w:pPr>
            <w:r w:rsidRPr="00172C49">
              <w:rPr>
                <w:color w:val="000000"/>
                <w:spacing w:val="-10"/>
              </w:rPr>
              <w:t xml:space="preserve">Снятие документа </w:t>
            </w:r>
            <w:r w:rsidR="006948C2">
              <w:rPr>
                <w:color w:val="000000"/>
                <w:spacing w:val="-10"/>
              </w:rPr>
              <w:br/>
            </w:r>
            <w:r w:rsidRPr="00172C49">
              <w:rPr>
                <w:color w:val="000000"/>
                <w:spacing w:val="-10"/>
              </w:rPr>
              <w:t>с контроля</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45952" behindDoc="0" locked="0" layoutInCell="1" allowOverlap="1" wp14:anchorId="58480503" wp14:editId="5DF53980">
                      <wp:simplePos x="0" y="0"/>
                      <wp:positionH relativeFrom="column">
                        <wp:posOffset>402590</wp:posOffset>
                      </wp:positionH>
                      <wp:positionV relativeFrom="paragraph">
                        <wp:posOffset>120015</wp:posOffset>
                      </wp:positionV>
                      <wp:extent cx="617220" cy="229235"/>
                      <wp:effectExtent l="0" t="0" r="68580" b="75565"/>
                      <wp:wrapNone/>
                      <wp:docPr id="5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22923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70822CF" id="Line 7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pt,9.45pt" to="80.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10"/>
                <w:sz w:val="16"/>
                <w:szCs w:val="16"/>
              </w:rPr>
            </w:pPr>
            <w:r w:rsidRPr="00172C49">
              <w:rPr>
                <w:color w:val="000000"/>
                <w:spacing w:val="-10"/>
                <w:sz w:val="16"/>
                <w:szCs w:val="16"/>
              </w:rPr>
              <w:t>21.</w:t>
            </w:r>
          </w:p>
        </w:tc>
        <w:tc>
          <w:tcPr>
            <w:tcW w:w="2127" w:type="dxa"/>
          </w:tcPr>
          <w:p w:rsidR="00BA6962" w:rsidRPr="00172C49" w:rsidRDefault="00BA6962" w:rsidP="006948C2">
            <w:pPr>
              <w:autoSpaceDE w:val="0"/>
              <w:autoSpaceDN w:val="0"/>
              <w:adjustRightInd w:val="0"/>
              <w:ind w:firstLine="0"/>
              <w:contextualSpacing/>
              <w:jc w:val="left"/>
              <w:rPr>
                <w:color w:val="000000"/>
                <w:spacing w:val="-10"/>
              </w:rPr>
            </w:pPr>
            <w:r w:rsidRPr="00172C49">
              <w:rPr>
                <w:color w:val="000000"/>
                <w:spacing w:val="-10"/>
              </w:rPr>
              <w:t>Списание документа в дело</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43904" behindDoc="0" locked="0" layoutInCell="1" allowOverlap="1" wp14:anchorId="0CF784D8" wp14:editId="0EAFF89C">
                      <wp:simplePos x="0" y="0"/>
                      <wp:positionH relativeFrom="column">
                        <wp:posOffset>410210</wp:posOffset>
                      </wp:positionH>
                      <wp:positionV relativeFrom="paragraph">
                        <wp:posOffset>180340</wp:posOffset>
                      </wp:positionV>
                      <wp:extent cx="601980" cy="154940"/>
                      <wp:effectExtent l="38100" t="0" r="26670" b="73660"/>
                      <wp:wrapNone/>
                      <wp:docPr id="5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980" cy="15494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64FC808" id="Line 75"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4.2pt" to="79.7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" strokecolor="#936">
                      <v:stroke endarrow="block"/>
                    </v:line>
                  </w:pict>
                </mc:Fallback>
              </mc:AlternateContent>
            </w: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2" w:hAnsi="Wingdings 2" w:cs="Wingdings 2"/>
                <w:color w:val="000000"/>
                <w:spacing w:val="100"/>
                <w:sz w:val="32"/>
                <w:szCs w:val="32"/>
                <w:lang w:val="en-US"/>
              </w:rPr>
              <w:t></w:t>
            </w: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rPr>
          <w:trHeight w:val="385"/>
        </w:trPr>
        <w:tc>
          <w:tcPr>
            <w:tcW w:w="425" w:type="dxa"/>
          </w:tcPr>
          <w:p w:rsidR="00BA6962" w:rsidRPr="00172C49" w:rsidRDefault="00BA6962" w:rsidP="00172C49">
            <w:pPr>
              <w:autoSpaceDE w:val="0"/>
              <w:autoSpaceDN w:val="0"/>
              <w:adjustRightInd w:val="0"/>
              <w:ind w:firstLine="0"/>
              <w:contextualSpacing/>
              <w:jc w:val="center"/>
              <w:rPr>
                <w:color w:val="000000"/>
                <w:spacing w:val="-10"/>
                <w:sz w:val="16"/>
                <w:szCs w:val="16"/>
              </w:rPr>
            </w:pPr>
            <w:r w:rsidRPr="00172C49">
              <w:rPr>
                <w:color w:val="000000"/>
                <w:spacing w:val="-10"/>
                <w:sz w:val="16"/>
                <w:szCs w:val="16"/>
              </w:rPr>
              <w:t>22.</w:t>
            </w:r>
          </w:p>
        </w:tc>
        <w:tc>
          <w:tcPr>
            <w:tcW w:w="2127" w:type="dxa"/>
          </w:tcPr>
          <w:p w:rsidR="00BA6962" w:rsidRPr="00172C49" w:rsidRDefault="00BA6962" w:rsidP="006948C2">
            <w:pPr>
              <w:autoSpaceDE w:val="0"/>
              <w:autoSpaceDN w:val="0"/>
              <w:adjustRightInd w:val="0"/>
              <w:ind w:firstLine="0"/>
              <w:contextualSpacing/>
              <w:jc w:val="left"/>
              <w:rPr>
                <w:color w:val="000000"/>
                <w:spacing w:val="-10"/>
              </w:rPr>
            </w:pPr>
            <w:r w:rsidRPr="00172C49">
              <w:rPr>
                <w:color w:val="000000"/>
                <w:spacing w:val="-10"/>
              </w:rPr>
              <w:t>Оформление документов в дело</w:t>
            </w:r>
          </w:p>
        </w:tc>
        <w:tc>
          <w:tcPr>
            <w:tcW w:w="1984"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66432" behindDoc="0" locked="0" layoutInCell="1" allowOverlap="1" wp14:anchorId="3C768E00" wp14:editId="2B327ADB">
                      <wp:simplePos x="0" y="0"/>
                      <wp:positionH relativeFrom="column">
                        <wp:posOffset>334010</wp:posOffset>
                      </wp:positionH>
                      <wp:positionV relativeFrom="paragraph">
                        <wp:posOffset>125730</wp:posOffset>
                      </wp:positionV>
                      <wp:extent cx="7620" cy="152400"/>
                      <wp:effectExtent l="76200" t="0" r="68580" b="57150"/>
                      <wp:wrapNone/>
                      <wp:docPr id="5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8D27BC5" id="Line 7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9.9pt" to="26.9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676"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r>
      <w:tr w:rsidR="00572753" w:rsidRPr="00172C49" w:rsidTr="00572753">
        <w:tc>
          <w:tcPr>
            <w:tcW w:w="425" w:type="dxa"/>
          </w:tcPr>
          <w:p w:rsidR="00BA6962" w:rsidRPr="00172C49" w:rsidRDefault="00BA6962" w:rsidP="00172C49">
            <w:pPr>
              <w:autoSpaceDE w:val="0"/>
              <w:autoSpaceDN w:val="0"/>
              <w:adjustRightInd w:val="0"/>
              <w:ind w:firstLine="0"/>
              <w:contextualSpacing/>
              <w:jc w:val="center"/>
              <w:rPr>
                <w:color w:val="000000"/>
                <w:spacing w:val="-10"/>
                <w:sz w:val="16"/>
                <w:szCs w:val="16"/>
              </w:rPr>
            </w:pPr>
            <w:r w:rsidRPr="00172C49">
              <w:rPr>
                <w:color w:val="000000"/>
                <w:spacing w:val="-10"/>
                <w:sz w:val="16"/>
                <w:szCs w:val="16"/>
              </w:rPr>
              <w:t>23.</w:t>
            </w:r>
          </w:p>
        </w:tc>
        <w:tc>
          <w:tcPr>
            <w:tcW w:w="2127" w:type="dxa"/>
          </w:tcPr>
          <w:p w:rsidR="00BA6962" w:rsidRPr="00172C49" w:rsidRDefault="00BA6962" w:rsidP="006948C2">
            <w:pPr>
              <w:autoSpaceDE w:val="0"/>
              <w:autoSpaceDN w:val="0"/>
              <w:adjustRightInd w:val="0"/>
              <w:ind w:firstLine="0"/>
              <w:contextualSpacing/>
              <w:jc w:val="left"/>
              <w:rPr>
                <w:color w:val="000000"/>
                <w:spacing w:val="-10"/>
                <w:sz w:val="18"/>
                <w:szCs w:val="18"/>
              </w:rPr>
            </w:pPr>
            <w:r w:rsidRPr="00172C49">
              <w:rPr>
                <w:color w:val="000000"/>
                <w:spacing w:val="-10"/>
                <w:sz w:val="18"/>
                <w:szCs w:val="18"/>
              </w:rPr>
              <w:t xml:space="preserve">Отправка ответного документа адресату </w:t>
            </w:r>
            <w:r w:rsidR="006948C2">
              <w:rPr>
                <w:color w:val="000000"/>
                <w:spacing w:val="-10"/>
                <w:sz w:val="18"/>
                <w:szCs w:val="18"/>
              </w:rPr>
              <w:br/>
            </w:r>
            <w:r w:rsidRPr="00172C49">
              <w:rPr>
                <w:color w:val="000000"/>
                <w:spacing w:val="-10"/>
                <w:sz w:val="18"/>
                <w:szCs w:val="18"/>
              </w:rPr>
              <w:t>(на бумажном или электронном носителе)</w:t>
            </w:r>
          </w:p>
        </w:tc>
        <w:tc>
          <w:tcPr>
            <w:tcW w:w="1984" w:type="dxa"/>
          </w:tcPr>
          <w:p w:rsidR="00BA6962"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44928" behindDoc="0" locked="0" layoutInCell="1" allowOverlap="1" wp14:anchorId="75673B16" wp14:editId="1452B61A">
                      <wp:simplePos x="0" y="0"/>
                      <wp:positionH relativeFrom="column">
                        <wp:posOffset>194945</wp:posOffset>
                      </wp:positionH>
                      <wp:positionV relativeFrom="paragraph">
                        <wp:posOffset>117475</wp:posOffset>
                      </wp:positionV>
                      <wp:extent cx="1127760" cy="1270"/>
                      <wp:effectExtent l="38100" t="76200" r="0" b="93980"/>
                      <wp:wrapNone/>
                      <wp:docPr id="5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7760" cy="127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EC4B7BE" id="Line 77"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9.25pt" to="104.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" strokecolor="#936">
                      <v:stroke endarrow="block"/>
                    </v:line>
                  </w:pict>
                </mc:Fallback>
              </mc:AlternateContent>
            </w:r>
            <w:r w:rsidR="00BA6962" w:rsidRPr="00172C49">
              <w:rPr>
                <w:rFonts w:ascii="Wingdings 2" w:hAnsi="Wingdings 2" w:cs="Wingdings 2"/>
                <w:color w:val="000000"/>
                <w:spacing w:val="100"/>
                <w:sz w:val="32"/>
                <w:szCs w:val="32"/>
                <w:lang w:val="en-US"/>
              </w:rPr>
              <w:t></w:t>
            </w:r>
          </w:p>
        </w:tc>
        <w:tc>
          <w:tcPr>
            <w:tcW w:w="170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1134" w:type="dxa"/>
          </w:tcPr>
          <w:p w:rsidR="00BA6962" w:rsidRPr="00172C49" w:rsidRDefault="00BA6962" w:rsidP="00172C49">
            <w:pPr>
              <w:autoSpaceDE w:val="0"/>
              <w:autoSpaceDN w:val="0"/>
              <w:adjustRightInd w:val="0"/>
              <w:ind w:firstLine="0"/>
              <w:contextualSpacing/>
              <w:jc w:val="center"/>
              <w:rPr>
                <w:color w:val="000000"/>
                <w:spacing w:val="-10"/>
                <w:sz w:val="32"/>
                <w:szCs w:val="32"/>
              </w:rPr>
            </w:pPr>
            <w:r w:rsidRPr="00172C49">
              <w:rPr>
                <w:rFonts w:ascii="Wingdings 2" w:hAnsi="Wingdings 2" w:cs="Wingdings 2"/>
                <w:color w:val="000000"/>
                <w:spacing w:val="100"/>
                <w:sz w:val="32"/>
                <w:szCs w:val="32"/>
                <w:lang w:val="en-US"/>
              </w:rPr>
              <w:t></w:t>
            </w:r>
          </w:p>
        </w:tc>
        <w:tc>
          <w:tcPr>
            <w:tcW w:w="851"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708" w:type="dxa"/>
          </w:tcPr>
          <w:p w:rsidR="00BA6962" w:rsidRPr="00172C49" w:rsidRDefault="00BA6962" w:rsidP="00172C49">
            <w:pPr>
              <w:autoSpaceDE w:val="0"/>
              <w:autoSpaceDN w:val="0"/>
              <w:adjustRightInd w:val="0"/>
              <w:ind w:firstLine="0"/>
              <w:contextualSpacing/>
              <w:jc w:val="center"/>
              <w:rPr>
                <w:color w:val="000000"/>
                <w:spacing w:val="-10"/>
                <w:sz w:val="32"/>
                <w:szCs w:val="32"/>
              </w:rPr>
            </w:pPr>
          </w:p>
        </w:tc>
        <w:tc>
          <w:tcPr>
            <w:tcW w:w="676" w:type="dxa"/>
          </w:tcPr>
          <w:p w:rsidR="00BA6962" w:rsidRPr="00172C49" w:rsidRDefault="00BA6962" w:rsidP="00172C49">
            <w:pPr>
              <w:autoSpaceDE w:val="0"/>
              <w:autoSpaceDN w:val="0"/>
              <w:adjustRightInd w:val="0"/>
              <w:ind w:firstLine="0"/>
              <w:contextualSpacing/>
              <w:jc w:val="center"/>
              <w:rPr>
                <w:rFonts w:ascii="Wingdings 2" w:hAnsi="Wingdings 2" w:cs="Wingdings 2"/>
                <w:color w:val="000000"/>
                <w:spacing w:val="100"/>
                <w:sz w:val="32"/>
                <w:szCs w:val="32"/>
              </w:rPr>
            </w:pPr>
          </w:p>
        </w:tc>
      </w:tr>
      <w:tr w:rsidR="00BA6962" w:rsidRPr="00172C49">
        <w:trPr>
          <w:cantSplit/>
        </w:trPr>
        <w:tc>
          <w:tcPr>
            <w:tcW w:w="9606" w:type="dxa"/>
            <w:gridSpan w:val="8"/>
            <w:tcBorders>
              <w:left w:val="nil"/>
              <w:right w:val="nil"/>
            </w:tcBorders>
          </w:tcPr>
          <w:p w:rsidR="00BA6962" w:rsidRPr="00172C49" w:rsidRDefault="00634EDC" w:rsidP="00172C49">
            <w:pPr>
              <w:autoSpaceDE w:val="0"/>
              <w:autoSpaceDN w:val="0"/>
              <w:adjustRightInd w:val="0"/>
              <w:ind w:firstLine="0"/>
              <w:contextualSpacing/>
              <w:rPr>
                <w:color w:val="000000"/>
                <w:spacing w:val="100"/>
                <w:sz w:val="32"/>
                <w:szCs w:val="32"/>
              </w:rPr>
            </w:pPr>
            <w:r w:rsidRPr="00172C49">
              <w:rPr>
                <w:noProof/>
              </w:rPr>
              <mc:AlternateContent>
                <mc:Choice Requires="wps">
                  <w:drawing>
                    <wp:anchor distT="0" distB="0" distL="114300" distR="114300" simplePos="0" relativeHeight="251668480" behindDoc="0" locked="0" layoutInCell="1" allowOverlap="1" wp14:anchorId="4420C7B4" wp14:editId="389A3070">
                      <wp:simplePos x="0" y="0"/>
                      <wp:positionH relativeFrom="column">
                        <wp:posOffset>1316990</wp:posOffset>
                      </wp:positionH>
                      <wp:positionV relativeFrom="paragraph">
                        <wp:posOffset>184785</wp:posOffset>
                      </wp:positionV>
                      <wp:extent cx="227965" cy="3175"/>
                      <wp:effectExtent l="0" t="76200" r="19685" b="92075"/>
                      <wp:wrapNone/>
                      <wp:docPr id="5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317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7A6F108" id="Line 7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pt,14.55pt" to="121.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" strokecolor="#936">
                      <v:stroke endarrow="block"/>
                    </v:line>
                  </w:pict>
                </mc:Fallback>
              </mc:AlternateContent>
            </w:r>
            <w:r w:rsidRPr="00172C49">
              <w:rPr>
                <w:noProof/>
              </w:rPr>
              <mc:AlternateContent>
                <mc:Choice Requires="wps">
                  <w:drawing>
                    <wp:anchor distT="4294967295" distB="4294967295" distL="114300" distR="114300" simplePos="0" relativeHeight="251667456" behindDoc="0" locked="0" layoutInCell="1" allowOverlap="1" wp14:anchorId="0E410FAF" wp14:editId="71035BA0">
                      <wp:simplePos x="0" y="0"/>
                      <wp:positionH relativeFrom="column">
                        <wp:posOffset>859790</wp:posOffset>
                      </wp:positionH>
                      <wp:positionV relativeFrom="paragraph">
                        <wp:posOffset>184784</wp:posOffset>
                      </wp:positionV>
                      <wp:extent cx="304800" cy="0"/>
                      <wp:effectExtent l="0" t="76200" r="19050" b="95250"/>
                      <wp:wrapNone/>
                      <wp:docPr id="4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7F07AC6" id="Line 7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pt,14.55pt" to="91.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" strokecolor="#936">
                      <v:stroke endarrow="block"/>
                    </v:line>
                  </w:pict>
                </mc:Fallback>
              </mc:AlternateContent>
            </w:r>
            <w:r w:rsidR="00BA6962" w:rsidRPr="00172C49">
              <w:rPr>
                <w:b/>
                <w:bCs/>
                <w:color w:val="000000"/>
              </w:rPr>
              <w:t>Обозначения:</w:t>
            </w:r>
            <w:r w:rsidR="00BA6962" w:rsidRPr="00172C49">
              <w:rPr>
                <w:color w:val="000000"/>
                <w:sz w:val="22"/>
                <w:szCs w:val="22"/>
              </w:rPr>
              <w:t xml:space="preserve">           </w:t>
            </w:r>
            <w:r w:rsidR="00BA6962" w:rsidRPr="00172C49">
              <w:rPr>
                <w:rFonts w:ascii="Wingdings 2" w:hAnsi="Wingdings 2" w:cs="Wingdings 2"/>
                <w:color w:val="000000"/>
                <w:spacing w:val="100"/>
                <w:sz w:val="16"/>
                <w:szCs w:val="16"/>
                <w:lang w:val="en-US"/>
              </w:rPr>
              <w:t></w:t>
            </w:r>
            <w:r w:rsidR="00BA6962" w:rsidRPr="00172C49">
              <w:rPr>
                <w:color w:val="000000"/>
                <w:spacing w:val="100"/>
                <w:sz w:val="16"/>
                <w:szCs w:val="16"/>
              </w:rPr>
              <w:t xml:space="preserve">   </w:t>
            </w:r>
            <w:proofErr w:type="gramStart"/>
            <w:r w:rsidR="00BA6962" w:rsidRPr="00172C49">
              <w:rPr>
                <w:rFonts w:ascii="Wingdings 2" w:hAnsi="Wingdings 2" w:cs="Wingdings 2"/>
                <w:color w:val="000000"/>
                <w:spacing w:val="100"/>
                <w:sz w:val="16"/>
                <w:szCs w:val="16"/>
                <w:lang w:val="en-US"/>
              </w:rPr>
              <w:t></w:t>
            </w:r>
            <w:r w:rsidR="00BA6962" w:rsidRPr="00172C49">
              <w:rPr>
                <w:b/>
                <w:bCs/>
                <w:color w:val="000000"/>
                <w:spacing w:val="100"/>
              </w:rPr>
              <w:t>-</w:t>
            </w:r>
            <w:proofErr w:type="gramEnd"/>
            <w:r w:rsidR="00BA6962" w:rsidRPr="00172C49">
              <w:rPr>
                <w:b/>
                <w:bCs/>
                <w:color w:val="000000"/>
              </w:rPr>
              <w:t xml:space="preserve">работа с документом;    </w:t>
            </w:r>
            <w:r w:rsidR="00BA6962" w:rsidRPr="00172C49">
              <w:rPr>
                <w:rFonts w:ascii="Wingdings 3" w:hAnsi="Wingdings 3" w:cs="Wingdings 3"/>
                <w:b/>
                <w:bCs/>
                <w:color w:val="000000"/>
                <w:spacing w:val="100"/>
                <w:sz w:val="16"/>
                <w:szCs w:val="16"/>
                <w:lang w:val="en-US"/>
              </w:rPr>
              <w:t></w:t>
            </w:r>
            <w:r w:rsidR="00BA6962" w:rsidRPr="00172C49">
              <w:rPr>
                <w:rFonts w:ascii="Wingdings 3" w:hAnsi="Wingdings 3" w:cs="Wingdings 3"/>
                <w:b/>
                <w:bCs/>
                <w:color w:val="000000"/>
                <w:spacing w:val="100"/>
                <w:sz w:val="16"/>
                <w:szCs w:val="16"/>
                <w:lang w:val="en-US"/>
              </w:rPr>
              <w:t></w:t>
            </w:r>
            <w:r w:rsidR="00BA6962" w:rsidRPr="00172C49">
              <w:rPr>
                <w:rFonts w:ascii="Wingdings" w:hAnsi="Wingdings" w:cs="Wingdings"/>
                <w:b/>
                <w:bCs/>
                <w:color w:val="000000"/>
                <w:spacing w:val="100"/>
                <w:sz w:val="22"/>
                <w:szCs w:val="22"/>
              </w:rPr>
              <w:t></w:t>
            </w:r>
            <w:r w:rsidR="00BA6962" w:rsidRPr="00172C49">
              <w:rPr>
                <w:rFonts w:ascii="Wingdings 3" w:hAnsi="Wingdings 3" w:cs="Wingdings 3"/>
                <w:b/>
                <w:bCs/>
                <w:color w:val="000000"/>
                <w:spacing w:val="100"/>
                <w:sz w:val="16"/>
                <w:szCs w:val="16"/>
                <w:lang w:val="en-US"/>
              </w:rPr>
              <w:t></w:t>
            </w:r>
            <w:r w:rsidR="00BA6962" w:rsidRPr="00172C49">
              <w:rPr>
                <w:rFonts w:ascii="Wingdings 3" w:hAnsi="Wingdings 3" w:cs="Wingdings 3"/>
                <w:b/>
                <w:bCs/>
                <w:color w:val="000000"/>
                <w:spacing w:val="100"/>
                <w:sz w:val="16"/>
                <w:szCs w:val="16"/>
                <w:lang w:val="en-US"/>
              </w:rPr>
              <w:t></w:t>
            </w:r>
            <w:r w:rsidR="00BA6962" w:rsidRPr="00172C49">
              <w:rPr>
                <w:rFonts w:ascii="Wingdings" w:hAnsi="Wingdings" w:cs="Wingdings"/>
                <w:b/>
                <w:bCs/>
                <w:color w:val="000000"/>
                <w:spacing w:val="100"/>
                <w:sz w:val="22"/>
                <w:szCs w:val="22"/>
              </w:rPr>
              <w:t></w:t>
            </w:r>
            <w:r w:rsidR="00BA6962" w:rsidRPr="00172C49">
              <w:rPr>
                <w:b/>
                <w:bCs/>
                <w:color w:val="000000"/>
                <w:spacing w:val="100"/>
                <w:sz w:val="22"/>
                <w:szCs w:val="22"/>
              </w:rPr>
              <w:t>-</w:t>
            </w:r>
            <w:r w:rsidR="00BA6962" w:rsidRPr="00172C49">
              <w:rPr>
                <w:b/>
                <w:bCs/>
                <w:color w:val="000000"/>
              </w:rPr>
              <w:t>контроль исполнения.</w:t>
            </w:r>
          </w:p>
        </w:tc>
      </w:tr>
    </w:tbl>
    <w:p w:rsidR="00FE0F9B" w:rsidRPr="00172C49" w:rsidRDefault="005274FA" w:rsidP="00172C49">
      <w:pPr>
        <w:ind w:right="198"/>
        <w:jc w:val="right"/>
      </w:pPr>
      <w:r w:rsidRPr="00172C49">
        <w:br w:type="page"/>
      </w:r>
      <w:r w:rsidR="005B4CEC" w:rsidRPr="00172C49">
        <w:rPr>
          <w:sz w:val="26"/>
          <w:szCs w:val="26"/>
        </w:rPr>
        <w:lastRenderedPageBreak/>
        <w:t>Приложение</w:t>
      </w:r>
      <w:r w:rsidR="00931A9E" w:rsidRPr="00172C49">
        <w:rPr>
          <w:sz w:val="26"/>
          <w:szCs w:val="26"/>
        </w:rPr>
        <w:t xml:space="preserve"> № 27</w:t>
      </w:r>
    </w:p>
    <w:p w:rsidR="00FE0F9B" w:rsidRPr="00172C49" w:rsidRDefault="00931A9E" w:rsidP="00172C49">
      <w:pPr>
        <w:ind w:right="198"/>
        <w:jc w:val="right"/>
        <w:rPr>
          <w:sz w:val="26"/>
          <w:szCs w:val="26"/>
        </w:rPr>
      </w:pPr>
      <w:r w:rsidRPr="00172C49">
        <w:rPr>
          <w:sz w:val="26"/>
          <w:szCs w:val="26"/>
        </w:rPr>
        <w:t>к п. 3.1.5</w:t>
      </w:r>
      <w:r w:rsidR="00FE0F9B" w:rsidRPr="00172C49">
        <w:rPr>
          <w:sz w:val="26"/>
          <w:szCs w:val="26"/>
        </w:rPr>
        <w:t xml:space="preserve"> (справочное)</w:t>
      </w:r>
    </w:p>
    <w:p w:rsidR="00505219" w:rsidRPr="00D57FC5" w:rsidRDefault="005F5AEE" w:rsidP="00D57FC5">
      <w:pPr>
        <w:pStyle w:val="1"/>
        <w:ind w:firstLine="0"/>
        <w:jc w:val="center"/>
        <w:rPr>
          <w:caps/>
          <w:sz w:val="20"/>
          <w:szCs w:val="20"/>
        </w:rPr>
      </w:pPr>
      <w:r w:rsidRPr="00172C49">
        <w:rPr>
          <w:caps/>
          <w:sz w:val="20"/>
          <w:szCs w:val="20"/>
        </w:rPr>
        <w:t xml:space="preserve">Вариант схемы прохождения </w:t>
      </w:r>
      <w:r w:rsidR="00034A48" w:rsidRPr="00172C49">
        <w:rPr>
          <w:caps/>
          <w:sz w:val="20"/>
          <w:szCs w:val="20"/>
        </w:rPr>
        <w:t>документов,</w:t>
      </w:r>
      <w:r w:rsidRPr="00172C49">
        <w:rPr>
          <w:caps/>
          <w:sz w:val="20"/>
          <w:szCs w:val="20"/>
        </w:rPr>
        <w:t xml:space="preserve"> поступивших по </w:t>
      </w:r>
      <w:r w:rsidR="00DC1B43" w:rsidRPr="00172C49">
        <w:rPr>
          <w:caps/>
          <w:sz w:val="20"/>
          <w:szCs w:val="20"/>
        </w:rPr>
        <w:t>ТЕЛЕКОММУНИКАЦИОННЫМ КАНАЛАМ</w:t>
      </w:r>
      <w:r w:rsidR="003D6608" w:rsidRPr="00172C49">
        <w:rPr>
          <w:b w:val="0"/>
          <w:bCs w:val="0"/>
          <w:caps/>
          <w:sz w:val="20"/>
          <w:szCs w:val="20"/>
        </w:rPr>
        <w:t xml:space="preserve"> </w:t>
      </w:r>
      <w:r w:rsidR="00D57FC5" w:rsidRPr="00D57FC5">
        <w:rPr>
          <w:bCs w:val="0"/>
          <w:caps/>
          <w:sz w:val="20"/>
          <w:szCs w:val="20"/>
        </w:rPr>
        <w:t>в электронной форме</w:t>
      </w:r>
      <w:r w:rsidR="00D57FC5">
        <w:rPr>
          <w:b w:val="0"/>
          <w:bCs w:val="0"/>
          <w:caps/>
          <w:sz w:val="20"/>
          <w:szCs w:val="20"/>
        </w:rPr>
        <w:t xml:space="preserve"> </w:t>
      </w:r>
      <w:r w:rsidR="00CC3AE5" w:rsidRPr="00172C49">
        <w:rPr>
          <w:bCs w:val="0"/>
          <w:caps/>
          <w:sz w:val="20"/>
          <w:szCs w:val="20"/>
        </w:rPr>
        <w:t>и адресованных</w:t>
      </w:r>
      <w:r w:rsidR="00CC3AE5" w:rsidRPr="00172C49">
        <w:rPr>
          <w:b w:val="0"/>
          <w:bCs w:val="0"/>
          <w:caps/>
          <w:sz w:val="20"/>
          <w:szCs w:val="20"/>
        </w:rPr>
        <w:t xml:space="preserve"> </w:t>
      </w:r>
      <w:r w:rsidR="003D6608" w:rsidRPr="00172C49">
        <w:rPr>
          <w:caps/>
          <w:sz w:val="20"/>
          <w:szCs w:val="20"/>
        </w:rPr>
        <w:t>ОТДЕЛУ ЦМТУ</w:t>
      </w:r>
      <w:r w:rsidR="00505219" w:rsidRPr="00172C49">
        <w:rPr>
          <w:caps/>
          <w:sz w:val="20"/>
          <w:szCs w:val="20"/>
        </w:rPr>
        <w:t>,</w:t>
      </w:r>
      <w:r w:rsidR="00D57FC5">
        <w:rPr>
          <w:caps/>
          <w:sz w:val="20"/>
          <w:szCs w:val="20"/>
        </w:rPr>
        <w:t xml:space="preserve"> </w:t>
      </w:r>
      <w:r w:rsidR="00034A48" w:rsidRPr="00D57FC5">
        <w:rPr>
          <w:bCs w:val="0"/>
          <w:caps/>
          <w:sz w:val="20"/>
          <w:szCs w:val="20"/>
        </w:rPr>
        <w:t>с использованием</w:t>
      </w:r>
      <w:r w:rsidR="00505219" w:rsidRPr="00D57FC5">
        <w:rPr>
          <w:bCs w:val="0"/>
          <w:caps/>
          <w:sz w:val="20"/>
          <w:szCs w:val="20"/>
        </w:rPr>
        <w:t xml:space="preserve"> системы автоматизации документооборота – САД</w:t>
      </w:r>
      <w:r w:rsidR="00D57FC5">
        <w:rPr>
          <w:bCs w:val="0"/>
          <w:caps/>
          <w:sz w:val="20"/>
          <w:szCs w:val="20"/>
        </w:rPr>
        <w:t xml:space="preserve"> </w:t>
      </w:r>
      <w:r w:rsidR="00505219" w:rsidRPr="00D57FC5">
        <w:rPr>
          <w:bCs w:val="0"/>
          <w:caps/>
          <w:sz w:val="20"/>
          <w:szCs w:val="20"/>
        </w:rPr>
        <w:t>и элементов электронного документооборота</w:t>
      </w:r>
    </w:p>
    <w:p w:rsidR="009E59C6" w:rsidRPr="00172C49" w:rsidRDefault="009E59C6" w:rsidP="00172C49"/>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261"/>
        <w:gridCol w:w="993"/>
        <w:gridCol w:w="1275"/>
        <w:gridCol w:w="1275"/>
        <w:gridCol w:w="1134"/>
        <w:gridCol w:w="1560"/>
      </w:tblGrid>
      <w:tr w:rsidR="009E59C6" w:rsidRPr="00172C49" w:rsidTr="005274FA">
        <w:trPr>
          <w:trHeight w:val="716"/>
        </w:trPr>
        <w:tc>
          <w:tcPr>
            <w:tcW w:w="425" w:type="dxa"/>
          </w:tcPr>
          <w:p w:rsidR="009E59C6" w:rsidRPr="00172C49" w:rsidRDefault="009E59C6" w:rsidP="00172C49">
            <w:pPr>
              <w:autoSpaceDE w:val="0"/>
              <w:autoSpaceDN w:val="0"/>
              <w:adjustRightInd w:val="0"/>
              <w:ind w:firstLine="0"/>
              <w:contextualSpacing/>
              <w:jc w:val="center"/>
              <w:rPr>
                <w:color w:val="000000"/>
                <w:sz w:val="16"/>
                <w:szCs w:val="16"/>
              </w:rPr>
            </w:pPr>
            <w:r w:rsidRPr="00172C49">
              <w:rPr>
                <w:color w:val="000000"/>
                <w:sz w:val="16"/>
                <w:szCs w:val="16"/>
              </w:rPr>
              <w:t xml:space="preserve">№ </w:t>
            </w:r>
            <w:proofErr w:type="gramStart"/>
            <w:r w:rsidRPr="00172C49">
              <w:rPr>
                <w:color w:val="000000"/>
                <w:sz w:val="16"/>
                <w:szCs w:val="16"/>
              </w:rPr>
              <w:t>п</w:t>
            </w:r>
            <w:proofErr w:type="gramEnd"/>
            <w:r w:rsidRPr="00172C49">
              <w:rPr>
                <w:color w:val="000000"/>
                <w:sz w:val="16"/>
                <w:szCs w:val="16"/>
              </w:rPr>
              <w:t>/п</w:t>
            </w:r>
          </w:p>
        </w:tc>
        <w:tc>
          <w:tcPr>
            <w:tcW w:w="3261" w:type="dxa"/>
          </w:tcPr>
          <w:p w:rsidR="009E59C6" w:rsidRPr="00172C49" w:rsidRDefault="009E59C6" w:rsidP="00172C49">
            <w:pPr>
              <w:ind w:firstLine="0"/>
              <w:contextualSpacing/>
              <w:jc w:val="center"/>
              <w:rPr>
                <w:color w:val="000000"/>
                <w:sz w:val="22"/>
                <w:szCs w:val="22"/>
              </w:rPr>
            </w:pPr>
          </w:p>
          <w:p w:rsidR="009E59C6" w:rsidRPr="00172C49" w:rsidRDefault="009E59C6" w:rsidP="00172C49">
            <w:pPr>
              <w:autoSpaceDE w:val="0"/>
              <w:autoSpaceDN w:val="0"/>
              <w:adjustRightInd w:val="0"/>
              <w:ind w:firstLine="0"/>
              <w:contextualSpacing/>
              <w:jc w:val="center"/>
              <w:rPr>
                <w:color w:val="000000"/>
                <w:spacing w:val="-6"/>
                <w:sz w:val="22"/>
                <w:szCs w:val="22"/>
              </w:rPr>
            </w:pPr>
            <w:r w:rsidRPr="00172C49">
              <w:rPr>
                <w:color w:val="000000"/>
                <w:sz w:val="22"/>
                <w:szCs w:val="22"/>
              </w:rPr>
              <w:t>Виды работ</w:t>
            </w:r>
          </w:p>
        </w:tc>
        <w:tc>
          <w:tcPr>
            <w:tcW w:w="993" w:type="dxa"/>
          </w:tcPr>
          <w:p w:rsidR="009E59C6" w:rsidRPr="00172C49" w:rsidRDefault="00462BDB" w:rsidP="00172C49">
            <w:pPr>
              <w:autoSpaceDE w:val="0"/>
              <w:autoSpaceDN w:val="0"/>
              <w:adjustRightInd w:val="0"/>
              <w:ind w:firstLine="0"/>
              <w:contextualSpacing/>
              <w:jc w:val="center"/>
              <w:rPr>
                <w:color w:val="000000"/>
              </w:rPr>
            </w:pPr>
            <w:proofErr w:type="gramStart"/>
            <w:r w:rsidRPr="00172C49">
              <w:rPr>
                <w:color w:val="000000"/>
                <w:sz w:val="18"/>
                <w:szCs w:val="18"/>
              </w:rPr>
              <w:t>Работ-</w:t>
            </w:r>
            <w:proofErr w:type="spellStart"/>
            <w:r w:rsidRPr="00172C49">
              <w:rPr>
                <w:color w:val="000000"/>
                <w:sz w:val="18"/>
                <w:szCs w:val="18"/>
              </w:rPr>
              <w:t>ники</w:t>
            </w:r>
            <w:proofErr w:type="spellEnd"/>
            <w:proofErr w:type="gramEnd"/>
            <w:r w:rsidRPr="00172C49">
              <w:rPr>
                <w:color w:val="000000"/>
                <w:sz w:val="18"/>
                <w:szCs w:val="18"/>
              </w:rPr>
              <w:t xml:space="preserve"> </w:t>
            </w:r>
            <w:r w:rsidR="00572753" w:rsidRPr="00172C49">
              <w:rPr>
                <w:color w:val="000000"/>
                <w:sz w:val="18"/>
                <w:szCs w:val="18"/>
              </w:rPr>
              <w:t>отдела, ответственного за делопроизводство</w:t>
            </w:r>
          </w:p>
        </w:tc>
        <w:tc>
          <w:tcPr>
            <w:tcW w:w="1275" w:type="dxa"/>
          </w:tcPr>
          <w:p w:rsidR="009E59C6" w:rsidRPr="00172C49" w:rsidRDefault="009E59C6" w:rsidP="00172C49">
            <w:pPr>
              <w:autoSpaceDE w:val="0"/>
              <w:autoSpaceDN w:val="0"/>
              <w:adjustRightInd w:val="0"/>
              <w:ind w:firstLine="0"/>
              <w:contextualSpacing/>
              <w:jc w:val="center"/>
              <w:rPr>
                <w:color w:val="000000"/>
              </w:rPr>
            </w:pPr>
            <w:r w:rsidRPr="00172C49">
              <w:rPr>
                <w:color w:val="000000"/>
              </w:rPr>
              <w:t xml:space="preserve">Работник </w:t>
            </w:r>
            <w:proofErr w:type="spellStart"/>
            <w:proofErr w:type="gramStart"/>
            <w:r w:rsidRPr="00172C49">
              <w:rPr>
                <w:color w:val="000000"/>
              </w:rPr>
              <w:t>делопроиз</w:t>
            </w:r>
            <w:r w:rsidR="00AF2967" w:rsidRPr="00172C49">
              <w:rPr>
                <w:color w:val="000000"/>
              </w:rPr>
              <w:t>-</w:t>
            </w:r>
            <w:r w:rsidR="00462BDB" w:rsidRPr="00172C49">
              <w:rPr>
                <w:color w:val="000000"/>
              </w:rPr>
              <w:t>водства</w:t>
            </w:r>
            <w:proofErr w:type="spellEnd"/>
            <w:proofErr w:type="gramEnd"/>
            <w:r w:rsidR="00462BDB" w:rsidRPr="00172C49">
              <w:rPr>
                <w:color w:val="000000"/>
              </w:rPr>
              <w:t xml:space="preserve"> в отделе</w:t>
            </w:r>
          </w:p>
        </w:tc>
        <w:tc>
          <w:tcPr>
            <w:tcW w:w="1275" w:type="dxa"/>
          </w:tcPr>
          <w:p w:rsidR="009E59C6" w:rsidRPr="00172C49" w:rsidRDefault="00462BDB" w:rsidP="00172C49">
            <w:pPr>
              <w:autoSpaceDE w:val="0"/>
              <w:autoSpaceDN w:val="0"/>
              <w:adjustRightInd w:val="0"/>
              <w:ind w:firstLine="0"/>
              <w:contextualSpacing/>
              <w:jc w:val="center"/>
              <w:rPr>
                <w:color w:val="000000"/>
              </w:rPr>
            </w:pPr>
            <w:r w:rsidRPr="00172C49">
              <w:rPr>
                <w:color w:val="000000"/>
                <w:sz w:val="18"/>
                <w:szCs w:val="18"/>
              </w:rPr>
              <w:t>Начальник отдела</w:t>
            </w:r>
          </w:p>
        </w:tc>
        <w:tc>
          <w:tcPr>
            <w:tcW w:w="1134" w:type="dxa"/>
          </w:tcPr>
          <w:p w:rsidR="009E59C6" w:rsidRPr="00172C49" w:rsidRDefault="009E59C6" w:rsidP="00172C49">
            <w:pPr>
              <w:autoSpaceDE w:val="0"/>
              <w:autoSpaceDN w:val="0"/>
              <w:adjustRightInd w:val="0"/>
              <w:ind w:firstLine="0"/>
              <w:contextualSpacing/>
              <w:jc w:val="center"/>
              <w:rPr>
                <w:color w:val="000000"/>
              </w:rPr>
            </w:pPr>
            <w:proofErr w:type="gramStart"/>
            <w:r w:rsidRPr="00172C49">
              <w:rPr>
                <w:color w:val="000000"/>
              </w:rPr>
              <w:t>Исполни</w:t>
            </w:r>
            <w:r w:rsidR="00AF2967" w:rsidRPr="00172C49">
              <w:rPr>
                <w:color w:val="000000"/>
              </w:rPr>
              <w:t>-</w:t>
            </w:r>
            <w:proofErr w:type="spellStart"/>
            <w:r w:rsidRPr="00172C49">
              <w:rPr>
                <w:color w:val="000000"/>
              </w:rPr>
              <w:t>тель</w:t>
            </w:r>
            <w:proofErr w:type="spellEnd"/>
            <w:proofErr w:type="gramEnd"/>
            <w:r w:rsidRPr="00172C49">
              <w:rPr>
                <w:color w:val="000000"/>
              </w:rPr>
              <w:t xml:space="preserve"> 1</w:t>
            </w:r>
          </w:p>
        </w:tc>
        <w:tc>
          <w:tcPr>
            <w:tcW w:w="1560" w:type="dxa"/>
          </w:tcPr>
          <w:p w:rsidR="009E59C6" w:rsidRPr="00172C49" w:rsidRDefault="009E59C6" w:rsidP="00172C49">
            <w:pPr>
              <w:autoSpaceDE w:val="0"/>
              <w:autoSpaceDN w:val="0"/>
              <w:adjustRightInd w:val="0"/>
              <w:ind w:firstLine="0"/>
              <w:contextualSpacing/>
              <w:jc w:val="center"/>
              <w:rPr>
                <w:color w:val="000000"/>
              </w:rPr>
            </w:pPr>
            <w:proofErr w:type="gramStart"/>
            <w:r w:rsidRPr="00172C49">
              <w:rPr>
                <w:color w:val="000000"/>
              </w:rPr>
              <w:t>Исполни</w:t>
            </w:r>
            <w:r w:rsidR="00AF2967" w:rsidRPr="00172C49">
              <w:rPr>
                <w:color w:val="000000"/>
              </w:rPr>
              <w:t>-</w:t>
            </w:r>
            <w:proofErr w:type="spellStart"/>
            <w:r w:rsidRPr="00172C49">
              <w:rPr>
                <w:color w:val="000000"/>
              </w:rPr>
              <w:t>тель</w:t>
            </w:r>
            <w:proofErr w:type="spellEnd"/>
            <w:proofErr w:type="gramEnd"/>
            <w:r w:rsidRPr="00172C49">
              <w:rPr>
                <w:color w:val="000000"/>
              </w:rPr>
              <w:t xml:space="preserve"> 2</w:t>
            </w:r>
          </w:p>
        </w:tc>
      </w:tr>
      <w:tr w:rsidR="009E59C6" w:rsidRPr="00172C49" w:rsidTr="005274FA">
        <w:trPr>
          <w:trHeight w:val="469"/>
        </w:trPr>
        <w:tc>
          <w:tcPr>
            <w:tcW w:w="425" w:type="dxa"/>
          </w:tcPr>
          <w:p w:rsidR="009E59C6" w:rsidRPr="00172C49" w:rsidRDefault="009E59C6" w:rsidP="00172C49">
            <w:pPr>
              <w:autoSpaceDE w:val="0"/>
              <w:autoSpaceDN w:val="0"/>
              <w:adjustRightInd w:val="0"/>
              <w:ind w:firstLine="0"/>
              <w:contextualSpacing/>
              <w:jc w:val="center"/>
              <w:rPr>
                <w:color w:val="000000"/>
                <w:spacing w:val="-6"/>
                <w:sz w:val="16"/>
                <w:szCs w:val="16"/>
              </w:rPr>
            </w:pPr>
            <w:r w:rsidRPr="00172C49">
              <w:rPr>
                <w:color w:val="000000"/>
                <w:spacing w:val="-6"/>
                <w:sz w:val="16"/>
                <w:szCs w:val="16"/>
              </w:rPr>
              <w:t>1.</w:t>
            </w:r>
          </w:p>
        </w:tc>
        <w:tc>
          <w:tcPr>
            <w:tcW w:w="3261" w:type="dxa"/>
          </w:tcPr>
          <w:p w:rsidR="009E59C6" w:rsidRPr="00172C49" w:rsidRDefault="009E59C6" w:rsidP="006948C2">
            <w:pPr>
              <w:autoSpaceDE w:val="0"/>
              <w:autoSpaceDN w:val="0"/>
              <w:adjustRightInd w:val="0"/>
              <w:ind w:firstLine="0"/>
              <w:contextualSpacing/>
              <w:jc w:val="left"/>
              <w:rPr>
                <w:color w:val="000000"/>
              </w:rPr>
            </w:pPr>
            <w:r w:rsidRPr="00172C49">
              <w:rPr>
                <w:color w:val="000000"/>
                <w:spacing w:val="-6"/>
              </w:rPr>
              <w:t>Прием документов, поступивших по электронным каналам связи</w:t>
            </w:r>
          </w:p>
        </w:tc>
        <w:tc>
          <w:tcPr>
            <w:tcW w:w="993" w:type="dxa"/>
          </w:tcPr>
          <w:p w:rsidR="009E59C6" w:rsidRPr="00172C49" w:rsidRDefault="00634EDC" w:rsidP="00172C49">
            <w:pPr>
              <w:autoSpaceDE w:val="0"/>
              <w:autoSpaceDN w:val="0"/>
              <w:adjustRightInd w:val="0"/>
              <w:ind w:firstLine="0"/>
              <w:contextualSpacing/>
              <w:jc w:val="center"/>
              <w:rPr>
                <w:color w:val="000000"/>
                <w:sz w:val="32"/>
                <w:szCs w:val="32"/>
              </w:rPr>
            </w:pPr>
            <w:r w:rsidRPr="00172C49">
              <w:rPr>
                <w:noProof/>
              </w:rPr>
              <mc:AlternateContent>
                <mc:Choice Requires="wps">
                  <w:drawing>
                    <wp:anchor distT="0" distB="0" distL="114300" distR="114300" simplePos="0" relativeHeight="251669504" behindDoc="0" locked="0" layoutInCell="1" allowOverlap="1" wp14:anchorId="0AB7FAF4" wp14:editId="4F230AE0">
                      <wp:simplePos x="0" y="0"/>
                      <wp:positionH relativeFrom="column">
                        <wp:posOffset>194945</wp:posOffset>
                      </wp:positionH>
                      <wp:positionV relativeFrom="paragraph">
                        <wp:posOffset>201295</wp:posOffset>
                      </wp:positionV>
                      <wp:extent cx="1270" cy="130175"/>
                      <wp:effectExtent l="76200" t="0" r="74930" b="60325"/>
                      <wp:wrapNone/>
                      <wp:docPr id="4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3017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328396F" id="Line 8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5.85pt" to="15.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275" w:type="dxa"/>
          </w:tcPr>
          <w:p w:rsidR="009E59C6" w:rsidRPr="00172C49" w:rsidRDefault="009E59C6" w:rsidP="00172C49">
            <w:pPr>
              <w:autoSpaceDE w:val="0"/>
              <w:autoSpaceDN w:val="0"/>
              <w:adjustRightInd w:val="0"/>
              <w:ind w:firstLine="0"/>
              <w:contextualSpacing/>
              <w:jc w:val="center"/>
              <w:rPr>
                <w:color w:val="000000"/>
                <w:sz w:val="32"/>
                <w:szCs w:val="32"/>
              </w:rPr>
            </w:pPr>
          </w:p>
        </w:tc>
        <w:tc>
          <w:tcPr>
            <w:tcW w:w="1275" w:type="dxa"/>
          </w:tcPr>
          <w:p w:rsidR="009E59C6" w:rsidRPr="00172C49" w:rsidRDefault="009E59C6" w:rsidP="00172C49">
            <w:pPr>
              <w:autoSpaceDE w:val="0"/>
              <w:autoSpaceDN w:val="0"/>
              <w:adjustRightInd w:val="0"/>
              <w:ind w:firstLine="0"/>
              <w:contextualSpacing/>
              <w:jc w:val="center"/>
              <w:rPr>
                <w:color w:val="000000"/>
                <w:sz w:val="32"/>
                <w:szCs w:val="32"/>
              </w:rPr>
            </w:pPr>
          </w:p>
        </w:tc>
        <w:tc>
          <w:tcPr>
            <w:tcW w:w="1134" w:type="dxa"/>
          </w:tcPr>
          <w:p w:rsidR="009E59C6" w:rsidRPr="00172C49" w:rsidRDefault="009E59C6" w:rsidP="00172C49">
            <w:pPr>
              <w:autoSpaceDE w:val="0"/>
              <w:autoSpaceDN w:val="0"/>
              <w:adjustRightInd w:val="0"/>
              <w:ind w:firstLine="0"/>
              <w:contextualSpacing/>
              <w:jc w:val="center"/>
              <w:rPr>
                <w:color w:val="000000"/>
                <w:sz w:val="32"/>
                <w:szCs w:val="32"/>
              </w:rPr>
            </w:pPr>
          </w:p>
        </w:tc>
        <w:tc>
          <w:tcPr>
            <w:tcW w:w="1560" w:type="dxa"/>
          </w:tcPr>
          <w:p w:rsidR="009E59C6" w:rsidRPr="00172C49" w:rsidRDefault="009E59C6" w:rsidP="00172C49">
            <w:pPr>
              <w:autoSpaceDE w:val="0"/>
              <w:autoSpaceDN w:val="0"/>
              <w:adjustRightInd w:val="0"/>
              <w:ind w:firstLine="0"/>
              <w:contextualSpacing/>
              <w:jc w:val="center"/>
              <w:rPr>
                <w:color w:val="000000"/>
                <w:sz w:val="32"/>
                <w:szCs w:val="32"/>
              </w:rPr>
            </w:pP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4"/>
                <w:sz w:val="16"/>
                <w:szCs w:val="16"/>
              </w:rPr>
            </w:pPr>
            <w:r w:rsidRPr="00172C49">
              <w:rPr>
                <w:color w:val="000000"/>
                <w:spacing w:val="-4"/>
                <w:sz w:val="16"/>
                <w:szCs w:val="16"/>
              </w:rPr>
              <w:t>2.</w:t>
            </w:r>
          </w:p>
        </w:tc>
        <w:tc>
          <w:tcPr>
            <w:tcW w:w="3261" w:type="dxa"/>
          </w:tcPr>
          <w:p w:rsidR="009E59C6" w:rsidRPr="00172C49" w:rsidRDefault="009E59C6" w:rsidP="006948C2">
            <w:pPr>
              <w:autoSpaceDE w:val="0"/>
              <w:autoSpaceDN w:val="0"/>
              <w:adjustRightInd w:val="0"/>
              <w:ind w:firstLine="0"/>
              <w:contextualSpacing/>
              <w:jc w:val="left"/>
              <w:rPr>
                <w:color w:val="000000"/>
              </w:rPr>
            </w:pPr>
            <w:r w:rsidRPr="00172C49">
              <w:rPr>
                <w:color w:val="000000"/>
                <w:spacing w:val="-4"/>
              </w:rPr>
              <w:t xml:space="preserve">Регистрация документа в САД      </w:t>
            </w:r>
          </w:p>
        </w:tc>
        <w:tc>
          <w:tcPr>
            <w:tcW w:w="993"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70528" behindDoc="0" locked="0" layoutInCell="1" allowOverlap="1" wp14:anchorId="6302F961" wp14:editId="0425F321">
                      <wp:simplePos x="0" y="0"/>
                      <wp:positionH relativeFrom="column">
                        <wp:posOffset>271145</wp:posOffset>
                      </wp:positionH>
                      <wp:positionV relativeFrom="paragraph">
                        <wp:posOffset>126365</wp:posOffset>
                      </wp:positionV>
                      <wp:extent cx="609600" cy="205740"/>
                      <wp:effectExtent l="0" t="0" r="76200" b="60960"/>
                      <wp:wrapNone/>
                      <wp:docPr id="4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20574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C4CBB62" id="Line 8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9.95pt" to="69.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134"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7"/>
                <w:sz w:val="16"/>
                <w:szCs w:val="16"/>
              </w:rPr>
            </w:pPr>
            <w:r w:rsidRPr="00172C49">
              <w:rPr>
                <w:color w:val="000000"/>
                <w:spacing w:val="-7"/>
                <w:sz w:val="16"/>
                <w:szCs w:val="16"/>
              </w:rPr>
              <w:t>3.</w:t>
            </w:r>
          </w:p>
        </w:tc>
        <w:tc>
          <w:tcPr>
            <w:tcW w:w="3261" w:type="dxa"/>
          </w:tcPr>
          <w:p w:rsidR="009E59C6" w:rsidRPr="00172C49" w:rsidRDefault="009E59C6" w:rsidP="006948C2">
            <w:pPr>
              <w:autoSpaceDE w:val="0"/>
              <w:autoSpaceDN w:val="0"/>
              <w:adjustRightInd w:val="0"/>
              <w:ind w:firstLine="0"/>
              <w:contextualSpacing/>
              <w:jc w:val="left"/>
              <w:rPr>
                <w:color w:val="000000"/>
                <w:spacing w:val="-4"/>
              </w:rPr>
            </w:pPr>
            <w:r w:rsidRPr="00172C49">
              <w:rPr>
                <w:color w:val="000000"/>
                <w:spacing w:val="-5"/>
              </w:rPr>
              <w:t xml:space="preserve">Внесение проекта резолюции </w:t>
            </w:r>
            <w:r w:rsidRPr="00172C49">
              <w:rPr>
                <w:color w:val="000000"/>
                <w:spacing w:val="-6"/>
              </w:rPr>
              <w:t>в САД</w:t>
            </w:r>
            <w:r w:rsidRPr="00172C49">
              <w:rPr>
                <w:color w:val="000000"/>
                <w:spacing w:val="-4"/>
              </w:rPr>
              <w:t xml:space="preserve"> </w:t>
            </w:r>
            <w:r w:rsidRPr="00172C49">
              <w:rPr>
                <w:color w:val="000000"/>
                <w:spacing w:val="-6"/>
              </w:rPr>
              <w:t>и его распечатка (при необходимости)</w:t>
            </w:r>
          </w:p>
        </w:tc>
        <w:tc>
          <w:tcPr>
            <w:tcW w:w="993" w:type="dxa"/>
          </w:tcPr>
          <w:p w:rsidR="009E59C6" w:rsidRPr="00172C49" w:rsidRDefault="009E59C6" w:rsidP="00172C49">
            <w:pPr>
              <w:autoSpaceDE w:val="0"/>
              <w:autoSpaceDN w:val="0"/>
              <w:adjustRightInd w:val="0"/>
              <w:ind w:firstLine="0"/>
              <w:contextualSpacing/>
              <w:jc w:val="center"/>
              <w:rPr>
                <w:rFonts w:ascii="Wingdings 2" w:hAnsi="Wingdings 2" w:cs="Wingdings 2"/>
                <w:noProof/>
                <w:color w:val="000000"/>
                <w:spacing w:val="100"/>
              </w:rPr>
            </w:pPr>
          </w:p>
        </w:tc>
        <w:tc>
          <w:tcPr>
            <w:tcW w:w="1275" w:type="dxa"/>
          </w:tcPr>
          <w:p w:rsidR="009E59C6" w:rsidRPr="00172C49" w:rsidRDefault="00634EDC" w:rsidP="00172C49">
            <w:pPr>
              <w:autoSpaceDE w:val="0"/>
              <w:autoSpaceDN w:val="0"/>
              <w:adjustRightInd w:val="0"/>
              <w:ind w:firstLine="0"/>
              <w:contextualSpacing/>
              <w:jc w:val="center"/>
              <w:rPr>
                <w:rFonts w:ascii="Wingdings 3" w:hAnsi="Wingdings 3" w:cs="Wingdings 3"/>
                <w:color w:val="000000"/>
                <w:spacing w:val="100"/>
                <w:sz w:val="24"/>
                <w:szCs w:val="24"/>
              </w:rPr>
            </w:pPr>
            <w:r w:rsidRPr="00172C49">
              <w:rPr>
                <w:noProof/>
              </w:rPr>
              <mc:AlternateContent>
                <mc:Choice Requires="wps">
                  <w:drawing>
                    <wp:anchor distT="0" distB="0" distL="114299" distR="114299" simplePos="0" relativeHeight="251672576" behindDoc="0" locked="0" layoutInCell="1" allowOverlap="1" wp14:anchorId="3A5C9949" wp14:editId="0D714BA8">
                      <wp:simplePos x="0" y="0"/>
                      <wp:positionH relativeFrom="column">
                        <wp:posOffset>326389</wp:posOffset>
                      </wp:positionH>
                      <wp:positionV relativeFrom="paragraph">
                        <wp:posOffset>145415</wp:posOffset>
                      </wp:positionV>
                      <wp:extent cx="0" cy="307340"/>
                      <wp:effectExtent l="76200" t="0" r="57150" b="54610"/>
                      <wp:wrapNone/>
                      <wp:docPr id="4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734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4EA82DA" id="Line 82" o:spid="_x0000_s1026" style="position:absolute;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pt,11.45pt" to="25.7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275" w:type="dxa"/>
          </w:tcPr>
          <w:p w:rsidR="009E59C6" w:rsidRPr="00172C49" w:rsidRDefault="009E59C6" w:rsidP="00172C49">
            <w:pPr>
              <w:autoSpaceDE w:val="0"/>
              <w:autoSpaceDN w:val="0"/>
              <w:adjustRightInd w:val="0"/>
              <w:ind w:firstLine="0"/>
              <w:contextualSpacing/>
              <w:jc w:val="center"/>
              <w:rPr>
                <w:rFonts w:ascii="Wingdings" w:hAnsi="Wingdings" w:cs="Wingdings"/>
                <w:b/>
                <w:bCs/>
                <w:color w:val="000000"/>
                <w:spacing w:val="100"/>
                <w:sz w:val="36"/>
                <w:szCs w:val="36"/>
              </w:rPr>
            </w:pPr>
          </w:p>
        </w:tc>
        <w:tc>
          <w:tcPr>
            <w:tcW w:w="1134"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r>
      <w:tr w:rsidR="009E59C6" w:rsidRPr="00172C49" w:rsidTr="005274FA">
        <w:trPr>
          <w:trHeight w:val="503"/>
        </w:trPr>
        <w:tc>
          <w:tcPr>
            <w:tcW w:w="425" w:type="dxa"/>
          </w:tcPr>
          <w:p w:rsidR="009E59C6" w:rsidRPr="00172C49" w:rsidRDefault="009E59C6"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4.</w:t>
            </w:r>
          </w:p>
        </w:tc>
        <w:tc>
          <w:tcPr>
            <w:tcW w:w="3261" w:type="dxa"/>
          </w:tcPr>
          <w:p w:rsidR="009E59C6" w:rsidRPr="00172C49" w:rsidRDefault="009E59C6" w:rsidP="006948C2">
            <w:pPr>
              <w:autoSpaceDE w:val="0"/>
              <w:autoSpaceDN w:val="0"/>
              <w:adjustRightInd w:val="0"/>
              <w:ind w:firstLine="0"/>
              <w:contextualSpacing/>
              <w:jc w:val="left"/>
              <w:rPr>
                <w:color w:val="000000"/>
              </w:rPr>
            </w:pPr>
            <w:r w:rsidRPr="00172C49">
              <w:rPr>
                <w:color w:val="000000"/>
                <w:spacing w:val="-6"/>
              </w:rPr>
              <w:t>Постановка документа на кон</w:t>
            </w:r>
            <w:r w:rsidRPr="00172C49">
              <w:rPr>
                <w:color w:val="000000"/>
                <w:spacing w:val="-6"/>
              </w:rPr>
              <w:softHyphen/>
            </w:r>
            <w:r w:rsidRPr="00172C49">
              <w:rPr>
                <w:color w:val="000000"/>
                <w:spacing w:val="-7"/>
              </w:rPr>
              <w:t>троль (при необходимости)</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71552" behindDoc="0" locked="0" layoutInCell="1" allowOverlap="1" wp14:anchorId="523D8A91" wp14:editId="1DF9C341">
                      <wp:simplePos x="0" y="0"/>
                      <wp:positionH relativeFrom="column">
                        <wp:posOffset>402590</wp:posOffset>
                      </wp:positionH>
                      <wp:positionV relativeFrom="paragraph">
                        <wp:posOffset>141605</wp:posOffset>
                      </wp:positionV>
                      <wp:extent cx="609600" cy="228600"/>
                      <wp:effectExtent l="0" t="0" r="76200" b="57150"/>
                      <wp:wrapNone/>
                      <wp:docPr id="4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2286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E6D4B9D" id="Line 8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pt,11.15pt" to="79.7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134"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6"/>
                <w:sz w:val="16"/>
                <w:szCs w:val="16"/>
              </w:rPr>
            </w:pPr>
            <w:r w:rsidRPr="00172C49">
              <w:rPr>
                <w:color w:val="000000"/>
                <w:spacing w:val="-6"/>
                <w:sz w:val="16"/>
                <w:szCs w:val="16"/>
              </w:rPr>
              <w:t>5.</w:t>
            </w:r>
          </w:p>
        </w:tc>
        <w:tc>
          <w:tcPr>
            <w:tcW w:w="3261" w:type="dxa"/>
          </w:tcPr>
          <w:p w:rsidR="009E59C6" w:rsidRPr="00172C49" w:rsidRDefault="009E59C6" w:rsidP="006948C2">
            <w:pPr>
              <w:autoSpaceDE w:val="0"/>
              <w:autoSpaceDN w:val="0"/>
              <w:adjustRightInd w:val="0"/>
              <w:ind w:firstLine="0"/>
              <w:contextualSpacing/>
              <w:jc w:val="left"/>
              <w:rPr>
                <w:color w:val="000000"/>
              </w:rPr>
            </w:pPr>
            <w:r w:rsidRPr="00172C49">
              <w:rPr>
                <w:color w:val="000000"/>
                <w:spacing w:val="-7"/>
              </w:rPr>
              <w:t>Рассмотрение документа на бумажном или электронном носителе</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9E59C6" w:rsidP="00172C49">
            <w:pPr>
              <w:ind w:firstLine="0"/>
              <w:contextualSpacing/>
              <w:jc w:val="center"/>
              <w:rPr>
                <w:color w:val="000000"/>
                <w:spacing w:val="100"/>
                <w:sz w:val="22"/>
                <w:szCs w:val="22"/>
              </w:rPr>
            </w:pPr>
            <w:r w:rsidRPr="00172C49">
              <w:rPr>
                <w:rFonts w:ascii="Wingdings 3" w:hAnsi="Wingdings 3" w:cs="Wingdings 3"/>
                <w:color w:val="000000"/>
                <w:spacing w:val="100"/>
                <w:sz w:val="22"/>
                <w:szCs w:val="22"/>
                <w:lang w:val="en-US"/>
              </w:rPr>
              <w:t></w:t>
            </w:r>
          </w:p>
          <w:p w:rsidR="009E59C6" w:rsidRPr="00172C49" w:rsidRDefault="009E59C6" w:rsidP="00172C49">
            <w:pPr>
              <w:autoSpaceDE w:val="0"/>
              <w:autoSpaceDN w:val="0"/>
              <w:adjustRightInd w:val="0"/>
              <w:ind w:firstLine="0"/>
              <w:contextualSpacing/>
              <w:jc w:val="center"/>
              <w:rPr>
                <w:color w:val="000000"/>
                <w:spacing w:val="-10"/>
                <w:sz w:val="22"/>
                <w:szCs w:val="22"/>
              </w:rPr>
            </w:pPr>
            <w:r w:rsidRPr="00172C49">
              <w:rPr>
                <w:rFonts w:ascii="Wingdings 3" w:hAnsi="Wingdings 3" w:cs="Wingdings 3"/>
                <w:color w:val="000000"/>
                <w:spacing w:val="100"/>
                <w:sz w:val="22"/>
                <w:szCs w:val="22"/>
                <w:lang w:val="en-US"/>
              </w:rPr>
              <w:t></w:t>
            </w:r>
          </w:p>
        </w:tc>
        <w:tc>
          <w:tcPr>
            <w:tcW w:w="1275"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73600" behindDoc="0" locked="0" layoutInCell="1" allowOverlap="1" wp14:anchorId="72C78E05" wp14:editId="6CA0405D">
                      <wp:simplePos x="0" y="0"/>
                      <wp:positionH relativeFrom="column">
                        <wp:posOffset>278764</wp:posOffset>
                      </wp:positionH>
                      <wp:positionV relativeFrom="paragraph">
                        <wp:posOffset>171450</wp:posOffset>
                      </wp:positionV>
                      <wp:extent cx="0" cy="251460"/>
                      <wp:effectExtent l="76200" t="0" r="57150" b="53340"/>
                      <wp:wrapNone/>
                      <wp:docPr id="4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9DA9456" id="Line 84" o:spid="_x0000_s1026" style="position:absolute;flip:x;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5pt,13.5pt" to="21.9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134"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7"/>
                <w:sz w:val="16"/>
                <w:szCs w:val="16"/>
              </w:rPr>
            </w:pPr>
            <w:r w:rsidRPr="00172C49">
              <w:rPr>
                <w:color w:val="000000"/>
                <w:spacing w:val="-7"/>
                <w:sz w:val="16"/>
                <w:szCs w:val="16"/>
              </w:rPr>
              <w:t>6.</w:t>
            </w:r>
          </w:p>
        </w:tc>
        <w:tc>
          <w:tcPr>
            <w:tcW w:w="3261" w:type="dxa"/>
          </w:tcPr>
          <w:p w:rsidR="009E59C6" w:rsidRPr="00172C49" w:rsidRDefault="009E59C6" w:rsidP="006948C2">
            <w:pPr>
              <w:autoSpaceDE w:val="0"/>
              <w:autoSpaceDN w:val="0"/>
              <w:adjustRightInd w:val="0"/>
              <w:ind w:firstLine="0"/>
              <w:contextualSpacing/>
              <w:jc w:val="left"/>
              <w:rPr>
                <w:color w:val="000000"/>
              </w:rPr>
            </w:pPr>
            <w:r w:rsidRPr="00172C49">
              <w:rPr>
                <w:color w:val="000000"/>
              </w:rPr>
              <w:t xml:space="preserve">Резолюция </w:t>
            </w:r>
            <w:r w:rsidRPr="00172C49">
              <w:rPr>
                <w:color w:val="000000"/>
                <w:sz w:val="16"/>
                <w:szCs w:val="16"/>
              </w:rPr>
              <w:t>(при необходимости редактирование подготовленного проекта)</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9E59C6" w:rsidP="00172C49">
            <w:pPr>
              <w:ind w:firstLine="0"/>
              <w:contextualSpacing/>
              <w:jc w:val="center"/>
              <w:rPr>
                <w:color w:val="000000"/>
                <w:spacing w:val="100"/>
                <w:sz w:val="22"/>
                <w:szCs w:val="22"/>
              </w:rPr>
            </w:pPr>
            <w:r w:rsidRPr="00172C49">
              <w:rPr>
                <w:rFonts w:ascii="Wingdings 3" w:hAnsi="Wingdings 3" w:cs="Wingdings 3"/>
                <w:color w:val="000000"/>
                <w:spacing w:val="100"/>
                <w:sz w:val="22"/>
                <w:szCs w:val="22"/>
                <w:lang w:val="en-US"/>
              </w:rPr>
              <w:t></w:t>
            </w:r>
          </w:p>
          <w:p w:rsidR="009E59C6" w:rsidRPr="00172C49" w:rsidRDefault="009E59C6" w:rsidP="00172C49">
            <w:pPr>
              <w:autoSpaceDE w:val="0"/>
              <w:autoSpaceDN w:val="0"/>
              <w:adjustRightInd w:val="0"/>
              <w:ind w:firstLine="0"/>
              <w:contextualSpacing/>
              <w:jc w:val="center"/>
              <w:rPr>
                <w:color w:val="000000"/>
                <w:spacing w:val="-10"/>
                <w:sz w:val="22"/>
                <w:szCs w:val="22"/>
              </w:rPr>
            </w:pPr>
            <w:r w:rsidRPr="00172C49">
              <w:rPr>
                <w:rFonts w:ascii="Wingdings 3" w:hAnsi="Wingdings 3" w:cs="Wingdings 3"/>
                <w:color w:val="000000"/>
                <w:spacing w:val="100"/>
                <w:sz w:val="22"/>
                <w:szCs w:val="22"/>
                <w:lang w:val="en-US"/>
              </w:rPr>
              <w:t></w:t>
            </w:r>
          </w:p>
        </w:tc>
        <w:tc>
          <w:tcPr>
            <w:tcW w:w="1275"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74624" behindDoc="0" locked="0" layoutInCell="1" allowOverlap="1" wp14:anchorId="196ABCEA" wp14:editId="2EDE10DC">
                      <wp:simplePos x="0" y="0"/>
                      <wp:positionH relativeFrom="column">
                        <wp:posOffset>375285</wp:posOffset>
                      </wp:positionH>
                      <wp:positionV relativeFrom="paragraph">
                        <wp:posOffset>108585</wp:posOffset>
                      </wp:positionV>
                      <wp:extent cx="589280" cy="294640"/>
                      <wp:effectExtent l="0" t="0" r="77470" b="48260"/>
                      <wp:wrapNone/>
                      <wp:docPr id="4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29464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487ACCC" id="Line 8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8.55pt" to="75.9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134"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7.</w:t>
            </w:r>
          </w:p>
        </w:tc>
        <w:tc>
          <w:tcPr>
            <w:tcW w:w="3261" w:type="dxa"/>
          </w:tcPr>
          <w:p w:rsidR="009E59C6" w:rsidRPr="00172C49" w:rsidRDefault="009E59C6" w:rsidP="006948C2">
            <w:pPr>
              <w:autoSpaceDE w:val="0"/>
              <w:autoSpaceDN w:val="0"/>
              <w:adjustRightInd w:val="0"/>
              <w:ind w:firstLine="0"/>
              <w:contextualSpacing/>
              <w:jc w:val="left"/>
              <w:rPr>
                <w:color w:val="000000"/>
              </w:rPr>
            </w:pPr>
            <w:r w:rsidRPr="00172C49">
              <w:rPr>
                <w:color w:val="000000"/>
                <w:spacing w:val="-5"/>
              </w:rPr>
              <w:t xml:space="preserve">Рассмотрение </w:t>
            </w:r>
            <w:r w:rsidR="006948C2">
              <w:rPr>
                <w:color w:val="000000"/>
                <w:spacing w:val="-4"/>
              </w:rPr>
              <w:t>(детализация порядка испол</w:t>
            </w:r>
            <w:r w:rsidRPr="00172C49">
              <w:rPr>
                <w:color w:val="000000"/>
                <w:spacing w:val="-6"/>
              </w:rPr>
              <w:t>нения)</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9E59C6" w:rsidP="00172C49">
            <w:pPr>
              <w:ind w:firstLine="0"/>
              <w:contextualSpacing/>
              <w:jc w:val="center"/>
              <w:rPr>
                <w:color w:val="000000"/>
                <w:spacing w:val="100"/>
                <w:sz w:val="22"/>
                <w:szCs w:val="22"/>
              </w:rPr>
            </w:pPr>
            <w:r w:rsidRPr="00172C49">
              <w:rPr>
                <w:rFonts w:ascii="Wingdings 3" w:hAnsi="Wingdings 3" w:cs="Wingdings 3"/>
                <w:color w:val="000000"/>
                <w:spacing w:val="100"/>
                <w:sz w:val="22"/>
                <w:szCs w:val="22"/>
                <w:lang w:val="en-US"/>
              </w:rPr>
              <w:t></w:t>
            </w:r>
          </w:p>
          <w:p w:rsidR="009E59C6" w:rsidRPr="00172C49" w:rsidRDefault="009E59C6" w:rsidP="00172C49">
            <w:pPr>
              <w:autoSpaceDE w:val="0"/>
              <w:autoSpaceDN w:val="0"/>
              <w:adjustRightInd w:val="0"/>
              <w:ind w:firstLine="0"/>
              <w:contextualSpacing/>
              <w:jc w:val="center"/>
              <w:rPr>
                <w:color w:val="000000"/>
                <w:spacing w:val="-10"/>
                <w:sz w:val="22"/>
                <w:szCs w:val="22"/>
              </w:rPr>
            </w:pPr>
            <w:r w:rsidRPr="00172C49">
              <w:rPr>
                <w:rFonts w:ascii="Wingdings 3" w:hAnsi="Wingdings 3" w:cs="Wingdings 3"/>
                <w:color w:val="000000"/>
                <w:spacing w:val="100"/>
                <w:sz w:val="22"/>
                <w:szCs w:val="22"/>
                <w:lang w:val="en-US"/>
              </w:rPr>
              <w:t></w:t>
            </w: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134"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77696" behindDoc="0" locked="0" layoutInCell="1" allowOverlap="1" wp14:anchorId="0F5F8F16" wp14:editId="60010427">
                      <wp:simplePos x="0" y="0"/>
                      <wp:positionH relativeFrom="column">
                        <wp:posOffset>313055</wp:posOffset>
                      </wp:positionH>
                      <wp:positionV relativeFrom="paragraph">
                        <wp:posOffset>153035</wp:posOffset>
                      </wp:positionV>
                      <wp:extent cx="603885" cy="222885"/>
                      <wp:effectExtent l="0" t="0" r="81915" b="62865"/>
                      <wp:wrapNone/>
                      <wp:docPr id="4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22288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EEA782D" id="Line 8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12.05pt" to="72.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" strokecolor="#936">
                      <v:stroke endarrow="block"/>
                    </v:line>
                  </w:pict>
                </mc:Fallback>
              </mc:AlternateContent>
            </w:r>
            <w:r w:rsidRPr="00172C49">
              <w:rPr>
                <w:noProof/>
              </w:rPr>
              <mc:AlternateContent>
                <mc:Choice Requires="wps">
                  <w:drawing>
                    <wp:anchor distT="0" distB="0" distL="114299" distR="114299" simplePos="0" relativeHeight="251675648" behindDoc="0" locked="0" layoutInCell="1" allowOverlap="1" wp14:anchorId="22092FC0" wp14:editId="55799B96">
                      <wp:simplePos x="0" y="0"/>
                      <wp:positionH relativeFrom="column">
                        <wp:posOffset>231139</wp:posOffset>
                      </wp:positionH>
                      <wp:positionV relativeFrom="paragraph">
                        <wp:posOffset>150495</wp:posOffset>
                      </wp:positionV>
                      <wp:extent cx="0" cy="192405"/>
                      <wp:effectExtent l="76200" t="0" r="57150" b="55245"/>
                      <wp:wrapNone/>
                      <wp:docPr id="4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240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9A8C81F" id="Line 87" o:spid="_x0000_s1026" style="position:absolute;flip:x;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pt,11.85pt" to="18.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7"/>
                <w:sz w:val="16"/>
                <w:szCs w:val="16"/>
              </w:rPr>
            </w:pPr>
            <w:r w:rsidRPr="00172C49">
              <w:rPr>
                <w:color w:val="000000"/>
                <w:spacing w:val="-7"/>
                <w:sz w:val="16"/>
                <w:szCs w:val="16"/>
              </w:rPr>
              <w:t>8.</w:t>
            </w:r>
          </w:p>
        </w:tc>
        <w:tc>
          <w:tcPr>
            <w:tcW w:w="3261" w:type="dxa"/>
          </w:tcPr>
          <w:p w:rsidR="009E59C6" w:rsidRPr="00172C49" w:rsidRDefault="009E59C6" w:rsidP="006948C2">
            <w:pPr>
              <w:autoSpaceDE w:val="0"/>
              <w:autoSpaceDN w:val="0"/>
              <w:adjustRightInd w:val="0"/>
              <w:ind w:firstLine="0"/>
              <w:contextualSpacing/>
              <w:jc w:val="left"/>
              <w:rPr>
                <w:color w:val="000000"/>
              </w:rPr>
            </w:pPr>
            <w:r w:rsidRPr="00172C49">
              <w:rPr>
                <w:color w:val="000000"/>
                <w:spacing w:val="-6"/>
              </w:rPr>
              <w:t>Исполнение документа</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9E59C6" w:rsidP="00172C49">
            <w:pPr>
              <w:ind w:firstLine="0"/>
              <w:contextualSpacing/>
              <w:jc w:val="center"/>
              <w:rPr>
                <w:color w:val="000000"/>
                <w:spacing w:val="100"/>
                <w:sz w:val="22"/>
                <w:szCs w:val="22"/>
              </w:rPr>
            </w:pPr>
            <w:r w:rsidRPr="00172C49">
              <w:rPr>
                <w:rFonts w:ascii="Wingdings 3" w:hAnsi="Wingdings 3" w:cs="Wingdings 3"/>
                <w:color w:val="000000"/>
                <w:spacing w:val="100"/>
                <w:sz w:val="22"/>
                <w:szCs w:val="22"/>
                <w:lang w:val="en-US"/>
              </w:rPr>
              <w:t></w:t>
            </w:r>
          </w:p>
          <w:p w:rsidR="009E59C6" w:rsidRPr="00172C49" w:rsidRDefault="009E59C6" w:rsidP="00172C49">
            <w:pPr>
              <w:autoSpaceDE w:val="0"/>
              <w:autoSpaceDN w:val="0"/>
              <w:adjustRightInd w:val="0"/>
              <w:ind w:firstLine="0"/>
              <w:contextualSpacing/>
              <w:jc w:val="center"/>
              <w:rPr>
                <w:color w:val="000000"/>
                <w:spacing w:val="-10"/>
                <w:sz w:val="22"/>
                <w:szCs w:val="22"/>
              </w:rPr>
            </w:pPr>
            <w:r w:rsidRPr="00172C49">
              <w:rPr>
                <w:rFonts w:ascii="Wingdings 3" w:hAnsi="Wingdings 3" w:cs="Wingdings 3"/>
                <w:color w:val="000000"/>
                <w:spacing w:val="100"/>
                <w:sz w:val="22"/>
                <w:szCs w:val="22"/>
                <w:lang w:val="en-US"/>
              </w:rPr>
              <w:t></w:t>
            </w: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134"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79744" behindDoc="0" locked="0" layoutInCell="1" allowOverlap="1" wp14:anchorId="682722E2" wp14:editId="407223C6">
                      <wp:simplePos x="0" y="0"/>
                      <wp:positionH relativeFrom="column">
                        <wp:posOffset>231139</wp:posOffset>
                      </wp:positionH>
                      <wp:positionV relativeFrom="paragraph">
                        <wp:posOffset>194310</wp:posOffset>
                      </wp:positionV>
                      <wp:extent cx="0" cy="228600"/>
                      <wp:effectExtent l="76200" t="0" r="57150" b="57150"/>
                      <wp:wrapNone/>
                      <wp:docPr id="4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3CFEE29" id="Line 88" o:spid="_x0000_s1026" style="position:absolute;flip:x;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pt,15.3pt" to="18.2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560"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76672" behindDoc="0" locked="0" layoutInCell="1" allowOverlap="1" wp14:anchorId="75D33D71" wp14:editId="43E90213">
                      <wp:simplePos x="0" y="0"/>
                      <wp:positionH relativeFrom="column">
                        <wp:posOffset>273049</wp:posOffset>
                      </wp:positionH>
                      <wp:positionV relativeFrom="paragraph">
                        <wp:posOffset>191770</wp:posOffset>
                      </wp:positionV>
                      <wp:extent cx="0" cy="228600"/>
                      <wp:effectExtent l="76200" t="0" r="57150" b="57150"/>
                      <wp:wrapNone/>
                      <wp:docPr id="3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5ABC0D3" id="Line 8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pt,15.1pt" to="21.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9.</w:t>
            </w:r>
          </w:p>
        </w:tc>
        <w:tc>
          <w:tcPr>
            <w:tcW w:w="3261" w:type="dxa"/>
          </w:tcPr>
          <w:p w:rsidR="009E59C6" w:rsidRPr="00172C49" w:rsidRDefault="009E59C6" w:rsidP="006948C2">
            <w:pPr>
              <w:autoSpaceDE w:val="0"/>
              <w:autoSpaceDN w:val="0"/>
              <w:adjustRightInd w:val="0"/>
              <w:ind w:firstLine="0"/>
              <w:contextualSpacing/>
              <w:jc w:val="left"/>
              <w:rPr>
                <w:color w:val="000000"/>
              </w:rPr>
            </w:pPr>
            <w:r w:rsidRPr="00172C49">
              <w:rPr>
                <w:color w:val="000000"/>
                <w:spacing w:val="-6"/>
              </w:rPr>
              <w:t>Обращение к электронному файлу документа в процессе исполнения</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701248" behindDoc="0" locked="0" layoutInCell="1" allowOverlap="1" wp14:anchorId="17658DB2" wp14:editId="2DF9AA86">
                      <wp:simplePos x="0" y="0"/>
                      <wp:positionH relativeFrom="column">
                        <wp:posOffset>326390</wp:posOffset>
                      </wp:positionH>
                      <wp:positionV relativeFrom="paragraph">
                        <wp:posOffset>193675</wp:posOffset>
                      </wp:positionV>
                      <wp:extent cx="1905" cy="156210"/>
                      <wp:effectExtent l="0" t="0" r="36195" b="15240"/>
                      <wp:wrapNone/>
                      <wp:docPr id="3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56210"/>
                              </a:xfrm>
                              <a:prstGeom prst="line">
                                <a:avLst/>
                              </a:prstGeom>
                              <a:noFill/>
                              <a:ln w="11430">
                                <a:solidFill>
                                  <a:srgbClr val="0000FF"/>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D718C4E" id="Line 90"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15.25pt" to="25.8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" strokecolor="blue" strokeweight=".9pt">
                      <v:stroke dashstyle="dashDot"/>
                    </v:line>
                  </w:pict>
                </mc:Fallback>
              </mc:AlternateContent>
            </w:r>
            <w:r w:rsidRPr="00172C49">
              <w:rPr>
                <w:noProof/>
              </w:rPr>
              <mc:AlternateContent>
                <mc:Choice Requires="wps">
                  <w:drawing>
                    <wp:anchor distT="0" distB="0" distL="114300" distR="114300" simplePos="0" relativeHeight="251700224" behindDoc="0" locked="0" layoutInCell="1" allowOverlap="1" wp14:anchorId="5E0FADBF" wp14:editId="1A8954C7">
                      <wp:simplePos x="0" y="0"/>
                      <wp:positionH relativeFrom="column">
                        <wp:posOffset>326390</wp:posOffset>
                      </wp:positionH>
                      <wp:positionV relativeFrom="paragraph">
                        <wp:posOffset>172085</wp:posOffset>
                      </wp:positionV>
                      <wp:extent cx="2218690" cy="3810"/>
                      <wp:effectExtent l="38100" t="76200" r="86360" b="91440"/>
                      <wp:wrapNone/>
                      <wp:docPr id="3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18690" cy="3810"/>
                              </a:xfrm>
                              <a:prstGeom prst="line">
                                <a:avLst/>
                              </a:prstGeom>
                              <a:noFill/>
                              <a:ln w="12700">
                                <a:solidFill>
                                  <a:srgbClr val="993366"/>
                                </a:solidFill>
                                <a:prstDash val="lgDashDot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B154DA9" id="Line 91"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13.55pt" to="200.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" strokecolor="#936" strokeweight="1pt">
                      <v:stroke dashstyle="longDashDotDot" startarrow="block" endarrow="block"/>
                    </v:line>
                  </w:pict>
                </mc:Fallback>
              </mc:AlternateContent>
            </w:r>
            <w:r w:rsidR="009E59C6" w:rsidRPr="00172C49">
              <w:rPr>
                <w:rFonts w:ascii="Wingdings 2" w:hAnsi="Wingdings 2" w:cs="Wingdings 2"/>
                <w:color w:val="000000"/>
                <w:spacing w:val="100"/>
                <w:sz w:val="32"/>
                <w:szCs w:val="32"/>
                <w:lang w:val="en-US"/>
              </w:rPr>
              <w:t></w:t>
            </w: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r w:rsidRPr="00172C49">
              <w:rPr>
                <w:rFonts w:ascii="Wingdings 2" w:hAnsi="Wingdings 2" w:cs="Wingdings 2"/>
                <w:color w:val="000000"/>
                <w:spacing w:val="100"/>
                <w:sz w:val="32"/>
                <w:szCs w:val="32"/>
                <w:lang w:val="en-US"/>
              </w:rPr>
              <w:t></w:t>
            </w:r>
          </w:p>
        </w:tc>
        <w:tc>
          <w:tcPr>
            <w:tcW w:w="1134"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86912" behindDoc="0" locked="0" layoutInCell="1" allowOverlap="1" wp14:anchorId="21860859" wp14:editId="2DFAFEB2">
                      <wp:simplePos x="0" y="0"/>
                      <wp:positionH relativeFrom="column">
                        <wp:posOffset>231139</wp:posOffset>
                      </wp:positionH>
                      <wp:positionV relativeFrom="paragraph">
                        <wp:posOffset>172085</wp:posOffset>
                      </wp:positionV>
                      <wp:extent cx="0" cy="152400"/>
                      <wp:effectExtent l="76200" t="0" r="57150" b="57150"/>
                      <wp:wrapNone/>
                      <wp:docPr id="3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3AB3173" id="Line 92"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pt,13.55pt" to="18.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560"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80768" behindDoc="0" locked="0" layoutInCell="1" allowOverlap="1" wp14:anchorId="1109CDA1" wp14:editId="40226098">
                      <wp:simplePos x="0" y="0"/>
                      <wp:positionH relativeFrom="column">
                        <wp:posOffset>273049</wp:posOffset>
                      </wp:positionH>
                      <wp:positionV relativeFrom="paragraph">
                        <wp:posOffset>172085</wp:posOffset>
                      </wp:positionV>
                      <wp:extent cx="0" cy="177800"/>
                      <wp:effectExtent l="76200" t="0" r="57150" b="50800"/>
                      <wp:wrapNone/>
                      <wp:docPr id="3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CF36EF6" id="Line 93"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pt,13.55pt" to="21.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6"/>
                <w:sz w:val="16"/>
                <w:szCs w:val="16"/>
              </w:rPr>
            </w:pPr>
            <w:r w:rsidRPr="00172C49">
              <w:rPr>
                <w:color w:val="000000"/>
                <w:spacing w:val="-6"/>
                <w:sz w:val="16"/>
                <w:szCs w:val="16"/>
              </w:rPr>
              <w:t>10.</w:t>
            </w:r>
          </w:p>
        </w:tc>
        <w:tc>
          <w:tcPr>
            <w:tcW w:w="3261" w:type="dxa"/>
          </w:tcPr>
          <w:p w:rsidR="009E59C6" w:rsidRPr="00172C49" w:rsidRDefault="009E59C6" w:rsidP="006948C2">
            <w:pPr>
              <w:autoSpaceDE w:val="0"/>
              <w:autoSpaceDN w:val="0"/>
              <w:adjustRightInd w:val="0"/>
              <w:ind w:firstLine="0"/>
              <w:contextualSpacing/>
              <w:jc w:val="left"/>
              <w:rPr>
                <w:color w:val="000000"/>
              </w:rPr>
            </w:pPr>
            <w:r w:rsidRPr="00172C49">
              <w:rPr>
                <w:color w:val="000000"/>
                <w:spacing w:val="-6"/>
              </w:rPr>
              <w:t>Контроль испол</w:t>
            </w:r>
            <w:r w:rsidRPr="00172C49">
              <w:rPr>
                <w:color w:val="000000"/>
                <w:spacing w:val="-6"/>
              </w:rPr>
              <w:softHyphen/>
            </w:r>
            <w:r w:rsidRPr="00172C49">
              <w:rPr>
                <w:color w:val="000000"/>
                <w:spacing w:val="-5"/>
              </w:rPr>
              <w:t>нения</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sz w:val="22"/>
                <w:szCs w:val="22"/>
                <w:lang w:val="en-US"/>
              </w:rPr>
              <w:t></w:t>
            </w:r>
            <w:r w:rsidRPr="00172C49">
              <w:rPr>
                <w:rFonts w:ascii="Wingdings" w:hAnsi="Wingdings" w:cs="Wingdings"/>
                <w:b/>
                <w:bCs/>
                <w:color w:val="000000"/>
                <w:spacing w:val="100"/>
                <w:sz w:val="36"/>
                <w:szCs w:val="36"/>
              </w:rPr>
              <w:t></w:t>
            </w:r>
            <w:r w:rsidRPr="00172C49">
              <w:rPr>
                <w:rFonts w:ascii="Wingdings 3" w:hAnsi="Wingdings 3" w:cs="Wingdings 3"/>
                <w:color w:val="000000"/>
                <w:spacing w:val="100"/>
                <w:sz w:val="22"/>
                <w:szCs w:val="22"/>
                <w:lang w:val="en-US"/>
              </w:rPr>
              <w:t></w:t>
            </w: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lang w:val="en-US"/>
              </w:rPr>
              <w:t></w:t>
            </w:r>
            <w:r w:rsidRPr="00172C49">
              <w:rPr>
                <w:rFonts w:ascii="Wingdings" w:hAnsi="Wingdings" w:cs="Wingdings"/>
                <w:b/>
                <w:bCs/>
                <w:color w:val="000000"/>
                <w:spacing w:val="100"/>
                <w:sz w:val="36"/>
                <w:szCs w:val="36"/>
              </w:rPr>
              <w:t></w:t>
            </w:r>
            <w:r w:rsidRPr="00172C49">
              <w:rPr>
                <w:rFonts w:ascii="Wingdings 3" w:hAnsi="Wingdings 3" w:cs="Wingdings 3"/>
                <w:color w:val="000000"/>
                <w:spacing w:val="100"/>
                <w:lang w:val="en-US"/>
              </w:rPr>
              <w:t></w:t>
            </w:r>
          </w:p>
        </w:tc>
        <w:tc>
          <w:tcPr>
            <w:tcW w:w="1134"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91008" behindDoc="0" locked="0" layoutInCell="1" allowOverlap="1" wp14:anchorId="6903121D" wp14:editId="35DAD82C">
                      <wp:simplePos x="0" y="0"/>
                      <wp:positionH relativeFrom="column">
                        <wp:posOffset>307340</wp:posOffset>
                      </wp:positionH>
                      <wp:positionV relativeFrom="paragraph">
                        <wp:posOffset>216535</wp:posOffset>
                      </wp:positionV>
                      <wp:extent cx="609600" cy="177800"/>
                      <wp:effectExtent l="38100" t="0" r="19050" b="69850"/>
                      <wp:wrapNone/>
                      <wp:docPr id="3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1778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CDB1599" id="Line 94"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7.05pt" to="72.2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" strokecolor="#936">
                      <v:stroke endarrow="block"/>
                    </v:line>
                  </w:pict>
                </mc:Fallback>
              </mc:AlternateContent>
            </w:r>
            <w:r w:rsidRPr="00172C49">
              <w:rPr>
                <w:noProof/>
              </w:rPr>
              <mc:AlternateContent>
                <mc:Choice Requires="wps">
                  <w:drawing>
                    <wp:anchor distT="0" distB="0" distL="114300" distR="114300" simplePos="0" relativeHeight="251683840" behindDoc="0" locked="0" layoutInCell="1" allowOverlap="1" wp14:anchorId="27A3F092" wp14:editId="5750C9AF">
                      <wp:simplePos x="0" y="0"/>
                      <wp:positionH relativeFrom="column">
                        <wp:posOffset>231140</wp:posOffset>
                      </wp:positionH>
                      <wp:positionV relativeFrom="paragraph">
                        <wp:posOffset>216535</wp:posOffset>
                      </wp:positionV>
                      <wp:extent cx="5715" cy="116205"/>
                      <wp:effectExtent l="76200" t="0" r="70485" b="55245"/>
                      <wp:wrapNone/>
                      <wp:docPr id="3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11620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067BD71" id="Line 9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7.05pt" to="18.6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" strokecolor="#936">
                      <v:stroke endarrow="block"/>
                    </v:line>
                  </w:pict>
                </mc:Fallback>
              </mc:AlternateContent>
            </w:r>
            <w:r w:rsidR="009E59C6" w:rsidRPr="00172C49">
              <w:rPr>
                <w:rFonts w:ascii="Wingdings 3" w:hAnsi="Wingdings 3" w:cs="Wingdings 3"/>
                <w:color w:val="000000"/>
                <w:spacing w:val="100"/>
                <w:lang w:val="en-US"/>
              </w:rPr>
              <w:t></w:t>
            </w:r>
            <w:r w:rsidR="009E59C6" w:rsidRPr="00172C49">
              <w:rPr>
                <w:rFonts w:ascii="Wingdings 2" w:hAnsi="Wingdings 2" w:cs="Wingdings 2"/>
                <w:color w:val="000000"/>
                <w:spacing w:val="100"/>
                <w:sz w:val="32"/>
                <w:szCs w:val="32"/>
                <w:lang w:val="en-US"/>
              </w:rPr>
              <w:t></w:t>
            </w:r>
            <w:r w:rsidR="009E59C6" w:rsidRPr="00172C49">
              <w:rPr>
                <w:rFonts w:ascii="Wingdings 3" w:hAnsi="Wingdings 3" w:cs="Wingdings 3"/>
                <w:color w:val="000000"/>
                <w:spacing w:val="100"/>
                <w:lang w:val="en-US"/>
              </w:rPr>
              <w:t></w:t>
            </w:r>
          </w:p>
        </w:tc>
        <w:tc>
          <w:tcPr>
            <w:tcW w:w="1560" w:type="dxa"/>
          </w:tcPr>
          <w:p w:rsidR="009E59C6" w:rsidRPr="00172C49" w:rsidRDefault="009E59C6" w:rsidP="00172C49">
            <w:pPr>
              <w:autoSpaceDE w:val="0"/>
              <w:autoSpaceDN w:val="0"/>
              <w:adjustRightInd w:val="0"/>
              <w:ind w:firstLine="0"/>
              <w:contextualSpacing/>
              <w:rPr>
                <w:color w:val="000000"/>
                <w:spacing w:val="-10"/>
                <w:sz w:val="32"/>
                <w:szCs w:val="32"/>
              </w:rPr>
            </w:pPr>
            <w:r w:rsidRPr="00172C49">
              <w:rPr>
                <w:rFonts w:ascii="Wingdings 3" w:hAnsi="Wingdings 3" w:cs="Wingdings 3"/>
                <w:color w:val="000000"/>
                <w:spacing w:val="100"/>
                <w:lang w:val="en-US"/>
              </w:rPr>
              <w:t></w:t>
            </w:r>
            <w:r w:rsidRPr="00172C49">
              <w:rPr>
                <w:rFonts w:ascii="Wingdings 2" w:hAnsi="Wingdings 2" w:cs="Wingdings 2"/>
                <w:color w:val="000000"/>
                <w:spacing w:val="100"/>
                <w:sz w:val="32"/>
                <w:szCs w:val="32"/>
                <w:lang w:val="en-US"/>
              </w:rPr>
              <w:t></w:t>
            </w: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6"/>
                <w:sz w:val="16"/>
                <w:szCs w:val="16"/>
              </w:rPr>
            </w:pPr>
            <w:r w:rsidRPr="00172C49">
              <w:rPr>
                <w:color w:val="000000"/>
                <w:spacing w:val="-6"/>
                <w:sz w:val="16"/>
                <w:szCs w:val="16"/>
              </w:rPr>
              <w:t>11.</w:t>
            </w:r>
          </w:p>
        </w:tc>
        <w:tc>
          <w:tcPr>
            <w:tcW w:w="3261" w:type="dxa"/>
          </w:tcPr>
          <w:p w:rsidR="009E59C6" w:rsidRPr="00172C49" w:rsidRDefault="009E59C6" w:rsidP="006948C2">
            <w:pPr>
              <w:autoSpaceDE w:val="0"/>
              <w:autoSpaceDN w:val="0"/>
              <w:adjustRightInd w:val="0"/>
              <w:ind w:firstLine="0"/>
              <w:contextualSpacing/>
              <w:jc w:val="left"/>
              <w:rPr>
                <w:color w:val="000000"/>
              </w:rPr>
            </w:pPr>
            <w:r w:rsidRPr="00172C49">
              <w:rPr>
                <w:color w:val="000000"/>
                <w:spacing w:val="-6"/>
              </w:rPr>
              <w:t>Подготовка проекта ответного документа</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9E59C6" w:rsidP="00172C49">
            <w:pPr>
              <w:ind w:firstLine="0"/>
              <w:contextualSpacing/>
              <w:jc w:val="center"/>
              <w:rPr>
                <w:color w:val="000000"/>
                <w:spacing w:val="100"/>
                <w:sz w:val="24"/>
                <w:szCs w:val="24"/>
              </w:rPr>
            </w:pPr>
            <w:r w:rsidRPr="00172C49">
              <w:rPr>
                <w:rFonts w:ascii="Wingdings 3" w:hAnsi="Wingdings 3" w:cs="Wingdings 3"/>
                <w:color w:val="000000"/>
                <w:spacing w:val="100"/>
                <w:sz w:val="24"/>
                <w:szCs w:val="24"/>
                <w:lang w:val="en-US"/>
              </w:rPr>
              <w:t></w:t>
            </w:r>
          </w:p>
          <w:p w:rsidR="009E59C6" w:rsidRPr="00172C49" w:rsidRDefault="009E59C6"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sz w:val="24"/>
                <w:szCs w:val="24"/>
                <w:lang w:val="en-US"/>
              </w:rPr>
              <w:t></w:t>
            </w: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134"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84864" behindDoc="0" locked="0" layoutInCell="1" allowOverlap="1" wp14:anchorId="6D98EE8E" wp14:editId="1F049E52">
                      <wp:simplePos x="0" y="0"/>
                      <wp:positionH relativeFrom="column">
                        <wp:posOffset>231139</wp:posOffset>
                      </wp:positionH>
                      <wp:positionV relativeFrom="paragraph">
                        <wp:posOffset>185420</wp:posOffset>
                      </wp:positionV>
                      <wp:extent cx="0" cy="177800"/>
                      <wp:effectExtent l="76200" t="0" r="57150" b="50800"/>
                      <wp:wrapNone/>
                      <wp:docPr id="3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CC86D71" id="Line 9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pt,14.6pt" to="18.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6"/>
                <w:sz w:val="16"/>
                <w:szCs w:val="16"/>
              </w:rPr>
            </w:pPr>
            <w:r w:rsidRPr="00172C49">
              <w:rPr>
                <w:color w:val="000000"/>
                <w:spacing w:val="-6"/>
                <w:sz w:val="16"/>
                <w:szCs w:val="16"/>
              </w:rPr>
              <w:t>12.</w:t>
            </w:r>
          </w:p>
        </w:tc>
        <w:tc>
          <w:tcPr>
            <w:tcW w:w="3261" w:type="dxa"/>
          </w:tcPr>
          <w:p w:rsidR="009E59C6" w:rsidRPr="00172C49" w:rsidRDefault="009E59C6" w:rsidP="006948C2">
            <w:pPr>
              <w:autoSpaceDE w:val="0"/>
              <w:autoSpaceDN w:val="0"/>
              <w:adjustRightInd w:val="0"/>
              <w:ind w:firstLine="0"/>
              <w:contextualSpacing/>
              <w:jc w:val="left"/>
              <w:rPr>
                <w:color w:val="000000"/>
              </w:rPr>
            </w:pPr>
            <w:r w:rsidRPr="00172C49">
              <w:rPr>
                <w:color w:val="000000"/>
                <w:spacing w:val="-5"/>
              </w:rPr>
              <w:t>Регистрация проекта в САД</w:t>
            </w:r>
            <w:r w:rsidR="006948C2">
              <w:rPr>
                <w:color w:val="000000"/>
                <w:spacing w:val="-4"/>
              </w:rPr>
              <w:t xml:space="preserve"> </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9E59C6" w:rsidP="00172C49">
            <w:pPr>
              <w:ind w:firstLine="0"/>
              <w:contextualSpacing/>
              <w:jc w:val="center"/>
              <w:rPr>
                <w:color w:val="000000"/>
                <w:spacing w:val="100"/>
                <w:sz w:val="18"/>
                <w:szCs w:val="18"/>
              </w:rPr>
            </w:pPr>
            <w:r w:rsidRPr="00172C49">
              <w:rPr>
                <w:rFonts w:ascii="Wingdings 3" w:hAnsi="Wingdings 3" w:cs="Wingdings 3"/>
                <w:color w:val="000000"/>
                <w:spacing w:val="100"/>
                <w:sz w:val="18"/>
                <w:szCs w:val="18"/>
                <w:lang w:val="en-US"/>
              </w:rPr>
              <w:t></w:t>
            </w:r>
          </w:p>
          <w:p w:rsidR="009E59C6" w:rsidRPr="00172C49" w:rsidRDefault="009E59C6" w:rsidP="00172C49">
            <w:pPr>
              <w:autoSpaceDE w:val="0"/>
              <w:autoSpaceDN w:val="0"/>
              <w:adjustRightInd w:val="0"/>
              <w:ind w:firstLine="0"/>
              <w:contextualSpacing/>
              <w:jc w:val="center"/>
              <w:rPr>
                <w:color w:val="000000"/>
                <w:spacing w:val="-10"/>
                <w:sz w:val="40"/>
                <w:szCs w:val="40"/>
              </w:rPr>
            </w:pPr>
            <w:r w:rsidRPr="00172C49">
              <w:rPr>
                <w:rFonts w:ascii="Wingdings 3" w:hAnsi="Wingdings 3" w:cs="Wingdings 3"/>
                <w:color w:val="000000"/>
                <w:spacing w:val="100"/>
                <w:sz w:val="18"/>
                <w:szCs w:val="18"/>
                <w:lang w:val="en-US"/>
              </w:rPr>
              <w:t></w:t>
            </w:r>
          </w:p>
        </w:tc>
        <w:tc>
          <w:tcPr>
            <w:tcW w:w="1275"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82816" behindDoc="0" locked="0" layoutInCell="1" allowOverlap="1" wp14:anchorId="391B4965" wp14:editId="66DB710B">
                      <wp:simplePos x="0" y="0"/>
                      <wp:positionH relativeFrom="column">
                        <wp:posOffset>354965</wp:posOffset>
                      </wp:positionH>
                      <wp:positionV relativeFrom="paragraph">
                        <wp:posOffset>104775</wp:posOffset>
                      </wp:positionV>
                      <wp:extent cx="621665" cy="381000"/>
                      <wp:effectExtent l="38100" t="0" r="26035" b="57150"/>
                      <wp:wrapNone/>
                      <wp:docPr id="26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665" cy="3810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63D278A" id="Line 9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8.25pt" to="76.9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" strokecolor="#936">
                      <v:stroke endarrow="block"/>
                    </v:line>
                  </w:pict>
                </mc:Fallback>
              </mc:AlternateContent>
            </w:r>
          </w:p>
        </w:tc>
        <w:tc>
          <w:tcPr>
            <w:tcW w:w="1134"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89984" behindDoc="0" locked="0" layoutInCell="1" allowOverlap="1" wp14:anchorId="0B8CAC89" wp14:editId="2EC3A8B6">
                      <wp:simplePos x="0" y="0"/>
                      <wp:positionH relativeFrom="column">
                        <wp:posOffset>314960</wp:posOffset>
                      </wp:positionH>
                      <wp:positionV relativeFrom="paragraph">
                        <wp:posOffset>107315</wp:posOffset>
                      </wp:positionV>
                      <wp:extent cx="603885" cy="353060"/>
                      <wp:effectExtent l="0" t="0" r="62865" b="66040"/>
                      <wp:wrapNone/>
                      <wp:docPr id="25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 cy="35306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4DB57E1" id="Line 9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pt,8.45pt" to="72.3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" strokecolor="#936">
                      <v:stroke endarrow="block"/>
                    </v:line>
                  </w:pict>
                </mc:Fallback>
              </mc:AlternateContent>
            </w:r>
            <w:r w:rsidRPr="00172C49">
              <w:rPr>
                <w:noProof/>
              </w:rPr>
              <mc:AlternateContent>
                <mc:Choice Requires="wps">
                  <w:drawing>
                    <wp:anchor distT="0" distB="0" distL="114300" distR="114300" simplePos="0" relativeHeight="251687936" behindDoc="0" locked="0" layoutInCell="1" allowOverlap="1" wp14:anchorId="232C16A6" wp14:editId="6D6DB18C">
                      <wp:simplePos x="0" y="0"/>
                      <wp:positionH relativeFrom="column">
                        <wp:posOffset>231140</wp:posOffset>
                      </wp:positionH>
                      <wp:positionV relativeFrom="paragraph">
                        <wp:posOffset>156845</wp:posOffset>
                      </wp:positionV>
                      <wp:extent cx="5715" cy="256540"/>
                      <wp:effectExtent l="76200" t="0" r="70485" b="48260"/>
                      <wp:wrapNone/>
                      <wp:docPr id="25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5654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D29A75F" id="Line 9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2.35pt" to="18.6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r>
      <w:tr w:rsidR="009E59C6" w:rsidRPr="00172C49" w:rsidTr="005274FA">
        <w:trPr>
          <w:trHeight w:val="461"/>
        </w:trPr>
        <w:tc>
          <w:tcPr>
            <w:tcW w:w="425" w:type="dxa"/>
          </w:tcPr>
          <w:p w:rsidR="009E59C6" w:rsidRPr="00172C49" w:rsidRDefault="009E59C6"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13.</w:t>
            </w:r>
          </w:p>
        </w:tc>
        <w:tc>
          <w:tcPr>
            <w:tcW w:w="3261" w:type="dxa"/>
          </w:tcPr>
          <w:p w:rsidR="009E59C6" w:rsidRPr="00172C49" w:rsidRDefault="009E59C6" w:rsidP="006948C2">
            <w:pPr>
              <w:ind w:firstLine="0"/>
              <w:contextualSpacing/>
              <w:jc w:val="left"/>
              <w:rPr>
                <w:color w:val="000000"/>
                <w:spacing w:val="-4"/>
              </w:rPr>
            </w:pPr>
            <w:r w:rsidRPr="00172C49">
              <w:rPr>
                <w:color w:val="000000"/>
                <w:spacing w:val="-5"/>
              </w:rPr>
              <w:t>Согласование проекта с использованием САД</w:t>
            </w:r>
            <w:r w:rsidRPr="00172C49">
              <w:rPr>
                <w:color w:val="000000"/>
                <w:spacing w:val="-4"/>
              </w:rPr>
              <w:t xml:space="preserve"> </w:t>
            </w:r>
          </w:p>
          <w:p w:rsidR="009E59C6" w:rsidRPr="00172C49" w:rsidRDefault="009E59C6" w:rsidP="006948C2">
            <w:pPr>
              <w:autoSpaceDE w:val="0"/>
              <w:autoSpaceDN w:val="0"/>
              <w:adjustRightInd w:val="0"/>
              <w:ind w:firstLine="0"/>
              <w:contextualSpacing/>
              <w:jc w:val="left"/>
              <w:rPr>
                <w:color w:val="000000"/>
              </w:rPr>
            </w:pPr>
            <w:r w:rsidRPr="00172C49">
              <w:rPr>
                <w:color w:val="000000"/>
                <w:spacing w:val="-5"/>
              </w:rPr>
              <w:t>(в электронной форме)</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9E59C6" w:rsidP="00172C49">
            <w:pPr>
              <w:ind w:firstLine="0"/>
              <w:contextualSpacing/>
              <w:jc w:val="center"/>
              <w:rPr>
                <w:color w:val="000000"/>
                <w:spacing w:val="100"/>
                <w:sz w:val="24"/>
                <w:szCs w:val="24"/>
              </w:rPr>
            </w:pPr>
            <w:r w:rsidRPr="00172C49">
              <w:rPr>
                <w:rFonts w:ascii="Wingdings 3" w:hAnsi="Wingdings 3" w:cs="Wingdings 3"/>
                <w:color w:val="000000"/>
                <w:spacing w:val="100"/>
                <w:sz w:val="24"/>
                <w:szCs w:val="24"/>
                <w:lang w:val="en-US"/>
              </w:rPr>
              <w:t></w:t>
            </w:r>
          </w:p>
          <w:p w:rsidR="009E59C6" w:rsidRPr="00172C49" w:rsidRDefault="009E59C6"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sz w:val="24"/>
                <w:szCs w:val="24"/>
                <w:lang w:val="en-US"/>
              </w:rPr>
              <w:t></w:t>
            </w:r>
          </w:p>
        </w:tc>
        <w:tc>
          <w:tcPr>
            <w:tcW w:w="1275"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99200" behindDoc="0" locked="0" layoutInCell="1" allowOverlap="1" wp14:anchorId="33C05879" wp14:editId="750EEBC7">
                      <wp:simplePos x="0" y="0"/>
                      <wp:positionH relativeFrom="column">
                        <wp:posOffset>278764</wp:posOffset>
                      </wp:positionH>
                      <wp:positionV relativeFrom="paragraph">
                        <wp:posOffset>220345</wp:posOffset>
                      </wp:positionV>
                      <wp:extent cx="0" cy="228600"/>
                      <wp:effectExtent l="76200" t="0" r="57150" b="57150"/>
                      <wp:wrapNone/>
                      <wp:docPr id="25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0AB6D53" id="Line 100" o:spid="_x0000_s1026" style="position:absolute;flip:x;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5pt,17.35pt" to="21.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" strokecolor="#936">
                      <v:stroke endarrow="block"/>
                    </v:line>
                  </w:pict>
                </mc:Fallback>
              </mc:AlternateContent>
            </w:r>
            <w:r w:rsidRPr="00172C49">
              <w:rPr>
                <w:noProof/>
              </w:rPr>
              <mc:AlternateContent>
                <mc:Choice Requires="wps">
                  <w:drawing>
                    <wp:anchor distT="0" distB="0" distL="114300" distR="114300" simplePos="0" relativeHeight="251685888" behindDoc="0" locked="0" layoutInCell="1" allowOverlap="1" wp14:anchorId="5878189E" wp14:editId="125551D3">
                      <wp:simplePos x="0" y="0"/>
                      <wp:positionH relativeFrom="column">
                        <wp:posOffset>359410</wp:posOffset>
                      </wp:positionH>
                      <wp:positionV relativeFrom="paragraph">
                        <wp:posOffset>194945</wp:posOffset>
                      </wp:positionV>
                      <wp:extent cx="605155" cy="319405"/>
                      <wp:effectExtent l="38100" t="0" r="23495" b="61595"/>
                      <wp:wrapNone/>
                      <wp:docPr id="25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155" cy="31940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FA100B9" id="Line 10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5.35pt" to="7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" strokecolor="#936">
                      <v:stroke endarrow="block"/>
                    </v:line>
                  </w:pict>
                </mc:Fallback>
              </mc:AlternateContent>
            </w:r>
            <w:r w:rsidRPr="00172C49">
              <w:rPr>
                <w:noProof/>
              </w:rPr>
              <mc:AlternateContent>
                <mc:Choice Requires="wps">
                  <w:drawing>
                    <wp:anchor distT="0" distB="0" distL="114300" distR="114300" simplePos="0" relativeHeight="251688960" behindDoc="0" locked="0" layoutInCell="1" allowOverlap="1" wp14:anchorId="6E30B8C2" wp14:editId="5E2CD1A7">
                      <wp:simplePos x="0" y="0"/>
                      <wp:positionH relativeFrom="column">
                        <wp:posOffset>354965</wp:posOffset>
                      </wp:positionH>
                      <wp:positionV relativeFrom="paragraph">
                        <wp:posOffset>249555</wp:posOffset>
                      </wp:positionV>
                      <wp:extent cx="1380490" cy="681990"/>
                      <wp:effectExtent l="38100" t="0" r="29210" b="60960"/>
                      <wp:wrapNone/>
                      <wp:docPr id="25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0490" cy="68199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1C2917D" id="Line 10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9.65pt" to="136.6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134" w:type="dxa"/>
          </w:tcPr>
          <w:p w:rsidR="009E59C6" w:rsidRPr="00172C49" w:rsidRDefault="009E59C6" w:rsidP="00172C49">
            <w:pPr>
              <w:autoSpaceDE w:val="0"/>
              <w:autoSpaceDN w:val="0"/>
              <w:adjustRightInd w:val="0"/>
              <w:ind w:firstLine="0"/>
              <w:contextualSpacing/>
              <w:jc w:val="center"/>
              <w:rPr>
                <w:color w:val="000000"/>
                <w:spacing w:val="-10"/>
                <w:sz w:val="32"/>
                <w:szCs w:val="32"/>
              </w:rPr>
            </w:pPr>
            <w:r w:rsidRPr="00172C49">
              <w:rPr>
                <w:rFonts w:ascii="Wingdings 2" w:hAnsi="Wingdings 2" w:cs="Wingdings 2"/>
                <w:color w:val="000000"/>
                <w:spacing w:val="100"/>
                <w:sz w:val="32"/>
                <w:szCs w:val="32"/>
                <w:lang w:val="en-US"/>
              </w:rPr>
              <w:t></w:t>
            </w: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r w:rsidRPr="00172C49">
              <w:rPr>
                <w:rFonts w:ascii="Wingdings 2" w:hAnsi="Wingdings 2" w:cs="Wingdings 2"/>
                <w:color w:val="000000"/>
                <w:spacing w:val="100"/>
                <w:sz w:val="32"/>
                <w:szCs w:val="32"/>
                <w:lang w:val="en-US"/>
              </w:rPr>
              <w:t></w:t>
            </w: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14.</w:t>
            </w:r>
          </w:p>
        </w:tc>
        <w:tc>
          <w:tcPr>
            <w:tcW w:w="3261" w:type="dxa"/>
          </w:tcPr>
          <w:p w:rsidR="009E59C6" w:rsidRPr="00172C49" w:rsidRDefault="009E59C6" w:rsidP="006948C2">
            <w:pPr>
              <w:autoSpaceDE w:val="0"/>
              <w:autoSpaceDN w:val="0"/>
              <w:adjustRightInd w:val="0"/>
              <w:ind w:firstLine="0"/>
              <w:contextualSpacing/>
              <w:jc w:val="left"/>
              <w:rPr>
                <w:color w:val="000000"/>
              </w:rPr>
            </w:pPr>
            <w:r w:rsidRPr="00172C49">
              <w:rPr>
                <w:color w:val="000000"/>
                <w:spacing w:val="-5"/>
              </w:rPr>
              <w:t>Подписание</w:t>
            </w:r>
            <w:r w:rsidRPr="00172C49">
              <w:rPr>
                <w:color w:val="000000"/>
                <w:spacing w:val="-5"/>
                <w:sz w:val="16"/>
                <w:szCs w:val="16"/>
              </w:rPr>
              <w:t xml:space="preserve"> проекта </w:t>
            </w:r>
            <w:r w:rsidR="00D17EEB" w:rsidRPr="00172C49">
              <w:rPr>
                <w:color w:val="000000"/>
                <w:spacing w:val="-5"/>
                <w:sz w:val="16"/>
                <w:szCs w:val="16"/>
              </w:rPr>
              <w:t xml:space="preserve"> </w:t>
            </w:r>
            <w:r w:rsidRPr="00172C49">
              <w:rPr>
                <w:color w:val="000000"/>
                <w:spacing w:val="-5"/>
                <w:sz w:val="16"/>
                <w:szCs w:val="16"/>
              </w:rPr>
              <w:t>ответного документа</w:t>
            </w:r>
            <w:r w:rsidRPr="00172C49">
              <w:rPr>
                <w:color w:val="000000"/>
                <w:spacing w:val="-5"/>
              </w:rPr>
              <w:t xml:space="preserve"> </w:t>
            </w:r>
            <w:r w:rsidRPr="00172C49">
              <w:rPr>
                <w:color w:val="000000"/>
                <w:spacing w:val="-5"/>
                <w:sz w:val="16"/>
                <w:szCs w:val="16"/>
              </w:rPr>
              <w:t>(на бумажном носителе или с использованием электронной цифровой</w:t>
            </w:r>
            <w:r w:rsidR="00414670" w:rsidRPr="00172C49">
              <w:rPr>
                <w:color w:val="000000"/>
                <w:spacing w:val="-5"/>
                <w:sz w:val="16"/>
                <w:szCs w:val="16"/>
              </w:rPr>
              <w:t xml:space="preserve"> </w:t>
            </w:r>
            <w:r w:rsidRPr="00172C49">
              <w:rPr>
                <w:color w:val="000000"/>
                <w:spacing w:val="-5"/>
                <w:sz w:val="16"/>
                <w:szCs w:val="16"/>
              </w:rPr>
              <w:t xml:space="preserve"> подписи - ЭЦП)</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9E59C6" w:rsidP="00172C49">
            <w:pPr>
              <w:ind w:firstLine="0"/>
              <w:contextualSpacing/>
              <w:jc w:val="center"/>
              <w:rPr>
                <w:color w:val="000000"/>
                <w:spacing w:val="100"/>
                <w:sz w:val="24"/>
                <w:szCs w:val="24"/>
              </w:rPr>
            </w:pPr>
            <w:r w:rsidRPr="00172C49">
              <w:rPr>
                <w:rFonts w:ascii="Wingdings 3" w:hAnsi="Wingdings 3" w:cs="Wingdings 3"/>
                <w:color w:val="000000"/>
                <w:spacing w:val="100"/>
                <w:sz w:val="24"/>
                <w:szCs w:val="24"/>
                <w:lang w:val="en-US"/>
              </w:rPr>
              <w:t></w:t>
            </w:r>
          </w:p>
          <w:p w:rsidR="009E59C6" w:rsidRPr="00172C49" w:rsidRDefault="009E59C6" w:rsidP="00172C49">
            <w:pPr>
              <w:autoSpaceDE w:val="0"/>
              <w:autoSpaceDN w:val="0"/>
              <w:adjustRightInd w:val="0"/>
              <w:ind w:firstLine="0"/>
              <w:contextualSpacing/>
              <w:jc w:val="center"/>
              <w:rPr>
                <w:color w:val="000000"/>
                <w:spacing w:val="-10"/>
                <w:sz w:val="32"/>
                <w:szCs w:val="32"/>
              </w:rPr>
            </w:pPr>
            <w:r w:rsidRPr="00172C49">
              <w:rPr>
                <w:rFonts w:ascii="Wingdings 3" w:hAnsi="Wingdings 3" w:cs="Wingdings 3"/>
                <w:color w:val="000000"/>
                <w:spacing w:val="100"/>
                <w:sz w:val="24"/>
                <w:szCs w:val="24"/>
                <w:lang w:val="en-US"/>
              </w:rPr>
              <w:t></w:t>
            </w:r>
          </w:p>
        </w:tc>
        <w:tc>
          <w:tcPr>
            <w:tcW w:w="1275"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300" distR="114300" simplePos="0" relativeHeight="251681792" behindDoc="0" locked="0" layoutInCell="1" allowOverlap="1" wp14:anchorId="5EA139FF" wp14:editId="6A3ACC84">
                      <wp:simplePos x="0" y="0"/>
                      <wp:positionH relativeFrom="column">
                        <wp:posOffset>278765</wp:posOffset>
                      </wp:positionH>
                      <wp:positionV relativeFrom="paragraph">
                        <wp:posOffset>239395</wp:posOffset>
                      </wp:positionV>
                      <wp:extent cx="10795" cy="228600"/>
                      <wp:effectExtent l="76200" t="0" r="65405" b="57150"/>
                      <wp:wrapNone/>
                      <wp:docPr id="25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2286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15C0891" id="Line 10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8.85pt" to="22.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134"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r>
      <w:tr w:rsidR="009E59C6" w:rsidRPr="00172C49" w:rsidTr="005274FA">
        <w:trPr>
          <w:trHeight w:val="276"/>
        </w:trPr>
        <w:tc>
          <w:tcPr>
            <w:tcW w:w="425" w:type="dxa"/>
          </w:tcPr>
          <w:p w:rsidR="009E59C6" w:rsidRPr="00172C49" w:rsidRDefault="009E59C6" w:rsidP="00172C49">
            <w:pPr>
              <w:autoSpaceDE w:val="0"/>
              <w:autoSpaceDN w:val="0"/>
              <w:adjustRightInd w:val="0"/>
              <w:ind w:firstLine="0"/>
              <w:contextualSpacing/>
              <w:jc w:val="center"/>
              <w:rPr>
                <w:color w:val="000000"/>
                <w:spacing w:val="-6"/>
                <w:sz w:val="16"/>
                <w:szCs w:val="16"/>
              </w:rPr>
            </w:pPr>
            <w:r w:rsidRPr="00172C49">
              <w:rPr>
                <w:color w:val="000000"/>
                <w:spacing w:val="-6"/>
                <w:sz w:val="16"/>
                <w:szCs w:val="16"/>
              </w:rPr>
              <w:t>15.</w:t>
            </w:r>
          </w:p>
        </w:tc>
        <w:tc>
          <w:tcPr>
            <w:tcW w:w="3261" w:type="dxa"/>
          </w:tcPr>
          <w:p w:rsidR="009E59C6" w:rsidRPr="00172C49" w:rsidRDefault="009E59C6" w:rsidP="006948C2">
            <w:pPr>
              <w:autoSpaceDE w:val="0"/>
              <w:autoSpaceDN w:val="0"/>
              <w:adjustRightInd w:val="0"/>
              <w:ind w:firstLine="0"/>
              <w:contextualSpacing/>
              <w:jc w:val="left"/>
              <w:rPr>
                <w:color w:val="000000"/>
                <w:spacing w:val="-10"/>
              </w:rPr>
            </w:pPr>
            <w:r w:rsidRPr="00172C49">
              <w:rPr>
                <w:color w:val="000000"/>
                <w:spacing w:val="-10"/>
              </w:rPr>
              <w:t>Списание инициативного документа</w:t>
            </w:r>
            <w:r w:rsidR="006948C2">
              <w:rPr>
                <w:color w:val="000000"/>
                <w:spacing w:val="-10"/>
              </w:rPr>
              <w:br/>
            </w:r>
            <w:r w:rsidRPr="00172C49">
              <w:rPr>
                <w:color w:val="000000"/>
                <w:spacing w:val="-10"/>
              </w:rPr>
              <w:t xml:space="preserve"> в дело</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9E59C6" w:rsidP="00172C49">
            <w:pPr>
              <w:ind w:firstLine="0"/>
              <w:contextualSpacing/>
              <w:jc w:val="center"/>
              <w:rPr>
                <w:color w:val="000000"/>
                <w:spacing w:val="100"/>
              </w:rPr>
            </w:pPr>
            <w:r w:rsidRPr="00172C49">
              <w:rPr>
                <w:rFonts w:ascii="Wingdings 3" w:hAnsi="Wingdings 3" w:cs="Wingdings 3"/>
                <w:color w:val="000000"/>
                <w:spacing w:val="100"/>
                <w:lang w:val="en-US"/>
              </w:rPr>
              <w:t></w:t>
            </w:r>
          </w:p>
          <w:p w:rsidR="009E59C6" w:rsidRPr="00172C49" w:rsidRDefault="00634EDC" w:rsidP="00172C49">
            <w:pPr>
              <w:autoSpaceDE w:val="0"/>
              <w:autoSpaceDN w:val="0"/>
              <w:adjustRightInd w:val="0"/>
              <w:ind w:firstLine="0"/>
              <w:contextualSpacing/>
              <w:jc w:val="center"/>
              <w:rPr>
                <w:color w:val="000000"/>
                <w:spacing w:val="-10"/>
              </w:rPr>
            </w:pPr>
            <w:r w:rsidRPr="00172C49">
              <w:rPr>
                <w:noProof/>
              </w:rPr>
              <mc:AlternateContent>
                <mc:Choice Requires="wps">
                  <w:drawing>
                    <wp:anchor distT="0" distB="0" distL="114300" distR="114300" simplePos="0" relativeHeight="251693056" behindDoc="0" locked="0" layoutInCell="1" allowOverlap="1" wp14:anchorId="5E8B7373" wp14:editId="26D8ED7A">
                      <wp:simplePos x="0" y="0"/>
                      <wp:positionH relativeFrom="column">
                        <wp:posOffset>402590</wp:posOffset>
                      </wp:positionH>
                      <wp:positionV relativeFrom="paragraph">
                        <wp:posOffset>60325</wp:posOffset>
                      </wp:positionV>
                      <wp:extent cx="609600" cy="152400"/>
                      <wp:effectExtent l="38100" t="0" r="19050" b="76200"/>
                      <wp:wrapNone/>
                      <wp:docPr id="25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A3F0FFD" id="Line 10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pt,4.75pt" to="79.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" strokecolor="#936">
                      <v:stroke endarrow="block"/>
                    </v:line>
                  </w:pict>
                </mc:Fallback>
              </mc:AlternateContent>
            </w:r>
            <w:r w:rsidR="009E59C6" w:rsidRPr="00172C49">
              <w:rPr>
                <w:rFonts w:ascii="Wingdings 3" w:hAnsi="Wingdings 3" w:cs="Wingdings 3"/>
                <w:color w:val="000000"/>
                <w:spacing w:val="100"/>
                <w:lang w:val="en-US"/>
              </w:rPr>
              <w:t></w:t>
            </w: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r w:rsidRPr="00172C49">
              <w:rPr>
                <w:rFonts w:ascii="Wingdings 2" w:hAnsi="Wingdings 2" w:cs="Wingdings 2"/>
                <w:color w:val="000000"/>
                <w:spacing w:val="100"/>
                <w:sz w:val="32"/>
                <w:szCs w:val="32"/>
                <w:lang w:val="en-US"/>
              </w:rPr>
              <w:t></w:t>
            </w:r>
          </w:p>
        </w:tc>
        <w:tc>
          <w:tcPr>
            <w:tcW w:w="1134"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16.</w:t>
            </w:r>
          </w:p>
        </w:tc>
        <w:tc>
          <w:tcPr>
            <w:tcW w:w="3261" w:type="dxa"/>
          </w:tcPr>
          <w:p w:rsidR="009E59C6" w:rsidRPr="00172C49" w:rsidRDefault="009E59C6" w:rsidP="006948C2">
            <w:pPr>
              <w:autoSpaceDE w:val="0"/>
              <w:autoSpaceDN w:val="0"/>
              <w:adjustRightInd w:val="0"/>
              <w:ind w:firstLine="0"/>
              <w:contextualSpacing/>
              <w:jc w:val="left"/>
              <w:rPr>
                <w:color w:val="000000"/>
              </w:rPr>
            </w:pPr>
            <w:r w:rsidRPr="00172C49">
              <w:rPr>
                <w:color w:val="000000"/>
              </w:rPr>
              <w:t>Регистрация ответного документа в САД</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92032" behindDoc="0" locked="0" layoutInCell="1" allowOverlap="1" wp14:anchorId="0C7894CC" wp14:editId="08F0FC07">
                      <wp:simplePos x="0" y="0"/>
                      <wp:positionH relativeFrom="column">
                        <wp:posOffset>326389</wp:posOffset>
                      </wp:positionH>
                      <wp:positionV relativeFrom="paragraph">
                        <wp:posOffset>184150</wp:posOffset>
                      </wp:positionV>
                      <wp:extent cx="0" cy="152400"/>
                      <wp:effectExtent l="76200" t="0" r="57150" b="57150"/>
                      <wp:wrapNone/>
                      <wp:docPr id="25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491CA15" id="Line 105"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pt,14.5pt" to="2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134"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17.</w:t>
            </w:r>
          </w:p>
        </w:tc>
        <w:tc>
          <w:tcPr>
            <w:tcW w:w="3261" w:type="dxa"/>
          </w:tcPr>
          <w:p w:rsidR="009E59C6" w:rsidRPr="00172C49" w:rsidRDefault="009E59C6" w:rsidP="006948C2">
            <w:pPr>
              <w:autoSpaceDE w:val="0"/>
              <w:autoSpaceDN w:val="0"/>
              <w:adjustRightInd w:val="0"/>
              <w:ind w:firstLine="0"/>
              <w:contextualSpacing/>
              <w:jc w:val="left"/>
              <w:rPr>
                <w:color w:val="000000"/>
                <w:spacing w:val="-10"/>
              </w:rPr>
            </w:pPr>
            <w:r w:rsidRPr="00172C49">
              <w:rPr>
                <w:color w:val="000000"/>
                <w:spacing w:val="-10"/>
              </w:rPr>
              <w:t>Снятие инициативного документа</w:t>
            </w:r>
            <w:r w:rsidR="006948C2">
              <w:rPr>
                <w:color w:val="000000"/>
                <w:spacing w:val="-10"/>
              </w:rPr>
              <w:br/>
            </w:r>
            <w:r w:rsidRPr="00172C49">
              <w:rPr>
                <w:color w:val="000000"/>
                <w:spacing w:val="-10"/>
              </w:rPr>
              <w:t xml:space="preserve"> с контроля</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634EDC" w:rsidP="00172C49">
            <w:pPr>
              <w:autoSpaceDE w:val="0"/>
              <w:autoSpaceDN w:val="0"/>
              <w:adjustRightInd w:val="0"/>
              <w:ind w:firstLine="0"/>
              <w:contextualSpacing/>
              <w:jc w:val="center"/>
              <w:rPr>
                <w:color w:val="000000"/>
                <w:spacing w:val="-10"/>
                <w:sz w:val="40"/>
                <w:szCs w:val="40"/>
              </w:rPr>
            </w:pPr>
            <w:r w:rsidRPr="00172C49">
              <w:rPr>
                <w:noProof/>
              </w:rPr>
              <mc:AlternateContent>
                <mc:Choice Requires="wps">
                  <w:drawing>
                    <wp:anchor distT="0" distB="0" distL="114300" distR="114300" simplePos="0" relativeHeight="251695104" behindDoc="0" locked="0" layoutInCell="1" allowOverlap="1" wp14:anchorId="1E129B26" wp14:editId="4AD6B04F">
                      <wp:simplePos x="0" y="0"/>
                      <wp:positionH relativeFrom="column">
                        <wp:posOffset>402590</wp:posOffset>
                      </wp:positionH>
                      <wp:positionV relativeFrom="paragraph">
                        <wp:posOffset>113665</wp:posOffset>
                      </wp:positionV>
                      <wp:extent cx="609600" cy="287655"/>
                      <wp:effectExtent l="0" t="0" r="76200" b="55245"/>
                      <wp:wrapNone/>
                      <wp:docPr id="25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28765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1E99E1E" id="Line 10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pt,8.95pt" to="79.7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134"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5"/>
                <w:sz w:val="16"/>
                <w:szCs w:val="16"/>
              </w:rPr>
            </w:pPr>
            <w:r w:rsidRPr="00172C49">
              <w:rPr>
                <w:color w:val="000000"/>
                <w:spacing w:val="-5"/>
                <w:sz w:val="16"/>
                <w:szCs w:val="16"/>
              </w:rPr>
              <w:t>18.</w:t>
            </w:r>
          </w:p>
        </w:tc>
        <w:tc>
          <w:tcPr>
            <w:tcW w:w="3261" w:type="dxa"/>
          </w:tcPr>
          <w:p w:rsidR="009E59C6" w:rsidRPr="00172C49" w:rsidRDefault="009E59C6" w:rsidP="006948C2">
            <w:pPr>
              <w:autoSpaceDE w:val="0"/>
              <w:autoSpaceDN w:val="0"/>
              <w:adjustRightInd w:val="0"/>
              <w:ind w:firstLine="0"/>
              <w:contextualSpacing/>
              <w:jc w:val="left"/>
              <w:rPr>
                <w:color w:val="000000"/>
                <w:spacing w:val="-10"/>
              </w:rPr>
            </w:pPr>
            <w:r w:rsidRPr="00172C49">
              <w:rPr>
                <w:color w:val="000000"/>
                <w:spacing w:val="-5"/>
              </w:rPr>
              <w:t>Списание инициативного документа в дело</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24"/>
                <w:szCs w:val="24"/>
              </w:rPr>
            </w:pPr>
          </w:p>
        </w:tc>
        <w:tc>
          <w:tcPr>
            <w:tcW w:w="1275" w:type="dxa"/>
          </w:tcPr>
          <w:p w:rsidR="009E59C6" w:rsidRPr="00172C49" w:rsidRDefault="00634EDC" w:rsidP="00172C49">
            <w:pPr>
              <w:autoSpaceDE w:val="0"/>
              <w:autoSpaceDN w:val="0"/>
              <w:adjustRightInd w:val="0"/>
              <w:ind w:firstLine="0"/>
              <w:contextualSpacing/>
              <w:jc w:val="center"/>
              <w:rPr>
                <w:color w:val="000000"/>
                <w:spacing w:val="-10"/>
                <w:sz w:val="52"/>
                <w:szCs w:val="52"/>
                <w:u w:val="single"/>
              </w:rPr>
            </w:pPr>
            <w:r w:rsidRPr="00172C49">
              <w:rPr>
                <w:noProof/>
              </w:rPr>
              <mc:AlternateContent>
                <mc:Choice Requires="wps">
                  <w:drawing>
                    <wp:anchor distT="0" distB="0" distL="114300" distR="114300" simplePos="0" relativeHeight="251696128" behindDoc="0" locked="0" layoutInCell="1" allowOverlap="1" wp14:anchorId="4498A682" wp14:editId="2F3890EF">
                      <wp:simplePos x="0" y="0"/>
                      <wp:positionH relativeFrom="column">
                        <wp:posOffset>402590</wp:posOffset>
                      </wp:positionH>
                      <wp:positionV relativeFrom="paragraph">
                        <wp:posOffset>97155</wp:posOffset>
                      </wp:positionV>
                      <wp:extent cx="609600" cy="381000"/>
                      <wp:effectExtent l="38100" t="0" r="19050" b="57150"/>
                      <wp:wrapNone/>
                      <wp:docPr id="24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8100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45ADDC8" id="Line 10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pt,7.65pt" to="79.7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" strokecolor="#936">
                      <v:stroke endarrow="block"/>
                    </v:line>
                  </w:pict>
                </mc:Fallback>
              </mc:AlternateContent>
            </w:r>
          </w:p>
        </w:tc>
        <w:tc>
          <w:tcPr>
            <w:tcW w:w="1275" w:type="dxa"/>
          </w:tcPr>
          <w:p w:rsidR="009E59C6" w:rsidRPr="00172C49" w:rsidRDefault="009E59C6" w:rsidP="00172C49">
            <w:pPr>
              <w:autoSpaceDE w:val="0"/>
              <w:autoSpaceDN w:val="0"/>
              <w:adjustRightInd w:val="0"/>
              <w:ind w:firstLine="0"/>
              <w:contextualSpacing/>
              <w:jc w:val="center"/>
              <w:rPr>
                <w:b/>
                <w:bCs/>
                <w:color w:val="000000"/>
                <w:spacing w:val="-10"/>
                <w:sz w:val="28"/>
                <w:szCs w:val="28"/>
              </w:rPr>
            </w:pPr>
            <w:r w:rsidRPr="00172C49">
              <w:rPr>
                <w:rFonts w:ascii="Wingdings 2" w:hAnsi="Wingdings 2" w:cs="Wingdings 2"/>
                <w:color w:val="000000"/>
                <w:spacing w:val="100"/>
                <w:sz w:val="32"/>
                <w:szCs w:val="32"/>
                <w:lang w:val="en-US"/>
              </w:rPr>
              <w:t></w:t>
            </w:r>
          </w:p>
        </w:tc>
        <w:tc>
          <w:tcPr>
            <w:tcW w:w="1134" w:type="dxa"/>
          </w:tcPr>
          <w:p w:rsidR="009E59C6" w:rsidRPr="00172C49" w:rsidRDefault="009E59C6" w:rsidP="00172C49">
            <w:pPr>
              <w:autoSpaceDE w:val="0"/>
              <w:autoSpaceDN w:val="0"/>
              <w:adjustRightInd w:val="0"/>
              <w:ind w:firstLine="0"/>
              <w:contextualSpacing/>
              <w:jc w:val="center"/>
              <w:rPr>
                <w:b/>
                <w:bCs/>
                <w:color w:val="000000"/>
                <w:spacing w:val="-10"/>
                <w:sz w:val="28"/>
                <w:szCs w:val="28"/>
              </w:rPr>
            </w:pP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28"/>
                <w:szCs w:val="28"/>
              </w:rPr>
            </w:pP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10"/>
                <w:sz w:val="16"/>
                <w:szCs w:val="16"/>
              </w:rPr>
            </w:pPr>
            <w:r w:rsidRPr="00172C49">
              <w:rPr>
                <w:color w:val="000000"/>
                <w:spacing w:val="-10"/>
                <w:sz w:val="16"/>
                <w:szCs w:val="16"/>
              </w:rPr>
              <w:t>19.</w:t>
            </w:r>
          </w:p>
        </w:tc>
        <w:tc>
          <w:tcPr>
            <w:tcW w:w="3261" w:type="dxa"/>
          </w:tcPr>
          <w:p w:rsidR="009E59C6" w:rsidRPr="00172C49" w:rsidRDefault="009E59C6" w:rsidP="006948C2">
            <w:pPr>
              <w:autoSpaceDE w:val="0"/>
              <w:autoSpaceDN w:val="0"/>
              <w:adjustRightInd w:val="0"/>
              <w:ind w:firstLine="0"/>
              <w:contextualSpacing/>
              <w:jc w:val="left"/>
              <w:rPr>
                <w:color w:val="000000"/>
                <w:spacing w:val="-10"/>
              </w:rPr>
            </w:pPr>
            <w:r w:rsidRPr="00172C49">
              <w:rPr>
                <w:color w:val="000000"/>
                <w:spacing w:val="-10"/>
              </w:rPr>
              <w:t>Оформление документов в дело</w:t>
            </w:r>
          </w:p>
        </w:tc>
        <w:tc>
          <w:tcPr>
            <w:tcW w:w="993"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275"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0" distB="0" distL="114299" distR="114299" simplePos="0" relativeHeight="251694080" behindDoc="0" locked="0" layoutInCell="1" allowOverlap="1" wp14:anchorId="6DD83245" wp14:editId="1A0D6FA0">
                      <wp:simplePos x="0" y="0"/>
                      <wp:positionH relativeFrom="column">
                        <wp:posOffset>326389</wp:posOffset>
                      </wp:positionH>
                      <wp:positionV relativeFrom="paragraph">
                        <wp:posOffset>168275</wp:posOffset>
                      </wp:positionV>
                      <wp:extent cx="0" cy="292735"/>
                      <wp:effectExtent l="76200" t="0" r="57150" b="50165"/>
                      <wp:wrapNone/>
                      <wp:docPr id="24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273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23B65CC" id="Line 108" o:spid="_x0000_s1026" style="position:absolute;flip:x;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pt,13.25pt" to="25.7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134"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r>
      <w:tr w:rsidR="009E59C6" w:rsidRPr="00172C49" w:rsidTr="005274FA">
        <w:tc>
          <w:tcPr>
            <w:tcW w:w="425" w:type="dxa"/>
          </w:tcPr>
          <w:p w:rsidR="009E59C6" w:rsidRPr="00172C49" w:rsidRDefault="009E59C6" w:rsidP="00172C49">
            <w:pPr>
              <w:autoSpaceDE w:val="0"/>
              <w:autoSpaceDN w:val="0"/>
              <w:adjustRightInd w:val="0"/>
              <w:ind w:firstLine="0"/>
              <w:contextualSpacing/>
              <w:jc w:val="center"/>
              <w:rPr>
                <w:color w:val="000000"/>
                <w:spacing w:val="-10"/>
                <w:sz w:val="16"/>
                <w:szCs w:val="16"/>
              </w:rPr>
            </w:pPr>
            <w:r w:rsidRPr="00172C49">
              <w:rPr>
                <w:color w:val="000000"/>
                <w:spacing w:val="-10"/>
                <w:sz w:val="16"/>
                <w:szCs w:val="16"/>
              </w:rPr>
              <w:t>20.</w:t>
            </w:r>
          </w:p>
        </w:tc>
        <w:tc>
          <w:tcPr>
            <w:tcW w:w="3261" w:type="dxa"/>
          </w:tcPr>
          <w:p w:rsidR="009E59C6" w:rsidRPr="00172C49" w:rsidRDefault="009E59C6" w:rsidP="006948C2">
            <w:pPr>
              <w:autoSpaceDE w:val="0"/>
              <w:autoSpaceDN w:val="0"/>
              <w:adjustRightInd w:val="0"/>
              <w:ind w:firstLine="0"/>
              <w:contextualSpacing/>
              <w:jc w:val="left"/>
              <w:rPr>
                <w:color w:val="000000"/>
                <w:spacing w:val="-10"/>
              </w:rPr>
            </w:pPr>
            <w:r w:rsidRPr="00172C49">
              <w:rPr>
                <w:color w:val="000000"/>
                <w:spacing w:val="-10"/>
              </w:rPr>
              <w:t xml:space="preserve">Отправка ответного документа адресату по электронным каналам связи </w:t>
            </w:r>
            <w:r w:rsidRPr="00172C49">
              <w:rPr>
                <w:color w:val="000000"/>
                <w:spacing w:val="-10"/>
                <w:sz w:val="16"/>
                <w:szCs w:val="16"/>
              </w:rPr>
              <w:t>(при</w:t>
            </w:r>
            <w:r w:rsidR="00D17EEB" w:rsidRPr="00172C49">
              <w:rPr>
                <w:color w:val="000000"/>
                <w:spacing w:val="-10"/>
                <w:sz w:val="16"/>
                <w:szCs w:val="16"/>
              </w:rPr>
              <w:t xml:space="preserve"> </w:t>
            </w:r>
            <w:r w:rsidRPr="00172C49">
              <w:rPr>
                <w:color w:val="000000"/>
                <w:spacing w:val="-10"/>
                <w:sz w:val="16"/>
                <w:szCs w:val="16"/>
              </w:rPr>
              <w:t xml:space="preserve"> необходимости</w:t>
            </w:r>
            <w:r w:rsidR="00D17EEB" w:rsidRPr="00172C49">
              <w:rPr>
                <w:color w:val="000000"/>
                <w:spacing w:val="-10"/>
                <w:sz w:val="16"/>
                <w:szCs w:val="16"/>
              </w:rPr>
              <w:t xml:space="preserve"> </w:t>
            </w:r>
            <w:r w:rsidRPr="00172C49">
              <w:rPr>
                <w:color w:val="000000"/>
                <w:spacing w:val="-10"/>
                <w:sz w:val="16"/>
                <w:szCs w:val="16"/>
              </w:rPr>
              <w:t xml:space="preserve"> сканирование подписанного</w:t>
            </w:r>
            <w:r w:rsidR="00D17EEB" w:rsidRPr="00172C49">
              <w:rPr>
                <w:color w:val="000000"/>
                <w:spacing w:val="-10"/>
                <w:sz w:val="16"/>
                <w:szCs w:val="16"/>
              </w:rPr>
              <w:t xml:space="preserve"> </w:t>
            </w:r>
            <w:r w:rsidRPr="00172C49">
              <w:rPr>
                <w:color w:val="000000"/>
                <w:spacing w:val="-10"/>
                <w:sz w:val="16"/>
                <w:szCs w:val="16"/>
              </w:rPr>
              <w:t xml:space="preserve"> документа</w:t>
            </w:r>
            <w:r w:rsidR="00D17EEB" w:rsidRPr="00172C49">
              <w:rPr>
                <w:color w:val="000000"/>
                <w:spacing w:val="-10"/>
                <w:sz w:val="16"/>
                <w:szCs w:val="16"/>
              </w:rPr>
              <w:t xml:space="preserve"> </w:t>
            </w:r>
            <w:r w:rsidRPr="00172C49">
              <w:rPr>
                <w:color w:val="000000"/>
                <w:spacing w:val="-10"/>
                <w:sz w:val="16"/>
                <w:szCs w:val="16"/>
              </w:rPr>
              <w:t xml:space="preserve"> на бумажном  носителе)</w:t>
            </w:r>
          </w:p>
        </w:tc>
        <w:tc>
          <w:tcPr>
            <w:tcW w:w="993" w:type="dxa"/>
          </w:tcPr>
          <w:p w:rsidR="009E59C6" w:rsidRPr="00172C49" w:rsidRDefault="00634EDC" w:rsidP="00172C49">
            <w:pPr>
              <w:autoSpaceDE w:val="0"/>
              <w:autoSpaceDN w:val="0"/>
              <w:adjustRightInd w:val="0"/>
              <w:ind w:firstLine="0"/>
              <w:contextualSpacing/>
              <w:jc w:val="center"/>
              <w:rPr>
                <w:color w:val="000000"/>
                <w:spacing w:val="-10"/>
                <w:sz w:val="32"/>
                <w:szCs w:val="32"/>
              </w:rPr>
            </w:pPr>
            <w:r w:rsidRPr="00172C49">
              <w:rPr>
                <w:noProof/>
              </w:rPr>
              <mc:AlternateContent>
                <mc:Choice Requires="wps">
                  <w:drawing>
                    <wp:anchor distT="4294967295" distB="4294967295" distL="114300" distR="114300" simplePos="0" relativeHeight="251678720" behindDoc="0" locked="0" layoutInCell="1" allowOverlap="1" wp14:anchorId="37834BF4" wp14:editId="4305A895">
                      <wp:simplePos x="0" y="0"/>
                      <wp:positionH relativeFrom="column">
                        <wp:posOffset>271145</wp:posOffset>
                      </wp:positionH>
                      <wp:positionV relativeFrom="paragraph">
                        <wp:posOffset>241934</wp:posOffset>
                      </wp:positionV>
                      <wp:extent cx="609600" cy="0"/>
                      <wp:effectExtent l="38100" t="76200" r="0" b="95250"/>
                      <wp:wrapNone/>
                      <wp:docPr id="24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0" cy="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CB5E5C4" id="Line 109" o:spid="_x0000_s1026" style="position:absolute;flip:x 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5pt,19.05pt" to="69.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" strokecolor="#936">
                      <v:stroke endarrow="block"/>
                    </v:line>
                  </w:pict>
                </mc:Fallback>
              </mc:AlternateContent>
            </w:r>
            <w:r w:rsidR="009E59C6" w:rsidRPr="00172C49">
              <w:rPr>
                <w:rFonts w:ascii="Wingdings 2" w:hAnsi="Wingdings 2" w:cs="Wingdings 2"/>
                <w:color w:val="000000"/>
                <w:spacing w:val="100"/>
                <w:sz w:val="32"/>
                <w:szCs w:val="32"/>
                <w:lang w:val="en-US"/>
              </w:rPr>
              <w:t></w:t>
            </w: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r w:rsidRPr="00172C49">
              <w:rPr>
                <w:rFonts w:ascii="Wingdings 2" w:hAnsi="Wingdings 2" w:cs="Wingdings 2"/>
                <w:color w:val="000000"/>
                <w:spacing w:val="100"/>
                <w:sz w:val="32"/>
                <w:szCs w:val="32"/>
                <w:lang w:val="en-US"/>
              </w:rPr>
              <w:t></w:t>
            </w:r>
          </w:p>
        </w:tc>
        <w:tc>
          <w:tcPr>
            <w:tcW w:w="1275"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134"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c>
          <w:tcPr>
            <w:tcW w:w="1560" w:type="dxa"/>
          </w:tcPr>
          <w:p w:rsidR="009E59C6" w:rsidRPr="00172C49" w:rsidRDefault="009E59C6" w:rsidP="00172C49">
            <w:pPr>
              <w:autoSpaceDE w:val="0"/>
              <w:autoSpaceDN w:val="0"/>
              <w:adjustRightInd w:val="0"/>
              <w:ind w:firstLine="0"/>
              <w:contextualSpacing/>
              <w:jc w:val="center"/>
              <w:rPr>
                <w:color w:val="000000"/>
                <w:spacing w:val="-10"/>
                <w:sz w:val="32"/>
                <w:szCs w:val="32"/>
              </w:rPr>
            </w:pPr>
          </w:p>
        </w:tc>
      </w:tr>
      <w:tr w:rsidR="009E59C6" w:rsidRPr="00172C49" w:rsidTr="005274FA">
        <w:trPr>
          <w:cantSplit/>
        </w:trPr>
        <w:tc>
          <w:tcPr>
            <w:tcW w:w="9923" w:type="dxa"/>
            <w:gridSpan w:val="7"/>
            <w:tcBorders>
              <w:left w:val="nil"/>
              <w:right w:val="nil"/>
            </w:tcBorders>
          </w:tcPr>
          <w:p w:rsidR="009E59C6" w:rsidRPr="00172C49" w:rsidRDefault="00634EDC" w:rsidP="00172C49">
            <w:pPr>
              <w:autoSpaceDE w:val="0"/>
              <w:autoSpaceDN w:val="0"/>
              <w:adjustRightInd w:val="0"/>
              <w:ind w:firstLine="0"/>
              <w:contextualSpacing/>
              <w:rPr>
                <w:color w:val="000000"/>
                <w:spacing w:val="100"/>
                <w:sz w:val="32"/>
                <w:szCs w:val="32"/>
              </w:rPr>
            </w:pPr>
            <w:r w:rsidRPr="00172C49">
              <w:rPr>
                <w:noProof/>
              </w:rPr>
              <mc:AlternateContent>
                <mc:Choice Requires="wps">
                  <w:drawing>
                    <wp:anchor distT="0" distB="0" distL="114300" distR="114300" simplePos="0" relativeHeight="251698176" behindDoc="0" locked="0" layoutInCell="1" allowOverlap="1" wp14:anchorId="4B213DE9" wp14:editId="5550EF0E">
                      <wp:simplePos x="0" y="0"/>
                      <wp:positionH relativeFrom="column">
                        <wp:posOffset>1316990</wp:posOffset>
                      </wp:positionH>
                      <wp:positionV relativeFrom="paragraph">
                        <wp:posOffset>184785</wp:posOffset>
                      </wp:positionV>
                      <wp:extent cx="227965" cy="3175"/>
                      <wp:effectExtent l="0" t="76200" r="19685" b="92075"/>
                      <wp:wrapNone/>
                      <wp:docPr id="24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3175"/>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CA59EC8" id="Line 1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pt,14.55pt" to="121.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" strokecolor="#936">
                      <v:stroke endarrow="block"/>
                    </v:line>
                  </w:pict>
                </mc:Fallback>
              </mc:AlternateContent>
            </w:r>
            <w:r w:rsidRPr="00172C49">
              <w:rPr>
                <w:noProof/>
              </w:rPr>
              <mc:AlternateContent>
                <mc:Choice Requires="wps">
                  <w:drawing>
                    <wp:anchor distT="4294967295" distB="4294967295" distL="114300" distR="114300" simplePos="0" relativeHeight="251697152" behindDoc="0" locked="0" layoutInCell="1" allowOverlap="1" wp14:anchorId="1CEFDD01" wp14:editId="38FE3EF0">
                      <wp:simplePos x="0" y="0"/>
                      <wp:positionH relativeFrom="column">
                        <wp:posOffset>859790</wp:posOffset>
                      </wp:positionH>
                      <wp:positionV relativeFrom="paragraph">
                        <wp:posOffset>184784</wp:posOffset>
                      </wp:positionV>
                      <wp:extent cx="304800" cy="0"/>
                      <wp:effectExtent l="0" t="76200" r="19050" b="95250"/>
                      <wp:wrapNone/>
                      <wp:docPr id="24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99336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5A128EF" id="Line 111"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pt,14.55pt" to="91.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" strokecolor="#936">
                      <v:stroke endarrow="block"/>
                    </v:line>
                  </w:pict>
                </mc:Fallback>
              </mc:AlternateContent>
            </w:r>
            <w:r w:rsidR="009E59C6" w:rsidRPr="00172C49">
              <w:rPr>
                <w:b/>
                <w:bCs/>
                <w:color w:val="000000"/>
              </w:rPr>
              <w:t>Обозначения:</w:t>
            </w:r>
            <w:r w:rsidR="009E59C6" w:rsidRPr="00172C49">
              <w:rPr>
                <w:color w:val="000000"/>
                <w:sz w:val="22"/>
                <w:szCs w:val="22"/>
              </w:rPr>
              <w:t xml:space="preserve">           </w:t>
            </w:r>
            <w:r w:rsidR="009E59C6" w:rsidRPr="00172C49">
              <w:rPr>
                <w:rFonts w:ascii="Wingdings 2" w:hAnsi="Wingdings 2" w:cs="Wingdings 2"/>
                <w:color w:val="000000"/>
                <w:spacing w:val="100"/>
                <w:sz w:val="16"/>
                <w:szCs w:val="16"/>
                <w:lang w:val="en-US"/>
              </w:rPr>
              <w:t></w:t>
            </w:r>
            <w:r w:rsidR="009E59C6" w:rsidRPr="00172C49">
              <w:rPr>
                <w:color w:val="000000"/>
                <w:spacing w:val="100"/>
                <w:sz w:val="16"/>
                <w:szCs w:val="16"/>
              </w:rPr>
              <w:t xml:space="preserve">   </w:t>
            </w:r>
            <w:proofErr w:type="gramStart"/>
            <w:r w:rsidR="009E59C6" w:rsidRPr="00172C49">
              <w:rPr>
                <w:rFonts w:ascii="Wingdings 2" w:hAnsi="Wingdings 2" w:cs="Wingdings 2"/>
                <w:color w:val="000000"/>
                <w:spacing w:val="100"/>
                <w:sz w:val="16"/>
                <w:szCs w:val="16"/>
                <w:lang w:val="en-US"/>
              </w:rPr>
              <w:t></w:t>
            </w:r>
            <w:r w:rsidR="009E59C6" w:rsidRPr="00172C49">
              <w:rPr>
                <w:b/>
                <w:bCs/>
                <w:color w:val="000000"/>
                <w:spacing w:val="100"/>
              </w:rPr>
              <w:t>-</w:t>
            </w:r>
            <w:proofErr w:type="gramEnd"/>
            <w:r w:rsidR="009E59C6" w:rsidRPr="00172C49">
              <w:rPr>
                <w:b/>
                <w:bCs/>
                <w:color w:val="000000"/>
              </w:rPr>
              <w:t xml:space="preserve">работа с документом;    </w:t>
            </w:r>
            <w:r w:rsidR="009E59C6" w:rsidRPr="00172C49">
              <w:rPr>
                <w:rFonts w:ascii="Wingdings 3" w:hAnsi="Wingdings 3" w:cs="Wingdings 3"/>
                <w:b/>
                <w:bCs/>
                <w:color w:val="000000"/>
                <w:spacing w:val="100"/>
                <w:sz w:val="16"/>
                <w:szCs w:val="16"/>
                <w:lang w:val="en-US"/>
              </w:rPr>
              <w:t></w:t>
            </w:r>
            <w:r w:rsidR="009E59C6" w:rsidRPr="00172C49">
              <w:rPr>
                <w:rFonts w:ascii="Wingdings 3" w:hAnsi="Wingdings 3" w:cs="Wingdings 3"/>
                <w:b/>
                <w:bCs/>
                <w:color w:val="000000"/>
                <w:spacing w:val="100"/>
                <w:sz w:val="16"/>
                <w:szCs w:val="16"/>
                <w:lang w:val="en-US"/>
              </w:rPr>
              <w:t></w:t>
            </w:r>
            <w:r w:rsidR="009E59C6" w:rsidRPr="00172C49">
              <w:rPr>
                <w:rFonts w:ascii="Wingdings" w:hAnsi="Wingdings" w:cs="Wingdings"/>
                <w:b/>
                <w:bCs/>
                <w:color w:val="000000"/>
                <w:spacing w:val="100"/>
                <w:sz w:val="22"/>
                <w:szCs w:val="22"/>
              </w:rPr>
              <w:t></w:t>
            </w:r>
            <w:r w:rsidR="009E59C6" w:rsidRPr="00172C49">
              <w:rPr>
                <w:rFonts w:ascii="Wingdings 3" w:hAnsi="Wingdings 3" w:cs="Wingdings 3"/>
                <w:b/>
                <w:bCs/>
                <w:color w:val="000000"/>
                <w:spacing w:val="100"/>
                <w:sz w:val="16"/>
                <w:szCs w:val="16"/>
                <w:lang w:val="en-US"/>
              </w:rPr>
              <w:t></w:t>
            </w:r>
            <w:r w:rsidR="009E59C6" w:rsidRPr="00172C49">
              <w:rPr>
                <w:rFonts w:ascii="Wingdings 3" w:hAnsi="Wingdings 3" w:cs="Wingdings 3"/>
                <w:b/>
                <w:bCs/>
                <w:color w:val="000000"/>
                <w:spacing w:val="100"/>
                <w:sz w:val="16"/>
                <w:szCs w:val="16"/>
                <w:lang w:val="en-US"/>
              </w:rPr>
              <w:t></w:t>
            </w:r>
            <w:r w:rsidR="009E59C6" w:rsidRPr="00172C49">
              <w:rPr>
                <w:rFonts w:ascii="Wingdings" w:hAnsi="Wingdings" w:cs="Wingdings"/>
                <w:b/>
                <w:bCs/>
                <w:color w:val="000000"/>
                <w:spacing w:val="100"/>
                <w:sz w:val="22"/>
                <w:szCs w:val="22"/>
              </w:rPr>
              <w:t></w:t>
            </w:r>
            <w:r w:rsidR="009E59C6" w:rsidRPr="00172C49">
              <w:rPr>
                <w:b/>
                <w:bCs/>
                <w:color w:val="000000"/>
                <w:spacing w:val="100"/>
                <w:sz w:val="22"/>
                <w:szCs w:val="22"/>
              </w:rPr>
              <w:t>-</w:t>
            </w:r>
            <w:r w:rsidR="009E59C6" w:rsidRPr="00172C49">
              <w:rPr>
                <w:b/>
                <w:bCs/>
                <w:color w:val="000000"/>
              </w:rPr>
              <w:t>контроль исполнения.</w:t>
            </w:r>
          </w:p>
        </w:tc>
      </w:tr>
    </w:tbl>
    <w:p w:rsidR="004204DD" w:rsidRPr="00172C49" w:rsidRDefault="004204DD" w:rsidP="00172C49">
      <w:pPr>
        <w:ind w:right="198"/>
        <w:jc w:val="right"/>
        <w:rPr>
          <w:sz w:val="26"/>
          <w:szCs w:val="26"/>
        </w:rPr>
      </w:pPr>
    </w:p>
    <w:p w:rsidR="0004299E" w:rsidRPr="00172C49" w:rsidRDefault="004204DD" w:rsidP="00172C49">
      <w:pPr>
        <w:jc w:val="right"/>
        <w:rPr>
          <w:sz w:val="26"/>
          <w:szCs w:val="26"/>
        </w:rPr>
      </w:pPr>
      <w:r w:rsidRPr="00172C49">
        <w:br w:type="page"/>
      </w:r>
      <w:r w:rsidR="00AF24E0" w:rsidRPr="00172C49">
        <w:rPr>
          <w:sz w:val="26"/>
          <w:szCs w:val="26"/>
        </w:rPr>
        <w:lastRenderedPageBreak/>
        <w:t>Приложение</w:t>
      </w:r>
      <w:r w:rsidR="0004299E" w:rsidRPr="00172C49">
        <w:rPr>
          <w:sz w:val="26"/>
          <w:szCs w:val="26"/>
        </w:rPr>
        <w:t xml:space="preserve"> № 28</w:t>
      </w:r>
    </w:p>
    <w:p w:rsidR="00D0298E" w:rsidRPr="00172C49" w:rsidRDefault="0004299E" w:rsidP="00172C49">
      <w:pPr>
        <w:ind w:right="198"/>
        <w:jc w:val="right"/>
        <w:rPr>
          <w:sz w:val="26"/>
          <w:szCs w:val="26"/>
        </w:rPr>
      </w:pPr>
      <w:r w:rsidRPr="00172C49">
        <w:rPr>
          <w:sz w:val="26"/>
          <w:szCs w:val="26"/>
        </w:rPr>
        <w:t>к п. 3.1.6</w:t>
      </w:r>
      <w:r w:rsidR="005274FA" w:rsidRPr="00172C49">
        <w:rPr>
          <w:sz w:val="26"/>
          <w:szCs w:val="26"/>
        </w:rPr>
        <w:t xml:space="preserve"> </w:t>
      </w:r>
      <w:r w:rsidR="00E6465F" w:rsidRPr="00172C49">
        <w:rPr>
          <w:sz w:val="26"/>
          <w:szCs w:val="26"/>
        </w:rPr>
        <w:t>(справочное</w:t>
      </w:r>
      <w:r w:rsidR="00DE4828" w:rsidRPr="00172C49">
        <w:rPr>
          <w:sz w:val="26"/>
          <w:szCs w:val="26"/>
        </w:rPr>
        <w:t>)</w:t>
      </w:r>
    </w:p>
    <w:p w:rsidR="00100FAD" w:rsidRPr="00172C49" w:rsidRDefault="00100FAD" w:rsidP="00172C49">
      <w:pPr>
        <w:ind w:right="198"/>
        <w:jc w:val="right"/>
        <w:rPr>
          <w:b/>
          <w:bCs/>
          <w:caps/>
        </w:rPr>
      </w:pPr>
    </w:p>
    <w:p w:rsidR="00097EC1" w:rsidRPr="00172C49" w:rsidRDefault="00097EC1" w:rsidP="00172C49">
      <w:pPr>
        <w:ind w:right="198" w:firstLine="0"/>
        <w:jc w:val="center"/>
        <w:rPr>
          <w:b/>
          <w:bCs/>
          <w:sz w:val="26"/>
          <w:szCs w:val="26"/>
        </w:rPr>
      </w:pPr>
      <w:r w:rsidRPr="00172C49">
        <w:rPr>
          <w:b/>
          <w:bCs/>
          <w:caps/>
        </w:rPr>
        <w:t>Основные функции работы с документами</w:t>
      </w:r>
    </w:p>
    <w:p w:rsidR="00780F31" w:rsidRPr="00172C49" w:rsidRDefault="00780F31" w:rsidP="00172C49">
      <w:pPr>
        <w:ind w:firstLine="0"/>
        <w:jc w:val="center"/>
        <w:rPr>
          <w:b/>
          <w:bCs/>
          <w:caps/>
          <w:color w:val="000000"/>
        </w:rPr>
      </w:pPr>
      <w:r w:rsidRPr="00172C49">
        <w:rPr>
          <w:b/>
          <w:bCs/>
          <w:caps/>
          <w:color w:val="000000"/>
        </w:rPr>
        <w:t>и существующие возможности их автоматизации</w:t>
      </w:r>
    </w:p>
    <w:p w:rsidR="00100FAD" w:rsidRPr="00172C49" w:rsidRDefault="00100FAD" w:rsidP="00172C49">
      <w:pPr>
        <w:jc w:val="center"/>
        <w:rPr>
          <w:b/>
          <w:bCs/>
          <w:caps/>
          <w:color w:val="000000"/>
        </w:rPr>
      </w:pPr>
    </w:p>
    <w:tbl>
      <w:tblPr>
        <w:tblW w:w="17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780"/>
        <w:gridCol w:w="3600"/>
        <w:gridCol w:w="3600"/>
        <w:gridCol w:w="3600"/>
      </w:tblGrid>
      <w:tr w:rsidR="00097EC1" w:rsidRPr="00172C49">
        <w:trPr>
          <w:gridAfter w:val="2"/>
          <w:wAfter w:w="7200" w:type="dxa"/>
        </w:trPr>
        <w:tc>
          <w:tcPr>
            <w:tcW w:w="2448" w:type="dxa"/>
          </w:tcPr>
          <w:p w:rsidR="00097EC1" w:rsidRPr="00172C49" w:rsidRDefault="00097EC1" w:rsidP="00172C49">
            <w:pPr>
              <w:ind w:firstLine="0"/>
              <w:jc w:val="center"/>
              <w:rPr>
                <w:b/>
                <w:bCs/>
                <w:sz w:val="26"/>
                <w:szCs w:val="26"/>
              </w:rPr>
            </w:pPr>
            <w:r w:rsidRPr="00172C49">
              <w:rPr>
                <w:b/>
                <w:bCs/>
                <w:sz w:val="26"/>
                <w:szCs w:val="26"/>
              </w:rPr>
              <w:t xml:space="preserve">Основные функции работы </w:t>
            </w:r>
          </w:p>
          <w:p w:rsidR="00097EC1" w:rsidRPr="00172C49" w:rsidRDefault="00097EC1" w:rsidP="00172C49">
            <w:pPr>
              <w:ind w:firstLine="0"/>
              <w:jc w:val="center"/>
              <w:rPr>
                <w:b/>
                <w:bCs/>
                <w:sz w:val="26"/>
                <w:szCs w:val="26"/>
              </w:rPr>
            </w:pPr>
            <w:r w:rsidRPr="00172C49">
              <w:rPr>
                <w:b/>
                <w:bCs/>
                <w:sz w:val="26"/>
                <w:szCs w:val="26"/>
              </w:rPr>
              <w:t>с документами</w:t>
            </w:r>
          </w:p>
        </w:tc>
        <w:tc>
          <w:tcPr>
            <w:tcW w:w="3780" w:type="dxa"/>
          </w:tcPr>
          <w:p w:rsidR="00097EC1" w:rsidRPr="00172C49" w:rsidRDefault="00097EC1" w:rsidP="00172C49">
            <w:pPr>
              <w:ind w:right="57" w:firstLine="0"/>
              <w:jc w:val="center"/>
              <w:rPr>
                <w:b/>
                <w:bCs/>
                <w:color w:val="000000"/>
                <w:sz w:val="26"/>
                <w:szCs w:val="26"/>
              </w:rPr>
            </w:pPr>
            <w:r w:rsidRPr="00172C49">
              <w:rPr>
                <w:b/>
                <w:bCs/>
                <w:color w:val="000000"/>
                <w:sz w:val="26"/>
                <w:szCs w:val="26"/>
              </w:rPr>
              <w:t xml:space="preserve">Краткая характеристика </w:t>
            </w:r>
          </w:p>
          <w:p w:rsidR="00097EC1" w:rsidRPr="00172C49" w:rsidRDefault="00097EC1" w:rsidP="00172C49">
            <w:pPr>
              <w:ind w:right="57" w:firstLine="0"/>
              <w:jc w:val="center"/>
              <w:rPr>
                <w:b/>
                <w:bCs/>
                <w:sz w:val="26"/>
                <w:szCs w:val="26"/>
              </w:rPr>
            </w:pPr>
            <w:r w:rsidRPr="00172C49">
              <w:rPr>
                <w:b/>
                <w:bCs/>
                <w:color w:val="000000"/>
                <w:sz w:val="26"/>
                <w:szCs w:val="26"/>
              </w:rPr>
              <w:t>основных  функций</w:t>
            </w:r>
          </w:p>
        </w:tc>
        <w:tc>
          <w:tcPr>
            <w:tcW w:w="3600" w:type="dxa"/>
          </w:tcPr>
          <w:p w:rsidR="00097EC1" w:rsidRPr="00172C49" w:rsidRDefault="00097EC1" w:rsidP="00172C49">
            <w:pPr>
              <w:ind w:right="57" w:firstLine="0"/>
              <w:jc w:val="center"/>
              <w:rPr>
                <w:b/>
                <w:bCs/>
                <w:sz w:val="26"/>
                <w:szCs w:val="26"/>
              </w:rPr>
            </w:pPr>
            <w:r w:rsidRPr="00172C49">
              <w:rPr>
                <w:b/>
                <w:bCs/>
                <w:color w:val="000000"/>
                <w:sz w:val="26"/>
                <w:szCs w:val="26"/>
              </w:rPr>
              <w:t>Существующие возможности автоматизации</w:t>
            </w:r>
          </w:p>
        </w:tc>
      </w:tr>
      <w:tr w:rsidR="00097EC1" w:rsidRPr="00172C49">
        <w:trPr>
          <w:gridAfter w:val="2"/>
          <w:wAfter w:w="7200" w:type="dxa"/>
        </w:trPr>
        <w:tc>
          <w:tcPr>
            <w:tcW w:w="2448" w:type="dxa"/>
          </w:tcPr>
          <w:p w:rsidR="00097EC1" w:rsidRPr="00172C49" w:rsidRDefault="00097EC1" w:rsidP="00172C49">
            <w:pPr>
              <w:jc w:val="center"/>
              <w:rPr>
                <w:sz w:val="26"/>
                <w:szCs w:val="26"/>
              </w:rPr>
            </w:pPr>
            <w:r w:rsidRPr="00172C49">
              <w:rPr>
                <w:sz w:val="26"/>
                <w:szCs w:val="26"/>
              </w:rPr>
              <w:t>1</w:t>
            </w:r>
          </w:p>
        </w:tc>
        <w:tc>
          <w:tcPr>
            <w:tcW w:w="3780" w:type="dxa"/>
          </w:tcPr>
          <w:p w:rsidR="00097EC1" w:rsidRPr="00172C49" w:rsidRDefault="00097EC1" w:rsidP="00172C49">
            <w:pPr>
              <w:ind w:right="57"/>
              <w:jc w:val="center"/>
              <w:rPr>
                <w:color w:val="000000"/>
                <w:sz w:val="26"/>
                <w:szCs w:val="26"/>
              </w:rPr>
            </w:pPr>
            <w:r w:rsidRPr="00172C49">
              <w:rPr>
                <w:color w:val="000000"/>
                <w:sz w:val="26"/>
                <w:szCs w:val="26"/>
              </w:rPr>
              <w:t>2</w:t>
            </w:r>
          </w:p>
        </w:tc>
        <w:tc>
          <w:tcPr>
            <w:tcW w:w="3600" w:type="dxa"/>
          </w:tcPr>
          <w:p w:rsidR="00097EC1" w:rsidRPr="00172C49" w:rsidRDefault="00097EC1" w:rsidP="00172C49">
            <w:pPr>
              <w:ind w:right="57"/>
              <w:jc w:val="center"/>
              <w:rPr>
                <w:color w:val="000000"/>
                <w:sz w:val="26"/>
                <w:szCs w:val="26"/>
              </w:rPr>
            </w:pPr>
            <w:r w:rsidRPr="00172C49">
              <w:rPr>
                <w:color w:val="000000"/>
                <w:sz w:val="26"/>
                <w:szCs w:val="26"/>
              </w:rPr>
              <w:t>3</w:t>
            </w:r>
          </w:p>
        </w:tc>
      </w:tr>
      <w:tr w:rsidR="00097EC1" w:rsidRPr="00172C49">
        <w:trPr>
          <w:gridAfter w:val="2"/>
          <w:wAfter w:w="7200" w:type="dxa"/>
        </w:trPr>
        <w:tc>
          <w:tcPr>
            <w:tcW w:w="2448" w:type="dxa"/>
          </w:tcPr>
          <w:p w:rsidR="00097EC1" w:rsidRPr="00172C49" w:rsidRDefault="00097EC1" w:rsidP="003A2266">
            <w:pPr>
              <w:ind w:firstLine="0"/>
              <w:jc w:val="left"/>
              <w:rPr>
                <w:sz w:val="26"/>
                <w:szCs w:val="26"/>
              </w:rPr>
            </w:pPr>
            <w:r w:rsidRPr="00172C49">
              <w:rPr>
                <w:color w:val="000000"/>
                <w:sz w:val="26"/>
                <w:szCs w:val="26"/>
              </w:rPr>
              <w:t>Составление</w:t>
            </w:r>
          </w:p>
        </w:tc>
        <w:tc>
          <w:tcPr>
            <w:tcW w:w="3780" w:type="dxa"/>
          </w:tcPr>
          <w:p w:rsidR="00097EC1" w:rsidRPr="00172C49" w:rsidRDefault="00AC7E98" w:rsidP="003A2266">
            <w:pPr>
              <w:ind w:right="57" w:firstLine="0"/>
              <w:jc w:val="left"/>
              <w:rPr>
                <w:sz w:val="26"/>
                <w:szCs w:val="26"/>
              </w:rPr>
            </w:pPr>
            <w:r w:rsidRPr="00172C49">
              <w:rPr>
                <w:color w:val="000000"/>
                <w:sz w:val="26"/>
                <w:szCs w:val="26"/>
              </w:rPr>
              <w:t xml:space="preserve">Подготовка </w:t>
            </w:r>
            <w:r w:rsidR="00097EC1" w:rsidRPr="00172C49">
              <w:rPr>
                <w:color w:val="000000"/>
                <w:sz w:val="26"/>
                <w:szCs w:val="26"/>
              </w:rPr>
              <w:t xml:space="preserve">содержания </w:t>
            </w:r>
            <w:proofErr w:type="gramStart"/>
            <w:r w:rsidR="00097EC1" w:rsidRPr="00172C49">
              <w:rPr>
                <w:color w:val="000000"/>
                <w:sz w:val="26"/>
                <w:szCs w:val="26"/>
              </w:rPr>
              <w:t>доку</w:t>
            </w:r>
            <w:r w:rsidRPr="00172C49">
              <w:rPr>
                <w:color w:val="000000"/>
                <w:sz w:val="26"/>
                <w:szCs w:val="26"/>
              </w:rPr>
              <w:t>-</w:t>
            </w:r>
            <w:r w:rsidR="00097EC1" w:rsidRPr="00172C49">
              <w:rPr>
                <w:color w:val="000000"/>
                <w:sz w:val="26"/>
                <w:szCs w:val="26"/>
              </w:rPr>
              <w:t>мента</w:t>
            </w:r>
            <w:proofErr w:type="gramEnd"/>
            <w:r w:rsidR="00097EC1" w:rsidRPr="00172C49">
              <w:rPr>
                <w:color w:val="000000"/>
                <w:sz w:val="26"/>
                <w:szCs w:val="26"/>
              </w:rPr>
              <w:t xml:space="preserve"> на основе имеющейся информации, ее оценки</w:t>
            </w:r>
          </w:p>
        </w:tc>
        <w:tc>
          <w:tcPr>
            <w:tcW w:w="3600" w:type="dxa"/>
          </w:tcPr>
          <w:p w:rsidR="003A2266" w:rsidRDefault="00097EC1" w:rsidP="003A2266">
            <w:pPr>
              <w:ind w:right="57" w:firstLine="0"/>
              <w:jc w:val="left"/>
              <w:rPr>
                <w:color w:val="000000"/>
                <w:sz w:val="26"/>
                <w:szCs w:val="26"/>
              </w:rPr>
            </w:pPr>
            <w:r w:rsidRPr="00172C49">
              <w:rPr>
                <w:color w:val="000000"/>
                <w:sz w:val="26"/>
                <w:szCs w:val="26"/>
              </w:rPr>
              <w:t xml:space="preserve">Подготовка текста </w:t>
            </w:r>
            <w:proofErr w:type="gramStart"/>
            <w:r w:rsidRPr="00172C49">
              <w:rPr>
                <w:color w:val="000000"/>
                <w:sz w:val="26"/>
                <w:szCs w:val="26"/>
              </w:rPr>
              <w:t>на</w:t>
            </w:r>
            <w:proofErr w:type="gramEnd"/>
            <w:r w:rsidRPr="00172C49">
              <w:rPr>
                <w:color w:val="000000"/>
                <w:sz w:val="26"/>
                <w:szCs w:val="26"/>
              </w:rPr>
              <w:t xml:space="preserve"> </w:t>
            </w:r>
          </w:p>
          <w:p w:rsidR="002A307E" w:rsidRPr="00172C49" w:rsidRDefault="00097EC1" w:rsidP="003A2266">
            <w:pPr>
              <w:ind w:right="57" w:firstLine="0"/>
              <w:jc w:val="left"/>
              <w:rPr>
                <w:sz w:val="26"/>
                <w:szCs w:val="26"/>
              </w:rPr>
            </w:pPr>
            <w:proofErr w:type="gramStart"/>
            <w:r w:rsidRPr="00172C49">
              <w:rPr>
                <w:color w:val="000000"/>
                <w:sz w:val="26"/>
                <w:szCs w:val="26"/>
              </w:rPr>
              <w:t>ко</w:t>
            </w:r>
            <w:r w:rsidR="00CD40B5" w:rsidRPr="00172C49">
              <w:rPr>
                <w:color w:val="000000"/>
                <w:sz w:val="26"/>
                <w:szCs w:val="26"/>
              </w:rPr>
              <w:t>мпьютере</w:t>
            </w:r>
            <w:proofErr w:type="gramEnd"/>
            <w:r w:rsidR="00CD40B5" w:rsidRPr="00172C49">
              <w:rPr>
                <w:color w:val="000000"/>
                <w:sz w:val="26"/>
                <w:szCs w:val="26"/>
              </w:rPr>
              <w:t>, использование типовых</w:t>
            </w:r>
            <w:r w:rsidR="00E03F32" w:rsidRPr="00172C49">
              <w:rPr>
                <w:color w:val="000000"/>
                <w:sz w:val="26"/>
                <w:szCs w:val="26"/>
              </w:rPr>
              <w:t xml:space="preserve"> </w:t>
            </w:r>
            <w:r w:rsidRPr="00172C49">
              <w:rPr>
                <w:color w:val="000000"/>
                <w:sz w:val="26"/>
                <w:szCs w:val="26"/>
              </w:rPr>
              <w:t>текстов, компьютер</w:t>
            </w:r>
            <w:r w:rsidRPr="00172C49">
              <w:rPr>
                <w:color w:val="000000"/>
                <w:sz w:val="26"/>
                <w:szCs w:val="26"/>
              </w:rPr>
              <w:softHyphen/>
              <w:t>ных форм, шаблонов</w:t>
            </w:r>
          </w:p>
        </w:tc>
      </w:tr>
      <w:tr w:rsidR="00097EC1" w:rsidRPr="00172C49">
        <w:trPr>
          <w:gridAfter w:val="2"/>
          <w:wAfter w:w="7200" w:type="dxa"/>
        </w:trPr>
        <w:tc>
          <w:tcPr>
            <w:tcW w:w="2448" w:type="dxa"/>
          </w:tcPr>
          <w:p w:rsidR="00097EC1" w:rsidRPr="00172C49" w:rsidRDefault="00097EC1" w:rsidP="003A2266">
            <w:pPr>
              <w:ind w:firstLine="0"/>
              <w:jc w:val="left"/>
              <w:rPr>
                <w:sz w:val="26"/>
                <w:szCs w:val="26"/>
              </w:rPr>
            </w:pPr>
            <w:r w:rsidRPr="00172C49">
              <w:rPr>
                <w:color w:val="000000"/>
                <w:sz w:val="26"/>
                <w:szCs w:val="26"/>
              </w:rPr>
              <w:t>Оформление</w:t>
            </w:r>
          </w:p>
        </w:tc>
        <w:tc>
          <w:tcPr>
            <w:tcW w:w="3780" w:type="dxa"/>
          </w:tcPr>
          <w:p w:rsidR="002A307E" w:rsidRPr="00172C49" w:rsidRDefault="00097EC1" w:rsidP="003A2266">
            <w:pPr>
              <w:ind w:right="57" w:firstLine="0"/>
              <w:jc w:val="left"/>
              <w:rPr>
                <w:sz w:val="26"/>
                <w:szCs w:val="26"/>
              </w:rPr>
            </w:pPr>
            <w:r w:rsidRPr="00172C49">
              <w:rPr>
                <w:color w:val="000000"/>
                <w:sz w:val="26"/>
                <w:szCs w:val="26"/>
              </w:rPr>
              <w:t xml:space="preserve">Использование внешних </w:t>
            </w:r>
            <w:proofErr w:type="gramStart"/>
            <w:r w:rsidRPr="00172C49">
              <w:rPr>
                <w:color w:val="000000"/>
                <w:sz w:val="26"/>
                <w:szCs w:val="26"/>
              </w:rPr>
              <w:t>эле</w:t>
            </w:r>
            <w:r w:rsidR="004A2297" w:rsidRPr="00172C49">
              <w:rPr>
                <w:color w:val="000000"/>
                <w:sz w:val="26"/>
                <w:szCs w:val="26"/>
              </w:rPr>
              <w:t>-</w:t>
            </w:r>
            <w:r w:rsidRPr="00172C49">
              <w:rPr>
                <w:color w:val="000000"/>
                <w:sz w:val="26"/>
                <w:szCs w:val="26"/>
              </w:rPr>
              <w:t>ментов</w:t>
            </w:r>
            <w:proofErr w:type="gramEnd"/>
            <w:r w:rsidRPr="00172C49">
              <w:rPr>
                <w:color w:val="000000"/>
                <w:sz w:val="26"/>
                <w:szCs w:val="26"/>
              </w:rPr>
              <w:t xml:space="preserve"> оформления конкретной разно</w:t>
            </w:r>
            <w:r w:rsidRPr="00172C49">
              <w:rPr>
                <w:color w:val="000000"/>
                <w:sz w:val="26"/>
                <w:szCs w:val="26"/>
              </w:rPr>
              <w:softHyphen/>
              <w:t>видности документов и располо</w:t>
            </w:r>
            <w:r w:rsidRPr="00172C49">
              <w:rPr>
                <w:color w:val="000000"/>
                <w:sz w:val="26"/>
                <w:szCs w:val="26"/>
              </w:rPr>
              <w:softHyphen/>
              <w:t>жение реквизитов в соответствии с установленными требованиями (форматы бумаги, бланки, границы полей и т.п.)</w:t>
            </w:r>
          </w:p>
        </w:tc>
        <w:tc>
          <w:tcPr>
            <w:tcW w:w="3600" w:type="dxa"/>
          </w:tcPr>
          <w:p w:rsidR="00097EC1" w:rsidRPr="00172C49" w:rsidRDefault="000B7807" w:rsidP="003A2266">
            <w:pPr>
              <w:ind w:right="57" w:firstLine="0"/>
              <w:jc w:val="left"/>
              <w:rPr>
                <w:sz w:val="26"/>
                <w:szCs w:val="26"/>
              </w:rPr>
            </w:pPr>
            <w:r w:rsidRPr="00172C49">
              <w:rPr>
                <w:sz w:val="26"/>
                <w:szCs w:val="26"/>
              </w:rPr>
              <w:t xml:space="preserve">Использование </w:t>
            </w:r>
            <w:r w:rsidR="00097EC1" w:rsidRPr="00172C49">
              <w:rPr>
                <w:sz w:val="26"/>
                <w:szCs w:val="26"/>
              </w:rPr>
              <w:t xml:space="preserve">типовых компьютерных форм, </w:t>
            </w:r>
            <w:proofErr w:type="spellStart"/>
            <w:proofErr w:type="gramStart"/>
            <w:r w:rsidR="00097EC1" w:rsidRPr="00172C49">
              <w:rPr>
                <w:sz w:val="26"/>
                <w:szCs w:val="26"/>
              </w:rPr>
              <w:t>шабло</w:t>
            </w:r>
            <w:proofErr w:type="spellEnd"/>
            <w:r w:rsidRPr="00172C49">
              <w:rPr>
                <w:sz w:val="26"/>
                <w:szCs w:val="26"/>
              </w:rPr>
              <w:t>-</w:t>
            </w:r>
            <w:r w:rsidR="00097EC1" w:rsidRPr="00172C49">
              <w:rPr>
                <w:sz w:val="26"/>
                <w:szCs w:val="26"/>
              </w:rPr>
              <w:t>нов</w:t>
            </w:r>
            <w:proofErr w:type="gramEnd"/>
            <w:r w:rsidR="00097EC1" w:rsidRPr="00172C49">
              <w:rPr>
                <w:sz w:val="26"/>
                <w:szCs w:val="26"/>
              </w:rPr>
              <w:t xml:space="preserve"> с типовыми элементами оформления</w:t>
            </w:r>
          </w:p>
          <w:p w:rsidR="002A307E" w:rsidRPr="00172C49" w:rsidRDefault="002A307E" w:rsidP="003A2266">
            <w:pPr>
              <w:ind w:right="57" w:firstLine="0"/>
              <w:jc w:val="left"/>
              <w:rPr>
                <w:sz w:val="26"/>
                <w:szCs w:val="26"/>
              </w:rPr>
            </w:pPr>
          </w:p>
        </w:tc>
      </w:tr>
      <w:tr w:rsidR="00097EC1" w:rsidRPr="00172C49">
        <w:trPr>
          <w:gridAfter w:val="2"/>
          <w:wAfter w:w="7200" w:type="dxa"/>
        </w:trPr>
        <w:tc>
          <w:tcPr>
            <w:tcW w:w="2448" w:type="dxa"/>
          </w:tcPr>
          <w:p w:rsidR="00097EC1" w:rsidRPr="00172C49" w:rsidRDefault="00097EC1" w:rsidP="003A2266">
            <w:pPr>
              <w:ind w:firstLine="0"/>
              <w:jc w:val="left"/>
              <w:rPr>
                <w:sz w:val="26"/>
                <w:szCs w:val="26"/>
              </w:rPr>
            </w:pPr>
            <w:r w:rsidRPr="00172C49">
              <w:rPr>
                <w:sz w:val="26"/>
                <w:szCs w:val="26"/>
              </w:rPr>
              <w:t>Согласование</w:t>
            </w:r>
          </w:p>
        </w:tc>
        <w:tc>
          <w:tcPr>
            <w:tcW w:w="3780" w:type="dxa"/>
          </w:tcPr>
          <w:p w:rsidR="002A307E" w:rsidRPr="00172C49" w:rsidRDefault="00097EC1" w:rsidP="003A2266">
            <w:pPr>
              <w:ind w:right="57" w:firstLine="0"/>
              <w:jc w:val="left"/>
              <w:rPr>
                <w:color w:val="000000"/>
                <w:sz w:val="26"/>
                <w:szCs w:val="26"/>
              </w:rPr>
            </w:pPr>
            <w:r w:rsidRPr="00172C49">
              <w:rPr>
                <w:color w:val="000000"/>
                <w:sz w:val="26"/>
                <w:szCs w:val="26"/>
              </w:rPr>
              <w:t>Оценка целесообразности созд</w:t>
            </w:r>
            <w:r w:rsidR="00A3289B">
              <w:rPr>
                <w:color w:val="000000"/>
                <w:sz w:val="26"/>
                <w:szCs w:val="26"/>
              </w:rPr>
              <w:t>ания документа, его обоснованно</w:t>
            </w:r>
            <w:r w:rsidRPr="00172C49">
              <w:rPr>
                <w:color w:val="000000"/>
                <w:sz w:val="26"/>
                <w:szCs w:val="26"/>
              </w:rPr>
              <w:t xml:space="preserve">сти, соответствия </w:t>
            </w:r>
            <w:proofErr w:type="gramStart"/>
            <w:r w:rsidRPr="00172C49">
              <w:rPr>
                <w:color w:val="000000"/>
                <w:sz w:val="26"/>
                <w:szCs w:val="26"/>
              </w:rPr>
              <w:t>действующему</w:t>
            </w:r>
            <w:proofErr w:type="gramEnd"/>
            <w:r w:rsidRPr="00172C49">
              <w:rPr>
                <w:color w:val="000000"/>
                <w:sz w:val="26"/>
                <w:szCs w:val="26"/>
              </w:rPr>
              <w:t xml:space="preserve"> законодатель</w:t>
            </w:r>
            <w:r w:rsidR="005F6280" w:rsidRPr="00172C49">
              <w:rPr>
                <w:color w:val="000000"/>
                <w:sz w:val="26"/>
                <w:szCs w:val="26"/>
              </w:rPr>
              <w:t>-</w:t>
            </w:r>
            <w:proofErr w:type="spellStart"/>
            <w:r w:rsidRPr="00172C49">
              <w:rPr>
                <w:color w:val="000000"/>
                <w:sz w:val="26"/>
                <w:szCs w:val="26"/>
              </w:rPr>
              <w:t>ству</w:t>
            </w:r>
            <w:proofErr w:type="spellEnd"/>
            <w:r w:rsidRPr="00172C49">
              <w:rPr>
                <w:color w:val="000000"/>
                <w:sz w:val="26"/>
                <w:szCs w:val="26"/>
              </w:rPr>
              <w:t xml:space="preserve">, нормативным </w:t>
            </w:r>
            <w:proofErr w:type="spellStart"/>
            <w:r w:rsidRPr="00172C49">
              <w:rPr>
                <w:color w:val="000000"/>
                <w:sz w:val="26"/>
                <w:szCs w:val="26"/>
              </w:rPr>
              <w:t>докумен</w:t>
            </w:r>
            <w:proofErr w:type="spellEnd"/>
            <w:r w:rsidR="005F6280" w:rsidRPr="00172C49">
              <w:rPr>
                <w:color w:val="000000"/>
                <w:sz w:val="26"/>
                <w:szCs w:val="26"/>
              </w:rPr>
              <w:t>-</w:t>
            </w:r>
            <w:r w:rsidRPr="00172C49">
              <w:rPr>
                <w:color w:val="000000"/>
                <w:sz w:val="26"/>
                <w:szCs w:val="26"/>
              </w:rPr>
              <w:t xml:space="preserve">там и т.п. Проставление </w:t>
            </w:r>
            <w:proofErr w:type="spellStart"/>
            <w:proofErr w:type="gramStart"/>
            <w:r w:rsidRPr="00172C49">
              <w:rPr>
                <w:color w:val="000000"/>
                <w:sz w:val="26"/>
                <w:szCs w:val="26"/>
              </w:rPr>
              <w:t>соб</w:t>
            </w:r>
            <w:r w:rsidR="005F6280" w:rsidRPr="00172C49">
              <w:rPr>
                <w:color w:val="000000"/>
                <w:sz w:val="26"/>
                <w:szCs w:val="26"/>
              </w:rPr>
              <w:t>-</w:t>
            </w:r>
            <w:r w:rsidRPr="00172C49">
              <w:rPr>
                <w:color w:val="000000"/>
                <w:sz w:val="26"/>
                <w:szCs w:val="26"/>
              </w:rPr>
              <w:t>ственноручной</w:t>
            </w:r>
            <w:proofErr w:type="spellEnd"/>
            <w:proofErr w:type="gramEnd"/>
            <w:r w:rsidRPr="00172C49">
              <w:rPr>
                <w:color w:val="000000"/>
                <w:sz w:val="26"/>
                <w:szCs w:val="26"/>
              </w:rPr>
              <w:t xml:space="preserve"> подписи </w:t>
            </w:r>
            <w:proofErr w:type="spellStart"/>
            <w:r w:rsidRPr="00172C49">
              <w:rPr>
                <w:color w:val="000000"/>
                <w:sz w:val="26"/>
                <w:szCs w:val="26"/>
              </w:rPr>
              <w:t>упол</w:t>
            </w:r>
            <w:r w:rsidR="005F6280" w:rsidRPr="00172C49">
              <w:rPr>
                <w:color w:val="000000"/>
                <w:sz w:val="26"/>
                <w:szCs w:val="26"/>
              </w:rPr>
              <w:t>-</w:t>
            </w:r>
            <w:r w:rsidRPr="00172C49">
              <w:rPr>
                <w:color w:val="000000"/>
                <w:sz w:val="26"/>
                <w:szCs w:val="26"/>
              </w:rPr>
              <w:t>номоченным</w:t>
            </w:r>
            <w:proofErr w:type="spellEnd"/>
            <w:r w:rsidRPr="00172C49">
              <w:rPr>
                <w:color w:val="000000"/>
                <w:sz w:val="26"/>
                <w:szCs w:val="26"/>
              </w:rPr>
              <w:t xml:space="preserve"> лицом в </w:t>
            </w:r>
            <w:proofErr w:type="spellStart"/>
            <w:r w:rsidRPr="00172C49">
              <w:rPr>
                <w:color w:val="000000"/>
                <w:sz w:val="26"/>
                <w:szCs w:val="26"/>
              </w:rPr>
              <w:t>соот</w:t>
            </w:r>
            <w:r w:rsidR="005F6280" w:rsidRPr="00172C49">
              <w:rPr>
                <w:color w:val="000000"/>
                <w:sz w:val="26"/>
                <w:szCs w:val="26"/>
              </w:rPr>
              <w:t>-</w:t>
            </w:r>
            <w:r w:rsidRPr="00172C49">
              <w:rPr>
                <w:color w:val="000000"/>
                <w:sz w:val="26"/>
                <w:szCs w:val="26"/>
              </w:rPr>
              <w:t>ветствии</w:t>
            </w:r>
            <w:proofErr w:type="spellEnd"/>
            <w:r w:rsidR="00A3289B">
              <w:rPr>
                <w:color w:val="000000"/>
                <w:sz w:val="26"/>
                <w:szCs w:val="26"/>
              </w:rPr>
              <w:t xml:space="preserve"> с его компетенцией и предостав</w:t>
            </w:r>
            <w:r w:rsidRPr="00172C49">
              <w:rPr>
                <w:color w:val="000000"/>
                <w:sz w:val="26"/>
                <w:szCs w:val="26"/>
              </w:rPr>
              <w:t>ле</w:t>
            </w:r>
            <w:r w:rsidR="00A3289B">
              <w:rPr>
                <w:color w:val="000000"/>
                <w:sz w:val="26"/>
                <w:szCs w:val="26"/>
              </w:rPr>
              <w:t>нными правами (реквизиты «ви</w:t>
            </w:r>
            <w:r w:rsidRPr="00172C49">
              <w:rPr>
                <w:color w:val="000000"/>
                <w:sz w:val="26"/>
                <w:szCs w:val="26"/>
              </w:rPr>
              <w:t>зы» или «гриф согласования»)</w:t>
            </w:r>
          </w:p>
        </w:tc>
        <w:tc>
          <w:tcPr>
            <w:tcW w:w="3600" w:type="dxa"/>
          </w:tcPr>
          <w:p w:rsidR="00097EC1" w:rsidRPr="00172C49" w:rsidRDefault="00097EC1" w:rsidP="003A2266">
            <w:pPr>
              <w:ind w:right="57" w:firstLine="0"/>
              <w:jc w:val="left"/>
              <w:rPr>
                <w:sz w:val="26"/>
                <w:szCs w:val="26"/>
              </w:rPr>
            </w:pPr>
            <w:r w:rsidRPr="00172C49">
              <w:rPr>
                <w:color w:val="000000"/>
                <w:sz w:val="26"/>
                <w:szCs w:val="26"/>
              </w:rPr>
              <w:t>Требуется оценка документа, восприятие информации человеком. Использование электронного аналога подпи</w:t>
            </w:r>
            <w:r w:rsidRPr="00172C49">
              <w:rPr>
                <w:color w:val="000000"/>
                <w:sz w:val="26"/>
                <w:szCs w:val="26"/>
              </w:rPr>
              <w:softHyphen/>
              <w:t>си при согласовании элек</w:t>
            </w:r>
            <w:r w:rsidRPr="00172C49">
              <w:rPr>
                <w:color w:val="000000"/>
                <w:sz w:val="26"/>
                <w:szCs w:val="26"/>
              </w:rPr>
              <w:softHyphen/>
              <w:t>тронной версии документа</w:t>
            </w:r>
          </w:p>
        </w:tc>
      </w:tr>
      <w:tr w:rsidR="00097EC1" w:rsidRPr="00172C49">
        <w:trPr>
          <w:gridAfter w:val="2"/>
          <w:wAfter w:w="7200" w:type="dxa"/>
        </w:trPr>
        <w:tc>
          <w:tcPr>
            <w:tcW w:w="2448" w:type="dxa"/>
          </w:tcPr>
          <w:p w:rsidR="00097EC1" w:rsidRPr="00172C49" w:rsidRDefault="00097EC1" w:rsidP="003A2266">
            <w:pPr>
              <w:ind w:firstLine="0"/>
              <w:jc w:val="left"/>
              <w:rPr>
                <w:sz w:val="26"/>
                <w:szCs w:val="26"/>
              </w:rPr>
            </w:pPr>
            <w:r w:rsidRPr="00172C49">
              <w:rPr>
                <w:sz w:val="26"/>
                <w:szCs w:val="26"/>
              </w:rPr>
              <w:t xml:space="preserve">Подписание </w:t>
            </w:r>
          </w:p>
          <w:p w:rsidR="00097EC1" w:rsidRPr="00172C49" w:rsidRDefault="00097EC1" w:rsidP="003A2266">
            <w:pPr>
              <w:ind w:firstLine="0"/>
              <w:jc w:val="left"/>
              <w:rPr>
                <w:sz w:val="26"/>
                <w:szCs w:val="26"/>
              </w:rPr>
            </w:pPr>
            <w:r w:rsidRPr="00172C49">
              <w:rPr>
                <w:sz w:val="26"/>
                <w:szCs w:val="26"/>
              </w:rPr>
              <w:t>(утверждение)</w:t>
            </w:r>
          </w:p>
        </w:tc>
        <w:tc>
          <w:tcPr>
            <w:tcW w:w="3780" w:type="dxa"/>
          </w:tcPr>
          <w:p w:rsidR="002A307E" w:rsidRPr="00172C49" w:rsidRDefault="00097EC1" w:rsidP="003A2266">
            <w:pPr>
              <w:ind w:right="57" w:firstLine="0"/>
              <w:jc w:val="left"/>
              <w:rPr>
                <w:sz w:val="26"/>
                <w:szCs w:val="26"/>
              </w:rPr>
            </w:pPr>
            <w:r w:rsidRPr="00172C49">
              <w:rPr>
                <w:color w:val="000000"/>
                <w:sz w:val="26"/>
                <w:szCs w:val="26"/>
              </w:rPr>
              <w:t xml:space="preserve">Проставление подписи или </w:t>
            </w:r>
            <w:r w:rsidR="00F93811" w:rsidRPr="00172C49">
              <w:rPr>
                <w:color w:val="000000"/>
                <w:sz w:val="26"/>
                <w:szCs w:val="26"/>
              </w:rPr>
              <w:t>грифа утверждения</w:t>
            </w:r>
            <w:r w:rsidRPr="00172C49">
              <w:rPr>
                <w:color w:val="000000"/>
                <w:sz w:val="26"/>
                <w:szCs w:val="26"/>
              </w:rPr>
              <w:t xml:space="preserve"> на </w:t>
            </w:r>
            <w:proofErr w:type="gramStart"/>
            <w:r w:rsidRPr="00172C49">
              <w:rPr>
                <w:color w:val="000000"/>
                <w:sz w:val="26"/>
                <w:szCs w:val="26"/>
              </w:rPr>
              <w:t>доку</w:t>
            </w:r>
            <w:r w:rsidR="005149D4" w:rsidRPr="00172C49">
              <w:rPr>
                <w:color w:val="000000"/>
                <w:sz w:val="26"/>
                <w:szCs w:val="26"/>
              </w:rPr>
              <w:t>-</w:t>
            </w:r>
            <w:r w:rsidRPr="00172C49">
              <w:rPr>
                <w:color w:val="000000"/>
                <w:sz w:val="26"/>
                <w:szCs w:val="26"/>
              </w:rPr>
              <w:t>менте</w:t>
            </w:r>
            <w:proofErr w:type="gramEnd"/>
            <w:r w:rsidRPr="00172C49">
              <w:rPr>
                <w:color w:val="000000"/>
                <w:sz w:val="26"/>
                <w:szCs w:val="26"/>
              </w:rPr>
              <w:t xml:space="preserve"> уполномоченным лицом  в соответствии с его компе</w:t>
            </w:r>
            <w:r w:rsidR="005149D4" w:rsidRPr="00172C49">
              <w:rPr>
                <w:color w:val="000000"/>
                <w:sz w:val="26"/>
                <w:szCs w:val="26"/>
              </w:rPr>
              <w:t>-</w:t>
            </w:r>
            <w:proofErr w:type="spellStart"/>
            <w:r w:rsidRPr="00172C49">
              <w:rPr>
                <w:color w:val="000000"/>
                <w:sz w:val="26"/>
                <w:szCs w:val="26"/>
              </w:rPr>
              <w:t>тенцией</w:t>
            </w:r>
            <w:proofErr w:type="spellEnd"/>
            <w:r w:rsidRPr="00172C49">
              <w:rPr>
                <w:color w:val="000000"/>
                <w:sz w:val="26"/>
                <w:szCs w:val="26"/>
              </w:rPr>
              <w:t xml:space="preserve"> и предоставленными правами. Собственноручная подпись уполномоченного должностного лица</w:t>
            </w:r>
          </w:p>
        </w:tc>
        <w:tc>
          <w:tcPr>
            <w:tcW w:w="3600" w:type="dxa"/>
          </w:tcPr>
          <w:p w:rsidR="00097EC1" w:rsidRPr="00172C49" w:rsidRDefault="00097EC1" w:rsidP="003A2266">
            <w:pPr>
              <w:ind w:right="57" w:firstLine="0"/>
              <w:jc w:val="left"/>
              <w:rPr>
                <w:sz w:val="26"/>
                <w:szCs w:val="26"/>
              </w:rPr>
            </w:pPr>
            <w:r w:rsidRPr="00172C49">
              <w:rPr>
                <w:color w:val="000000"/>
                <w:sz w:val="26"/>
                <w:szCs w:val="26"/>
              </w:rPr>
              <w:t>Требуется оценка документа, восприятие информации человеком. Использование электронного аналога под</w:t>
            </w:r>
            <w:r w:rsidRPr="00172C49">
              <w:rPr>
                <w:color w:val="000000"/>
                <w:sz w:val="26"/>
                <w:szCs w:val="26"/>
              </w:rPr>
              <w:softHyphen/>
              <w:t>писи</w:t>
            </w:r>
          </w:p>
        </w:tc>
      </w:tr>
      <w:tr w:rsidR="003B1AF6" w:rsidRPr="00172C49">
        <w:trPr>
          <w:gridAfter w:val="2"/>
          <w:wAfter w:w="7200" w:type="dxa"/>
        </w:trPr>
        <w:tc>
          <w:tcPr>
            <w:tcW w:w="2448" w:type="dxa"/>
          </w:tcPr>
          <w:p w:rsidR="003B1AF6" w:rsidRPr="00172C49" w:rsidRDefault="003B1AF6" w:rsidP="003A2266">
            <w:pPr>
              <w:ind w:firstLine="0"/>
              <w:jc w:val="left"/>
              <w:rPr>
                <w:sz w:val="26"/>
                <w:szCs w:val="26"/>
              </w:rPr>
            </w:pPr>
            <w:r w:rsidRPr="00172C49">
              <w:rPr>
                <w:sz w:val="26"/>
                <w:szCs w:val="26"/>
              </w:rPr>
              <w:t xml:space="preserve">Регистрация, </w:t>
            </w:r>
          </w:p>
          <w:p w:rsidR="003B1AF6" w:rsidRPr="00172C49" w:rsidRDefault="003B1AF6" w:rsidP="003A2266">
            <w:pPr>
              <w:ind w:firstLine="0"/>
              <w:jc w:val="left"/>
              <w:rPr>
                <w:sz w:val="26"/>
                <w:szCs w:val="26"/>
              </w:rPr>
            </w:pPr>
            <w:r w:rsidRPr="00172C49">
              <w:rPr>
                <w:sz w:val="26"/>
                <w:szCs w:val="26"/>
              </w:rPr>
              <w:t>учет</w:t>
            </w:r>
          </w:p>
        </w:tc>
        <w:tc>
          <w:tcPr>
            <w:tcW w:w="3780" w:type="dxa"/>
          </w:tcPr>
          <w:p w:rsidR="003B1AF6" w:rsidRPr="00172C49" w:rsidRDefault="003B1AF6" w:rsidP="003A2266">
            <w:pPr>
              <w:ind w:right="57" w:firstLine="0"/>
              <w:jc w:val="left"/>
              <w:rPr>
                <w:color w:val="000000"/>
                <w:sz w:val="26"/>
                <w:szCs w:val="26"/>
              </w:rPr>
            </w:pPr>
            <w:r w:rsidRPr="00172C49">
              <w:rPr>
                <w:color w:val="000000"/>
                <w:sz w:val="26"/>
                <w:szCs w:val="26"/>
              </w:rPr>
              <w:t>Регистрация документа - запись учетных данных о документе по установленной форме, фиксирую</w:t>
            </w:r>
            <w:r w:rsidRPr="00172C49">
              <w:rPr>
                <w:color w:val="000000"/>
                <w:sz w:val="26"/>
                <w:szCs w:val="26"/>
              </w:rPr>
              <w:softHyphen/>
              <w:t>щая факт его созд</w:t>
            </w:r>
            <w:r w:rsidR="00A3289B">
              <w:rPr>
                <w:color w:val="000000"/>
                <w:sz w:val="26"/>
                <w:szCs w:val="26"/>
              </w:rPr>
              <w:t>ания или получе</w:t>
            </w:r>
            <w:r w:rsidR="00F93811" w:rsidRPr="00172C49">
              <w:rPr>
                <w:color w:val="000000"/>
                <w:sz w:val="26"/>
                <w:szCs w:val="26"/>
              </w:rPr>
              <w:t xml:space="preserve">ния: </w:t>
            </w:r>
            <w:r w:rsidR="00F93811" w:rsidRPr="00172C49">
              <w:rPr>
                <w:color w:val="000000"/>
                <w:sz w:val="26"/>
                <w:szCs w:val="26"/>
              </w:rPr>
              <w:br/>
              <w:t xml:space="preserve">в журнале, картотеке, </w:t>
            </w:r>
            <w:r w:rsidRPr="00172C49">
              <w:rPr>
                <w:color w:val="000000"/>
                <w:sz w:val="26"/>
                <w:szCs w:val="26"/>
              </w:rPr>
              <w:t>компьютере</w:t>
            </w:r>
          </w:p>
          <w:p w:rsidR="00DE4828" w:rsidRPr="00172C49" w:rsidRDefault="00DE4828" w:rsidP="003A2266">
            <w:pPr>
              <w:ind w:right="57" w:firstLine="0"/>
              <w:jc w:val="left"/>
              <w:rPr>
                <w:sz w:val="26"/>
                <w:szCs w:val="26"/>
              </w:rPr>
            </w:pPr>
          </w:p>
        </w:tc>
        <w:tc>
          <w:tcPr>
            <w:tcW w:w="3600" w:type="dxa"/>
          </w:tcPr>
          <w:p w:rsidR="003B1AF6" w:rsidRPr="00172C49" w:rsidRDefault="003B1AF6" w:rsidP="003A2266">
            <w:pPr>
              <w:ind w:right="57" w:firstLine="0"/>
              <w:jc w:val="left"/>
              <w:rPr>
                <w:sz w:val="26"/>
                <w:szCs w:val="26"/>
              </w:rPr>
            </w:pPr>
            <w:r w:rsidRPr="00172C49">
              <w:rPr>
                <w:color w:val="000000"/>
                <w:sz w:val="26"/>
                <w:szCs w:val="26"/>
              </w:rPr>
              <w:t xml:space="preserve">Автоматическое присвоение регистрационных номеров </w:t>
            </w:r>
            <w:r w:rsidR="00F93811" w:rsidRPr="00172C49">
              <w:rPr>
                <w:color w:val="000000"/>
                <w:sz w:val="26"/>
                <w:szCs w:val="26"/>
              </w:rPr>
              <w:br/>
            </w:r>
            <w:r w:rsidRPr="00172C49">
              <w:rPr>
                <w:color w:val="000000"/>
                <w:sz w:val="26"/>
                <w:szCs w:val="26"/>
              </w:rPr>
              <w:t>в соответствии с выбр</w:t>
            </w:r>
            <w:r w:rsidR="00A3289B">
              <w:rPr>
                <w:color w:val="000000"/>
                <w:sz w:val="26"/>
                <w:szCs w:val="26"/>
              </w:rPr>
              <w:t xml:space="preserve">анными правилами </w:t>
            </w:r>
            <w:proofErr w:type="spellStart"/>
            <w:r w:rsidR="00A3289B">
              <w:rPr>
                <w:color w:val="000000"/>
                <w:sz w:val="26"/>
                <w:szCs w:val="26"/>
              </w:rPr>
              <w:t>номерообразова</w:t>
            </w:r>
            <w:r w:rsidRPr="00172C49">
              <w:rPr>
                <w:color w:val="000000"/>
                <w:sz w:val="26"/>
                <w:szCs w:val="26"/>
              </w:rPr>
              <w:t>ния</w:t>
            </w:r>
            <w:proofErr w:type="spellEnd"/>
            <w:r w:rsidRPr="00172C49">
              <w:rPr>
                <w:color w:val="000000"/>
                <w:sz w:val="26"/>
                <w:szCs w:val="26"/>
              </w:rPr>
              <w:t xml:space="preserve"> и запись учетных данных документа в компьютерной системе</w:t>
            </w:r>
          </w:p>
        </w:tc>
      </w:tr>
      <w:tr w:rsidR="008C7348" w:rsidRPr="00172C49">
        <w:trPr>
          <w:gridAfter w:val="2"/>
          <w:wAfter w:w="7200" w:type="dxa"/>
        </w:trPr>
        <w:tc>
          <w:tcPr>
            <w:tcW w:w="2448" w:type="dxa"/>
          </w:tcPr>
          <w:p w:rsidR="008C7348" w:rsidRPr="00172C49" w:rsidRDefault="008C7348" w:rsidP="003A2266">
            <w:pPr>
              <w:ind w:firstLine="0"/>
              <w:jc w:val="left"/>
              <w:rPr>
                <w:sz w:val="26"/>
                <w:szCs w:val="26"/>
              </w:rPr>
            </w:pPr>
            <w:r w:rsidRPr="00172C49">
              <w:rPr>
                <w:sz w:val="26"/>
                <w:szCs w:val="26"/>
              </w:rPr>
              <w:lastRenderedPageBreak/>
              <w:t>1</w:t>
            </w:r>
          </w:p>
        </w:tc>
        <w:tc>
          <w:tcPr>
            <w:tcW w:w="3780" w:type="dxa"/>
          </w:tcPr>
          <w:p w:rsidR="008C7348" w:rsidRPr="00172C49" w:rsidRDefault="008C7348" w:rsidP="003A2266">
            <w:pPr>
              <w:ind w:right="57" w:firstLine="0"/>
              <w:jc w:val="left"/>
              <w:rPr>
                <w:color w:val="000000"/>
                <w:sz w:val="26"/>
                <w:szCs w:val="26"/>
              </w:rPr>
            </w:pPr>
            <w:r w:rsidRPr="00172C49">
              <w:rPr>
                <w:color w:val="000000"/>
                <w:sz w:val="26"/>
                <w:szCs w:val="26"/>
              </w:rPr>
              <w:t>2</w:t>
            </w:r>
          </w:p>
        </w:tc>
        <w:tc>
          <w:tcPr>
            <w:tcW w:w="3600" w:type="dxa"/>
          </w:tcPr>
          <w:p w:rsidR="008C7348" w:rsidRPr="00172C49" w:rsidRDefault="008C7348" w:rsidP="003A2266">
            <w:pPr>
              <w:ind w:right="57" w:firstLine="0"/>
              <w:jc w:val="left"/>
              <w:rPr>
                <w:color w:val="000000"/>
                <w:sz w:val="26"/>
                <w:szCs w:val="26"/>
              </w:rPr>
            </w:pPr>
            <w:r w:rsidRPr="00172C49">
              <w:rPr>
                <w:color w:val="000000"/>
                <w:sz w:val="26"/>
                <w:szCs w:val="26"/>
              </w:rPr>
              <w:t>3</w:t>
            </w:r>
          </w:p>
        </w:tc>
      </w:tr>
      <w:tr w:rsidR="008C7348" w:rsidRPr="00172C49">
        <w:trPr>
          <w:gridAfter w:val="2"/>
          <w:wAfter w:w="7200" w:type="dxa"/>
        </w:trPr>
        <w:tc>
          <w:tcPr>
            <w:tcW w:w="2448" w:type="dxa"/>
          </w:tcPr>
          <w:p w:rsidR="008C7348" w:rsidRPr="00172C49" w:rsidRDefault="008C7348" w:rsidP="003A2266">
            <w:pPr>
              <w:ind w:firstLine="0"/>
              <w:jc w:val="left"/>
              <w:rPr>
                <w:sz w:val="26"/>
                <w:szCs w:val="26"/>
              </w:rPr>
            </w:pPr>
            <w:r w:rsidRPr="00172C49">
              <w:rPr>
                <w:color w:val="000000"/>
                <w:sz w:val="26"/>
                <w:szCs w:val="26"/>
              </w:rPr>
              <w:t>Передача на ис</w:t>
            </w:r>
            <w:r w:rsidRPr="00172C49">
              <w:rPr>
                <w:color w:val="000000"/>
                <w:sz w:val="26"/>
                <w:szCs w:val="26"/>
              </w:rPr>
              <w:softHyphen/>
              <w:t>полнение или отправка адре</w:t>
            </w:r>
            <w:r w:rsidRPr="00172C49">
              <w:rPr>
                <w:color w:val="000000"/>
                <w:sz w:val="26"/>
                <w:szCs w:val="26"/>
              </w:rPr>
              <w:softHyphen/>
              <w:t>сату</w:t>
            </w:r>
          </w:p>
        </w:tc>
        <w:tc>
          <w:tcPr>
            <w:tcW w:w="3780" w:type="dxa"/>
          </w:tcPr>
          <w:p w:rsidR="008C7348" w:rsidRPr="00172C49" w:rsidRDefault="008C7348" w:rsidP="003A2266">
            <w:pPr>
              <w:ind w:right="57" w:firstLine="0"/>
              <w:jc w:val="left"/>
              <w:rPr>
                <w:color w:val="000000"/>
                <w:sz w:val="26"/>
                <w:szCs w:val="26"/>
              </w:rPr>
            </w:pPr>
            <w:r w:rsidRPr="00172C49">
              <w:rPr>
                <w:color w:val="000000"/>
                <w:sz w:val="26"/>
                <w:szCs w:val="26"/>
              </w:rPr>
              <w:t>Процедура доведения документов (или их копий) до конкретных лиц для ознакомления или совершения действий, указанных в документе. В установленных случаях доку</w:t>
            </w:r>
            <w:r w:rsidRPr="00172C49">
              <w:rPr>
                <w:color w:val="000000"/>
                <w:sz w:val="26"/>
                <w:szCs w:val="26"/>
              </w:rPr>
              <w:softHyphen/>
              <w:t>ментируется (отмечается в учет</w:t>
            </w:r>
            <w:r w:rsidRPr="00172C49">
              <w:rPr>
                <w:color w:val="000000"/>
                <w:sz w:val="26"/>
                <w:szCs w:val="26"/>
              </w:rPr>
              <w:softHyphen/>
              <w:t>ных формах). Варианты: передача непосредственно исполнителю или через курьера; использование раз</w:t>
            </w:r>
            <w:r w:rsidRPr="00172C49">
              <w:rPr>
                <w:color w:val="000000"/>
                <w:sz w:val="26"/>
                <w:szCs w:val="26"/>
              </w:rPr>
              <w:softHyphen/>
              <w:t>личных способов отправки (почта, телеграф, факс и т.п.); электронная почта; корпоративная система документооборота</w:t>
            </w:r>
          </w:p>
        </w:tc>
        <w:tc>
          <w:tcPr>
            <w:tcW w:w="3600" w:type="dxa"/>
          </w:tcPr>
          <w:p w:rsidR="008C7348" w:rsidRPr="00172C49" w:rsidRDefault="008C7348" w:rsidP="003A2266">
            <w:pPr>
              <w:ind w:right="57" w:firstLine="0"/>
              <w:jc w:val="left"/>
              <w:rPr>
                <w:color w:val="000000"/>
                <w:sz w:val="26"/>
                <w:szCs w:val="26"/>
              </w:rPr>
            </w:pPr>
            <w:r w:rsidRPr="00172C49">
              <w:rPr>
                <w:color w:val="000000"/>
                <w:sz w:val="26"/>
                <w:szCs w:val="26"/>
              </w:rPr>
              <w:t xml:space="preserve">При наличии электронного документа или электронной копии (использование корпоративной системы </w:t>
            </w:r>
            <w:proofErr w:type="gramStart"/>
            <w:r w:rsidRPr="00172C49">
              <w:rPr>
                <w:color w:val="000000"/>
                <w:sz w:val="26"/>
                <w:szCs w:val="26"/>
              </w:rPr>
              <w:t>до</w:t>
            </w:r>
            <w:r w:rsidR="00F40DD0" w:rsidRPr="00172C49">
              <w:rPr>
                <w:color w:val="000000"/>
                <w:sz w:val="26"/>
                <w:szCs w:val="26"/>
              </w:rPr>
              <w:t>-</w:t>
            </w:r>
            <w:proofErr w:type="spellStart"/>
            <w:r w:rsidRPr="00172C49">
              <w:rPr>
                <w:color w:val="000000"/>
                <w:sz w:val="26"/>
                <w:szCs w:val="26"/>
              </w:rPr>
              <w:t>кументооборота</w:t>
            </w:r>
            <w:proofErr w:type="spellEnd"/>
            <w:proofErr w:type="gramEnd"/>
            <w:r w:rsidRPr="00172C49">
              <w:rPr>
                <w:color w:val="000000"/>
                <w:sz w:val="26"/>
                <w:szCs w:val="26"/>
              </w:rPr>
              <w:t>, электрон</w:t>
            </w:r>
            <w:r w:rsidRPr="00172C49">
              <w:rPr>
                <w:color w:val="000000"/>
                <w:sz w:val="26"/>
                <w:szCs w:val="26"/>
              </w:rPr>
              <w:softHyphen/>
              <w:t>ной почты)</w:t>
            </w:r>
          </w:p>
        </w:tc>
      </w:tr>
      <w:tr w:rsidR="008C7348" w:rsidRPr="00172C49">
        <w:trPr>
          <w:gridAfter w:val="2"/>
          <w:wAfter w:w="7200" w:type="dxa"/>
        </w:trPr>
        <w:tc>
          <w:tcPr>
            <w:tcW w:w="2448" w:type="dxa"/>
          </w:tcPr>
          <w:p w:rsidR="00CA3FB5" w:rsidRPr="00172C49" w:rsidRDefault="00CA3FB5" w:rsidP="003A2266">
            <w:pPr>
              <w:ind w:firstLine="0"/>
              <w:jc w:val="left"/>
              <w:rPr>
                <w:sz w:val="26"/>
                <w:szCs w:val="26"/>
              </w:rPr>
            </w:pPr>
          </w:p>
          <w:p w:rsidR="008C7348" w:rsidRPr="00172C49" w:rsidRDefault="008C7348" w:rsidP="003A2266">
            <w:pPr>
              <w:ind w:firstLine="0"/>
              <w:jc w:val="left"/>
              <w:rPr>
                <w:sz w:val="26"/>
                <w:szCs w:val="26"/>
              </w:rPr>
            </w:pPr>
            <w:r w:rsidRPr="00172C49">
              <w:rPr>
                <w:sz w:val="26"/>
                <w:szCs w:val="26"/>
              </w:rPr>
              <w:t xml:space="preserve">Копирование </w:t>
            </w:r>
          </w:p>
          <w:p w:rsidR="008C7348" w:rsidRPr="00172C49" w:rsidRDefault="008C7348" w:rsidP="003A2266">
            <w:pPr>
              <w:ind w:firstLine="0"/>
              <w:jc w:val="left"/>
              <w:rPr>
                <w:sz w:val="26"/>
                <w:szCs w:val="26"/>
              </w:rPr>
            </w:pPr>
            <w:r w:rsidRPr="00172C49">
              <w:rPr>
                <w:sz w:val="26"/>
                <w:szCs w:val="26"/>
              </w:rPr>
              <w:t>(размножение)</w:t>
            </w:r>
          </w:p>
        </w:tc>
        <w:tc>
          <w:tcPr>
            <w:tcW w:w="3780" w:type="dxa"/>
          </w:tcPr>
          <w:p w:rsidR="00CA3FB5" w:rsidRPr="00172C49" w:rsidRDefault="00CA3FB5" w:rsidP="003A2266">
            <w:pPr>
              <w:ind w:right="57" w:firstLine="0"/>
              <w:jc w:val="left"/>
              <w:rPr>
                <w:color w:val="000000"/>
                <w:sz w:val="26"/>
                <w:szCs w:val="26"/>
              </w:rPr>
            </w:pPr>
          </w:p>
          <w:p w:rsidR="008C7348" w:rsidRPr="00172C49" w:rsidRDefault="008C7348" w:rsidP="003A2266">
            <w:pPr>
              <w:ind w:right="57" w:firstLine="0"/>
              <w:jc w:val="left"/>
              <w:rPr>
                <w:sz w:val="26"/>
                <w:szCs w:val="26"/>
              </w:rPr>
            </w:pPr>
            <w:r w:rsidRPr="00172C49">
              <w:rPr>
                <w:color w:val="000000"/>
                <w:sz w:val="26"/>
                <w:szCs w:val="26"/>
              </w:rPr>
              <w:t xml:space="preserve">Создание копий документа </w:t>
            </w:r>
            <w:r w:rsidR="00A3289B">
              <w:rPr>
                <w:color w:val="000000"/>
                <w:sz w:val="26"/>
                <w:szCs w:val="26"/>
              </w:rPr>
              <w:t>(на бу</w:t>
            </w:r>
            <w:r w:rsidRPr="00172C49">
              <w:rPr>
                <w:color w:val="000000"/>
                <w:sz w:val="26"/>
                <w:szCs w:val="26"/>
              </w:rPr>
              <w:t xml:space="preserve">мажном носителе или </w:t>
            </w:r>
            <w:proofErr w:type="spellStart"/>
            <w:r w:rsidRPr="00172C49">
              <w:rPr>
                <w:color w:val="000000"/>
                <w:sz w:val="26"/>
                <w:szCs w:val="26"/>
              </w:rPr>
              <w:t>элетронных</w:t>
            </w:r>
            <w:proofErr w:type="spellEnd"/>
            <w:r w:rsidRPr="00172C49">
              <w:rPr>
                <w:color w:val="000000"/>
                <w:sz w:val="26"/>
                <w:szCs w:val="26"/>
              </w:rPr>
              <w:t>) для обеспечения ознакомле</w:t>
            </w:r>
            <w:r w:rsidRPr="00172C49">
              <w:rPr>
                <w:color w:val="000000"/>
                <w:sz w:val="26"/>
                <w:szCs w:val="26"/>
              </w:rPr>
              <w:softHyphen/>
              <w:t>ния с ним и одновременной работы необходимого круга лиц</w:t>
            </w:r>
          </w:p>
        </w:tc>
        <w:tc>
          <w:tcPr>
            <w:tcW w:w="3600" w:type="dxa"/>
          </w:tcPr>
          <w:p w:rsidR="00CA3FB5" w:rsidRPr="00172C49" w:rsidRDefault="00CA3FB5" w:rsidP="003A2266">
            <w:pPr>
              <w:ind w:right="57" w:firstLine="0"/>
              <w:jc w:val="left"/>
              <w:rPr>
                <w:color w:val="000000"/>
                <w:sz w:val="26"/>
                <w:szCs w:val="26"/>
              </w:rPr>
            </w:pPr>
          </w:p>
          <w:p w:rsidR="008C7348" w:rsidRPr="00172C49" w:rsidRDefault="008C7348" w:rsidP="003A2266">
            <w:pPr>
              <w:ind w:right="57" w:firstLine="0"/>
              <w:jc w:val="left"/>
              <w:rPr>
                <w:sz w:val="26"/>
                <w:szCs w:val="26"/>
              </w:rPr>
            </w:pPr>
            <w:r w:rsidRPr="00172C49">
              <w:rPr>
                <w:color w:val="000000"/>
                <w:sz w:val="26"/>
                <w:szCs w:val="26"/>
              </w:rPr>
              <w:t>Использование</w:t>
            </w:r>
            <w:r w:rsidR="00A3289B">
              <w:rPr>
                <w:color w:val="000000"/>
                <w:sz w:val="26"/>
                <w:szCs w:val="26"/>
              </w:rPr>
              <w:t xml:space="preserve"> </w:t>
            </w:r>
            <w:proofErr w:type="spellStart"/>
            <w:r w:rsidR="00A3289B">
              <w:rPr>
                <w:color w:val="000000"/>
                <w:sz w:val="26"/>
                <w:szCs w:val="26"/>
              </w:rPr>
              <w:t>копироваль</w:t>
            </w:r>
            <w:proofErr w:type="spellEnd"/>
            <w:r w:rsidR="00A3289B">
              <w:rPr>
                <w:color w:val="000000"/>
                <w:sz w:val="26"/>
                <w:szCs w:val="26"/>
              </w:rPr>
              <w:t>-но-множительной или</w:t>
            </w:r>
            <w:r w:rsidRPr="00172C49">
              <w:rPr>
                <w:color w:val="000000"/>
                <w:sz w:val="26"/>
                <w:szCs w:val="26"/>
              </w:rPr>
              <w:t xml:space="preserve"> </w:t>
            </w:r>
            <w:proofErr w:type="gramStart"/>
            <w:r w:rsidRPr="00172C49">
              <w:rPr>
                <w:color w:val="000000"/>
                <w:sz w:val="26"/>
                <w:szCs w:val="26"/>
              </w:rPr>
              <w:t>ком-</w:t>
            </w:r>
            <w:proofErr w:type="spellStart"/>
            <w:r w:rsidRPr="00172C49">
              <w:rPr>
                <w:color w:val="000000"/>
                <w:sz w:val="26"/>
                <w:szCs w:val="26"/>
              </w:rPr>
              <w:t>пьютерной</w:t>
            </w:r>
            <w:proofErr w:type="spellEnd"/>
            <w:proofErr w:type="gramEnd"/>
            <w:r w:rsidRPr="00172C49">
              <w:rPr>
                <w:color w:val="000000"/>
                <w:sz w:val="26"/>
                <w:szCs w:val="26"/>
              </w:rPr>
              <w:t xml:space="preserve"> техники (</w:t>
            </w:r>
            <w:proofErr w:type="spellStart"/>
            <w:r w:rsidRPr="00172C49">
              <w:rPr>
                <w:color w:val="000000"/>
                <w:sz w:val="26"/>
                <w:szCs w:val="26"/>
              </w:rPr>
              <w:t>распе-</w:t>
            </w:r>
            <w:r w:rsidR="00A3289B">
              <w:rPr>
                <w:color w:val="000000"/>
                <w:sz w:val="26"/>
                <w:szCs w:val="26"/>
              </w:rPr>
              <w:t>чатка</w:t>
            </w:r>
            <w:proofErr w:type="spellEnd"/>
            <w:r w:rsidR="00A3289B">
              <w:rPr>
                <w:color w:val="000000"/>
                <w:sz w:val="26"/>
                <w:szCs w:val="26"/>
              </w:rPr>
              <w:t xml:space="preserve"> дополнительных копий доку</w:t>
            </w:r>
            <w:r w:rsidRPr="00172C49">
              <w:rPr>
                <w:color w:val="000000"/>
                <w:sz w:val="26"/>
                <w:szCs w:val="26"/>
              </w:rPr>
              <w:t>мента, подготовленного на компьютере; копирование файла; сканирование или ко</w:t>
            </w:r>
            <w:r w:rsidRPr="00172C49">
              <w:rPr>
                <w:color w:val="000000"/>
                <w:sz w:val="26"/>
                <w:szCs w:val="26"/>
              </w:rPr>
              <w:softHyphen/>
              <w:t>пирование бумажного доку</w:t>
            </w:r>
            <w:r w:rsidRPr="00172C49">
              <w:rPr>
                <w:color w:val="000000"/>
                <w:sz w:val="26"/>
                <w:szCs w:val="26"/>
              </w:rPr>
              <w:softHyphen/>
              <w:t>мента)</w:t>
            </w:r>
          </w:p>
        </w:tc>
      </w:tr>
      <w:tr w:rsidR="008C7348" w:rsidRPr="00172C49">
        <w:trPr>
          <w:gridAfter w:val="2"/>
          <w:wAfter w:w="7200" w:type="dxa"/>
        </w:trPr>
        <w:tc>
          <w:tcPr>
            <w:tcW w:w="2448" w:type="dxa"/>
          </w:tcPr>
          <w:p w:rsidR="008C7348" w:rsidRPr="00172C49" w:rsidRDefault="008C7348" w:rsidP="003A2266">
            <w:pPr>
              <w:ind w:firstLine="0"/>
              <w:jc w:val="left"/>
              <w:rPr>
                <w:sz w:val="26"/>
                <w:szCs w:val="26"/>
              </w:rPr>
            </w:pPr>
            <w:r w:rsidRPr="00172C49">
              <w:rPr>
                <w:sz w:val="26"/>
                <w:szCs w:val="26"/>
              </w:rPr>
              <w:t>Получение</w:t>
            </w:r>
          </w:p>
        </w:tc>
        <w:tc>
          <w:tcPr>
            <w:tcW w:w="3780" w:type="dxa"/>
          </w:tcPr>
          <w:p w:rsidR="008C7348" w:rsidRPr="00172C49" w:rsidRDefault="008C7348" w:rsidP="003A2266">
            <w:pPr>
              <w:ind w:right="57" w:firstLine="0"/>
              <w:jc w:val="left"/>
              <w:rPr>
                <w:sz w:val="26"/>
                <w:szCs w:val="26"/>
              </w:rPr>
            </w:pPr>
            <w:r w:rsidRPr="00172C49">
              <w:rPr>
                <w:color w:val="000000"/>
                <w:sz w:val="26"/>
                <w:szCs w:val="26"/>
              </w:rPr>
              <w:t xml:space="preserve">Процедура получения </w:t>
            </w:r>
            <w:proofErr w:type="gramStart"/>
            <w:r w:rsidRPr="00172C49">
              <w:rPr>
                <w:color w:val="000000"/>
                <w:sz w:val="26"/>
                <w:szCs w:val="26"/>
              </w:rPr>
              <w:t>доку-ментов</w:t>
            </w:r>
            <w:proofErr w:type="gramEnd"/>
            <w:r w:rsidRPr="00172C49">
              <w:rPr>
                <w:color w:val="000000"/>
                <w:sz w:val="26"/>
                <w:szCs w:val="26"/>
              </w:rPr>
              <w:t xml:space="preserve"> (</w:t>
            </w:r>
            <w:r w:rsidR="00A3289B">
              <w:rPr>
                <w:color w:val="000000"/>
                <w:sz w:val="26"/>
                <w:szCs w:val="26"/>
              </w:rPr>
              <w:t xml:space="preserve">или их копий) </w:t>
            </w:r>
            <w:proofErr w:type="spellStart"/>
            <w:r w:rsidR="00A3289B">
              <w:rPr>
                <w:color w:val="000000"/>
                <w:sz w:val="26"/>
                <w:szCs w:val="26"/>
              </w:rPr>
              <w:t>конк-ретными</w:t>
            </w:r>
            <w:proofErr w:type="spellEnd"/>
            <w:r w:rsidR="00A3289B">
              <w:rPr>
                <w:color w:val="000000"/>
                <w:sz w:val="26"/>
                <w:szCs w:val="26"/>
              </w:rPr>
              <w:t xml:space="preserve"> лица</w:t>
            </w:r>
            <w:r w:rsidRPr="00172C49">
              <w:rPr>
                <w:color w:val="000000"/>
                <w:sz w:val="26"/>
                <w:szCs w:val="26"/>
              </w:rPr>
              <w:t xml:space="preserve">ми для </w:t>
            </w:r>
            <w:proofErr w:type="spellStart"/>
            <w:r w:rsidRPr="00172C49">
              <w:rPr>
                <w:color w:val="000000"/>
                <w:sz w:val="26"/>
                <w:szCs w:val="26"/>
              </w:rPr>
              <w:t>ознаком-ления</w:t>
            </w:r>
            <w:proofErr w:type="spellEnd"/>
            <w:r w:rsidRPr="00172C49">
              <w:rPr>
                <w:color w:val="000000"/>
                <w:sz w:val="26"/>
                <w:szCs w:val="26"/>
              </w:rPr>
              <w:t xml:space="preserve"> или соверше</w:t>
            </w:r>
            <w:r w:rsidRPr="00172C49">
              <w:rPr>
                <w:color w:val="000000"/>
                <w:sz w:val="26"/>
                <w:szCs w:val="26"/>
              </w:rPr>
              <w:softHyphen/>
              <w:t xml:space="preserve">ния </w:t>
            </w:r>
            <w:proofErr w:type="spellStart"/>
            <w:r w:rsidRPr="00172C49">
              <w:rPr>
                <w:color w:val="000000"/>
                <w:sz w:val="26"/>
                <w:szCs w:val="26"/>
              </w:rPr>
              <w:t>дейст-вий</w:t>
            </w:r>
            <w:proofErr w:type="spellEnd"/>
            <w:r w:rsidRPr="00172C49">
              <w:rPr>
                <w:color w:val="000000"/>
                <w:sz w:val="26"/>
                <w:szCs w:val="26"/>
              </w:rPr>
              <w:t xml:space="preserve">, указанных в документе. </w:t>
            </w:r>
            <w:r w:rsidR="00A3289B">
              <w:rPr>
                <w:color w:val="000000"/>
                <w:sz w:val="26"/>
                <w:szCs w:val="26"/>
              </w:rPr>
              <w:br/>
            </w:r>
            <w:r w:rsidRPr="00172C49">
              <w:rPr>
                <w:color w:val="000000"/>
                <w:sz w:val="26"/>
                <w:szCs w:val="26"/>
              </w:rPr>
              <w:t>В установленных случаях пе</w:t>
            </w:r>
            <w:r w:rsidRPr="00172C49">
              <w:rPr>
                <w:color w:val="000000"/>
                <w:sz w:val="26"/>
                <w:szCs w:val="26"/>
              </w:rPr>
              <w:softHyphen/>
              <w:t>редается под расписку получателю.</w:t>
            </w:r>
            <w:r w:rsidR="00A3289B">
              <w:rPr>
                <w:color w:val="000000"/>
                <w:sz w:val="26"/>
                <w:szCs w:val="26"/>
              </w:rPr>
              <w:t xml:space="preserve"> Варианты получения: от работни</w:t>
            </w:r>
            <w:r w:rsidRPr="00172C49">
              <w:rPr>
                <w:color w:val="000000"/>
                <w:sz w:val="26"/>
                <w:szCs w:val="26"/>
              </w:rPr>
              <w:t>ков служб, осуществляющих дос</w:t>
            </w:r>
            <w:r w:rsidRPr="00172C49">
              <w:rPr>
                <w:color w:val="000000"/>
                <w:sz w:val="26"/>
                <w:szCs w:val="26"/>
              </w:rPr>
              <w:softHyphen/>
              <w:t>тавку документов; начальника или коллег; по каналам связи (факсу, электронной почте); посредством</w:t>
            </w:r>
            <w:r w:rsidR="00A3289B">
              <w:rPr>
                <w:color w:val="000000"/>
                <w:sz w:val="26"/>
                <w:szCs w:val="26"/>
              </w:rPr>
              <w:t xml:space="preserve"> корпоративной системы электрон</w:t>
            </w:r>
            <w:r w:rsidRPr="00172C49">
              <w:rPr>
                <w:color w:val="000000"/>
                <w:sz w:val="26"/>
                <w:szCs w:val="26"/>
              </w:rPr>
              <w:t>ного документооборота и т.п.</w:t>
            </w:r>
          </w:p>
        </w:tc>
        <w:tc>
          <w:tcPr>
            <w:tcW w:w="3600" w:type="dxa"/>
          </w:tcPr>
          <w:p w:rsidR="008C7348" w:rsidRPr="00172C49" w:rsidRDefault="008C7348" w:rsidP="003A2266">
            <w:pPr>
              <w:ind w:right="57" w:firstLine="0"/>
              <w:jc w:val="left"/>
              <w:rPr>
                <w:sz w:val="26"/>
                <w:szCs w:val="26"/>
              </w:rPr>
            </w:pPr>
            <w:r w:rsidRPr="00172C49">
              <w:rPr>
                <w:color w:val="000000"/>
                <w:sz w:val="26"/>
                <w:szCs w:val="26"/>
              </w:rPr>
              <w:t>Получение документа по электронной почте, исполь</w:t>
            </w:r>
            <w:r w:rsidRPr="00172C49">
              <w:rPr>
                <w:color w:val="000000"/>
                <w:sz w:val="26"/>
                <w:szCs w:val="26"/>
              </w:rPr>
              <w:softHyphen/>
              <w:t>зование Интернета (</w:t>
            </w:r>
            <w:proofErr w:type="spellStart"/>
            <w:r w:rsidRPr="00172C49">
              <w:rPr>
                <w:color w:val="000000"/>
                <w:sz w:val="26"/>
                <w:szCs w:val="26"/>
              </w:rPr>
              <w:t>Ин</w:t>
            </w:r>
            <w:r w:rsidR="00A3289B">
              <w:rPr>
                <w:color w:val="000000"/>
                <w:sz w:val="26"/>
                <w:szCs w:val="26"/>
              </w:rPr>
              <w:t>транета</w:t>
            </w:r>
            <w:proofErr w:type="spellEnd"/>
            <w:r w:rsidR="00A3289B">
              <w:rPr>
                <w:color w:val="000000"/>
                <w:sz w:val="26"/>
                <w:szCs w:val="26"/>
              </w:rPr>
              <w:t>) или системы электронно</w:t>
            </w:r>
            <w:r w:rsidRPr="00172C49">
              <w:rPr>
                <w:color w:val="000000"/>
                <w:sz w:val="26"/>
                <w:szCs w:val="26"/>
              </w:rPr>
              <w:t>го документооборота</w:t>
            </w:r>
          </w:p>
        </w:tc>
      </w:tr>
      <w:tr w:rsidR="008C7348" w:rsidRPr="00172C49">
        <w:trPr>
          <w:gridAfter w:val="2"/>
          <w:wAfter w:w="7200" w:type="dxa"/>
        </w:trPr>
        <w:tc>
          <w:tcPr>
            <w:tcW w:w="2448" w:type="dxa"/>
          </w:tcPr>
          <w:p w:rsidR="008C7348" w:rsidRPr="00172C49" w:rsidRDefault="008C7348" w:rsidP="003A2266">
            <w:pPr>
              <w:ind w:firstLine="0"/>
              <w:jc w:val="left"/>
              <w:rPr>
                <w:sz w:val="26"/>
                <w:szCs w:val="26"/>
              </w:rPr>
            </w:pPr>
            <w:r w:rsidRPr="00172C49">
              <w:rPr>
                <w:sz w:val="26"/>
                <w:szCs w:val="26"/>
              </w:rPr>
              <w:t>Ознакомление</w:t>
            </w:r>
          </w:p>
        </w:tc>
        <w:tc>
          <w:tcPr>
            <w:tcW w:w="3780" w:type="dxa"/>
          </w:tcPr>
          <w:p w:rsidR="008C7348" w:rsidRPr="00172C49" w:rsidRDefault="008C7348" w:rsidP="003A2266">
            <w:pPr>
              <w:ind w:right="57" w:firstLine="0"/>
              <w:jc w:val="left"/>
              <w:rPr>
                <w:sz w:val="26"/>
                <w:szCs w:val="26"/>
              </w:rPr>
            </w:pPr>
            <w:r w:rsidRPr="00172C49">
              <w:rPr>
                <w:color w:val="000000"/>
                <w:sz w:val="26"/>
                <w:szCs w:val="26"/>
              </w:rPr>
              <w:t xml:space="preserve">Оценка информации, </w:t>
            </w:r>
            <w:proofErr w:type="spellStart"/>
            <w:proofErr w:type="gramStart"/>
            <w:r w:rsidRPr="00172C49">
              <w:rPr>
                <w:color w:val="000000"/>
                <w:sz w:val="26"/>
                <w:szCs w:val="26"/>
              </w:rPr>
              <w:t>содер</w:t>
            </w:r>
            <w:r w:rsidR="00150D9D" w:rsidRPr="00172C49">
              <w:rPr>
                <w:color w:val="000000"/>
                <w:sz w:val="26"/>
                <w:szCs w:val="26"/>
              </w:rPr>
              <w:t>-</w:t>
            </w:r>
            <w:r w:rsidR="00A3289B">
              <w:rPr>
                <w:color w:val="000000"/>
                <w:sz w:val="26"/>
                <w:szCs w:val="26"/>
              </w:rPr>
              <w:t>жащей</w:t>
            </w:r>
            <w:r w:rsidRPr="00172C49">
              <w:rPr>
                <w:color w:val="000000"/>
                <w:sz w:val="26"/>
                <w:szCs w:val="26"/>
              </w:rPr>
              <w:t>ся</w:t>
            </w:r>
            <w:proofErr w:type="spellEnd"/>
            <w:proofErr w:type="gramEnd"/>
            <w:r w:rsidRPr="00172C49">
              <w:rPr>
                <w:color w:val="000000"/>
                <w:sz w:val="26"/>
                <w:szCs w:val="26"/>
              </w:rPr>
              <w:t xml:space="preserve"> в документе, для использования в дальнейшей работе</w:t>
            </w:r>
          </w:p>
        </w:tc>
        <w:tc>
          <w:tcPr>
            <w:tcW w:w="3600" w:type="dxa"/>
          </w:tcPr>
          <w:p w:rsidR="008C7348" w:rsidRPr="00172C49" w:rsidRDefault="008C7348" w:rsidP="003A2266">
            <w:pPr>
              <w:ind w:right="57" w:firstLine="0"/>
              <w:jc w:val="left"/>
              <w:rPr>
                <w:color w:val="000000"/>
                <w:sz w:val="26"/>
                <w:szCs w:val="26"/>
              </w:rPr>
            </w:pPr>
            <w:r w:rsidRPr="00172C49">
              <w:rPr>
                <w:color w:val="000000"/>
                <w:sz w:val="26"/>
                <w:szCs w:val="26"/>
              </w:rPr>
              <w:t>Требуется оценка документа, восприятие информации человеком. Документ на б</w:t>
            </w:r>
            <w:r w:rsidR="00A3289B">
              <w:rPr>
                <w:color w:val="000000"/>
                <w:sz w:val="26"/>
                <w:szCs w:val="26"/>
              </w:rPr>
              <w:t>умажном носителе или в электрон</w:t>
            </w:r>
            <w:r w:rsidRPr="00172C49">
              <w:rPr>
                <w:color w:val="000000"/>
                <w:sz w:val="26"/>
                <w:szCs w:val="26"/>
              </w:rPr>
              <w:t>ном виде</w:t>
            </w:r>
          </w:p>
        </w:tc>
      </w:tr>
      <w:tr w:rsidR="00E163B4" w:rsidRPr="00172C49">
        <w:trPr>
          <w:gridAfter w:val="2"/>
          <w:wAfter w:w="7200" w:type="dxa"/>
        </w:trPr>
        <w:tc>
          <w:tcPr>
            <w:tcW w:w="2448" w:type="dxa"/>
          </w:tcPr>
          <w:p w:rsidR="00E163B4" w:rsidRPr="00172C49" w:rsidRDefault="00E163B4" w:rsidP="003A2266">
            <w:pPr>
              <w:ind w:firstLine="0"/>
              <w:jc w:val="left"/>
              <w:rPr>
                <w:sz w:val="26"/>
                <w:szCs w:val="26"/>
              </w:rPr>
            </w:pPr>
            <w:r w:rsidRPr="00172C49">
              <w:rPr>
                <w:sz w:val="26"/>
                <w:szCs w:val="26"/>
              </w:rPr>
              <w:lastRenderedPageBreak/>
              <w:t>1</w:t>
            </w:r>
          </w:p>
        </w:tc>
        <w:tc>
          <w:tcPr>
            <w:tcW w:w="3780" w:type="dxa"/>
          </w:tcPr>
          <w:p w:rsidR="00E163B4" w:rsidRPr="00172C49" w:rsidRDefault="00E163B4" w:rsidP="003A2266">
            <w:pPr>
              <w:ind w:right="57" w:firstLine="0"/>
              <w:jc w:val="left"/>
              <w:rPr>
                <w:color w:val="000000"/>
                <w:sz w:val="26"/>
                <w:szCs w:val="26"/>
              </w:rPr>
            </w:pPr>
            <w:r w:rsidRPr="00172C49">
              <w:rPr>
                <w:color w:val="000000"/>
                <w:sz w:val="26"/>
                <w:szCs w:val="26"/>
              </w:rPr>
              <w:t>2</w:t>
            </w:r>
          </w:p>
        </w:tc>
        <w:tc>
          <w:tcPr>
            <w:tcW w:w="3600" w:type="dxa"/>
          </w:tcPr>
          <w:p w:rsidR="00E163B4" w:rsidRPr="00172C49" w:rsidRDefault="00E163B4" w:rsidP="003A2266">
            <w:pPr>
              <w:ind w:right="57" w:firstLine="0"/>
              <w:jc w:val="left"/>
              <w:rPr>
                <w:color w:val="000000"/>
                <w:sz w:val="26"/>
                <w:szCs w:val="26"/>
              </w:rPr>
            </w:pPr>
            <w:r w:rsidRPr="00172C49">
              <w:rPr>
                <w:color w:val="000000"/>
                <w:sz w:val="26"/>
                <w:szCs w:val="26"/>
              </w:rPr>
              <w:t>3</w:t>
            </w:r>
          </w:p>
        </w:tc>
      </w:tr>
      <w:tr w:rsidR="00E163B4" w:rsidRPr="00172C49">
        <w:trPr>
          <w:gridAfter w:val="2"/>
          <w:wAfter w:w="7200" w:type="dxa"/>
        </w:trPr>
        <w:tc>
          <w:tcPr>
            <w:tcW w:w="2448" w:type="dxa"/>
          </w:tcPr>
          <w:p w:rsidR="00E163B4" w:rsidRPr="00172C49" w:rsidRDefault="00E163B4" w:rsidP="003A2266">
            <w:pPr>
              <w:ind w:firstLine="0"/>
              <w:jc w:val="left"/>
              <w:rPr>
                <w:sz w:val="26"/>
                <w:szCs w:val="26"/>
              </w:rPr>
            </w:pPr>
            <w:r w:rsidRPr="00172C49">
              <w:rPr>
                <w:color w:val="000000"/>
                <w:sz w:val="26"/>
                <w:szCs w:val="26"/>
              </w:rPr>
              <w:t>Рассмотр</w:t>
            </w:r>
            <w:r w:rsidR="006948C2">
              <w:rPr>
                <w:color w:val="000000"/>
                <w:sz w:val="26"/>
                <w:szCs w:val="26"/>
              </w:rPr>
              <w:t>ение (принятие решений по доку</w:t>
            </w:r>
            <w:r w:rsidRPr="00172C49">
              <w:rPr>
                <w:color w:val="000000"/>
                <w:sz w:val="26"/>
                <w:szCs w:val="26"/>
              </w:rPr>
              <w:t>менту, указание)</w:t>
            </w:r>
          </w:p>
        </w:tc>
        <w:tc>
          <w:tcPr>
            <w:tcW w:w="3780" w:type="dxa"/>
          </w:tcPr>
          <w:p w:rsidR="00E163B4" w:rsidRPr="00172C49" w:rsidRDefault="00A3289B" w:rsidP="003A2266">
            <w:pPr>
              <w:ind w:right="57" w:firstLine="0"/>
              <w:jc w:val="left"/>
              <w:rPr>
                <w:sz w:val="26"/>
                <w:szCs w:val="26"/>
              </w:rPr>
            </w:pPr>
            <w:r>
              <w:rPr>
                <w:color w:val="000000"/>
                <w:sz w:val="26"/>
                <w:szCs w:val="26"/>
              </w:rPr>
              <w:t>Оценка информации, содержащейся в документе, и принятие реше</w:t>
            </w:r>
            <w:r w:rsidR="00E163B4" w:rsidRPr="00172C49">
              <w:rPr>
                <w:color w:val="000000"/>
                <w:sz w:val="26"/>
                <w:szCs w:val="26"/>
              </w:rPr>
              <w:t>ний о порядке дальнейшей работы с ним, сроках, харак</w:t>
            </w:r>
            <w:r>
              <w:rPr>
                <w:color w:val="000000"/>
                <w:sz w:val="26"/>
                <w:szCs w:val="26"/>
              </w:rPr>
              <w:t>тере исполне</w:t>
            </w:r>
            <w:r w:rsidR="00E163B4" w:rsidRPr="00172C49">
              <w:rPr>
                <w:color w:val="000000"/>
                <w:sz w:val="26"/>
                <w:szCs w:val="26"/>
              </w:rPr>
              <w:t>ния, конкретных исполнителях. Исполнение указания от руки или подписание подготовленного проекта указания</w:t>
            </w:r>
          </w:p>
        </w:tc>
        <w:tc>
          <w:tcPr>
            <w:tcW w:w="3600" w:type="dxa"/>
          </w:tcPr>
          <w:p w:rsidR="00E163B4" w:rsidRPr="00172C49" w:rsidRDefault="00E163B4" w:rsidP="003A2266">
            <w:pPr>
              <w:ind w:right="57" w:firstLine="0"/>
              <w:jc w:val="left"/>
              <w:rPr>
                <w:sz w:val="26"/>
                <w:szCs w:val="26"/>
              </w:rPr>
            </w:pPr>
            <w:r w:rsidRPr="00172C49">
              <w:rPr>
                <w:color w:val="000000"/>
                <w:sz w:val="26"/>
                <w:szCs w:val="26"/>
              </w:rPr>
              <w:t>Требуется оценка документа, восприятие информации человеком. Документ на б</w:t>
            </w:r>
            <w:r w:rsidR="00A3289B">
              <w:rPr>
                <w:color w:val="000000"/>
                <w:sz w:val="26"/>
                <w:szCs w:val="26"/>
              </w:rPr>
              <w:t>умажном носителе или в электрон</w:t>
            </w:r>
            <w:r w:rsidRPr="00172C49">
              <w:rPr>
                <w:color w:val="000000"/>
                <w:sz w:val="26"/>
                <w:szCs w:val="26"/>
              </w:rPr>
              <w:t>ном виде. Ввод указания или редактирование проекта указания в корпоративной системе документооборота. Распечатка введенного проекта указания для его подписания руководителем</w:t>
            </w:r>
          </w:p>
        </w:tc>
      </w:tr>
      <w:tr w:rsidR="00E163B4" w:rsidRPr="00172C49">
        <w:trPr>
          <w:gridAfter w:val="2"/>
          <w:wAfter w:w="7200" w:type="dxa"/>
        </w:trPr>
        <w:tc>
          <w:tcPr>
            <w:tcW w:w="2448" w:type="dxa"/>
          </w:tcPr>
          <w:p w:rsidR="00E163B4" w:rsidRPr="00172C49" w:rsidRDefault="00E163B4" w:rsidP="003A2266">
            <w:pPr>
              <w:ind w:firstLine="0"/>
              <w:jc w:val="left"/>
              <w:rPr>
                <w:sz w:val="26"/>
                <w:szCs w:val="26"/>
              </w:rPr>
            </w:pPr>
            <w:proofErr w:type="gramStart"/>
            <w:r w:rsidRPr="00172C49">
              <w:rPr>
                <w:color w:val="000000"/>
                <w:sz w:val="26"/>
                <w:szCs w:val="26"/>
              </w:rPr>
              <w:t>Контроль за</w:t>
            </w:r>
            <w:proofErr w:type="gramEnd"/>
            <w:r w:rsidRPr="00172C49">
              <w:rPr>
                <w:color w:val="000000"/>
                <w:sz w:val="26"/>
                <w:szCs w:val="26"/>
              </w:rPr>
              <w:t xml:space="preserve"> прохождением и исполнением документа</w:t>
            </w:r>
          </w:p>
        </w:tc>
        <w:tc>
          <w:tcPr>
            <w:tcW w:w="3780" w:type="dxa"/>
          </w:tcPr>
          <w:p w:rsidR="00E163B4" w:rsidRPr="00172C49" w:rsidRDefault="00A3289B" w:rsidP="003A2266">
            <w:pPr>
              <w:ind w:right="57" w:firstLine="0"/>
              <w:jc w:val="left"/>
              <w:rPr>
                <w:sz w:val="26"/>
                <w:szCs w:val="26"/>
              </w:rPr>
            </w:pPr>
            <w:r>
              <w:rPr>
                <w:color w:val="000000"/>
                <w:sz w:val="26"/>
                <w:szCs w:val="26"/>
              </w:rPr>
              <w:t>Отслеживание установленного по</w:t>
            </w:r>
            <w:r w:rsidR="00E163B4" w:rsidRPr="00172C49">
              <w:rPr>
                <w:color w:val="000000"/>
                <w:sz w:val="26"/>
                <w:szCs w:val="26"/>
              </w:rPr>
              <w:t>рядка прохождения документа и ис</w:t>
            </w:r>
            <w:r>
              <w:rPr>
                <w:color w:val="000000"/>
                <w:sz w:val="26"/>
                <w:szCs w:val="26"/>
              </w:rPr>
              <w:t>полнения (сроков и решения во</w:t>
            </w:r>
            <w:r w:rsidR="00E163B4" w:rsidRPr="00172C49">
              <w:rPr>
                <w:color w:val="000000"/>
                <w:sz w:val="26"/>
                <w:szCs w:val="26"/>
              </w:rPr>
              <w:t>просов по существу)</w:t>
            </w:r>
          </w:p>
        </w:tc>
        <w:tc>
          <w:tcPr>
            <w:tcW w:w="3600" w:type="dxa"/>
          </w:tcPr>
          <w:p w:rsidR="00E163B4" w:rsidRPr="00172C49" w:rsidRDefault="00E163B4" w:rsidP="003A2266">
            <w:pPr>
              <w:ind w:right="57" w:firstLine="0"/>
              <w:jc w:val="left"/>
              <w:rPr>
                <w:sz w:val="26"/>
                <w:szCs w:val="26"/>
              </w:rPr>
            </w:pPr>
            <w:r w:rsidRPr="00172C49">
              <w:rPr>
                <w:color w:val="000000"/>
                <w:sz w:val="26"/>
                <w:szCs w:val="26"/>
              </w:rPr>
              <w:t xml:space="preserve">Требуется оценка документа, восприятие информации человеком. Документ на бумажном носителе или </w:t>
            </w:r>
            <w:r w:rsidR="00F93811" w:rsidRPr="00172C49">
              <w:rPr>
                <w:color w:val="000000"/>
                <w:sz w:val="26"/>
                <w:szCs w:val="26"/>
              </w:rPr>
              <w:br/>
            </w:r>
            <w:r w:rsidR="00A3289B">
              <w:rPr>
                <w:color w:val="000000"/>
                <w:sz w:val="26"/>
                <w:szCs w:val="26"/>
              </w:rPr>
              <w:t xml:space="preserve">в электронном виде. Формальная сторона может быть автоматизирована (автоматизация </w:t>
            </w:r>
            <w:proofErr w:type="gramStart"/>
            <w:r w:rsidR="00A3289B">
              <w:rPr>
                <w:color w:val="000000"/>
                <w:sz w:val="26"/>
                <w:szCs w:val="26"/>
              </w:rPr>
              <w:t>проце</w:t>
            </w:r>
            <w:r w:rsidRPr="00172C49">
              <w:rPr>
                <w:color w:val="000000"/>
                <w:sz w:val="26"/>
                <w:szCs w:val="26"/>
              </w:rPr>
              <w:t>дуры отслеживания ф</w:t>
            </w:r>
            <w:r w:rsidR="00A3289B">
              <w:rPr>
                <w:color w:val="000000"/>
                <w:sz w:val="26"/>
                <w:szCs w:val="26"/>
              </w:rPr>
              <w:t>актиче</w:t>
            </w:r>
            <w:r w:rsidRPr="00172C49">
              <w:rPr>
                <w:color w:val="000000"/>
                <w:sz w:val="26"/>
                <w:szCs w:val="26"/>
              </w:rPr>
              <w:t>ских сроков исполнения до</w:t>
            </w:r>
            <w:r w:rsidRPr="00172C49">
              <w:rPr>
                <w:color w:val="000000"/>
                <w:sz w:val="26"/>
                <w:szCs w:val="26"/>
              </w:rPr>
              <w:softHyphen/>
              <w:t>кументов</w:t>
            </w:r>
            <w:proofErr w:type="gramEnd"/>
            <w:r w:rsidRPr="00172C49">
              <w:rPr>
                <w:color w:val="000000"/>
                <w:sz w:val="26"/>
                <w:szCs w:val="26"/>
              </w:rPr>
              <w:t>)</w:t>
            </w:r>
          </w:p>
        </w:tc>
      </w:tr>
      <w:tr w:rsidR="00E163B4" w:rsidRPr="00172C49">
        <w:trPr>
          <w:gridAfter w:val="2"/>
          <w:wAfter w:w="7200" w:type="dxa"/>
        </w:trPr>
        <w:tc>
          <w:tcPr>
            <w:tcW w:w="2448" w:type="dxa"/>
          </w:tcPr>
          <w:p w:rsidR="00E163B4" w:rsidRPr="00172C49" w:rsidRDefault="00E163B4" w:rsidP="003A2266">
            <w:pPr>
              <w:ind w:firstLine="0"/>
              <w:jc w:val="left"/>
              <w:rPr>
                <w:sz w:val="26"/>
                <w:szCs w:val="26"/>
              </w:rPr>
            </w:pPr>
            <w:r w:rsidRPr="00172C49">
              <w:rPr>
                <w:color w:val="000000"/>
                <w:sz w:val="26"/>
                <w:szCs w:val="26"/>
              </w:rPr>
              <w:t>Хранение доку</w:t>
            </w:r>
            <w:r w:rsidRPr="00172C49">
              <w:rPr>
                <w:color w:val="000000"/>
                <w:sz w:val="26"/>
                <w:szCs w:val="26"/>
              </w:rPr>
              <w:softHyphen/>
              <w:t>мента в процес</w:t>
            </w:r>
            <w:r w:rsidRPr="00172C49">
              <w:rPr>
                <w:color w:val="000000"/>
                <w:sz w:val="26"/>
                <w:szCs w:val="26"/>
              </w:rPr>
              <w:softHyphen/>
              <w:t>се исполнения</w:t>
            </w:r>
          </w:p>
        </w:tc>
        <w:tc>
          <w:tcPr>
            <w:tcW w:w="3780" w:type="dxa"/>
          </w:tcPr>
          <w:p w:rsidR="00E163B4" w:rsidRPr="00172C49" w:rsidRDefault="00E163B4" w:rsidP="003A2266">
            <w:pPr>
              <w:ind w:right="57" w:firstLine="0"/>
              <w:jc w:val="left"/>
              <w:rPr>
                <w:sz w:val="26"/>
                <w:szCs w:val="26"/>
              </w:rPr>
            </w:pPr>
            <w:r w:rsidRPr="00172C49">
              <w:rPr>
                <w:color w:val="000000"/>
                <w:sz w:val="26"/>
                <w:szCs w:val="26"/>
              </w:rPr>
              <w:t>Обеспечение физической сохран</w:t>
            </w:r>
            <w:r w:rsidR="00A3289B">
              <w:rPr>
                <w:color w:val="000000"/>
                <w:sz w:val="26"/>
                <w:szCs w:val="26"/>
              </w:rPr>
              <w:t>ности документа и соблюдение по</w:t>
            </w:r>
            <w:r w:rsidRPr="00172C49">
              <w:rPr>
                <w:color w:val="000000"/>
                <w:sz w:val="26"/>
                <w:szCs w:val="26"/>
              </w:rPr>
              <w:t>р</w:t>
            </w:r>
            <w:r w:rsidR="00A3289B">
              <w:rPr>
                <w:color w:val="000000"/>
                <w:sz w:val="26"/>
                <w:szCs w:val="26"/>
              </w:rPr>
              <w:t>ядка доступа к информации в про</w:t>
            </w:r>
            <w:r w:rsidRPr="00172C49">
              <w:rPr>
                <w:color w:val="000000"/>
                <w:sz w:val="26"/>
                <w:szCs w:val="26"/>
              </w:rPr>
              <w:t>цессе исполнения</w:t>
            </w:r>
          </w:p>
        </w:tc>
        <w:tc>
          <w:tcPr>
            <w:tcW w:w="3600" w:type="dxa"/>
          </w:tcPr>
          <w:p w:rsidR="00E163B4" w:rsidRPr="00172C49" w:rsidRDefault="00E163B4" w:rsidP="003A2266">
            <w:pPr>
              <w:ind w:right="57" w:firstLine="0"/>
              <w:jc w:val="left"/>
              <w:rPr>
                <w:sz w:val="26"/>
                <w:szCs w:val="26"/>
              </w:rPr>
            </w:pPr>
            <w:r w:rsidRPr="00172C49">
              <w:rPr>
                <w:color w:val="000000"/>
                <w:sz w:val="26"/>
                <w:szCs w:val="26"/>
              </w:rPr>
              <w:t xml:space="preserve">Обеспечение </w:t>
            </w:r>
            <w:proofErr w:type="gramStart"/>
            <w:r w:rsidRPr="00172C49">
              <w:rPr>
                <w:color w:val="000000"/>
                <w:sz w:val="26"/>
                <w:szCs w:val="26"/>
              </w:rPr>
              <w:t>физической</w:t>
            </w:r>
            <w:proofErr w:type="gramEnd"/>
            <w:r w:rsidRPr="00172C49">
              <w:rPr>
                <w:color w:val="000000"/>
                <w:sz w:val="26"/>
                <w:szCs w:val="26"/>
              </w:rPr>
              <w:t xml:space="preserve"> со-</w:t>
            </w:r>
            <w:proofErr w:type="spellStart"/>
            <w:r w:rsidRPr="00172C49">
              <w:rPr>
                <w:color w:val="000000"/>
                <w:sz w:val="26"/>
                <w:szCs w:val="26"/>
              </w:rPr>
              <w:t>хранности</w:t>
            </w:r>
            <w:proofErr w:type="spellEnd"/>
            <w:r w:rsidRPr="00172C49">
              <w:rPr>
                <w:color w:val="000000"/>
                <w:sz w:val="26"/>
                <w:szCs w:val="26"/>
              </w:rPr>
              <w:t xml:space="preserve"> электронных до-</w:t>
            </w:r>
            <w:proofErr w:type="spellStart"/>
            <w:r w:rsidRPr="00172C49">
              <w:rPr>
                <w:color w:val="000000"/>
                <w:sz w:val="26"/>
                <w:szCs w:val="26"/>
              </w:rPr>
              <w:t>кументов</w:t>
            </w:r>
            <w:proofErr w:type="spellEnd"/>
            <w:r w:rsidRPr="00172C49">
              <w:rPr>
                <w:color w:val="000000"/>
                <w:sz w:val="26"/>
                <w:szCs w:val="26"/>
              </w:rPr>
              <w:t xml:space="preserve"> и баз да</w:t>
            </w:r>
            <w:r w:rsidR="00A3289B">
              <w:rPr>
                <w:color w:val="000000"/>
                <w:sz w:val="26"/>
                <w:szCs w:val="26"/>
              </w:rPr>
              <w:t xml:space="preserve">нных (в </w:t>
            </w:r>
            <w:proofErr w:type="spellStart"/>
            <w:r w:rsidR="00A3289B">
              <w:rPr>
                <w:color w:val="000000"/>
                <w:sz w:val="26"/>
                <w:szCs w:val="26"/>
              </w:rPr>
              <w:t>т.ч</w:t>
            </w:r>
            <w:proofErr w:type="spellEnd"/>
            <w:r w:rsidR="00A3289B">
              <w:rPr>
                <w:color w:val="000000"/>
                <w:sz w:val="26"/>
                <w:szCs w:val="26"/>
              </w:rPr>
              <w:t>. резервное копирова</w:t>
            </w:r>
            <w:r w:rsidRPr="00172C49">
              <w:rPr>
                <w:color w:val="000000"/>
                <w:sz w:val="26"/>
                <w:szCs w:val="26"/>
              </w:rPr>
              <w:t xml:space="preserve">ние); автоматизация средств </w:t>
            </w:r>
            <w:proofErr w:type="spellStart"/>
            <w:r w:rsidRPr="00172C49">
              <w:rPr>
                <w:color w:val="000000"/>
                <w:sz w:val="26"/>
                <w:szCs w:val="26"/>
              </w:rPr>
              <w:t>поис</w:t>
            </w:r>
            <w:proofErr w:type="spellEnd"/>
            <w:r w:rsidRPr="00172C49">
              <w:rPr>
                <w:color w:val="000000"/>
                <w:sz w:val="26"/>
                <w:szCs w:val="26"/>
              </w:rPr>
              <w:t xml:space="preserve">-ка бумажного документа </w:t>
            </w:r>
            <w:r w:rsidR="00F93811" w:rsidRPr="00172C49">
              <w:rPr>
                <w:color w:val="000000"/>
                <w:sz w:val="26"/>
                <w:szCs w:val="26"/>
              </w:rPr>
              <w:br/>
            </w:r>
            <w:r w:rsidRPr="00172C49">
              <w:rPr>
                <w:color w:val="000000"/>
                <w:sz w:val="26"/>
                <w:szCs w:val="26"/>
              </w:rPr>
              <w:t>в процессе исполнения</w:t>
            </w:r>
          </w:p>
        </w:tc>
      </w:tr>
      <w:tr w:rsidR="00E163B4" w:rsidRPr="00172C49">
        <w:tc>
          <w:tcPr>
            <w:tcW w:w="2448" w:type="dxa"/>
          </w:tcPr>
          <w:p w:rsidR="0091498C" w:rsidRPr="00172C49" w:rsidRDefault="0091498C" w:rsidP="003A2266">
            <w:pPr>
              <w:ind w:firstLine="0"/>
              <w:jc w:val="left"/>
              <w:rPr>
                <w:color w:val="000000"/>
                <w:sz w:val="26"/>
                <w:szCs w:val="26"/>
              </w:rPr>
            </w:pPr>
          </w:p>
          <w:p w:rsidR="00E163B4" w:rsidRPr="00172C49" w:rsidRDefault="00E163B4" w:rsidP="003A2266">
            <w:pPr>
              <w:ind w:firstLine="0"/>
              <w:jc w:val="left"/>
              <w:rPr>
                <w:sz w:val="26"/>
                <w:szCs w:val="26"/>
              </w:rPr>
            </w:pPr>
            <w:r w:rsidRPr="00172C49">
              <w:rPr>
                <w:color w:val="000000"/>
                <w:sz w:val="26"/>
                <w:szCs w:val="26"/>
              </w:rPr>
              <w:t>Списание в дело</w:t>
            </w:r>
          </w:p>
        </w:tc>
        <w:tc>
          <w:tcPr>
            <w:tcW w:w="3780" w:type="dxa"/>
          </w:tcPr>
          <w:p w:rsidR="0091498C" w:rsidRPr="00172C49" w:rsidRDefault="0091498C" w:rsidP="003A2266">
            <w:pPr>
              <w:ind w:right="57" w:firstLine="0"/>
              <w:jc w:val="left"/>
              <w:rPr>
                <w:color w:val="000000"/>
                <w:sz w:val="26"/>
                <w:szCs w:val="26"/>
              </w:rPr>
            </w:pPr>
          </w:p>
          <w:p w:rsidR="00E163B4" w:rsidRPr="00172C49" w:rsidRDefault="00E163B4" w:rsidP="003A2266">
            <w:pPr>
              <w:ind w:right="57" w:firstLine="0"/>
              <w:jc w:val="left"/>
              <w:rPr>
                <w:sz w:val="26"/>
                <w:szCs w:val="26"/>
              </w:rPr>
            </w:pPr>
            <w:r w:rsidRPr="00172C49">
              <w:rPr>
                <w:color w:val="000000"/>
                <w:sz w:val="26"/>
                <w:szCs w:val="26"/>
              </w:rPr>
              <w:t xml:space="preserve">Признание факта, что исполнение документа </w:t>
            </w:r>
            <w:proofErr w:type="spellStart"/>
            <w:proofErr w:type="gramStart"/>
            <w:r w:rsidRPr="00172C49">
              <w:rPr>
                <w:color w:val="000000"/>
                <w:sz w:val="26"/>
                <w:szCs w:val="26"/>
              </w:rPr>
              <w:t>завер</w:t>
            </w:r>
            <w:r w:rsidR="00225CEB" w:rsidRPr="00172C49">
              <w:rPr>
                <w:color w:val="000000"/>
                <w:sz w:val="26"/>
                <w:szCs w:val="26"/>
              </w:rPr>
              <w:t>-</w:t>
            </w:r>
            <w:r w:rsidRPr="00172C49">
              <w:rPr>
                <w:color w:val="000000"/>
                <w:sz w:val="26"/>
                <w:szCs w:val="26"/>
              </w:rPr>
              <w:t>шено</w:t>
            </w:r>
            <w:proofErr w:type="spellEnd"/>
            <w:proofErr w:type="gramEnd"/>
            <w:r w:rsidRPr="00172C49">
              <w:rPr>
                <w:color w:val="000000"/>
                <w:sz w:val="26"/>
                <w:szCs w:val="26"/>
              </w:rPr>
              <w:t xml:space="preserve">. Помещение документа на хранение в дело, </w:t>
            </w:r>
            <w:proofErr w:type="spellStart"/>
            <w:proofErr w:type="gramStart"/>
            <w:r w:rsidRPr="00172C49">
              <w:rPr>
                <w:color w:val="000000"/>
                <w:sz w:val="26"/>
                <w:szCs w:val="26"/>
              </w:rPr>
              <w:t>сфор</w:t>
            </w:r>
            <w:r w:rsidR="00225CEB" w:rsidRPr="00172C49">
              <w:rPr>
                <w:color w:val="000000"/>
                <w:sz w:val="26"/>
                <w:szCs w:val="26"/>
              </w:rPr>
              <w:t>-</w:t>
            </w:r>
            <w:r w:rsidRPr="00172C49">
              <w:rPr>
                <w:color w:val="000000"/>
                <w:sz w:val="26"/>
                <w:szCs w:val="26"/>
              </w:rPr>
              <w:t>мированное</w:t>
            </w:r>
            <w:proofErr w:type="spellEnd"/>
            <w:proofErr w:type="gramEnd"/>
            <w:r w:rsidRPr="00172C49">
              <w:rPr>
                <w:color w:val="000000"/>
                <w:sz w:val="26"/>
                <w:szCs w:val="26"/>
              </w:rPr>
              <w:t xml:space="preserve"> по предметно-во</w:t>
            </w:r>
            <w:r w:rsidRPr="00172C49">
              <w:rPr>
                <w:color w:val="000000"/>
                <w:sz w:val="26"/>
                <w:szCs w:val="26"/>
              </w:rPr>
              <w:softHyphen/>
              <w:t>просному, корреспондент</w:t>
            </w:r>
            <w:r w:rsidR="00225CEB" w:rsidRPr="00172C49">
              <w:rPr>
                <w:color w:val="000000"/>
                <w:sz w:val="26"/>
                <w:szCs w:val="26"/>
              </w:rPr>
              <w:t>-</w:t>
            </w:r>
            <w:proofErr w:type="spellStart"/>
            <w:r w:rsidRPr="00172C49">
              <w:rPr>
                <w:color w:val="000000"/>
                <w:sz w:val="26"/>
                <w:szCs w:val="26"/>
              </w:rPr>
              <w:t>скому</w:t>
            </w:r>
            <w:proofErr w:type="spellEnd"/>
            <w:r w:rsidRPr="00172C49">
              <w:rPr>
                <w:color w:val="000000"/>
                <w:sz w:val="26"/>
                <w:szCs w:val="26"/>
              </w:rPr>
              <w:t xml:space="preserve">, хронологическому </w:t>
            </w:r>
            <w:r w:rsidR="00F93811" w:rsidRPr="00172C49">
              <w:rPr>
                <w:color w:val="000000"/>
                <w:sz w:val="26"/>
                <w:szCs w:val="26"/>
              </w:rPr>
              <w:br/>
            </w:r>
            <w:r w:rsidRPr="00172C49">
              <w:rPr>
                <w:color w:val="000000"/>
                <w:sz w:val="26"/>
                <w:szCs w:val="26"/>
              </w:rPr>
              <w:t>и другим признакам. Обеспечение физической сохранности, удобства дальнейше</w:t>
            </w:r>
            <w:r w:rsidRPr="00172C49">
              <w:rPr>
                <w:color w:val="000000"/>
                <w:sz w:val="26"/>
                <w:szCs w:val="26"/>
              </w:rPr>
              <w:softHyphen/>
              <w:t>го использования документа и его быстрого нахождения по запросу</w:t>
            </w:r>
          </w:p>
        </w:tc>
        <w:tc>
          <w:tcPr>
            <w:tcW w:w="3600" w:type="dxa"/>
          </w:tcPr>
          <w:p w:rsidR="00E163B4" w:rsidRPr="00172C49" w:rsidRDefault="00E163B4" w:rsidP="003A2266">
            <w:pPr>
              <w:ind w:firstLine="0"/>
              <w:jc w:val="left"/>
              <w:rPr>
                <w:sz w:val="26"/>
                <w:szCs w:val="26"/>
              </w:rPr>
            </w:pPr>
          </w:p>
        </w:tc>
        <w:tc>
          <w:tcPr>
            <w:tcW w:w="3600" w:type="dxa"/>
            <w:tcBorders>
              <w:top w:val="nil"/>
            </w:tcBorders>
          </w:tcPr>
          <w:p w:rsidR="00E163B4" w:rsidRPr="00172C49" w:rsidRDefault="00E163B4" w:rsidP="003A2266">
            <w:pPr>
              <w:ind w:right="57"/>
              <w:jc w:val="left"/>
              <w:rPr>
                <w:color w:val="000000"/>
                <w:sz w:val="26"/>
                <w:szCs w:val="26"/>
              </w:rPr>
            </w:pPr>
            <w:r w:rsidRPr="00172C49">
              <w:rPr>
                <w:color w:val="000000"/>
                <w:sz w:val="26"/>
                <w:szCs w:val="26"/>
              </w:rPr>
              <w:t>2</w:t>
            </w:r>
          </w:p>
        </w:tc>
        <w:tc>
          <w:tcPr>
            <w:tcW w:w="3600" w:type="dxa"/>
          </w:tcPr>
          <w:p w:rsidR="00E163B4" w:rsidRPr="00172C49" w:rsidRDefault="00E163B4" w:rsidP="003A2266">
            <w:pPr>
              <w:ind w:right="57"/>
              <w:jc w:val="left"/>
              <w:rPr>
                <w:color w:val="000000"/>
                <w:sz w:val="26"/>
                <w:szCs w:val="26"/>
              </w:rPr>
            </w:pPr>
            <w:r w:rsidRPr="00172C49">
              <w:rPr>
                <w:color w:val="000000"/>
                <w:sz w:val="26"/>
                <w:szCs w:val="26"/>
              </w:rPr>
              <w:t>3</w:t>
            </w:r>
          </w:p>
        </w:tc>
      </w:tr>
      <w:tr w:rsidR="00E163B4" w:rsidRPr="00172C49">
        <w:trPr>
          <w:gridAfter w:val="2"/>
          <w:wAfter w:w="7200" w:type="dxa"/>
        </w:trPr>
        <w:tc>
          <w:tcPr>
            <w:tcW w:w="2448" w:type="dxa"/>
          </w:tcPr>
          <w:p w:rsidR="008F0DFA" w:rsidRPr="00172C49" w:rsidRDefault="008F0DFA" w:rsidP="003A2266">
            <w:pPr>
              <w:ind w:firstLine="0"/>
              <w:jc w:val="left"/>
              <w:rPr>
                <w:sz w:val="26"/>
                <w:szCs w:val="26"/>
              </w:rPr>
            </w:pPr>
          </w:p>
          <w:p w:rsidR="00E163B4" w:rsidRPr="00172C49" w:rsidRDefault="00E163B4" w:rsidP="003A2266">
            <w:pPr>
              <w:ind w:firstLine="0"/>
              <w:jc w:val="left"/>
              <w:rPr>
                <w:sz w:val="26"/>
                <w:szCs w:val="26"/>
              </w:rPr>
            </w:pPr>
            <w:r w:rsidRPr="00172C49">
              <w:rPr>
                <w:sz w:val="26"/>
                <w:szCs w:val="26"/>
              </w:rPr>
              <w:t>Поиск</w:t>
            </w:r>
          </w:p>
        </w:tc>
        <w:tc>
          <w:tcPr>
            <w:tcW w:w="3780" w:type="dxa"/>
          </w:tcPr>
          <w:p w:rsidR="00E163B4" w:rsidRPr="00172C49" w:rsidRDefault="00E163B4" w:rsidP="003A2266">
            <w:pPr>
              <w:ind w:right="57" w:firstLine="0"/>
              <w:jc w:val="left"/>
              <w:rPr>
                <w:sz w:val="26"/>
                <w:szCs w:val="26"/>
              </w:rPr>
            </w:pPr>
            <w:r w:rsidRPr="00172C49">
              <w:rPr>
                <w:color w:val="000000"/>
                <w:sz w:val="26"/>
                <w:szCs w:val="26"/>
              </w:rPr>
              <w:t>Нахождение самого документа или запрашиваемых сведений о нем</w:t>
            </w:r>
          </w:p>
        </w:tc>
        <w:tc>
          <w:tcPr>
            <w:tcW w:w="3600" w:type="dxa"/>
          </w:tcPr>
          <w:p w:rsidR="00E163B4" w:rsidRPr="00172C49" w:rsidRDefault="00E163B4" w:rsidP="003A2266">
            <w:pPr>
              <w:ind w:right="57" w:firstLine="0"/>
              <w:jc w:val="left"/>
              <w:rPr>
                <w:color w:val="000000"/>
                <w:sz w:val="26"/>
                <w:szCs w:val="26"/>
              </w:rPr>
            </w:pPr>
            <w:r w:rsidRPr="00172C49">
              <w:rPr>
                <w:color w:val="000000"/>
                <w:sz w:val="26"/>
                <w:szCs w:val="26"/>
              </w:rPr>
              <w:t xml:space="preserve">Может быть </w:t>
            </w:r>
            <w:proofErr w:type="gramStart"/>
            <w:r w:rsidRPr="00172C49">
              <w:rPr>
                <w:color w:val="000000"/>
                <w:sz w:val="26"/>
                <w:szCs w:val="26"/>
              </w:rPr>
              <w:t>автоматизиро</w:t>
            </w:r>
            <w:r w:rsidRPr="00172C49">
              <w:rPr>
                <w:color w:val="000000"/>
                <w:sz w:val="26"/>
                <w:szCs w:val="26"/>
              </w:rPr>
              <w:softHyphen/>
              <w:t>ван</w:t>
            </w:r>
            <w:proofErr w:type="gramEnd"/>
            <w:r w:rsidRPr="00172C49">
              <w:rPr>
                <w:color w:val="000000"/>
                <w:sz w:val="26"/>
                <w:szCs w:val="26"/>
              </w:rPr>
              <w:t xml:space="preserve"> (необходима</w:t>
            </w:r>
            <w:r w:rsidR="00DE4828" w:rsidRPr="00172C49">
              <w:rPr>
                <w:color w:val="000000"/>
                <w:sz w:val="26"/>
                <w:szCs w:val="26"/>
              </w:rPr>
              <w:t xml:space="preserve"> формули</w:t>
            </w:r>
            <w:r w:rsidR="00DE4828" w:rsidRPr="00172C49">
              <w:rPr>
                <w:color w:val="000000"/>
                <w:sz w:val="26"/>
                <w:szCs w:val="26"/>
              </w:rPr>
              <w:softHyphen/>
              <w:t>ровка критериев поиска)</w:t>
            </w:r>
          </w:p>
          <w:p w:rsidR="00DE4828" w:rsidRPr="00172C49" w:rsidRDefault="00DE4828" w:rsidP="003A2266">
            <w:pPr>
              <w:ind w:right="57" w:firstLine="0"/>
              <w:jc w:val="left"/>
              <w:rPr>
                <w:sz w:val="26"/>
                <w:szCs w:val="26"/>
              </w:rPr>
            </w:pPr>
          </w:p>
        </w:tc>
      </w:tr>
      <w:tr w:rsidR="008F0DFA" w:rsidRPr="00172C49">
        <w:trPr>
          <w:gridAfter w:val="2"/>
          <w:wAfter w:w="7200" w:type="dxa"/>
        </w:trPr>
        <w:tc>
          <w:tcPr>
            <w:tcW w:w="2448" w:type="dxa"/>
          </w:tcPr>
          <w:p w:rsidR="008F0DFA" w:rsidRPr="00172C49" w:rsidRDefault="008F0DFA" w:rsidP="003A2266">
            <w:pPr>
              <w:ind w:firstLine="0"/>
              <w:jc w:val="left"/>
              <w:rPr>
                <w:sz w:val="26"/>
                <w:szCs w:val="26"/>
              </w:rPr>
            </w:pPr>
            <w:r w:rsidRPr="00172C49">
              <w:rPr>
                <w:sz w:val="26"/>
                <w:szCs w:val="26"/>
              </w:rPr>
              <w:lastRenderedPageBreak/>
              <w:t>1</w:t>
            </w:r>
          </w:p>
        </w:tc>
        <w:tc>
          <w:tcPr>
            <w:tcW w:w="3780" w:type="dxa"/>
          </w:tcPr>
          <w:p w:rsidR="008F0DFA" w:rsidRPr="00172C49" w:rsidRDefault="008F0DFA" w:rsidP="003A2266">
            <w:pPr>
              <w:ind w:right="57" w:firstLine="0"/>
              <w:jc w:val="left"/>
              <w:rPr>
                <w:color w:val="000000"/>
                <w:sz w:val="26"/>
                <w:szCs w:val="26"/>
              </w:rPr>
            </w:pPr>
            <w:r w:rsidRPr="00172C49">
              <w:rPr>
                <w:color w:val="000000"/>
                <w:sz w:val="26"/>
                <w:szCs w:val="26"/>
              </w:rPr>
              <w:t>2</w:t>
            </w:r>
          </w:p>
        </w:tc>
        <w:tc>
          <w:tcPr>
            <w:tcW w:w="3600" w:type="dxa"/>
          </w:tcPr>
          <w:p w:rsidR="008F0DFA" w:rsidRPr="00172C49" w:rsidRDefault="008F0DFA" w:rsidP="003A2266">
            <w:pPr>
              <w:ind w:right="57" w:firstLine="0"/>
              <w:jc w:val="left"/>
              <w:rPr>
                <w:color w:val="000000"/>
                <w:sz w:val="26"/>
                <w:szCs w:val="26"/>
              </w:rPr>
            </w:pPr>
            <w:r w:rsidRPr="00172C49">
              <w:rPr>
                <w:color w:val="000000"/>
                <w:sz w:val="26"/>
                <w:szCs w:val="26"/>
              </w:rPr>
              <w:t>3</w:t>
            </w:r>
          </w:p>
        </w:tc>
      </w:tr>
      <w:tr w:rsidR="008F0DFA" w:rsidRPr="00172C49">
        <w:trPr>
          <w:gridAfter w:val="2"/>
          <w:wAfter w:w="7200" w:type="dxa"/>
        </w:trPr>
        <w:tc>
          <w:tcPr>
            <w:tcW w:w="2448" w:type="dxa"/>
          </w:tcPr>
          <w:p w:rsidR="008F0DFA" w:rsidRPr="00172C49" w:rsidRDefault="008F0DFA" w:rsidP="003A2266">
            <w:pPr>
              <w:ind w:firstLine="0"/>
              <w:jc w:val="left"/>
              <w:rPr>
                <w:sz w:val="26"/>
                <w:szCs w:val="26"/>
              </w:rPr>
            </w:pPr>
            <w:r w:rsidRPr="00172C49">
              <w:rPr>
                <w:sz w:val="26"/>
                <w:szCs w:val="26"/>
              </w:rPr>
              <w:t>Хранение в архиве</w:t>
            </w:r>
          </w:p>
        </w:tc>
        <w:tc>
          <w:tcPr>
            <w:tcW w:w="3780" w:type="dxa"/>
          </w:tcPr>
          <w:p w:rsidR="008F0DFA" w:rsidRPr="00172C49" w:rsidRDefault="008F0DFA" w:rsidP="003A2266">
            <w:pPr>
              <w:ind w:right="57" w:firstLine="0"/>
              <w:jc w:val="left"/>
              <w:rPr>
                <w:sz w:val="26"/>
                <w:szCs w:val="26"/>
              </w:rPr>
            </w:pPr>
            <w:r w:rsidRPr="00172C49">
              <w:rPr>
                <w:color w:val="000000"/>
                <w:sz w:val="26"/>
                <w:szCs w:val="26"/>
              </w:rPr>
              <w:t xml:space="preserve">Обеспечение физической сохранности документа </w:t>
            </w:r>
            <w:r w:rsidR="00F93811" w:rsidRPr="00172C49">
              <w:rPr>
                <w:color w:val="000000"/>
                <w:sz w:val="26"/>
                <w:szCs w:val="26"/>
              </w:rPr>
              <w:br/>
            </w:r>
            <w:r w:rsidR="00A3289B">
              <w:rPr>
                <w:color w:val="000000"/>
                <w:sz w:val="26"/>
                <w:szCs w:val="26"/>
              </w:rPr>
              <w:t>и соблюдение по</w:t>
            </w:r>
            <w:r w:rsidRPr="00172C49">
              <w:rPr>
                <w:color w:val="000000"/>
                <w:sz w:val="26"/>
                <w:szCs w:val="26"/>
              </w:rPr>
              <w:t>рядка доступа к информации в про</w:t>
            </w:r>
            <w:r w:rsidRPr="00172C49">
              <w:rPr>
                <w:color w:val="000000"/>
                <w:sz w:val="26"/>
                <w:szCs w:val="26"/>
              </w:rPr>
              <w:softHyphen/>
              <w:t>цессе архивного хранения</w:t>
            </w:r>
          </w:p>
        </w:tc>
        <w:tc>
          <w:tcPr>
            <w:tcW w:w="3600" w:type="dxa"/>
          </w:tcPr>
          <w:p w:rsidR="008F0DFA" w:rsidRPr="00172C49" w:rsidRDefault="008F0DFA" w:rsidP="003A2266">
            <w:pPr>
              <w:ind w:right="57" w:firstLine="0"/>
              <w:jc w:val="left"/>
              <w:rPr>
                <w:sz w:val="26"/>
                <w:szCs w:val="26"/>
              </w:rPr>
            </w:pPr>
            <w:r w:rsidRPr="00172C49">
              <w:rPr>
                <w:color w:val="000000"/>
                <w:sz w:val="26"/>
                <w:szCs w:val="26"/>
              </w:rPr>
              <w:t xml:space="preserve">Использование средств </w:t>
            </w:r>
            <w:proofErr w:type="gramStart"/>
            <w:r w:rsidRPr="00172C49">
              <w:rPr>
                <w:color w:val="000000"/>
                <w:sz w:val="26"/>
                <w:szCs w:val="26"/>
              </w:rPr>
              <w:t>авто</w:t>
            </w:r>
            <w:r w:rsidR="00A82D95" w:rsidRPr="00172C49">
              <w:rPr>
                <w:color w:val="000000"/>
                <w:sz w:val="26"/>
                <w:szCs w:val="26"/>
              </w:rPr>
              <w:t>-</w:t>
            </w:r>
            <w:proofErr w:type="spellStart"/>
            <w:r w:rsidRPr="00172C49">
              <w:rPr>
                <w:color w:val="000000"/>
                <w:sz w:val="26"/>
                <w:szCs w:val="26"/>
              </w:rPr>
              <w:t>матиз</w:t>
            </w:r>
            <w:r w:rsidR="00A3289B">
              <w:rPr>
                <w:color w:val="000000"/>
                <w:sz w:val="26"/>
                <w:szCs w:val="26"/>
              </w:rPr>
              <w:t>ации</w:t>
            </w:r>
            <w:proofErr w:type="spellEnd"/>
            <w:proofErr w:type="gramEnd"/>
            <w:r w:rsidR="00A3289B">
              <w:rPr>
                <w:color w:val="000000"/>
                <w:sz w:val="26"/>
                <w:szCs w:val="26"/>
              </w:rPr>
              <w:t xml:space="preserve"> для контроля за ус</w:t>
            </w:r>
            <w:r w:rsidR="008B454C" w:rsidRPr="00172C49">
              <w:rPr>
                <w:color w:val="000000"/>
                <w:sz w:val="26"/>
                <w:szCs w:val="26"/>
              </w:rPr>
              <w:t xml:space="preserve">ловиями </w:t>
            </w:r>
            <w:r w:rsidRPr="00172C49">
              <w:rPr>
                <w:color w:val="000000"/>
                <w:sz w:val="26"/>
                <w:szCs w:val="26"/>
              </w:rPr>
              <w:t xml:space="preserve">хранения, </w:t>
            </w:r>
            <w:r w:rsidR="008B454C" w:rsidRPr="00172C49">
              <w:rPr>
                <w:color w:val="000000"/>
                <w:sz w:val="26"/>
                <w:szCs w:val="26"/>
              </w:rPr>
              <w:t>про-</w:t>
            </w:r>
            <w:proofErr w:type="spellStart"/>
            <w:r w:rsidR="008B454C" w:rsidRPr="00172C49">
              <w:rPr>
                <w:color w:val="000000"/>
                <w:sz w:val="26"/>
                <w:szCs w:val="26"/>
              </w:rPr>
              <w:t>тии</w:t>
            </w:r>
            <w:r w:rsidRPr="00172C49">
              <w:rPr>
                <w:color w:val="000000"/>
                <w:sz w:val="26"/>
                <w:szCs w:val="26"/>
              </w:rPr>
              <w:t>вопожарной</w:t>
            </w:r>
            <w:proofErr w:type="spellEnd"/>
            <w:r w:rsidRPr="00172C49">
              <w:rPr>
                <w:color w:val="000000"/>
                <w:sz w:val="26"/>
                <w:szCs w:val="26"/>
              </w:rPr>
              <w:t xml:space="preserve"> </w:t>
            </w:r>
            <w:proofErr w:type="spellStart"/>
            <w:r w:rsidRPr="00172C49">
              <w:rPr>
                <w:color w:val="000000"/>
                <w:sz w:val="26"/>
                <w:szCs w:val="26"/>
              </w:rPr>
              <w:t>безопас</w:t>
            </w:r>
            <w:r w:rsidR="00A82D95" w:rsidRPr="00172C49">
              <w:rPr>
                <w:color w:val="000000"/>
                <w:sz w:val="26"/>
                <w:szCs w:val="26"/>
              </w:rPr>
              <w:t>-</w:t>
            </w:r>
            <w:r w:rsidR="00A3289B">
              <w:rPr>
                <w:color w:val="000000"/>
                <w:sz w:val="26"/>
                <w:szCs w:val="26"/>
              </w:rPr>
              <w:t>ностью</w:t>
            </w:r>
            <w:proofErr w:type="spellEnd"/>
            <w:r w:rsidR="00A3289B">
              <w:rPr>
                <w:color w:val="000000"/>
                <w:sz w:val="26"/>
                <w:szCs w:val="26"/>
              </w:rPr>
              <w:t>, ре</w:t>
            </w:r>
            <w:r w:rsidRPr="00172C49">
              <w:rPr>
                <w:color w:val="000000"/>
                <w:sz w:val="26"/>
                <w:szCs w:val="26"/>
              </w:rPr>
              <w:t xml:space="preserve">гулирования </w:t>
            </w:r>
            <w:proofErr w:type="spellStart"/>
            <w:r w:rsidRPr="00172C49">
              <w:rPr>
                <w:color w:val="000000"/>
                <w:sz w:val="26"/>
                <w:szCs w:val="26"/>
              </w:rPr>
              <w:t>дос</w:t>
            </w:r>
            <w:proofErr w:type="spellEnd"/>
            <w:r w:rsidR="00A82D95" w:rsidRPr="00172C49">
              <w:rPr>
                <w:color w:val="000000"/>
                <w:sz w:val="26"/>
                <w:szCs w:val="26"/>
              </w:rPr>
              <w:t>-</w:t>
            </w:r>
            <w:r w:rsidR="00A3289B">
              <w:rPr>
                <w:color w:val="000000"/>
                <w:sz w:val="26"/>
                <w:szCs w:val="26"/>
              </w:rPr>
              <w:t>тупа в поме</w:t>
            </w:r>
            <w:r w:rsidRPr="00172C49">
              <w:rPr>
                <w:color w:val="000000"/>
                <w:sz w:val="26"/>
                <w:szCs w:val="26"/>
              </w:rPr>
              <w:t xml:space="preserve">щение архива </w:t>
            </w:r>
            <w:r w:rsidR="00F93811" w:rsidRPr="00172C49">
              <w:rPr>
                <w:color w:val="000000"/>
                <w:sz w:val="26"/>
                <w:szCs w:val="26"/>
              </w:rPr>
              <w:br/>
            </w:r>
            <w:r w:rsidR="00A3289B">
              <w:rPr>
                <w:color w:val="000000"/>
                <w:sz w:val="26"/>
                <w:szCs w:val="26"/>
              </w:rPr>
              <w:t>и защиты ин</w:t>
            </w:r>
            <w:r w:rsidRPr="00172C49">
              <w:rPr>
                <w:color w:val="000000"/>
                <w:sz w:val="26"/>
                <w:szCs w:val="26"/>
              </w:rPr>
              <w:t xml:space="preserve">формации </w:t>
            </w:r>
            <w:r w:rsidR="00F93811" w:rsidRPr="00172C49">
              <w:rPr>
                <w:color w:val="000000"/>
                <w:sz w:val="26"/>
                <w:szCs w:val="26"/>
              </w:rPr>
              <w:br/>
            </w:r>
            <w:r w:rsidRPr="00172C49">
              <w:rPr>
                <w:color w:val="000000"/>
                <w:sz w:val="26"/>
                <w:szCs w:val="26"/>
              </w:rPr>
              <w:t xml:space="preserve">в компьютерной системе. Создание </w:t>
            </w:r>
            <w:r w:rsidR="00A3289B">
              <w:rPr>
                <w:color w:val="000000"/>
                <w:sz w:val="26"/>
                <w:szCs w:val="26"/>
              </w:rPr>
              <w:t>фонда пользования архивных доку</w:t>
            </w:r>
            <w:r w:rsidRPr="00172C49">
              <w:rPr>
                <w:color w:val="000000"/>
                <w:sz w:val="26"/>
                <w:szCs w:val="26"/>
              </w:rPr>
              <w:t xml:space="preserve">ментов </w:t>
            </w:r>
            <w:r w:rsidR="00F93811" w:rsidRPr="00172C49">
              <w:rPr>
                <w:color w:val="000000"/>
                <w:sz w:val="26"/>
                <w:szCs w:val="26"/>
              </w:rPr>
              <w:br/>
            </w:r>
            <w:r w:rsidRPr="00172C49">
              <w:rPr>
                <w:color w:val="000000"/>
                <w:sz w:val="26"/>
                <w:szCs w:val="26"/>
              </w:rPr>
              <w:t>в электронной форме. Хранение документов на ма</w:t>
            </w:r>
            <w:r w:rsidRPr="00172C49">
              <w:rPr>
                <w:color w:val="000000"/>
                <w:sz w:val="26"/>
                <w:szCs w:val="26"/>
              </w:rPr>
              <w:softHyphen/>
              <w:t>шинных носителях. Обеспе</w:t>
            </w:r>
            <w:r w:rsidRPr="00172C49">
              <w:rPr>
                <w:color w:val="000000"/>
                <w:sz w:val="26"/>
                <w:szCs w:val="26"/>
              </w:rPr>
              <w:softHyphen/>
              <w:t>чение физической сохранно</w:t>
            </w:r>
            <w:r w:rsidRPr="00172C49">
              <w:rPr>
                <w:color w:val="000000"/>
                <w:sz w:val="26"/>
                <w:szCs w:val="26"/>
              </w:rPr>
              <w:softHyphen/>
              <w:t xml:space="preserve">сти электронных документов и баз данных (в том числе </w:t>
            </w:r>
            <w:r w:rsidR="00A3289B">
              <w:rPr>
                <w:color w:val="000000"/>
                <w:sz w:val="26"/>
                <w:szCs w:val="26"/>
              </w:rPr>
              <w:t>ре</w:t>
            </w:r>
            <w:r w:rsidR="00A3289B">
              <w:rPr>
                <w:color w:val="000000"/>
                <w:sz w:val="26"/>
                <w:szCs w:val="26"/>
              </w:rPr>
              <w:softHyphen/>
              <w:t>зервное копирование); автоматизация средств учета и поис</w:t>
            </w:r>
            <w:r w:rsidRPr="00172C49">
              <w:rPr>
                <w:color w:val="000000"/>
                <w:sz w:val="26"/>
                <w:szCs w:val="26"/>
              </w:rPr>
              <w:t>ка бумажного документа в процессе архивного хранения</w:t>
            </w:r>
          </w:p>
        </w:tc>
      </w:tr>
      <w:tr w:rsidR="008F0DFA" w:rsidRPr="00172C49">
        <w:trPr>
          <w:gridAfter w:val="2"/>
          <w:wAfter w:w="7200" w:type="dxa"/>
        </w:trPr>
        <w:tc>
          <w:tcPr>
            <w:tcW w:w="2448" w:type="dxa"/>
          </w:tcPr>
          <w:p w:rsidR="008F0DFA" w:rsidRPr="00172C49" w:rsidRDefault="008F0DFA" w:rsidP="003A2266">
            <w:pPr>
              <w:ind w:firstLine="0"/>
              <w:jc w:val="left"/>
              <w:rPr>
                <w:sz w:val="26"/>
                <w:szCs w:val="26"/>
              </w:rPr>
            </w:pPr>
            <w:r w:rsidRPr="00172C49">
              <w:rPr>
                <w:sz w:val="26"/>
                <w:szCs w:val="26"/>
              </w:rPr>
              <w:t>Экспертиза ценности</w:t>
            </w:r>
          </w:p>
        </w:tc>
        <w:tc>
          <w:tcPr>
            <w:tcW w:w="3780" w:type="dxa"/>
          </w:tcPr>
          <w:p w:rsidR="008F0DFA" w:rsidRPr="00172C49" w:rsidRDefault="008F0DFA" w:rsidP="003A2266">
            <w:pPr>
              <w:ind w:right="57" w:firstLine="0"/>
              <w:jc w:val="left"/>
              <w:rPr>
                <w:sz w:val="26"/>
                <w:szCs w:val="26"/>
              </w:rPr>
            </w:pPr>
            <w:r w:rsidRPr="00172C49">
              <w:rPr>
                <w:color w:val="000000"/>
                <w:sz w:val="26"/>
                <w:szCs w:val="26"/>
              </w:rPr>
              <w:t>Отбор документов на государственное хранение или установление с</w:t>
            </w:r>
            <w:r w:rsidR="00A3289B">
              <w:rPr>
                <w:color w:val="000000"/>
                <w:sz w:val="26"/>
                <w:szCs w:val="26"/>
              </w:rPr>
              <w:t>роков их хранения в архиве организации на основе принятых кри</w:t>
            </w:r>
            <w:r w:rsidRPr="00172C49">
              <w:rPr>
                <w:color w:val="000000"/>
                <w:sz w:val="26"/>
                <w:szCs w:val="26"/>
              </w:rPr>
              <w:t>териев</w:t>
            </w:r>
          </w:p>
        </w:tc>
        <w:tc>
          <w:tcPr>
            <w:tcW w:w="3600" w:type="dxa"/>
          </w:tcPr>
          <w:p w:rsidR="008F0DFA" w:rsidRPr="00172C49" w:rsidRDefault="008F0DFA" w:rsidP="003A2266">
            <w:pPr>
              <w:ind w:right="57" w:firstLine="0"/>
              <w:jc w:val="left"/>
              <w:rPr>
                <w:sz w:val="26"/>
                <w:szCs w:val="26"/>
              </w:rPr>
            </w:pPr>
            <w:r w:rsidRPr="00172C49">
              <w:rPr>
                <w:color w:val="000000"/>
                <w:sz w:val="26"/>
                <w:szCs w:val="26"/>
              </w:rPr>
              <w:t xml:space="preserve">Требуется оценка документа, восприятие информации человеком. Документ </w:t>
            </w:r>
            <w:r w:rsidR="00F93811" w:rsidRPr="00172C49">
              <w:rPr>
                <w:color w:val="000000"/>
                <w:sz w:val="26"/>
                <w:szCs w:val="26"/>
              </w:rPr>
              <w:br/>
            </w:r>
            <w:r w:rsidR="00A3289B">
              <w:rPr>
                <w:color w:val="000000"/>
                <w:sz w:val="26"/>
                <w:szCs w:val="26"/>
              </w:rPr>
              <w:t>на бумаж</w:t>
            </w:r>
            <w:r w:rsidRPr="00172C49">
              <w:rPr>
                <w:color w:val="000000"/>
                <w:sz w:val="26"/>
                <w:szCs w:val="26"/>
              </w:rPr>
              <w:t xml:space="preserve">ном носителе или </w:t>
            </w:r>
            <w:r w:rsidR="00F93811" w:rsidRPr="00172C49">
              <w:rPr>
                <w:color w:val="000000"/>
                <w:sz w:val="26"/>
                <w:szCs w:val="26"/>
              </w:rPr>
              <w:br/>
            </w:r>
            <w:r w:rsidR="00A3289B">
              <w:rPr>
                <w:color w:val="000000"/>
                <w:sz w:val="26"/>
                <w:szCs w:val="26"/>
              </w:rPr>
              <w:t>в электрон</w:t>
            </w:r>
            <w:r w:rsidRPr="00172C49">
              <w:rPr>
                <w:color w:val="000000"/>
                <w:sz w:val="26"/>
                <w:szCs w:val="26"/>
              </w:rPr>
              <w:t xml:space="preserve">ном виде. </w:t>
            </w:r>
            <w:r w:rsidR="00A3289B">
              <w:rPr>
                <w:color w:val="000000"/>
                <w:sz w:val="26"/>
                <w:szCs w:val="26"/>
              </w:rPr>
              <w:t>Формальная сторона (отбор дел по срокам хра</w:t>
            </w:r>
            <w:r w:rsidRPr="00172C49">
              <w:rPr>
                <w:color w:val="000000"/>
                <w:sz w:val="26"/>
                <w:szCs w:val="26"/>
              </w:rPr>
              <w:t>нения) может быть автомати</w:t>
            </w:r>
            <w:r w:rsidRPr="00172C49">
              <w:rPr>
                <w:color w:val="000000"/>
                <w:sz w:val="26"/>
                <w:szCs w:val="26"/>
              </w:rPr>
              <w:softHyphen/>
              <w:t>зирована</w:t>
            </w:r>
          </w:p>
        </w:tc>
      </w:tr>
      <w:tr w:rsidR="008F0DFA" w:rsidRPr="00172C49">
        <w:trPr>
          <w:gridAfter w:val="2"/>
          <w:wAfter w:w="7200" w:type="dxa"/>
        </w:trPr>
        <w:tc>
          <w:tcPr>
            <w:tcW w:w="2448" w:type="dxa"/>
          </w:tcPr>
          <w:p w:rsidR="008F0DFA" w:rsidRPr="00172C49" w:rsidRDefault="008F0DFA" w:rsidP="003A2266">
            <w:pPr>
              <w:ind w:firstLine="0"/>
              <w:jc w:val="left"/>
              <w:rPr>
                <w:sz w:val="26"/>
                <w:szCs w:val="26"/>
              </w:rPr>
            </w:pPr>
            <w:r w:rsidRPr="00172C49">
              <w:rPr>
                <w:sz w:val="26"/>
                <w:szCs w:val="26"/>
              </w:rPr>
              <w:t>Уничтожение</w:t>
            </w:r>
          </w:p>
        </w:tc>
        <w:tc>
          <w:tcPr>
            <w:tcW w:w="3780" w:type="dxa"/>
          </w:tcPr>
          <w:p w:rsidR="008F0DFA" w:rsidRPr="00172C49" w:rsidRDefault="008F0DFA" w:rsidP="003A2266">
            <w:pPr>
              <w:ind w:right="57" w:firstLine="0"/>
              <w:jc w:val="left"/>
              <w:rPr>
                <w:sz w:val="26"/>
                <w:szCs w:val="26"/>
              </w:rPr>
            </w:pPr>
            <w:r w:rsidRPr="00172C49">
              <w:rPr>
                <w:color w:val="000000"/>
                <w:sz w:val="26"/>
                <w:szCs w:val="26"/>
              </w:rPr>
              <w:t>Физическое уничтожение (разрушение) носителя информации или записи на носителе</w:t>
            </w:r>
          </w:p>
        </w:tc>
        <w:tc>
          <w:tcPr>
            <w:tcW w:w="3600" w:type="dxa"/>
          </w:tcPr>
          <w:p w:rsidR="008F0DFA" w:rsidRPr="00172C49" w:rsidRDefault="008F0DFA" w:rsidP="003A2266">
            <w:pPr>
              <w:ind w:right="57" w:firstLine="0"/>
              <w:jc w:val="left"/>
              <w:rPr>
                <w:sz w:val="26"/>
                <w:szCs w:val="26"/>
              </w:rPr>
            </w:pPr>
            <w:r w:rsidRPr="00172C49">
              <w:rPr>
                <w:color w:val="000000"/>
                <w:sz w:val="26"/>
                <w:szCs w:val="26"/>
              </w:rPr>
              <w:t>Использование обор</w:t>
            </w:r>
            <w:r w:rsidR="00A3289B">
              <w:rPr>
                <w:color w:val="000000"/>
                <w:sz w:val="26"/>
                <w:szCs w:val="26"/>
              </w:rPr>
              <w:t>удования для уничтожения бумаж</w:t>
            </w:r>
            <w:r w:rsidRPr="00172C49">
              <w:rPr>
                <w:color w:val="000000"/>
                <w:sz w:val="26"/>
                <w:szCs w:val="26"/>
              </w:rPr>
              <w:t xml:space="preserve">ных документов (например, измельчения бумаги) </w:t>
            </w:r>
            <w:r w:rsidR="00F93811" w:rsidRPr="00172C49">
              <w:rPr>
                <w:color w:val="000000"/>
                <w:sz w:val="26"/>
                <w:szCs w:val="26"/>
              </w:rPr>
              <w:br/>
            </w:r>
            <w:r w:rsidRPr="00172C49">
              <w:rPr>
                <w:color w:val="000000"/>
                <w:sz w:val="26"/>
                <w:szCs w:val="26"/>
              </w:rPr>
              <w:t>и для уничтожения записи на машинном носителе</w:t>
            </w:r>
          </w:p>
          <w:p w:rsidR="008F0DFA" w:rsidRPr="00172C49" w:rsidRDefault="008F0DFA" w:rsidP="003A2266">
            <w:pPr>
              <w:ind w:right="57" w:firstLine="0"/>
              <w:jc w:val="left"/>
              <w:rPr>
                <w:sz w:val="26"/>
                <w:szCs w:val="26"/>
              </w:rPr>
            </w:pPr>
          </w:p>
        </w:tc>
      </w:tr>
    </w:tbl>
    <w:p w:rsidR="00155C80" w:rsidRPr="00172C49" w:rsidRDefault="00155C80" w:rsidP="003A2266">
      <w:pPr>
        <w:ind w:right="567"/>
        <w:jc w:val="left"/>
        <w:rPr>
          <w:sz w:val="26"/>
          <w:szCs w:val="26"/>
        </w:rPr>
      </w:pPr>
    </w:p>
    <w:p w:rsidR="0067228D" w:rsidRPr="00172C49" w:rsidRDefault="00155C80" w:rsidP="00A3289B">
      <w:pPr>
        <w:jc w:val="right"/>
        <w:rPr>
          <w:sz w:val="26"/>
          <w:szCs w:val="26"/>
        </w:rPr>
      </w:pPr>
      <w:r w:rsidRPr="00172C49">
        <w:br w:type="page"/>
      </w:r>
      <w:r w:rsidR="00835A1D" w:rsidRPr="00172C49">
        <w:rPr>
          <w:sz w:val="26"/>
          <w:szCs w:val="26"/>
        </w:rPr>
        <w:lastRenderedPageBreak/>
        <w:t>Приложение</w:t>
      </w:r>
      <w:r w:rsidR="0067228D" w:rsidRPr="00172C49">
        <w:rPr>
          <w:sz w:val="26"/>
          <w:szCs w:val="26"/>
        </w:rPr>
        <w:t xml:space="preserve"> № 29</w:t>
      </w:r>
    </w:p>
    <w:p w:rsidR="0067228D" w:rsidRPr="00172C49" w:rsidRDefault="0067228D" w:rsidP="00172C49">
      <w:pPr>
        <w:ind w:firstLine="0"/>
        <w:jc w:val="right"/>
        <w:rPr>
          <w:sz w:val="26"/>
          <w:szCs w:val="26"/>
        </w:rPr>
      </w:pPr>
      <w:r w:rsidRPr="00172C49">
        <w:rPr>
          <w:sz w:val="26"/>
          <w:szCs w:val="26"/>
        </w:rPr>
        <w:t>к п. 3.1.6</w:t>
      </w:r>
    </w:p>
    <w:p w:rsidR="0067228D" w:rsidRPr="00172C49" w:rsidRDefault="0067228D" w:rsidP="00172C49">
      <w:pPr>
        <w:jc w:val="right"/>
        <w:rPr>
          <w:sz w:val="26"/>
          <w:szCs w:val="26"/>
        </w:rPr>
      </w:pPr>
    </w:p>
    <w:p w:rsidR="0067228D" w:rsidRPr="00172C49" w:rsidRDefault="0067228D" w:rsidP="00172C49">
      <w:pPr>
        <w:rPr>
          <w:b/>
          <w:sz w:val="26"/>
          <w:szCs w:val="26"/>
        </w:rPr>
      </w:pPr>
    </w:p>
    <w:tbl>
      <w:tblPr>
        <w:tblW w:w="0" w:type="auto"/>
        <w:tblLayout w:type="fixed"/>
        <w:tblLook w:val="0000" w:firstRow="0" w:lastRow="0" w:firstColumn="0" w:lastColumn="0" w:noHBand="0" w:noVBand="0"/>
      </w:tblPr>
      <w:tblGrid>
        <w:gridCol w:w="9828"/>
      </w:tblGrid>
      <w:tr w:rsidR="0067228D" w:rsidRPr="00172C49">
        <w:tc>
          <w:tcPr>
            <w:tcW w:w="9828" w:type="dxa"/>
          </w:tcPr>
          <w:p w:rsidR="0067228D" w:rsidRPr="00172C49" w:rsidRDefault="0067228D" w:rsidP="00172C49">
            <w:pPr>
              <w:pStyle w:val="24"/>
              <w:spacing w:line="240" w:lineRule="auto"/>
              <w:ind w:firstLine="0"/>
              <w:jc w:val="center"/>
              <w:rPr>
                <w:b/>
                <w:sz w:val="28"/>
                <w:szCs w:val="28"/>
              </w:rPr>
            </w:pPr>
            <w:r w:rsidRPr="00172C49">
              <w:rPr>
                <w:b/>
                <w:sz w:val="28"/>
                <w:szCs w:val="28"/>
              </w:rPr>
              <w:t>ТРЕБОВАНИЯ К ОРГАНИЗАЦИИ И ТЕХНОЛОГИИ РАБОТЫ</w:t>
            </w:r>
          </w:p>
          <w:p w:rsidR="0067228D" w:rsidRPr="00172C49" w:rsidRDefault="0067228D" w:rsidP="00172C49">
            <w:pPr>
              <w:pStyle w:val="24"/>
              <w:spacing w:line="240" w:lineRule="auto"/>
              <w:ind w:firstLine="0"/>
              <w:jc w:val="center"/>
              <w:rPr>
                <w:b/>
                <w:sz w:val="28"/>
                <w:szCs w:val="28"/>
              </w:rPr>
            </w:pPr>
            <w:r w:rsidRPr="00172C49">
              <w:rPr>
                <w:b/>
                <w:sz w:val="28"/>
                <w:szCs w:val="28"/>
              </w:rPr>
              <w:t>С ДОКУМЕ</w:t>
            </w:r>
            <w:r w:rsidR="00807EA1" w:rsidRPr="00172C49">
              <w:rPr>
                <w:b/>
                <w:sz w:val="28"/>
                <w:szCs w:val="28"/>
              </w:rPr>
              <w:t xml:space="preserve">НТАМИ В УСЛОВИЯХ ИСПОЛЬЗОВАНИЯ </w:t>
            </w:r>
            <w:r w:rsidR="00CC3AE5" w:rsidRPr="00172C49">
              <w:rPr>
                <w:b/>
                <w:sz w:val="28"/>
                <w:szCs w:val="28"/>
              </w:rPr>
              <w:br/>
            </w:r>
            <w:r w:rsidRPr="00172C49">
              <w:rPr>
                <w:b/>
                <w:sz w:val="28"/>
                <w:szCs w:val="28"/>
              </w:rPr>
              <w:t>системы автоматизации документооборота - САД</w:t>
            </w:r>
          </w:p>
        </w:tc>
      </w:tr>
      <w:tr w:rsidR="0067228D" w:rsidRPr="00172C49">
        <w:tc>
          <w:tcPr>
            <w:tcW w:w="9828" w:type="dxa"/>
          </w:tcPr>
          <w:p w:rsidR="0067228D" w:rsidRPr="00172C49" w:rsidRDefault="0067228D" w:rsidP="00172C49">
            <w:pPr>
              <w:spacing w:before="120" w:after="240"/>
              <w:ind w:firstLine="0"/>
              <w:jc w:val="center"/>
              <w:rPr>
                <w:b/>
                <w:bCs/>
                <w:caps/>
                <w:color w:val="000000"/>
                <w:sz w:val="26"/>
                <w:szCs w:val="26"/>
              </w:rPr>
            </w:pPr>
            <w:r w:rsidRPr="00172C49">
              <w:rPr>
                <w:b/>
                <w:bCs/>
                <w:caps/>
                <w:color w:val="000000"/>
                <w:sz w:val="26"/>
                <w:szCs w:val="26"/>
              </w:rPr>
              <w:t>1. Общие положения</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1.1. Прием и обработка документов в услов</w:t>
            </w:r>
            <w:r w:rsidR="00900F3A" w:rsidRPr="00172C49">
              <w:rPr>
                <w:color w:val="000000"/>
                <w:sz w:val="26"/>
                <w:szCs w:val="26"/>
              </w:rPr>
              <w:t xml:space="preserve">иях </w:t>
            </w:r>
            <w:r w:rsidR="00F93811" w:rsidRPr="00172C49">
              <w:rPr>
                <w:color w:val="000000"/>
                <w:sz w:val="26"/>
                <w:szCs w:val="26"/>
              </w:rPr>
              <w:t>использования в</w:t>
            </w:r>
            <w:r w:rsidR="00900F3A" w:rsidRPr="00172C49">
              <w:rPr>
                <w:color w:val="000000"/>
                <w:sz w:val="26"/>
                <w:szCs w:val="26"/>
              </w:rPr>
              <w:t xml:space="preserve"> отделах ЦМТУ</w:t>
            </w:r>
            <w:r w:rsidR="006948C2">
              <w:rPr>
                <w:color w:val="000000"/>
                <w:sz w:val="26"/>
                <w:szCs w:val="26"/>
              </w:rPr>
              <w:t xml:space="preserve"> системы автоматизации </w:t>
            </w:r>
            <w:r w:rsidRPr="00172C49">
              <w:rPr>
                <w:color w:val="000000"/>
                <w:sz w:val="26"/>
                <w:szCs w:val="26"/>
              </w:rPr>
              <w:t>документооборота (САД) о</w:t>
            </w:r>
            <w:r w:rsidR="00F16A85" w:rsidRPr="00172C49">
              <w:rPr>
                <w:color w:val="000000"/>
                <w:sz w:val="26"/>
                <w:szCs w:val="26"/>
              </w:rPr>
              <w:t>существляется работниками</w:t>
            </w:r>
            <w:r w:rsidR="002332B9" w:rsidRPr="00172C49">
              <w:rPr>
                <w:color w:val="000000"/>
                <w:sz w:val="26"/>
                <w:szCs w:val="26"/>
              </w:rPr>
              <w:t xml:space="preserve"> отдела, ответственного за делопроизводство</w:t>
            </w:r>
            <w:r w:rsidRPr="00172C49">
              <w:rPr>
                <w:color w:val="000000"/>
                <w:sz w:val="26"/>
                <w:szCs w:val="26"/>
              </w:rPr>
              <w:t xml:space="preserve"> и ответственными за ведение д</w:t>
            </w:r>
            <w:r w:rsidR="00D20D3C" w:rsidRPr="00172C49">
              <w:rPr>
                <w:color w:val="000000"/>
                <w:sz w:val="26"/>
                <w:szCs w:val="26"/>
              </w:rPr>
              <w:t>елопроизводства в отделах</w:t>
            </w:r>
            <w:r w:rsidRPr="00172C49">
              <w:rPr>
                <w:color w:val="000000"/>
                <w:sz w:val="26"/>
                <w:szCs w:val="26"/>
              </w:rPr>
              <w:t>.</w:t>
            </w:r>
          </w:p>
        </w:tc>
      </w:tr>
      <w:tr w:rsidR="0067228D" w:rsidRPr="00172C49">
        <w:tc>
          <w:tcPr>
            <w:tcW w:w="9828" w:type="dxa"/>
          </w:tcPr>
          <w:p w:rsidR="0067228D" w:rsidRPr="00172C49" w:rsidRDefault="00D20D3C" w:rsidP="00172C49">
            <w:pPr>
              <w:ind w:firstLine="720"/>
              <w:rPr>
                <w:color w:val="000000"/>
                <w:sz w:val="26"/>
                <w:szCs w:val="26"/>
              </w:rPr>
            </w:pPr>
            <w:r w:rsidRPr="00172C49">
              <w:rPr>
                <w:color w:val="000000"/>
                <w:sz w:val="26"/>
                <w:szCs w:val="26"/>
              </w:rPr>
              <w:t>1.2. Работа с документами в отделах ЦМТУ</w:t>
            </w:r>
            <w:r w:rsidR="0067228D" w:rsidRPr="00172C49">
              <w:rPr>
                <w:color w:val="000000"/>
                <w:sz w:val="26"/>
                <w:szCs w:val="26"/>
              </w:rPr>
              <w:t xml:space="preserve">, подключенных </w:t>
            </w:r>
            <w:proofErr w:type="gramStart"/>
            <w:r w:rsidR="0067228D" w:rsidRPr="00172C49">
              <w:rPr>
                <w:color w:val="000000"/>
                <w:sz w:val="26"/>
                <w:szCs w:val="26"/>
              </w:rPr>
              <w:t>к</w:t>
            </w:r>
            <w:proofErr w:type="gramEnd"/>
            <w:r w:rsidR="0067228D" w:rsidRPr="00172C49">
              <w:rPr>
                <w:color w:val="000000"/>
                <w:sz w:val="26"/>
                <w:szCs w:val="26"/>
              </w:rPr>
              <w:t xml:space="preserve"> САД, осуществляется в соответствии с данными требованиями.</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1.3. Работа в САД основывается на принципе однократной регистрации документов. Зарегистрированные в систе</w:t>
            </w:r>
            <w:r w:rsidR="00D20D3C" w:rsidRPr="00172C49">
              <w:rPr>
                <w:color w:val="000000"/>
                <w:sz w:val="26"/>
                <w:szCs w:val="26"/>
              </w:rPr>
              <w:t xml:space="preserve">ме и поступившие в отдел из </w:t>
            </w:r>
            <w:r w:rsidR="00D25E4E" w:rsidRPr="00172C49">
              <w:rPr>
                <w:color w:val="000000"/>
                <w:sz w:val="26"/>
                <w:szCs w:val="26"/>
              </w:rPr>
              <w:t xml:space="preserve">отдела, ответственного за </w:t>
            </w:r>
            <w:r w:rsidR="00745617" w:rsidRPr="00172C49">
              <w:rPr>
                <w:color w:val="000000"/>
                <w:sz w:val="26"/>
                <w:szCs w:val="26"/>
              </w:rPr>
              <w:t>делопроизводство,</w:t>
            </w:r>
            <w:r w:rsidR="00D20D3C" w:rsidRPr="00172C49">
              <w:rPr>
                <w:color w:val="000000"/>
                <w:sz w:val="26"/>
                <w:szCs w:val="26"/>
              </w:rPr>
              <w:t xml:space="preserve"> или других отделов</w:t>
            </w:r>
            <w:r w:rsidRPr="00172C49">
              <w:rPr>
                <w:color w:val="000000"/>
                <w:sz w:val="26"/>
                <w:szCs w:val="26"/>
              </w:rPr>
              <w:t xml:space="preserve"> документы повторно </w:t>
            </w:r>
            <w:r w:rsidR="00F31A2C" w:rsidRPr="00172C49">
              <w:rPr>
                <w:color w:val="000000"/>
                <w:sz w:val="26"/>
                <w:szCs w:val="26"/>
              </w:rPr>
              <w:br/>
            </w:r>
            <w:r w:rsidRPr="00172C49">
              <w:rPr>
                <w:color w:val="000000"/>
                <w:sz w:val="26"/>
                <w:szCs w:val="26"/>
              </w:rPr>
              <w:t>не регистрируются.</w:t>
            </w:r>
          </w:p>
          <w:p w:rsidR="0067228D" w:rsidRPr="00172C49" w:rsidRDefault="0067228D" w:rsidP="00172C49">
            <w:pPr>
              <w:ind w:firstLine="720"/>
              <w:rPr>
                <w:color w:val="000000"/>
                <w:sz w:val="26"/>
                <w:szCs w:val="26"/>
              </w:rPr>
            </w:pPr>
            <w:r w:rsidRPr="00172C49">
              <w:rPr>
                <w:color w:val="000000"/>
                <w:sz w:val="26"/>
                <w:szCs w:val="26"/>
              </w:rPr>
              <w:t>В связи с этим необходимость в ведении рукописных журналов регистрации отпадает.</w:t>
            </w:r>
          </w:p>
          <w:p w:rsidR="0067228D" w:rsidRPr="00172C49" w:rsidRDefault="0067228D" w:rsidP="00172C49">
            <w:pPr>
              <w:ind w:firstLine="720"/>
              <w:rPr>
                <w:color w:val="000000"/>
                <w:sz w:val="26"/>
                <w:szCs w:val="26"/>
              </w:rPr>
            </w:pPr>
            <w:r w:rsidRPr="00172C49">
              <w:rPr>
                <w:color w:val="000000"/>
                <w:sz w:val="26"/>
                <w:szCs w:val="26"/>
              </w:rPr>
              <w:t>Документирование передачи документов ме</w:t>
            </w:r>
            <w:r w:rsidR="00745617" w:rsidRPr="00172C49">
              <w:rPr>
                <w:color w:val="000000"/>
                <w:sz w:val="26"/>
                <w:szCs w:val="26"/>
              </w:rPr>
              <w:t>жду отделами и внутри отделов</w:t>
            </w:r>
            <w:r w:rsidRPr="00172C49">
              <w:rPr>
                <w:color w:val="000000"/>
                <w:sz w:val="26"/>
                <w:szCs w:val="26"/>
              </w:rPr>
              <w:t xml:space="preserve"> може</w:t>
            </w:r>
            <w:r w:rsidR="00D25E4E" w:rsidRPr="00172C49">
              <w:rPr>
                <w:color w:val="000000"/>
                <w:sz w:val="26"/>
                <w:szCs w:val="26"/>
              </w:rPr>
              <w:t xml:space="preserve">т осуществляться путем росписи </w:t>
            </w:r>
            <w:r w:rsidRPr="00172C49">
              <w:rPr>
                <w:color w:val="000000"/>
                <w:sz w:val="26"/>
                <w:szCs w:val="26"/>
              </w:rPr>
              <w:t xml:space="preserve">в формируемых САД реестрах </w:t>
            </w:r>
            <w:r w:rsidR="00F31A2C" w:rsidRPr="00172C49">
              <w:rPr>
                <w:color w:val="000000"/>
                <w:sz w:val="26"/>
                <w:szCs w:val="26"/>
              </w:rPr>
              <w:br/>
            </w:r>
            <w:r w:rsidRPr="00172C49">
              <w:rPr>
                <w:color w:val="000000"/>
                <w:sz w:val="26"/>
                <w:szCs w:val="26"/>
              </w:rPr>
              <w:t>или регистрационных карточках.</w:t>
            </w:r>
          </w:p>
        </w:tc>
      </w:tr>
      <w:tr w:rsidR="0067228D" w:rsidRPr="00172C49">
        <w:tc>
          <w:tcPr>
            <w:tcW w:w="9828" w:type="dxa"/>
          </w:tcPr>
          <w:p w:rsidR="0067228D" w:rsidRPr="00172C49" w:rsidRDefault="00C15C25" w:rsidP="00172C49">
            <w:pPr>
              <w:tabs>
                <w:tab w:val="num" w:pos="1080"/>
              </w:tabs>
              <w:ind w:firstLine="720"/>
              <w:rPr>
                <w:sz w:val="26"/>
                <w:szCs w:val="26"/>
              </w:rPr>
            </w:pPr>
            <w:r>
              <w:rPr>
                <w:sz w:val="26"/>
                <w:szCs w:val="26"/>
              </w:rPr>
              <w:t>1.4. СА</w:t>
            </w:r>
            <w:r w:rsidR="00A3289B">
              <w:rPr>
                <w:sz w:val="26"/>
                <w:szCs w:val="26"/>
              </w:rPr>
              <w:t>Д</w:t>
            </w:r>
            <w:r w:rsidR="0067228D" w:rsidRPr="00172C49">
              <w:rPr>
                <w:sz w:val="26"/>
                <w:szCs w:val="26"/>
              </w:rPr>
              <w:t xml:space="preserve"> позволяет заводить различные грифы не только для РК документов, но также и для прикрепленных к РК файлов с документами. Кроме этого каждому пользователю присваивается право работать с документами, имеющими определе</w:t>
            </w:r>
            <w:r>
              <w:rPr>
                <w:sz w:val="26"/>
                <w:szCs w:val="26"/>
              </w:rPr>
              <w:t>нные грифы. В связи с этим в СА</w:t>
            </w:r>
            <w:r w:rsidR="00A3289B">
              <w:rPr>
                <w:sz w:val="26"/>
                <w:szCs w:val="26"/>
              </w:rPr>
              <w:t>Д</w:t>
            </w:r>
            <w:r w:rsidR="0067228D" w:rsidRPr="00172C49">
              <w:rPr>
                <w:sz w:val="26"/>
                <w:szCs w:val="26"/>
              </w:rPr>
              <w:t xml:space="preserve"> можно ограничить права доступа пользователей к конфиденциальным документам (это касается не только РК, </w:t>
            </w:r>
            <w:r w:rsidR="00F31A2C" w:rsidRPr="00172C49">
              <w:rPr>
                <w:sz w:val="26"/>
                <w:szCs w:val="26"/>
              </w:rPr>
              <w:br/>
            </w:r>
            <w:r w:rsidR="0067228D" w:rsidRPr="00172C49">
              <w:rPr>
                <w:sz w:val="26"/>
                <w:szCs w:val="26"/>
              </w:rPr>
              <w:t>но и прикрепленных файлов).</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1.5. Организационно-методическое руководство и </w:t>
            </w:r>
            <w:proofErr w:type="gramStart"/>
            <w:r w:rsidRPr="00172C49">
              <w:rPr>
                <w:color w:val="000000"/>
                <w:sz w:val="26"/>
                <w:szCs w:val="26"/>
              </w:rPr>
              <w:t>контроль за</w:t>
            </w:r>
            <w:proofErr w:type="gramEnd"/>
            <w:r w:rsidRPr="00172C49">
              <w:rPr>
                <w:color w:val="000000"/>
                <w:sz w:val="26"/>
                <w:szCs w:val="26"/>
              </w:rPr>
              <w:t xml:space="preserve"> организацией делопроизвод</w:t>
            </w:r>
            <w:r w:rsidR="00D12F79" w:rsidRPr="00172C49">
              <w:rPr>
                <w:color w:val="000000"/>
                <w:sz w:val="26"/>
                <w:szCs w:val="26"/>
              </w:rPr>
              <w:t>ства и документооборота в ЦМТУ</w:t>
            </w:r>
            <w:r w:rsidR="00C15C25">
              <w:rPr>
                <w:color w:val="000000"/>
                <w:sz w:val="26"/>
                <w:szCs w:val="26"/>
              </w:rPr>
              <w:t xml:space="preserve"> в условиях применения СА</w:t>
            </w:r>
            <w:r w:rsidR="00A3289B">
              <w:rPr>
                <w:color w:val="000000"/>
                <w:sz w:val="26"/>
                <w:szCs w:val="26"/>
              </w:rPr>
              <w:t>Д</w:t>
            </w:r>
            <w:r w:rsidRPr="00172C49">
              <w:rPr>
                <w:color w:val="000000"/>
                <w:sz w:val="26"/>
                <w:szCs w:val="26"/>
              </w:rPr>
              <w:t xml:space="preserve"> осущ</w:t>
            </w:r>
            <w:r w:rsidR="00D12F79" w:rsidRPr="00172C49">
              <w:rPr>
                <w:color w:val="000000"/>
                <w:sz w:val="26"/>
                <w:szCs w:val="26"/>
              </w:rPr>
              <w:t>ес</w:t>
            </w:r>
            <w:r w:rsidR="00D25E4E" w:rsidRPr="00172C49">
              <w:rPr>
                <w:color w:val="000000"/>
                <w:sz w:val="26"/>
                <w:szCs w:val="26"/>
              </w:rPr>
              <w:t xml:space="preserve">твляет отдел, ответственный за </w:t>
            </w:r>
            <w:r w:rsidR="00D12F79" w:rsidRPr="00172C49">
              <w:rPr>
                <w:color w:val="000000"/>
                <w:sz w:val="26"/>
                <w:szCs w:val="26"/>
              </w:rPr>
              <w:t>делопроизводство</w:t>
            </w:r>
            <w:r w:rsidRPr="00172C49">
              <w:rPr>
                <w:color w:val="000000"/>
                <w:sz w:val="26"/>
                <w:szCs w:val="26"/>
              </w:rPr>
              <w:t>.</w:t>
            </w:r>
          </w:p>
          <w:p w:rsidR="0067228D" w:rsidRPr="00172C49" w:rsidRDefault="0067228D" w:rsidP="00172C49">
            <w:pPr>
              <w:ind w:firstLine="720"/>
              <w:rPr>
                <w:color w:val="000000"/>
                <w:sz w:val="26"/>
                <w:szCs w:val="26"/>
              </w:rPr>
            </w:pPr>
            <w:r w:rsidRPr="00172C49">
              <w:rPr>
                <w:color w:val="000000"/>
                <w:sz w:val="26"/>
                <w:szCs w:val="26"/>
              </w:rPr>
              <w:t>Указания (в устной или письменной форме) ра</w:t>
            </w:r>
            <w:r w:rsidR="00D12F79" w:rsidRPr="00172C49">
              <w:rPr>
                <w:color w:val="000000"/>
                <w:sz w:val="26"/>
                <w:szCs w:val="26"/>
              </w:rPr>
              <w:t>ботн</w:t>
            </w:r>
            <w:r w:rsidR="00D25E4E" w:rsidRPr="00172C49">
              <w:rPr>
                <w:color w:val="000000"/>
                <w:sz w:val="26"/>
                <w:szCs w:val="26"/>
              </w:rPr>
              <w:t xml:space="preserve">иков отдела, ответственного за </w:t>
            </w:r>
            <w:r w:rsidR="00D12F79" w:rsidRPr="00172C49">
              <w:rPr>
                <w:color w:val="000000"/>
                <w:sz w:val="26"/>
                <w:szCs w:val="26"/>
              </w:rPr>
              <w:t>делопроизводство,</w:t>
            </w:r>
            <w:r w:rsidRPr="00172C49">
              <w:rPr>
                <w:color w:val="000000"/>
                <w:sz w:val="26"/>
                <w:szCs w:val="26"/>
              </w:rPr>
              <w:t xml:space="preserve"> - администраторов СА</w:t>
            </w:r>
            <w:r w:rsidR="00A3289B">
              <w:rPr>
                <w:color w:val="000000"/>
                <w:sz w:val="26"/>
                <w:szCs w:val="26"/>
              </w:rPr>
              <w:t>Д</w:t>
            </w:r>
            <w:r w:rsidRPr="00172C49">
              <w:rPr>
                <w:color w:val="000000"/>
                <w:sz w:val="26"/>
                <w:szCs w:val="26"/>
              </w:rPr>
              <w:t xml:space="preserve"> о порядке пользования системой </w:t>
            </w:r>
            <w:r w:rsidR="00F31A2C" w:rsidRPr="00172C49">
              <w:rPr>
                <w:color w:val="000000"/>
                <w:sz w:val="26"/>
                <w:szCs w:val="26"/>
              </w:rPr>
              <w:br/>
            </w:r>
            <w:r w:rsidRPr="00172C49">
              <w:rPr>
                <w:color w:val="000000"/>
                <w:sz w:val="26"/>
                <w:szCs w:val="26"/>
              </w:rPr>
              <w:t>и технологии работы с ней обязательны для всех пользователей.</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1.6. Работники </w:t>
            </w:r>
            <w:r w:rsidR="0088615B" w:rsidRPr="00172C49">
              <w:rPr>
                <w:color w:val="000000"/>
                <w:sz w:val="26"/>
                <w:szCs w:val="26"/>
              </w:rPr>
              <w:t>отделов ЦМТУ</w:t>
            </w:r>
            <w:r w:rsidRPr="00172C49">
              <w:rPr>
                <w:color w:val="000000"/>
                <w:sz w:val="26"/>
                <w:szCs w:val="26"/>
              </w:rPr>
              <w:t xml:space="preserve"> вклю</w:t>
            </w:r>
            <w:r w:rsidR="00C15C25">
              <w:rPr>
                <w:color w:val="000000"/>
                <w:sz w:val="26"/>
                <w:szCs w:val="26"/>
              </w:rPr>
              <w:t>чаются в число пользователей СА</w:t>
            </w:r>
            <w:r w:rsidR="00A3289B">
              <w:rPr>
                <w:color w:val="000000"/>
                <w:sz w:val="26"/>
                <w:szCs w:val="26"/>
              </w:rPr>
              <w:t>Д</w:t>
            </w:r>
            <w:r w:rsidRPr="00172C49">
              <w:rPr>
                <w:color w:val="000000"/>
                <w:sz w:val="26"/>
                <w:szCs w:val="26"/>
              </w:rPr>
              <w:t xml:space="preserve"> </w:t>
            </w:r>
            <w:r w:rsidR="00F31A2C" w:rsidRPr="00172C49">
              <w:rPr>
                <w:color w:val="000000"/>
                <w:sz w:val="26"/>
                <w:szCs w:val="26"/>
              </w:rPr>
              <w:br/>
            </w:r>
            <w:r w:rsidRPr="00172C49">
              <w:rPr>
                <w:color w:val="000000"/>
                <w:sz w:val="26"/>
                <w:szCs w:val="26"/>
              </w:rPr>
              <w:t xml:space="preserve">на основании </w:t>
            </w:r>
            <w:r w:rsidR="00C033E4" w:rsidRPr="00172C49">
              <w:rPr>
                <w:color w:val="000000"/>
                <w:sz w:val="26"/>
                <w:szCs w:val="26"/>
              </w:rPr>
              <w:t>за</w:t>
            </w:r>
            <w:r w:rsidR="00D25E4E" w:rsidRPr="00172C49">
              <w:rPr>
                <w:color w:val="000000"/>
                <w:sz w:val="26"/>
                <w:szCs w:val="26"/>
              </w:rPr>
              <w:t xml:space="preserve">явки в отдел, ответственный за </w:t>
            </w:r>
            <w:r w:rsidR="00C033E4" w:rsidRPr="00172C49">
              <w:rPr>
                <w:color w:val="000000"/>
                <w:sz w:val="26"/>
                <w:szCs w:val="26"/>
              </w:rPr>
              <w:t>делопроизводство,</w:t>
            </w:r>
            <w:r w:rsidRPr="00172C49">
              <w:rPr>
                <w:color w:val="000000"/>
                <w:sz w:val="26"/>
                <w:szCs w:val="26"/>
              </w:rPr>
              <w:t xml:space="preserve"> на регистрацию пользователей в Един</w:t>
            </w:r>
            <w:r w:rsidR="00C033E4" w:rsidRPr="00172C49">
              <w:rPr>
                <w:color w:val="000000"/>
                <w:sz w:val="26"/>
                <w:szCs w:val="26"/>
              </w:rPr>
              <w:t>ой информационной системе ЦМТУ, подписанной начальником отдела</w:t>
            </w:r>
            <w:r w:rsidRPr="00172C49">
              <w:rPr>
                <w:color w:val="000000"/>
                <w:sz w:val="26"/>
                <w:szCs w:val="26"/>
              </w:rPr>
              <w:t>. В приложении к заявке должны быть ук</w:t>
            </w:r>
            <w:r w:rsidR="00C15C25">
              <w:rPr>
                <w:color w:val="000000"/>
                <w:sz w:val="26"/>
                <w:szCs w:val="26"/>
              </w:rPr>
              <w:t>азаны функции пользователя в СА</w:t>
            </w:r>
            <w:r w:rsidR="00A3289B">
              <w:rPr>
                <w:color w:val="000000"/>
                <w:sz w:val="26"/>
                <w:szCs w:val="26"/>
              </w:rPr>
              <w:t>Д</w:t>
            </w:r>
            <w:r w:rsidRPr="00172C49">
              <w:rPr>
                <w:color w:val="000000"/>
                <w:sz w:val="26"/>
                <w:szCs w:val="26"/>
              </w:rPr>
              <w:t xml:space="preserve"> </w:t>
            </w:r>
            <w:r w:rsidR="00F31A2C" w:rsidRPr="00172C49">
              <w:rPr>
                <w:color w:val="000000"/>
                <w:sz w:val="26"/>
                <w:szCs w:val="26"/>
              </w:rPr>
              <w:br/>
            </w:r>
            <w:r w:rsidRPr="00172C49">
              <w:rPr>
                <w:color w:val="000000"/>
                <w:sz w:val="26"/>
                <w:szCs w:val="26"/>
              </w:rPr>
              <w:t>и права доступа (грифы "Общий", "ДСП").</w:t>
            </w:r>
          </w:p>
          <w:p w:rsidR="0067228D" w:rsidRPr="00172C49" w:rsidRDefault="00C15C25" w:rsidP="00172C49">
            <w:pPr>
              <w:ind w:firstLine="720"/>
              <w:rPr>
                <w:color w:val="000000"/>
                <w:sz w:val="26"/>
                <w:szCs w:val="26"/>
              </w:rPr>
            </w:pPr>
            <w:r>
              <w:rPr>
                <w:color w:val="000000"/>
                <w:sz w:val="26"/>
                <w:szCs w:val="26"/>
              </w:rPr>
              <w:t>Установка клиентских мест СА</w:t>
            </w:r>
            <w:r w:rsidR="00A3289B">
              <w:rPr>
                <w:color w:val="000000"/>
                <w:sz w:val="26"/>
                <w:szCs w:val="26"/>
              </w:rPr>
              <w:t>Д</w:t>
            </w:r>
            <w:r w:rsidR="0067228D" w:rsidRPr="00172C49">
              <w:rPr>
                <w:color w:val="000000"/>
                <w:sz w:val="26"/>
                <w:szCs w:val="26"/>
              </w:rPr>
              <w:t xml:space="preserve"> производится по согласова</w:t>
            </w:r>
            <w:r w:rsidR="00C033E4" w:rsidRPr="00172C49">
              <w:rPr>
                <w:color w:val="000000"/>
                <w:sz w:val="26"/>
                <w:szCs w:val="26"/>
              </w:rPr>
              <w:t>н</w:t>
            </w:r>
            <w:r w:rsidR="00D25E4E" w:rsidRPr="00172C49">
              <w:rPr>
                <w:color w:val="000000"/>
                <w:sz w:val="26"/>
                <w:szCs w:val="26"/>
              </w:rPr>
              <w:t xml:space="preserve">ию с отделом, ответственным за </w:t>
            </w:r>
            <w:r w:rsidR="00C033E4" w:rsidRPr="00172C49">
              <w:rPr>
                <w:color w:val="000000"/>
                <w:sz w:val="26"/>
                <w:szCs w:val="26"/>
              </w:rPr>
              <w:t xml:space="preserve">делопроизводство, </w:t>
            </w:r>
            <w:r w:rsidR="0067228D" w:rsidRPr="00172C49">
              <w:rPr>
                <w:color w:val="000000"/>
                <w:sz w:val="26"/>
                <w:szCs w:val="26"/>
              </w:rPr>
              <w:t>в установленном порядке.</w:t>
            </w:r>
          </w:p>
          <w:p w:rsidR="0067228D" w:rsidRPr="00172C49" w:rsidRDefault="00D25E4E" w:rsidP="00172C49">
            <w:pPr>
              <w:ind w:firstLine="720"/>
              <w:rPr>
                <w:color w:val="000000"/>
                <w:sz w:val="26"/>
                <w:szCs w:val="26"/>
              </w:rPr>
            </w:pPr>
            <w:r w:rsidRPr="00172C49">
              <w:rPr>
                <w:color w:val="000000"/>
                <w:sz w:val="26"/>
                <w:szCs w:val="26"/>
              </w:rPr>
              <w:t xml:space="preserve">Отдел, ответственный за </w:t>
            </w:r>
            <w:r w:rsidR="00F1276C" w:rsidRPr="00172C49">
              <w:rPr>
                <w:color w:val="000000"/>
                <w:sz w:val="26"/>
                <w:szCs w:val="26"/>
              </w:rPr>
              <w:t>делопроизводство,</w:t>
            </w:r>
            <w:r w:rsidR="00C15C25">
              <w:rPr>
                <w:color w:val="000000"/>
                <w:sz w:val="26"/>
                <w:szCs w:val="26"/>
              </w:rPr>
              <w:t xml:space="preserve"> обеспечивает ввод в СА</w:t>
            </w:r>
            <w:r w:rsidR="00A3289B">
              <w:rPr>
                <w:color w:val="000000"/>
                <w:sz w:val="26"/>
                <w:szCs w:val="26"/>
              </w:rPr>
              <w:t>Д</w:t>
            </w:r>
            <w:r w:rsidR="0067228D" w:rsidRPr="00172C49">
              <w:rPr>
                <w:color w:val="000000"/>
                <w:sz w:val="26"/>
                <w:szCs w:val="26"/>
              </w:rPr>
              <w:t xml:space="preserve"> персональных идентификаторов и первичных паролей пользователей.</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1.7. Ответственность </w:t>
            </w:r>
            <w:r w:rsidR="00C15C25">
              <w:rPr>
                <w:color w:val="000000"/>
                <w:sz w:val="26"/>
                <w:szCs w:val="26"/>
              </w:rPr>
              <w:t>за организацию использования СА</w:t>
            </w:r>
            <w:r w:rsidR="00A3289B">
              <w:rPr>
                <w:color w:val="000000"/>
                <w:sz w:val="26"/>
                <w:szCs w:val="26"/>
              </w:rPr>
              <w:t>Д</w:t>
            </w:r>
            <w:r w:rsidRPr="00172C49">
              <w:rPr>
                <w:color w:val="000000"/>
                <w:sz w:val="26"/>
                <w:szCs w:val="26"/>
              </w:rPr>
              <w:t xml:space="preserve"> в </w:t>
            </w:r>
            <w:r w:rsidR="00F1276C" w:rsidRPr="00172C49">
              <w:rPr>
                <w:color w:val="000000"/>
                <w:sz w:val="26"/>
                <w:szCs w:val="26"/>
              </w:rPr>
              <w:t>отделе ЦМТУ возлагается на его начальника</w:t>
            </w:r>
            <w:r w:rsidRPr="00172C49">
              <w:rPr>
                <w:color w:val="000000"/>
                <w:sz w:val="26"/>
                <w:szCs w:val="26"/>
              </w:rPr>
              <w:t>.</w:t>
            </w:r>
          </w:p>
          <w:p w:rsidR="0067228D" w:rsidRPr="00172C49" w:rsidRDefault="007C66E1" w:rsidP="00172C49">
            <w:pPr>
              <w:ind w:firstLine="720"/>
              <w:rPr>
                <w:color w:val="000000"/>
                <w:sz w:val="26"/>
                <w:szCs w:val="26"/>
              </w:rPr>
            </w:pPr>
            <w:r w:rsidRPr="00172C49">
              <w:rPr>
                <w:color w:val="000000"/>
                <w:sz w:val="26"/>
                <w:szCs w:val="26"/>
              </w:rPr>
              <w:t>Начальник отдела</w:t>
            </w:r>
            <w:r w:rsidR="0067228D" w:rsidRPr="00172C49">
              <w:rPr>
                <w:color w:val="000000"/>
                <w:sz w:val="26"/>
                <w:szCs w:val="26"/>
              </w:rPr>
              <w:t xml:space="preserve"> назначает должностное лицо, ответственное за обеспечение </w:t>
            </w:r>
            <w:r w:rsidR="00C15C25">
              <w:rPr>
                <w:color w:val="000000"/>
                <w:sz w:val="26"/>
                <w:szCs w:val="26"/>
              </w:rPr>
              <w:lastRenderedPageBreak/>
              <w:t>правильного использования СА</w:t>
            </w:r>
            <w:r w:rsidR="00A3289B">
              <w:rPr>
                <w:color w:val="000000"/>
                <w:sz w:val="26"/>
                <w:szCs w:val="26"/>
              </w:rPr>
              <w:t>Д</w:t>
            </w:r>
            <w:r w:rsidR="0067228D" w:rsidRPr="00172C49">
              <w:rPr>
                <w:color w:val="000000"/>
                <w:sz w:val="26"/>
                <w:szCs w:val="26"/>
              </w:rPr>
              <w:t xml:space="preserve"> и своевременное представление информации </w:t>
            </w:r>
            <w:r w:rsidR="00F31A2C" w:rsidRPr="00172C49">
              <w:rPr>
                <w:color w:val="000000"/>
                <w:sz w:val="26"/>
                <w:szCs w:val="26"/>
              </w:rPr>
              <w:br/>
            </w:r>
            <w:r w:rsidR="0067228D" w:rsidRPr="00172C49">
              <w:rPr>
                <w:color w:val="000000"/>
                <w:sz w:val="26"/>
                <w:szCs w:val="26"/>
              </w:rPr>
              <w:t>о пользователях (увольнении,</w:t>
            </w:r>
            <w:r w:rsidRPr="00172C49">
              <w:rPr>
                <w:color w:val="000000"/>
                <w:sz w:val="26"/>
                <w:szCs w:val="26"/>
              </w:rPr>
              <w:t xml:space="preserve"> переходе в другой отдел</w:t>
            </w:r>
            <w:r w:rsidR="0067228D" w:rsidRPr="00172C49">
              <w:rPr>
                <w:color w:val="000000"/>
                <w:sz w:val="26"/>
                <w:szCs w:val="26"/>
              </w:rPr>
              <w:t xml:space="preserve"> или изменении пол</w:t>
            </w:r>
            <w:r w:rsidRPr="00172C49">
              <w:rPr>
                <w:color w:val="000000"/>
                <w:sz w:val="26"/>
                <w:szCs w:val="26"/>
              </w:rPr>
              <w:t>номо</w:t>
            </w:r>
            <w:r w:rsidR="00807EA1" w:rsidRPr="00172C49">
              <w:rPr>
                <w:color w:val="000000"/>
                <w:sz w:val="26"/>
                <w:szCs w:val="26"/>
              </w:rPr>
              <w:t xml:space="preserve">чии) </w:t>
            </w:r>
            <w:r w:rsidR="00F31A2C" w:rsidRPr="00172C49">
              <w:rPr>
                <w:color w:val="000000"/>
                <w:sz w:val="26"/>
                <w:szCs w:val="26"/>
              </w:rPr>
              <w:br/>
            </w:r>
            <w:r w:rsidR="00807EA1" w:rsidRPr="00172C49">
              <w:rPr>
                <w:color w:val="000000"/>
                <w:sz w:val="26"/>
                <w:szCs w:val="26"/>
              </w:rPr>
              <w:t xml:space="preserve">в отдел, ответственный за </w:t>
            </w:r>
            <w:r w:rsidR="00F93811" w:rsidRPr="00172C49">
              <w:rPr>
                <w:color w:val="000000"/>
                <w:sz w:val="26"/>
                <w:szCs w:val="26"/>
              </w:rPr>
              <w:t>делопроизводство, для</w:t>
            </w:r>
            <w:r w:rsidR="00C15C25">
              <w:rPr>
                <w:color w:val="000000"/>
                <w:sz w:val="26"/>
                <w:szCs w:val="26"/>
              </w:rPr>
              <w:t xml:space="preserve"> внесения изменений в СА</w:t>
            </w:r>
            <w:r w:rsidR="00A3289B">
              <w:rPr>
                <w:color w:val="000000"/>
                <w:sz w:val="26"/>
                <w:szCs w:val="26"/>
              </w:rPr>
              <w:t>Д</w:t>
            </w:r>
            <w:r w:rsidR="0067228D" w:rsidRPr="00172C49">
              <w:rPr>
                <w:color w:val="000000"/>
                <w:sz w:val="26"/>
                <w:szCs w:val="26"/>
              </w:rPr>
              <w:t xml:space="preserve"> администратором системы.</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lastRenderedPageBreak/>
              <w:t xml:space="preserve">1.8. </w:t>
            </w:r>
            <w:proofErr w:type="gramStart"/>
            <w:r w:rsidRPr="00172C49">
              <w:rPr>
                <w:color w:val="000000"/>
                <w:sz w:val="26"/>
                <w:szCs w:val="26"/>
              </w:rPr>
              <w:t>Контроль за</w:t>
            </w:r>
            <w:proofErr w:type="gramEnd"/>
            <w:r w:rsidRPr="00172C49">
              <w:rPr>
                <w:color w:val="000000"/>
                <w:sz w:val="26"/>
                <w:szCs w:val="26"/>
              </w:rPr>
              <w:t xml:space="preserve"> соблюдением порядка работы со сведениями огр</w:t>
            </w:r>
            <w:r w:rsidR="00C15C25">
              <w:rPr>
                <w:color w:val="000000"/>
                <w:sz w:val="26"/>
                <w:szCs w:val="26"/>
              </w:rPr>
              <w:t>аниченного распространения в СА</w:t>
            </w:r>
            <w:r w:rsidR="00A3289B">
              <w:rPr>
                <w:color w:val="000000"/>
                <w:sz w:val="26"/>
                <w:szCs w:val="26"/>
              </w:rPr>
              <w:t>Д</w:t>
            </w:r>
            <w:r w:rsidRPr="00172C49">
              <w:rPr>
                <w:color w:val="000000"/>
                <w:sz w:val="26"/>
                <w:szCs w:val="26"/>
              </w:rPr>
              <w:t xml:space="preserve"> осущест</w:t>
            </w:r>
            <w:r w:rsidR="007C66E1" w:rsidRPr="00172C49">
              <w:rPr>
                <w:color w:val="000000"/>
                <w:sz w:val="26"/>
                <w:szCs w:val="26"/>
              </w:rPr>
              <w:t xml:space="preserve">вляется отделом, ответственным </w:t>
            </w:r>
            <w:r w:rsidR="00F31A2C" w:rsidRPr="00172C49">
              <w:rPr>
                <w:color w:val="000000"/>
                <w:sz w:val="26"/>
                <w:szCs w:val="26"/>
              </w:rPr>
              <w:br/>
            </w:r>
            <w:r w:rsidR="00F93811" w:rsidRPr="00172C49">
              <w:rPr>
                <w:color w:val="000000"/>
                <w:sz w:val="26"/>
                <w:szCs w:val="26"/>
              </w:rPr>
              <w:t>за делопроизводство</w:t>
            </w:r>
            <w:r w:rsidR="007378D8" w:rsidRPr="00172C49">
              <w:rPr>
                <w:color w:val="000000"/>
                <w:sz w:val="26"/>
                <w:szCs w:val="26"/>
              </w:rPr>
              <w:t>.</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1.9.</w:t>
            </w:r>
            <w:r w:rsidR="00C15C25">
              <w:rPr>
                <w:color w:val="000000"/>
                <w:sz w:val="26"/>
                <w:szCs w:val="26"/>
              </w:rPr>
              <w:t xml:space="preserve"> К работе с СА</w:t>
            </w:r>
            <w:r w:rsidR="00A3289B">
              <w:rPr>
                <w:color w:val="000000"/>
                <w:sz w:val="26"/>
                <w:szCs w:val="26"/>
              </w:rPr>
              <w:t>Д</w:t>
            </w:r>
            <w:r w:rsidRPr="00172C49">
              <w:rPr>
                <w:color w:val="000000"/>
                <w:sz w:val="26"/>
                <w:szCs w:val="26"/>
              </w:rPr>
              <w:t xml:space="preserve"> допускаются работники, прошедшие специальное обучение.</w:t>
            </w:r>
          </w:p>
          <w:p w:rsidR="0067228D" w:rsidRPr="00172C49" w:rsidRDefault="0067228D" w:rsidP="00172C49">
            <w:pPr>
              <w:ind w:firstLine="720"/>
              <w:rPr>
                <w:color w:val="000000"/>
                <w:sz w:val="26"/>
                <w:szCs w:val="26"/>
              </w:rPr>
            </w:pPr>
            <w:r w:rsidRPr="00172C49">
              <w:rPr>
                <w:color w:val="000000"/>
                <w:sz w:val="26"/>
                <w:szCs w:val="26"/>
              </w:rPr>
              <w:t>Пользователям САД запрещается передавать свои идентификаторы и пароли другим лицам. Пользователи должны периодически (при необходимости, но не реже 1 раза в квартал) менять свои пароли.</w:t>
            </w:r>
          </w:p>
          <w:p w:rsidR="0067228D" w:rsidRPr="00172C49" w:rsidRDefault="0067228D" w:rsidP="00172C49">
            <w:pPr>
              <w:ind w:firstLine="720"/>
              <w:rPr>
                <w:color w:val="000000"/>
                <w:sz w:val="26"/>
                <w:szCs w:val="26"/>
              </w:rPr>
            </w:pPr>
          </w:p>
        </w:tc>
      </w:tr>
      <w:tr w:rsidR="0067228D" w:rsidRPr="00172C49">
        <w:tc>
          <w:tcPr>
            <w:tcW w:w="9828" w:type="dxa"/>
          </w:tcPr>
          <w:p w:rsidR="0067228D" w:rsidRPr="00172C49" w:rsidRDefault="0067228D" w:rsidP="00172C49">
            <w:pPr>
              <w:ind w:firstLine="0"/>
              <w:jc w:val="center"/>
              <w:rPr>
                <w:b/>
                <w:bCs/>
                <w:caps/>
                <w:color w:val="000000"/>
                <w:sz w:val="26"/>
                <w:szCs w:val="26"/>
              </w:rPr>
            </w:pPr>
            <w:r w:rsidRPr="00172C49">
              <w:rPr>
                <w:b/>
                <w:bCs/>
                <w:caps/>
                <w:color w:val="000000"/>
                <w:sz w:val="26"/>
                <w:szCs w:val="26"/>
              </w:rPr>
              <w:t xml:space="preserve">2. Категории документов, работа с которыми </w:t>
            </w:r>
          </w:p>
          <w:p w:rsidR="0067228D" w:rsidRPr="00172C49" w:rsidRDefault="0067228D" w:rsidP="00172C49">
            <w:pPr>
              <w:ind w:firstLine="0"/>
              <w:jc w:val="center"/>
              <w:rPr>
                <w:b/>
                <w:bCs/>
                <w:caps/>
                <w:color w:val="000000"/>
                <w:sz w:val="26"/>
                <w:szCs w:val="26"/>
              </w:rPr>
            </w:pPr>
            <w:r w:rsidRPr="00172C49">
              <w:rPr>
                <w:b/>
                <w:bCs/>
                <w:caps/>
                <w:color w:val="000000"/>
                <w:sz w:val="26"/>
                <w:szCs w:val="26"/>
              </w:rPr>
              <w:t>осуществляется в САД</w:t>
            </w:r>
          </w:p>
          <w:p w:rsidR="0067228D" w:rsidRPr="00172C49" w:rsidRDefault="0067228D" w:rsidP="00172C49">
            <w:pPr>
              <w:jc w:val="center"/>
              <w:rPr>
                <w:b/>
                <w:bCs/>
                <w:caps/>
                <w:color w:val="000000"/>
                <w:sz w:val="26"/>
                <w:szCs w:val="26"/>
              </w:rPr>
            </w:pP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2.1. Программное обеспечение САД предусматривает обработку различных видов документов в привязке к трем типам регистрационных карточек (РК):</w:t>
            </w:r>
          </w:p>
          <w:p w:rsidR="0067228D" w:rsidRPr="00172C49" w:rsidRDefault="0067228D" w:rsidP="00172C49">
            <w:pPr>
              <w:ind w:firstLine="720"/>
              <w:rPr>
                <w:color w:val="000000"/>
                <w:sz w:val="26"/>
                <w:szCs w:val="26"/>
              </w:rPr>
            </w:pPr>
            <w:r w:rsidRPr="00172C49">
              <w:rPr>
                <w:color w:val="000000"/>
                <w:sz w:val="26"/>
                <w:szCs w:val="26"/>
              </w:rPr>
              <w:t>РК входящих документов,</w:t>
            </w:r>
          </w:p>
          <w:p w:rsidR="0067228D" w:rsidRPr="00172C49" w:rsidRDefault="0067228D" w:rsidP="00172C49">
            <w:pPr>
              <w:ind w:firstLine="720"/>
              <w:rPr>
                <w:color w:val="000000"/>
                <w:sz w:val="26"/>
                <w:szCs w:val="26"/>
              </w:rPr>
            </w:pPr>
            <w:r w:rsidRPr="00172C49">
              <w:rPr>
                <w:color w:val="000000"/>
                <w:sz w:val="26"/>
                <w:szCs w:val="26"/>
              </w:rPr>
              <w:t>РК исходящих документов,</w:t>
            </w:r>
          </w:p>
          <w:p w:rsidR="0067228D" w:rsidRPr="00172C49" w:rsidRDefault="0067228D" w:rsidP="00172C49">
            <w:pPr>
              <w:ind w:firstLine="720"/>
              <w:rPr>
                <w:color w:val="000000"/>
                <w:sz w:val="26"/>
                <w:szCs w:val="26"/>
              </w:rPr>
            </w:pPr>
            <w:r w:rsidRPr="00172C49">
              <w:rPr>
                <w:color w:val="000000"/>
                <w:sz w:val="26"/>
                <w:szCs w:val="26"/>
              </w:rPr>
              <w:t>РК внутренних документов.</w:t>
            </w:r>
          </w:p>
          <w:p w:rsidR="0067228D" w:rsidRPr="00172C49" w:rsidRDefault="00A1300A" w:rsidP="00172C49">
            <w:pPr>
              <w:ind w:firstLine="720"/>
              <w:rPr>
                <w:color w:val="000000"/>
                <w:sz w:val="26"/>
                <w:szCs w:val="26"/>
              </w:rPr>
            </w:pPr>
            <w:r w:rsidRPr="00172C49">
              <w:rPr>
                <w:color w:val="000000"/>
                <w:sz w:val="26"/>
                <w:szCs w:val="26"/>
              </w:rPr>
              <w:t>Принятая в ЦМТУ</w:t>
            </w:r>
            <w:r w:rsidR="0067228D" w:rsidRPr="00172C49">
              <w:rPr>
                <w:color w:val="000000"/>
                <w:sz w:val="26"/>
                <w:szCs w:val="26"/>
              </w:rPr>
              <w:t xml:space="preserve"> классификация документов в привязке к типам </w:t>
            </w:r>
            <w:r w:rsidR="00C15C25">
              <w:rPr>
                <w:color w:val="000000"/>
                <w:sz w:val="26"/>
                <w:szCs w:val="26"/>
              </w:rPr>
              <w:t>РК отражена в классификаторе СА</w:t>
            </w:r>
            <w:r w:rsidR="00A3289B">
              <w:rPr>
                <w:color w:val="000000"/>
                <w:sz w:val="26"/>
                <w:szCs w:val="26"/>
              </w:rPr>
              <w:t>Д</w:t>
            </w:r>
            <w:r w:rsidR="0067228D" w:rsidRPr="00172C49">
              <w:rPr>
                <w:color w:val="000000"/>
                <w:sz w:val="26"/>
                <w:szCs w:val="26"/>
              </w:rPr>
              <w:t xml:space="preserve"> "Группы документов", который может дополня</w:t>
            </w:r>
            <w:r w:rsidR="00C15C25">
              <w:rPr>
                <w:color w:val="000000"/>
                <w:sz w:val="26"/>
                <w:szCs w:val="26"/>
              </w:rPr>
              <w:t>ться по мере распространения СА</w:t>
            </w:r>
            <w:r w:rsidR="00A3289B">
              <w:rPr>
                <w:color w:val="000000"/>
                <w:sz w:val="26"/>
                <w:szCs w:val="26"/>
              </w:rPr>
              <w:t>Д</w:t>
            </w:r>
            <w:r w:rsidR="0067228D" w:rsidRPr="00172C49">
              <w:rPr>
                <w:color w:val="000000"/>
                <w:sz w:val="26"/>
                <w:szCs w:val="26"/>
              </w:rPr>
              <w:t xml:space="preserve"> на работу с другими видами документов.</w:t>
            </w:r>
          </w:p>
        </w:tc>
      </w:tr>
      <w:tr w:rsidR="0067228D" w:rsidRPr="00172C49">
        <w:tc>
          <w:tcPr>
            <w:tcW w:w="9828" w:type="dxa"/>
          </w:tcPr>
          <w:p w:rsidR="0067228D" w:rsidRPr="00172C49" w:rsidRDefault="00A1300A" w:rsidP="00172C49">
            <w:pPr>
              <w:ind w:firstLine="720"/>
              <w:rPr>
                <w:color w:val="000000"/>
                <w:sz w:val="26"/>
                <w:szCs w:val="26"/>
              </w:rPr>
            </w:pPr>
            <w:r w:rsidRPr="00172C49">
              <w:rPr>
                <w:color w:val="000000"/>
                <w:sz w:val="26"/>
                <w:szCs w:val="26"/>
              </w:rPr>
              <w:t>2.2. Документооборот ЦМТУ</w:t>
            </w:r>
            <w:r w:rsidR="0067228D" w:rsidRPr="00172C49">
              <w:rPr>
                <w:color w:val="000000"/>
                <w:sz w:val="26"/>
                <w:szCs w:val="26"/>
              </w:rPr>
              <w:t xml:space="preserve"> составляют вход</w:t>
            </w:r>
            <w:r w:rsidRPr="00172C49">
              <w:rPr>
                <w:color w:val="000000"/>
                <w:sz w:val="26"/>
                <w:szCs w:val="26"/>
              </w:rPr>
              <w:t xml:space="preserve">ящие, исходящие  </w:t>
            </w:r>
            <w:r w:rsidR="0067228D" w:rsidRPr="00172C49">
              <w:rPr>
                <w:color w:val="000000"/>
                <w:sz w:val="26"/>
                <w:szCs w:val="26"/>
              </w:rPr>
              <w:t xml:space="preserve"> и внутренние документы.</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2.3. Входящие доку</w:t>
            </w:r>
            <w:r w:rsidR="009B0E61" w:rsidRPr="00172C49">
              <w:rPr>
                <w:color w:val="000000"/>
                <w:sz w:val="26"/>
                <w:szCs w:val="26"/>
              </w:rPr>
              <w:t>менты на имя руководителя ЦМТУ</w:t>
            </w:r>
            <w:r w:rsidRPr="00172C49">
              <w:rPr>
                <w:color w:val="000000"/>
                <w:sz w:val="26"/>
                <w:szCs w:val="26"/>
              </w:rPr>
              <w:t xml:space="preserve"> и исходящие документы</w:t>
            </w:r>
            <w:r w:rsidR="009B0E61" w:rsidRPr="00172C49">
              <w:rPr>
                <w:color w:val="000000"/>
                <w:sz w:val="26"/>
                <w:szCs w:val="26"/>
              </w:rPr>
              <w:t>,</w:t>
            </w:r>
            <w:r w:rsidRPr="00172C49">
              <w:rPr>
                <w:color w:val="000000"/>
                <w:sz w:val="26"/>
                <w:szCs w:val="26"/>
              </w:rPr>
              <w:t xml:space="preserve"> </w:t>
            </w:r>
            <w:r w:rsidR="00C96E0D" w:rsidRPr="00172C49">
              <w:rPr>
                <w:color w:val="000000"/>
                <w:sz w:val="26"/>
                <w:szCs w:val="26"/>
              </w:rPr>
              <w:t>подписанные руководителем ЦМТУ,</w:t>
            </w:r>
            <w:r w:rsidRPr="00172C49">
              <w:rPr>
                <w:color w:val="000000"/>
                <w:sz w:val="26"/>
                <w:szCs w:val="26"/>
              </w:rPr>
              <w:t xml:space="preserve"> регистри</w:t>
            </w:r>
            <w:r w:rsidR="00C96E0D" w:rsidRPr="00172C49">
              <w:rPr>
                <w:color w:val="000000"/>
                <w:sz w:val="26"/>
                <w:szCs w:val="26"/>
              </w:rPr>
              <w:t xml:space="preserve">руются в отделе, ответственном </w:t>
            </w:r>
            <w:r w:rsidR="00F93811" w:rsidRPr="00172C49">
              <w:rPr>
                <w:color w:val="000000"/>
                <w:sz w:val="26"/>
                <w:szCs w:val="26"/>
              </w:rPr>
              <w:t>за делопроизводство</w:t>
            </w:r>
            <w:r w:rsidR="00A3289B">
              <w:rPr>
                <w:color w:val="000000"/>
                <w:sz w:val="26"/>
                <w:szCs w:val="26"/>
              </w:rPr>
              <w:t xml:space="preserve">, </w:t>
            </w:r>
            <w:r w:rsidR="00C15C25">
              <w:rPr>
                <w:color w:val="000000"/>
                <w:sz w:val="26"/>
                <w:szCs w:val="26"/>
              </w:rPr>
              <w:t>в СА</w:t>
            </w:r>
            <w:r w:rsidR="00A3289B">
              <w:rPr>
                <w:color w:val="000000"/>
                <w:sz w:val="26"/>
                <w:szCs w:val="26"/>
              </w:rPr>
              <w:t>Д</w:t>
            </w:r>
            <w:r w:rsidR="00C96E0D" w:rsidRPr="00172C49">
              <w:rPr>
                <w:color w:val="000000"/>
                <w:sz w:val="26"/>
                <w:szCs w:val="26"/>
              </w:rPr>
              <w:t xml:space="preserve"> ЦМТУ</w:t>
            </w:r>
            <w:r w:rsidRPr="00172C49">
              <w:rPr>
                <w:color w:val="000000"/>
                <w:sz w:val="26"/>
                <w:szCs w:val="26"/>
              </w:rPr>
              <w:t xml:space="preserve"> ("Кабинет руководителя", "Центральная картотека").</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2.4. Входящие документы на имя </w:t>
            </w:r>
            <w:r w:rsidR="002749D8" w:rsidRPr="00172C49">
              <w:rPr>
                <w:color w:val="000000"/>
                <w:sz w:val="26"/>
                <w:szCs w:val="26"/>
              </w:rPr>
              <w:t xml:space="preserve">заместителей руководителя ЦМТУ </w:t>
            </w:r>
            <w:r w:rsidR="00F31A2C" w:rsidRPr="00172C49">
              <w:rPr>
                <w:color w:val="000000"/>
                <w:sz w:val="26"/>
                <w:szCs w:val="26"/>
              </w:rPr>
              <w:br/>
            </w:r>
            <w:r w:rsidR="002749D8" w:rsidRPr="00172C49">
              <w:rPr>
                <w:color w:val="000000"/>
                <w:sz w:val="26"/>
                <w:szCs w:val="26"/>
              </w:rPr>
              <w:t>и исходящие из ЦМТУ</w:t>
            </w:r>
            <w:r w:rsidRPr="00172C49">
              <w:rPr>
                <w:color w:val="000000"/>
                <w:sz w:val="26"/>
                <w:szCs w:val="26"/>
              </w:rPr>
              <w:t xml:space="preserve"> документы</w:t>
            </w:r>
            <w:r w:rsidR="002749D8" w:rsidRPr="00172C49">
              <w:rPr>
                <w:color w:val="000000"/>
                <w:sz w:val="26"/>
                <w:szCs w:val="26"/>
              </w:rPr>
              <w:t>,</w:t>
            </w:r>
            <w:r w:rsidRPr="00172C49">
              <w:rPr>
                <w:color w:val="000000"/>
                <w:sz w:val="26"/>
                <w:szCs w:val="26"/>
              </w:rPr>
              <w:t xml:space="preserve"> подписанные з</w:t>
            </w:r>
            <w:r w:rsidR="002749D8" w:rsidRPr="00172C49">
              <w:rPr>
                <w:color w:val="000000"/>
                <w:sz w:val="26"/>
                <w:szCs w:val="26"/>
              </w:rPr>
              <w:t>аместителями руководителя ЦМТУ,</w:t>
            </w:r>
            <w:r w:rsidR="008F0EA6" w:rsidRPr="00172C49">
              <w:rPr>
                <w:color w:val="000000"/>
                <w:sz w:val="26"/>
                <w:szCs w:val="26"/>
              </w:rPr>
              <w:t xml:space="preserve"> регистрируются работниками</w:t>
            </w:r>
            <w:r w:rsidRPr="00172C49">
              <w:rPr>
                <w:color w:val="000000"/>
                <w:sz w:val="26"/>
                <w:szCs w:val="26"/>
              </w:rPr>
              <w:t xml:space="preserve"> </w:t>
            </w:r>
            <w:r w:rsidR="00807EA1" w:rsidRPr="00172C49">
              <w:rPr>
                <w:color w:val="000000"/>
                <w:sz w:val="26"/>
                <w:szCs w:val="26"/>
              </w:rPr>
              <w:t xml:space="preserve">отдела, ответственного за </w:t>
            </w:r>
            <w:r w:rsidR="008F0EA6" w:rsidRPr="00172C49">
              <w:rPr>
                <w:color w:val="000000"/>
                <w:sz w:val="26"/>
                <w:szCs w:val="26"/>
              </w:rPr>
              <w:t>делопроизводство,</w:t>
            </w:r>
            <w:r w:rsidRPr="00172C49">
              <w:rPr>
                <w:color w:val="000000"/>
                <w:sz w:val="26"/>
                <w:szCs w:val="26"/>
              </w:rPr>
              <w:t xml:space="preserve"> </w:t>
            </w:r>
            <w:r w:rsidR="00F31A2C" w:rsidRPr="00172C49">
              <w:rPr>
                <w:color w:val="000000"/>
                <w:sz w:val="26"/>
                <w:szCs w:val="26"/>
              </w:rPr>
              <w:br/>
            </w:r>
            <w:r w:rsidRPr="00172C49">
              <w:rPr>
                <w:color w:val="000000"/>
                <w:sz w:val="26"/>
                <w:szCs w:val="26"/>
              </w:rPr>
              <w:t>в САД</w:t>
            </w:r>
            <w:r w:rsidR="00A3289B">
              <w:rPr>
                <w:color w:val="000000"/>
                <w:sz w:val="26"/>
                <w:szCs w:val="26"/>
              </w:rPr>
              <w:t>Д</w:t>
            </w:r>
            <w:r w:rsidRPr="00172C49">
              <w:rPr>
                <w:color w:val="000000"/>
                <w:sz w:val="26"/>
                <w:szCs w:val="26"/>
              </w:rPr>
              <w:t xml:space="preserve"> (кабинеты и картотеки соответствующих заместителей).</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2</w:t>
            </w:r>
            <w:r w:rsidR="008F0EA6" w:rsidRPr="00172C49">
              <w:rPr>
                <w:color w:val="000000"/>
                <w:sz w:val="26"/>
                <w:szCs w:val="26"/>
              </w:rPr>
              <w:t>.5. Входящие документы на имя начальников отделов ЦМТУ</w:t>
            </w:r>
            <w:r w:rsidR="008574D1" w:rsidRPr="00172C49">
              <w:rPr>
                <w:color w:val="000000"/>
                <w:sz w:val="26"/>
                <w:szCs w:val="26"/>
              </w:rPr>
              <w:t xml:space="preserve"> </w:t>
            </w:r>
            <w:r w:rsidR="00B50DEC" w:rsidRPr="00172C49">
              <w:rPr>
                <w:color w:val="000000"/>
                <w:sz w:val="26"/>
                <w:szCs w:val="26"/>
              </w:rPr>
              <w:t xml:space="preserve">и исходящие </w:t>
            </w:r>
            <w:r w:rsidR="00F31A2C" w:rsidRPr="00172C49">
              <w:rPr>
                <w:color w:val="000000"/>
                <w:sz w:val="26"/>
                <w:szCs w:val="26"/>
              </w:rPr>
              <w:br/>
            </w:r>
            <w:r w:rsidR="00B50DEC" w:rsidRPr="00172C49">
              <w:rPr>
                <w:color w:val="000000"/>
                <w:sz w:val="26"/>
                <w:szCs w:val="26"/>
              </w:rPr>
              <w:t>из ЦМТУ</w:t>
            </w:r>
            <w:r w:rsidRPr="00172C49">
              <w:rPr>
                <w:color w:val="000000"/>
                <w:sz w:val="26"/>
                <w:szCs w:val="26"/>
              </w:rPr>
              <w:t xml:space="preserve"> документы</w:t>
            </w:r>
            <w:r w:rsidR="00B50DEC" w:rsidRPr="00172C49">
              <w:rPr>
                <w:color w:val="000000"/>
                <w:sz w:val="26"/>
                <w:szCs w:val="26"/>
              </w:rPr>
              <w:t>, подписанные начальниками отделов ЦМТУ</w:t>
            </w:r>
            <w:r w:rsidRPr="00172C49">
              <w:rPr>
                <w:color w:val="000000"/>
                <w:sz w:val="26"/>
                <w:szCs w:val="26"/>
              </w:rPr>
              <w:t>, в том</w:t>
            </w:r>
            <w:r w:rsidR="00B50DEC" w:rsidRPr="00172C49">
              <w:rPr>
                <w:color w:val="000000"/>
                <w:sz w:val="26"/>
                <w:szCs w:val="26"/>
              </w:rPr>
              <w:t xml:space="preserve"> числе внутренняя переписка в рамках ЦМТУ</w:t>
            </w:r>
            <w:r w:rsidRPr="00172C49">
              <w:rPr>
                <w:color w:val="000000"/>
                <w:sz w:val="26"/>
                <w:szCs w:val="26"/>
              </w:rPr>
              <w:t>, регистрируются работниками, ответственными за ведение делопроизводств</w:t>
            </w:r>
            <w:r w:rsidR="00693AD9" w:rsidRPr="00172C49">
              <w:rPr>
                <w:color w:val="000000"/>
                <w:sz w:val="26"/>
                <w:szCs w:val="26"/>
              </w:rPr>
              <w:t>а в отделах</w:t>
            </w:r>
            <w:r w:rsidRPr="00172C49">
              <w:rPr>
                <w:color w:val="000000"/>
                <w:sz w:val="26"/>
                <w:szCs w:val="26"/>
              </w:rPr>
              <w:t xml:space="preserve"> в САД</w:t>
            </w:r>
            <w:r w:rsidR="00A3289B">
              <w:rPr>
                <w:color w:val="000000"/>
                <w:sz w:val="26"/>
                <w:szCs w:val="26"/>
              </w:rPr>
              <w:t>Д</w:t>
            </w:r>
            <w:r w:rsidRPr="00172C49">
              <w:rPr>
                <w:color w:val="000000"/>
                <w:sz w:val="26"/>
                <w:szCs w:val="26"/>
              </w:rPr>
              <w:t xml:space="preserve"> (кабинеты и картотеки соответст</w:t>
            </w:r>
            <w:r w:rsidR="00693AD9" w:rsidRPr="00172C49">
              <w:rPr>
                <w:color w:val="000000"/>
                <w:sz w:val="26"/>
                <w:szCs w:val="26"/>
              </w:rPr>
              <w:t>вующих отделов</w:t>
            </w:r>
            <w:r w:rsidRPr="00172C49">
              <w:rPr>
                <w:color w:val="000000"/>
                <w:sz w:val="26"/>
                <w:szCs w:val="26"/>
              </w:rPr>
              <w:t>).</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2.6. К внутренним документа</w:t>
            </w:r>
            <w:r w:rsidR="00807EA1" w:rsidRPr="00172C49">
              <w:rPr>
                <w:color w:val="000000"/>
                <w:sz w:val="26"/>
                <w:szCs w:val="26"/>
              </w:rPr>
              <w:t xml:space="preserve">м относится переписка между </w:t>
            </w:r>
            <w:r w:rsidR="00693AD9" w:rsidRPr="00172C49">
              <w:rPr>
                <w:color w:val="000000"/>
                <w:sz w:val="26"/>
                <w:szCs w:val="26"/>
              </w:rPr>
              <w:t>отделами ЦМТУ</w:t>
            </w:r>
            <w:r w:rsidR="00807EA1" w:rsidRPr="00172C49">
              <w:rPr>
                <w:color w:val="000000"/>
                <w:sz w:val="26"/>
                <w:szCs w:val="26"/>
              </w:rPr>
              <w:t xml:space="preserve"> (в </w:t>
            </w:r>
            <w:r w:rsidRPr="00172C49">
              <w:rPr>
                <w:color w:val="000000"/>
                <w:sz w:val="26"/>
                <w:szCs w:val="26"/>
              </w:rPr>
              <w:t xml:space="preserve">частности, письма, служебные </w:t>
            </w:r>
            <w:r w:rsidR="00693AD9" w:rsidRPr="00172C49">
              <w:rPr>
                <w:color w:val="000000"/>
                <w:sz w:val="26"/>
                <w:szCs w:val="26"/>
              </w:rPr>
              <w:t xml:space="preserve">записки и т.п.), </w:t>
            </w:r>
            <w:r w:rsidRPr="00172C49">
              <w:rPr>
                <w:color w:val="000000"/>
                <w:sz w:val="26"/>
                <w:szCs w:val="26"/>
              </w:rPr>
              <w:t>а также организационно - распорядительные документ</w:t>
            </w:r>
            <w:r w:rsidR="00693AD9" w:rsidRPr="00172C49">
              <w:rPr>
                <w:color w:val="000000"/>
                <w:sz w:val="26"/>
                <w:szCs w:val="26"/>
              </w:rPr>
              <w:t>ы и поручения руководства ЦМТУ</w:t>
            </w:r>
            <w:r w:rsidRPr="00172C49">
              <w:rPr>
                <w:color w:val="000000"/>
                <w:sz w:val="26"/>
                <w:szCs w:val="26"/>
              </w:rPr>
              <w:t>. Внутренние документы регистрируются работниками, ответственными за ведени</w:t>
            </w:r>
            <w:r w:rsidR="00333DBF" w:rsidRPr="00172C49">
              <w:rPr>
                <w:color w:val="000000"/>
                <w:sz w:val="26"/>
                <w:szCs w:val="26"/>
              </w:rPr>
              <w:t>е делопроизводства отдела</w:t>
            </w:r>
            <w:r w:rsidRPr="00172C49">
              <w:rPr>
                <w:color w:val="000000"/>
                <w:sz w:val="26"/>
                <w:szCs w:val="26"/>
              </w:rPr>
              <w:t>, создавшег</w:t>
            </w:r>
            <w:r w:rsidR="00C15C25">
              <w:rPr>
                <w:color w:val="000000"/>
                <w:sz w:val="26"/>
                <w:szCs w:val="26"/>
              </w:rPr>
              <w:t>о документ, в своем кабинете СА</w:t>
            </w:r>
            <w:r w:rsidR="00A3289B">
              <w:rPr>
                <w:color w:val="000000"/>
                <w:sz w:val="26"/>
                <w:szCs w:val="26"/>
              </w:rPr>
              <w:t>Д</w:t>
            </w:r>
            <w:r w:rsidRPr="00172C49">
              <w:rPr>
                <w:color w:val="000000"/>
                <w:sz w:val="26"/>
                <w:szCs w:val="26"/>
              </w:rPr>
              <w:t xml:space="preserve">. </w:t>
            </w:r>
            <w:r w:rsidR="00F93811" w:rsidRPr="00172C49">
              <w:rPr>
                <w:color w:val="000000"/>
                <w:sz w:val="26"/>
                <w:szCs w:val="26"/>
              </w:rPr>
              <w:br/>
            </w:r>
            <w:r w:rsidRPr="00172C49">
              <w:rPr>
                <w:color w:val="000000"/>
                <w:sz w:val="26"/>
                <w:szCs w:val="26"/>
              </w:rPr>
              <w:t>Их отличительным признаком является классификационный и</w:t>
            </w:r>
            <w:r w:rsidR="00333DBF" w:rsidRPr="00172C49">
              <w:rPr>
                <w:color w:val="000000"/>
                <w:sz w:val="26"/>
                <w:szCs w:val="26"/>
              </w:rPr>
              <w:t>ндекс отдела</w:t>
            </w:r>
            <w:r w:rsidRPr="00172C49">
              <w:rPr>
                <w:color w:val="000000"/>
                <w:sz w:val="26"/>
                <w:szCs w:val="26"/>
              </w:rPr>
              <w:t>, проставляемый перед порядковым номером документа.</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2.7. Организационно-рас</w:t>
            </w:r>
            <w:r w:rsidR="00B7009A" w:rsidRPr="00172C49">
              <w:rPr>
                <w:color w:val="000000"/>
                <w:sz w:val="26"/>
                <w:szCs w:val="26"/>
              </w:rPr>
              <w:t>порядительные документы ЦМТУ</w:t>
            </w:r>
            <w:r w:rsidRPr="00172C49">
              <w:rPr>
                <w:color w:val="000000"/>
                <w:sz w:val="26"/>
                <w:szCs w:val="26"/>
              </w:rPr>
              <w:t xml:space="preserve"> регистр</w:t>
            </w:r>
            <w:r w:rsidR="00B7009A" w:rsidRPr="00172C49">
              <w:rPr>
                <w:color w:val="000000"/>
                <w:sz w:val="26"/>
                <w:szCs w:val="26"/>
              </w:rPr>
              <w:t>иру</w:t>
            </w:r>
            <w:r w:rsidR="00807EA1" w:rsidRPr="00172C49">
              <w:rPr>
                <w:color w:val="000000"/>
                <w:sz w:val="26"/>
                <w:szCs w:val="26"/>
              </w:rPr>
              <w:t xml:space="preserve">ются отделом, ответственным за </w:t>
            </w:r>
            <w:r w:rsidR="00F93811" w:rsidRPr="00172C49">
              <w:rPr>
                <w:color w:val="000000"/>
                <w:sz w:val="26"/>
                <w:szCs w:val="26"/>
              </w:rPr>
              <w:t>делопроизводство, в</w:t>
            </w:r>
            <w:r w:rsidR="00C15C25">
              <w:rPr>
                <w:color w:val="000000"/>
                <w:sz w:val="26"/>
                <w:szCs w:val="26"/>
              </w:rPr>
              <w:t xml:space="preserve"> СА</w:t>
            </w:r>
            <w:r w:rsidR="00A3289B">
              <w:rPr>
                <w:color w:val="000000"/>
                <w:sz w:val="26"/>
                <w:szCs w:val="26"/>
              </w:rPr>
              <w:t>Д</w:t>
            </w:r>
            <w:r w:rsidRPr="00172C49">
              <w:rPr>
                <w:color w:val="000000"/>
                <w:sz w:val="26"/>
                <w:szCs w:val="26"/>
              </w:rPr>
              <w:t xml:space="preserve"> ("Кабинет руководителя", "Центральная картотека") как внутренние документы. Их отличительным признаком </w:t>
            </w:r>
            <w:r w:rsidRPr="00172C49">
              <w:rPr>
                <w:color w:val="000000"/>
                <w:sz w:val="26"/>
                <w:szCs w:val="26"/>
              </w:rPr>
              <w:lastRenderedPageBreak/>
              <w:t>являются индексы, проставляемые перед порядковым номером соответствующего вида документов.</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lastRenderedPageBreak/>
              <w:t>2.8.</w:t>
            </w:r>
            <w:r w:rsidR="00C15C25">
              <w:rPr>
                <w:color w:val="000000"/>
                <w:sz w:val="26"/>
                <w:szCs w:val="26"/>
              </w:rPr>
              <w:t xml:space="preserve"> Регистрируемым документам в СА</w:t>
            </w:r>
            <w:r w:rsidR="00A3289B">
              <w:rPr>
                <w:color w:val="000000"/>
                <w:sz w:val="26"/>
                <w:szCs w:val="26"/>
              </w:rPr>
              <w:t>Д</w:t>
            </w:r>
            <w:r w:rsidRPr="00172C49">
              <w:rPr>
                <w:color w:val="000000"/>
                <w:sz w:val="26"/>
                <w:szCs w:val="26"/>
              </w:rPr>
              <w:t xml:space="preserve"> автоматически присваивается сквозная нумерация.</w:t>
            </w:r>
          </w:p>
        </w:tc>
      </w:tr>
      <w:tr w:rsidR="0067228D" w:rsidRPr="00172C49">
        <w:tc>
          <w:tcPr>
            <w:tcW w:w="9828" w:type="dxa"/>
          </w:tcPr>
          <w:p w:rsidR="0067228D" w:rsidRPr="00172C49" w:rsidRDefault="00C15C25" w:rsidP="00172C49">
            <w:pPr>
              <w:spacing w:before="240" w:after="240"/>
              <w:ind w:firstLine="0"/>
              <w:jc w:val="center"/>
              <w:rPr>
                <w:caps/>
                <w:color w:val="000000"/>
                <w:sz w:val="26"/>
                <w:szCs w:val="26"/>
              </w:rPr>
            </w:pPr>
            <w:r>
              <w:rPr>
                <w:b/>
                <w:bCs/>
                <w:caps/>
                <w:color w:val="000000"/>
                <w:sz w:val="26"/>
                <w:szCs w:val="26"/>
              </w:rPr>
              <w:t>3. Виды работ, выполняемые в СА</w:t>
            </w:r>
            <w:r w:rsidR="00A036C2">
              <w:rPr>
                <w:b/>
                <w:bCs/>
                <w:caps/>
                <w:color w:val="000000"/>
                <w:sz w:val="26"/>
                <w:szCs w:val="26"/>
              </w:rPr>
              <w:t>Д</w:t>
            </w:r>
          </w:p>
        </w:tc>
      </w:tr>
      <w:tr w:rsidR="0067228D" w:rsidRPr="00172C49">
        <w:tc>
          <w:tcPr>
            <w:tcW w:w="9828" w:type="dxa"/>
          </w:tcPr>
          <w:p w:rsidR="0067228D" w:rsidRPr="00172C49" w:rsidRDefault="0067228D" w:rsidP="00172C49">
            <w:pPr>
              <w:ind w:firstLine="0"/>
              <w:jc w:val="center"/>
              <w:rPr>
                <w:b/>
                <w:bCs/>
                <w:caps/>
                <w:color w:val="000000"/>
                <w:sz w:val="26"/>
                <w:szCs w:val="26"/>
              </w:rPr>
            </w:pPr>
            <w:r w:rsidRPr="00172C49">
              <w:rPr>
                <w:b/>
                <w:bCs/>
                <w:caps/>
                <w:color w:val="000000"/>
                <w:sz w:val="26"/>
                <w:szCs w:val="26"/>
              </w:rPr>
              <w:t>3.1. Виды работ, выполняемы</w:t>
            </w:r>
            <w:r w:rsidR="00F74181" w:rsidRPr="00172C49">
              <w:rPr>
                <w:b/>
                <w:bCs/>
                <w:caps/>
                <w:color w:val="000000"/>
                <w:sz w:val="26"/>
                <w:szCs w:val="26"/>
              </w:rPr>
              <w:t xml:space="preserve">е в САД </w:t>
            </w:r>
            <w:r w:rsidR="00662437" w:rsidRPr="00172C49">
              <w:rPr>
                <w:b/>
                <w:bCs/>
                <w:caps/>
                <w:color w:val="000000"/>
                <w:sz w:val="26"/>
                <w:szCs w:val="26"/>
              </w:rPr>
              <w:t>ОТДЕЛОМ, ответственным за делопроизводство</w:t>
            </w:r>
            <w:r w:rsidRPr="00172C49">
              <w:rPr>
                <w:b/>
                <w:bCs/>
                <w:caps/>
                <w:color w:val="000000"/>
                <w:sz w:val="26"/>
                <w:szCs w:val="26"/>
              </w:rPr>
              <w:t>, с документами, а</w:t>
            </w:r>
            <w:r w:rsidR="00662437" w:rsidRPr="00172C49">
              <w:rPr>
                <w:b/>
                <w:bCs/>
                <w:caps/>
                <w:color w:val="000000"/>
                <w:sz w:val="26"/>
                <w:szCs w:val="26"/>
              </w:rPr>
              <w:t xml:space="preserve">дресованными руководителю ЦМТУ и </w:t>
            </w:r>
            <w:r w:rsidR="00AC3171" w:rsidRPr="00172C49">
              <w:rPr>
                <w:b/>
                <w:bCs/>
                <w:caps/>
                <w:color w:val="000000"/>
                <w:sz w:val="26"/>
                <w:szCs w:val="26"/>
              </w:rPr>
              <w:t>заместителям руководителя цмту.</w:t>
            </w:r>
          </w:p>
          <w:p w:rsidR="0067228D" w:rsidRPr="00172C49" w:rsidRDefault="0067228D" w:rsidP="00172C49">
            <w:pPr>
              <w:ind w:firstLine="0"/>
              <w:jc w:val="center"/>
              <w:rPr>
                <w:b/>
                <w:bCs/>
                <w:color w:val="000000"/>
                <w:sz w:val="26"/>
                <w:szCs w:val="26"/>
              </w:rPr>
            </w:pP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3.1.1</w:t>
            </w:r>
            <w:r w:rsidRPr="00172C49">
              <w:rPr>
                <w:color w:val="000000"/>
                <w:sz w:val="26"/>
                <w:szCs w:val="26"/>
                <w:u w:val="single"/>
              </w:rPr>
              <w:t>. При работе с входящими документами</w:t>
            </w:r>
            <w:r w:rsidRPr="00172C49">
              <w:rPr>
                <w:color w:val="000000"/>
                <w:sz w:val="26"/>
                <w:szCs w:val="26"/>
              </w:rPr>
              <w:t xml:space="preserve"> р</w:t>
            </w:r>
            <w:r w:rsidR="001F14B2" w:rsidRPr="00172C49">
              <w:rPr>
                <w:color w:val="000000"/>
                <w:sz w:val="26"/>
                <w:szCs w:val="26"/>
              </w:rPr>
              <w:t>аботник отдела, ответственного</w:t>
            </w:r>
            <w:r w:rsidR="00F93811" w:rsidRPr="00172C49">
              <w:rPr>
                <w:color w:val="000000"/>
                <w:sz w:val="26"/>
                <w:szCs w:val="26"/>
              </w:rPr>
              <w:br/>
            </w:r>
            <w:r w:rsidR="001F14B2" w:rsidRPr="00172C49">
              <w:rPr>
                <w:color w:val="000000"/>
                <w:sz w:val="26"/>
                <w:szCs w:val="26"/>
              </w:rPr>
              <w:t xml:space="preserve"> за  делопроизводство</w:t>
            </w:r>
            <w:r w:rsidRPr="00172C49">
              <w:rPr>
                <w:color w:val="000000"/>
                <w:sz w:val="26"/>
                <w:szCs w:val="26"/>
              </w:rPr>
              <w:t>, выполняющий указанный вид работ, передает на рассмотрение руко</w:t>
            </w:r>
            <w:r w:rsidR="00C15C25">
              <w:rPr>
                <w:color w:val="000000"/>
                <w:sz w:val="26"/>
                <w:szCs w:val="26"/>
              </w:rPr>
              <w:t>водству зарегистрированные в СА</w:t>
            </w:r>
            <w:r w:rsidR="00A3289B">
              <w:rPr>
                <w:color w:val="000000"/>
                <w:sz w:val="26"/>
                <w:szCs w:val="26"/>
              </w:rPr>
              <w:t>Д</w:t>
            </w:r>
            <w:r w:rsidRPr="00172C49">
              <w:rPr>
                <w:color w:val="000000"/>
                <w:sz w:val="26"/>
                <w:szCs w:val="26"/>
              </w:rPr>
              <w:t xml:space="preserve"> документы. По завершении рассмотрения </w:t>
            </w:r>
            <w:r w:rsidR="00C15C25">
              <w:rPr>
                <w:color w:val="000000"/>
                <w:sz w:val="26"/>
                <w:szCs w:val="26"/>
              </w:rPr>
              <w:t>документов вводит указания в СА</w:t>
            </w:r>
            <w:r w:rsidR="00A3289B">
              <w:rPr>
                <w:color w:val="000000"/>
                <w:sz w:val="26"/>
                <w:szCs w:val="26"/>
              </w:rPr>
              <w:t>Д</w:t>
            </w:r>
            <w:r w:rsidRPr="00172C49">
              <w:rPr>
                <w:color w:val="000000"/>
                <w:sz w:val="26"/>
                <w:szCs w:val="26"/>
              </w:rPr>
              <w:t xml:space="preserve"> и пер</w:t>
            </w:r>
            <w:r w:rsidR="001F14B2" w:rsidRPr="00172C49">
              <w:rPr>
                <w:color w:val="000000"/>
                <w:sz w:val="26"/>
                <w:szCs w:val="26"/>
              </w:rPr>
              <w:t xml:space="preserve">едает </w:t>
            </w:r>
            <w:r w:rsidR="00F93811" w:rsidRPr="00172C49">
              <w:rPr>
                <w:color w:val="000000"/>
                <w:sz w:val="26"/>
                <w:szCs w:val="26"/>
              </w:rPr>
              <w:t>документы в</w:t>
            </w:r>
            <w:r w:rsidR="001F14B2" w:rsidRPr="00172C49">
              <w:rPr>
                <w:color w:val="000000"/>
                <w:sz w:val="26"/>
                <w:szCs w:val="26"/>
              </w:rPr>
              <w:t xml:space="preserve"> отделы</w:t>
            </w:r>
            <w:r w:rsidRPr="00172C49">
              <w:rPr>
                <w:color w:val="000000"/>
                <w:sz w:val="26"/>
                <w:szCs w:val="26"/>
              </w:rPr>
              <w:t xml:space="preserve"> по назначению для исполнения.</w:t>
            </w:r>
          </w:p>
        </w:tc>
      </w:tr>
      <w:tr w:rsidR="0067228D" w:rsidRPr="00172C49">
        <w:tc>
          <w:tcPr>
            <w:tcW w:w="9828" w:type="dxa"/>
          </w:tcPr>
          <w:p w:rsidR="0067228D" w:rsidRPr="00172C49" w:rsidRDefault="0067228D" w:rsidP="00C15C25">
            <w:pPr>
              <w:ind w:firstLine="720"/>
              <w:rPr>
                <w:color w:val="000000"/>
                <w:sz w:val="26"/>
                <w:szCs w:val="26"/>
              </w:rPr>
            </w:pPr>
            <w:r w:rsidRPr="00172C49">
              <w:rPr>
                <w:color w:val="000000"/>
                <w:sz w:val="26"/>
                <w:szCs w:val="26"/>
              </w:rPr>
              <w:t>3.1.2. Исполненные документы, переданные</w:t>
            </w:r>
            <w:r w:rsidR="001F14B2" w:rsidRPr="00172C49">
              <w:rPr>
                <w:color w:val="000000"/>
                <w:sz w:val="26"/>
                <w:szCs w:val="26"/>
              </w:rPr>
              <w:t xml:space="preserve"> в соответствующий отдел</w:t>
            </w:r>
            <w:r w:rsidRPr="00172C49">
              <w:rPr>
                <w:color w:val="000000"/>
                <w:sz w:val="26"/>
                <w:szCs w:val="26"/>
              </w:rPr>
              <w:t>, списываются в дело (при этом в САД в журнале передачи документов указывается номер дела, в которое был списан данный документ).</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3.1.3. </w:t>
            </w:r>
            <w:r w:rsidRPr="00172C49">
              <w:rPr>
                <w:color w:val="000000"/>
                <w:sz w:val="26"/>
                <w:szCs w:val="26"/>
                <w:u w:val="single"/>
              </w:rPr>
              <w:t>П</w:t>
            </w:r>
            <w:r w:rsidR="001F14B2" w:rsidRPr="00172C49">
              <w:rPr>
                <w:color w:val="000000"/>
                <w:sz w:val="26"/>
                <w:szCs w:val="26"/>
                <w:u w:val="single"/>
              </w:rPr>
              <w:t>ри работе с исходящими из ЦМТУ</w:t>
            </w:r>
            <w:r w:rsidRPr="00172C49">
              <w:rPr>
                <w:color w:val="000000"/>
                <w:sz w:val="26"/>
                <w:szCs w:val="26"/>
                <w:u w:val="single"/>
              </w:rPr>
              <w:t xml:space="preserve"> документами </w:t>
            </w:r>
            <w:r w:rsidRPr="00172C49">
              <w:rPr>
                <w:color w:val="000000"/>
                <w:sz w:val="26"/>
                <w:szCs w:val="26"/>
              </w:rPr>
              <w:t xml:space="preserve">после  визирования  </w:t>
            </w:r>
            <w:r w:rsidR="00F93811" w:rsidRPr="00172C49">
              <w:rPr>
                <w:color w:val="000000"/>
                <w:sz w:val="26"/>
                <w:szCs w:val="26"/>
              </w:rPr>
              <w:br/>
            </w:r>
            <w:r w:rsidRPr="00172C49">
              <w:rPr>
                <w:color w:val="000000"/>
                <w:sz w:val="26"/>
                <w:szCs w:val="26"/>
              </w:rPr>
              <w:t xml:space="preserve">и подписания  </w:t>
            </w:r>
            <w:r w:rsidR="00354DAE" w:rsidRPr="00172C49">
              <w:rPr>
                <w:color w:val="000000"/>
                <w:sz w:val="26"/>
                <w:szCs w:val="26"/>
              </w:rPr>
              <w:t>документа работник отдела - исполнителя передает его</w:t>
            </w:r>
            <w:r w:rsidR="000F58A7" w:rsidRPr="00172C49">
              <w:rPr>
                <w:color w:val="000000"/>
                <w:sz w:val="26"/>
                <w:szCs w:val="26"/>
              </w:rPr>
              <w:t xml:space="preserve"> в отдел, ответственный за  делопроизводство,</w:t>
            </w:r>
            <w:r w:rsidRPr="00172C49">
              <w:rPr>
                <w:color w:val="000000"/>
                <w:sz w:val="26"/>
                <w:szCs w:val="26"/>
              </w:rPr>
              <w:t xml:space="preserve"> для регистрации в установленном порядке.</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3.1.4. Исходящие документы, подготовл</w:t>
            </w:r>
            <w:r w:rsidR="002D5C85" w:rsidRPr="00172C49">
              <w:rPr>
                <w:color w:val="000000"/>
                <w:sz w:val="26"/>
                <w:szCs w:val="26"/>
              </w:rPr>
              <w:t>енные непосредственно  заместителями руководителя ЦМТУ</w:t>
            </w:r>
            <w:r w:rsidRPr="00172C49">
              <w:rPr>
                <w:color w:val="000000"/>
                <w:sz w:val="26"/>
                <w:szCs w:val="26"/>
              </w:rPr>
              <w:t xml:space="preserve"> и ими подписанные, рег</w:t>
            </w:r>
            <w:r w:rsidR="00C15C25">
              <w:rPr>
                <w:color w:val="000000"/>
                <w:sz w:val="26"/>
                <w:szCs w:val="26"/>
              </w:rPr>
              <w:t>истрируются в СА</w:t>
            </w:r>
            <w:r w:rsidR="00A036C2">
              <w:rPr>
                <w:color w:val="000000"/>
                <w:sz w:val="26"/>
                <w:szCs w:val="26"/>
              </w:rPr>
              <w:t>Д</w:t>
            </w:r>
            <w:r w:rsidR="002D5C85" w:rsidRPr="00172C49">
              <w:rPr>
                <w:color w:val="000000"/>
                <w:sz w:val="26"/>
                <w:szCs w:val="26"/>
              </w:rPr>
              <w:t xml:space="preserve">  </w:t>
            </w:r>
            <w:r w:rsidRPr="00172C49">
              <w:rPr>
                <w:color w:val="000000"/>
                <w:sz w:val="26"/>
                <w:szCs w:val="26"/>
              </w:rPr>
              <w:t xml:space="preserve"> </w:t>
            </w:r>
            <w:r w:rsidR="00296BD8" w:rsidRPr="00172C49">
              <w:rPr>
                <w:color w:val="000000"/>
                <w:sz w:val="26"/>
                <w:szCs w:val="26"/>
              </w:rPr>
              <w:br/>
            </w:r>
            <w:r w:rsidRPr="00172C49">
              <w:rPr>
                <w:color w:val="000000"/>
                <w:sz w:val="26"/>
                <w:szCs w:val="26"/>
              </w:rPr>
              <w:t>(в "Кабинете зам. руководителя") и при необходимости делается рассы</w:t>
            </w:r>
            <w:r w:rsidR="002D5C85" w:rsidRPr="00172C49">
              <w:rPr>
                <w:color w:val="000000"/>
                <w:sz w:val="26"/>
                <w:szCs w:val="26"/>
              </w:rPr>
              <w:t>лка по кабинетам ЦМТУ</w:t>
            </w:r>
            <w:r w:rsidR="00807EA1" w:rsidRPr="00172C49">
              <w:rPr>
                <w:color w:val="000000"/>
                <w:sz w:val="26"/>
                <w:szCs w:val="26"/>
              </w:rPr>
              <w:t xml:space="preserve">. Документ списывается </w:t>
            </w:r>
            <w:r w:rsidRPr="00172C49">
              <w:rPr>
                <w:color w:val="000000"/>
                <w:sz w:val="26"/>
                <w:szCs w:val="26"/>
              </w:rPr>
              <w:t xml:space="preserve">в дело, а в поле "Оригинал" вводится отметка о передаче документа по назначению, после чего документ отправляется </w:t>
            </w:r>
            <w:r w:rsidR="008554B4" w:rsidRPr="00172C49">
              <w:rPr>
                <w:color w:val="000000"/>
                <w:sz w:val="26"/>
                <w:szCs w:val="26"/>
              </w:rPr>
              <w:br/>
            </w:r>
            <w:r w:rsidRPr="00172C49">
              <w:rPr>
                <w:color w:val="000000"/>
                <w:sz w:val="26"/>
                <w:szCs w:val="26"/>
              </w:rPr>
              <w:t>в дело.</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3.1.5. </w:t>
            </w:r>
            <w:r w:rsidRPr="00172C49">
              <w:rPr>
                <w:color w:val="000000"/>
                <w:sz w:val="26"/>
                <w:szCs w:val="26"/>
                <w:u w:val="single"/>
              </w:rPr>
              <w:t>При работе с внутренними документами</w:t>
            </w:r>
            <w:r w:rsidRPr="00172C49">
              <w:rPr>
                <w:color w:val="000000"/>
                <w:sz w:val="26"/>
                <w:szCs w:val="26"/>
              </w:rPr>
              <w:t xml:space="preserve"> работник, ответственный </w:t>
            </w:r>
            <w:r w:rsidR="00F93811" w:rsidRPr="00172C49">
              <w:rPr>
                <w:color w:val="000000"/>
                <w:sz w:val="26"/>
                <w:szCs w:val="26"/>
              </w:rPr>
              <w:br/>
            </w:r>
            <w:r w:rsidRPr="00172C49">
              <w:rPr>
                <w:color w:val="000000"/>
                <w:sz w:val="26"/>
                <w:szCs w:val="26"/>
              </w:rPr>
              <w:t>з</w:t>
            </w:r>
            <w:r w:rsidR="00CF018C" w:rsidRPr="00172C49">
              <w:rPr>
                <w:color w:val="000000"/>
                <w:sz w:val="26"/>
                <w:szCs w:val="26"/>
              </w:rPr>
              <w:t>а ведение делопроизводства в отделе</w:t>
            </w:r>
            <w:r w:rsidR="00C15C25">
              <w:rPr>
                <w:color w:val="000000"/>
                <w:sz w:val="26"/>
                <w:szCs w:val="26"/>
              </w:rPr>
              <w:t>, регистрирует в СА</w:t>
            </w:r>
            <w:r w:rsidR="00A036C2">
              <w:rPr>
                <w:color w:val="000000"/>
                <w:sz w:val="26"/>
                <w:szCs w:val="26"/>
              </w:rPr>
              <w:t>Д</w:t>
            </w:r>
            <w:r w:rsidRPr="00172C49">
              <w:rPr>
                <w:color w:val="000000"/>
                <w:sz w:val="26"/>
                <w:szCs w:val="26"/>
              </w:rPr>
              <w:t xml:space="preserve"> созданные</w:t>
            </w:r>
            <w:r w:rsidR="00CF018C" w:rsidRPr="00172C49">
              <w:rPr>
                <w:color w:val="000000"/>
                <w:sz w:val="26"/>
                <w:szCs w:val="26"/>
              </w:rPr>
              <w:t xml:space="preserve"> в его отделе</w:t>
            </w:r>
            <w:r w:rsidRPr="00172C49">
              <w:rPr>
                <w:color w:val="000000"/>
                <w:sz w:val="26"/>
                <w:szCs w:val="26"/>
              </w:rPr>
              <w:t xml:space="preserve"> документы (поручения), вводит  к ним указания, при необходимости организует копирование документов, передает их исполнителям и списывает в дело.</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3.1.6. </w:t>
            </w:r>
            <w:r w:rsidRPr="00172C49">
              <w:rPr>
                <w:color w:val="000000"/>
                <w:sz w:val="26"/>
                <w:szCs w:val="26"/>
                <w:u w:val="single"/>
              </w:rPr>
              <w:t xml:space="preserve">При работе с организационно - распорядительными документами </w:t>
            </w:r>
            <w:r w:rsidR="00F93811" w:rsidRPr="00172C49">
              <w:rPr>
                <w:color w:val="000000"/>
                <w:sz w:val="26"/>
                <w:szCs w:val="26"/>
                <w:u w:val="single"/>
              </w:rPr>
              <w:br/>
            </w:r>
            <w:r w:rsidRPr="00172C49">
              <w:rPr>
                <w:color w:val="000000"/>
                <w:sz w:val="26"/>
                <w:szCs w:val="26"/>
                <w:u w:val="single"/>
              </w:rPr>
              <w:t>и внутренними документами с поручениями</w:t>
            </w:r>
            <w:r w:rsidRPr="00172C49">
              <w:rPr>
                <w:color w:val="000000"/>
                <w:sz w:val="26"/>
                <w:szCs w:val="26"/>
              </w:rPr>
              <w:t xml:space="preserve"> работник, ответственный за ведение дело</w:t>
            </w:r>
            <w:r w:rsidR="00CF018C" w:rsidRPr="00172C49">
              <w:rPr>
                <w:color w:val="000000"/>
                <w:sz w:val="26"/>
                <w:szCs w:val="26"/>
              </w:rPr>
              <w:t>производства в отделе</w:t>
            </w:r>
            <w:r w:rsidRPr="00172C49">
              <w:rPr>
                <w:color w:val="000000"/>
                <w:sz w:val="26"/>
                <w:szCs w:val="26"/>
              </w:rPr>
              <w:t>, осуществляет контроль, используя папку "На контроле".</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3.1.7. По завершении исполнения поручения работник, ответстве</w:t>
            </w:r>
            <w:r w:rsidR="00807EA1" w:rsidRPr="00172C49">
              <w:rPr>
                <w:color w:val="000000"/>
                <w:sz w:val="26"/>
                <w:szCs w:val="26"/>
              </w:rPr>
              <w:t>нный             за </w:t>
            </w:r>
            <w:r w:rsidRPr="00172C49">
              <w:rPr>
                <w:color w:val="000000"/>
                <w:sz w:val="26"/>
                <w:szCs w:val="26"/>
              </w:rPr>
              <w:t xml:space="preserve">ведение </w:t>
            </w:r>
            <w:r w:rsidR="00CF018C" w:rsidRPr="00172C49">
              <w:rPr>
                <w:color w:val="000000"/>
                <w:sz w:val="26"/>
                <w:szCs w:val="26"/>
              </w:rPr>
              <w:t>делопроизводства в отделе</w:t>
            </w:r>
            <w:r w:rsidRPr="00172C49">
              <w:rPr>
                <w:color w:val="000000"/>
                <w:sz w:val="26"/>
                <w:szCs w:val="26"/>
              </w:rPr>
              <w:t xml:space="preserve"> испо</w:t>
            </w:r>
            <w:r w:rsidR="00C15C25">
              <w:rPr>
                <w:color w:val="000000"/>
                <w:sz w:val="26"/>
                <w:szCs w:val="26"/>
              </w:rPr>
              <w:t>лнителя, вводит в СА</w:t>
            </w:r>
            <w:r w:rsidR="00A036C2">
              <w:rPr>
                <w:color w:val="000000"/>
                <w:sz w:val="26"/>
                <w:szCs w:val="26"/>
              </w:rPr>
              <w:t>Д</w:t>
            </w:r>
            <w:r w:rsidR="00807EA1" w:rsidRPr="00172C49">
              <w:rPr>
                <w:color w:val="000000"/>
                <w:sz w:val="26"/>
                <w:szCs w:val="26"/>
              </w:rPr>
              <w:t xml:space="preserve"> "Отчет" и </w:t>
            </w:r>
            <w:r w:rsidRPr="00172C49">
              <w:rPr>
                <w:color w:val="000000"/>
                <w:sz w:val="26"/>
                <w:szCs w:val="26"/>
              </w:rPr>
              <w:t>возв</w:t>
            </w:r>
            <w:r w:rsidR="008C1E1C" w:rsidRPr="00172C49">
              <w:rPr>
                <w:color w:val="000000"/>
                <w:sz w:val="26"/>
                <w:szCs w:val="26"/>
              </w:rPr>
              <w:t>ращает в отдел, ответственный за  делопроизводство,</w:t>
            </w:r>
            <w:r w:rsidR="00807EA1" w:rsidRPr="00172C49">
              <w:rPr>
                <w:color w:val="000000"/>
                <w:sz w:val="26"/>
                <w:szCs w:val="26"/>
              </w:rPr>
              <w:t xml:space="preserve"> оригинал документа и </w:t>
            </w:r>
            <w:r w:rsidRPr="00172C49">
              <w:rPr>
                <w:color w:val="000000"/>
                <w:sz w:val="26"/>
                <w:szCs w:val="26"/>
              </w:rPr>
              <w:t>копию документа об исполнении.</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3.1.8. Внутренние документы,</w:t>
            </w:r>
            <w:r w:rsidR="009B29BA" w:rsidRPr="00172C49">
              <w:rPr>
                <w:color w:val="000000"/>
                <w:sz w:val="26"/>
                <w:szCs w:val="26"/>
              </w:rPr>
              <w:t xml:space="preserve"> переданные руководителю ЦМТУ или его заместителям</w:t>
            </w:r>
            <w:r w:rsidRPr="00172C49">
              <w:rPr>
                <w:color w:val="000000"/>
                <w:sz w:val="26"/>
                <w:szCs w:val="26"/>
              </w:rPr>
              <w:t>, после рассмотрения возвраща</w:t>
            </w:r>
            <w:r w:rsidR="009B29BA" w:rsidRPr="00172C49">
              <w:rPr>
                <w:color w:val="000000"/>
                <w:sz w:val="26"/>
                <w:szCs w:val="26"/>
              </w:rPr>
              <w:t>ются в отдел</w:t>
            </w:r>
            <w:r w:rsidR="00A036C2">
              <w:rPr>
                <w:color w:val="000000"/>
                <w:sz w:val="26"/>
                <w:szCs w:val="26"/>
              </w:rPr>
              <w:t xml:space="preserve"> </w:t>
            </w:r>
            <w:r w:rsidRPr="00172C49">
              <w:rPr>
                <w:color w:val="000000"/>
                <w:sz w:val="26"/>
                <w:szCs w:val="26"/>
              </w:rPr>
              <w:t>-</w:t>
            </w:r>
            <w:r w:rsidR="00A036C2">
              <w:rPr>
                <w:color w:val="000000"/>
                <w:sz w:val="26"/>
                <w:szCs w:val="26"/>
              </w:rPr>
              <w:t xml:space="preserve"> </w:t>
            </w:r>
            <w:r w:rsidRPr="00172C49">
              <w:rPr>
                <w:color w:val="000000"/>
                <w:sz w:val="26"/>
                <w:szCs w:val="26"/>
              </w:rPr>
              <w:t xml:space="preserve">автор документа </w:t>
            </w:r>
            <w:r w:rsidR="00F93811" w:rsidRPr="00172C49">
              <w:rPr>
                <w:color w:val="000000"/>
                <w:sz w:val="26"/>
                <w:szCs w:val="26"/>
              </w:rPr>
              <w:br/>
            </w:r>
            <w:r w:rsidRPr="00172C49">
              <w:rPr>
                <w:color w:val="000000"/>
                <w:sz w:val="26"/>
                <w:szCs w:val="26"/>
              </w:rPr>
              <w:t>для пер</w:t>
            </w:r>
            <w:r w:rsidR="00C15C25">
              <w:rPr>
                <w:color w:val="000000"/>
                <w:sz w:val="26"/>
                <w:szCs w:val="26"/>
              </w:rPr>
              <w:t>едачи исполнителям и ввода в СА</w:t>
            </w:r>
            <w:r w:rsidR="00A036C2">
              <w:rPr>
                <w:color w:val="000000"/>
                <w:sz w:val="26"/>
                <w:szCs w:val="26"/>
              </w:rPr>
              <w:t>Д</w:t>
            </w:r>
            <w:r w:rsidRPr="00172C49">
              <w:rPr>
                <w:color w:val="000000"/>
                <w:sz w:val="26"/>
                <w:szCs w:val="26"/>
              </w:rPr>
              <w:t xml:space="preserve"> поручения руководства.</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3.1.9. Работники, ответствен</w:t>
            </w:r>
            <w:r w:rsidR="00807EA1" w:rsidRPr="00172C49">
              <w:rPr>
                <w:color w:val="000000"/>
                <w:sz w:val="26"/>
                <w:szCs w:val="26"/>
              </w:rPr>
              <w:t>ные за ведение делопроизводства</w:t>
            </w:r>
            <w:r w:rsidR="009B29BA" w:rsidRPr="00172C49">
              <w:rPr>
                <w:color w:val="000000"/>
                <w:sz w:val="26"/>
                <w:szCs w:val="26"/>
              </w:rPr>
              <w:t xml:space="preserve"> в отделах</w:t>
            </w:r>
            <w:r w:rsidRPr="00172C49">
              <w:rPr>
                <w:color w:val="000000"/>
                <w:sz w:val="26"/>
                <w:szCs w:val="26"/>
              </w:rPr>
              <w:t xml:space="preserve">, осуществляют ежедневный </w:t>
            </w:r>
            <w:proofErr w:type="gramStart"/>
            <w:r w:rsidRPr="00172C49">
              <w:rPr>
                <w:color w:val="000000"/>
                <w:sz w:val="26"/>
                <w:szCs w:val="26"/>
              </w:rPr>
              <w:t>контроль за</w:t>
            </w:r>
            <w:proofErr w:type="gramEnd"/>
            <w:r w:rsidRPr="00172C49">
              <w:rPr>
                <w:color w:val="000000"/>
                <w:sz w:val="26"/>
                <w:szCs w:val="26"/>
              </w:rPr>
              <w:t xml:space="preserve"> содержанием папок "Поступившие", </w:t>
            </w:r>
            <w:r w:rsidR="00F93811" w:rsidRPr="00172C49">
              <w:rPr>
                <w:color w:val="000000"/>
                <w:sz w:val="26"/>
                <w:szCs w:val="26"/>
              </w:rPr>
              <w:br/>
            </w:r>
            <w:r w:rsidRPr="00172C49">
              <w:rPr>
                <w:color w:val="000000"/>
                <w:sz w:val="26"/>
                <w:szCs w:val="26"/>
              </w:rPr>
              <w:t>"На исполнении" и "На контроле".</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3.1.10. Работники, ответственные за ведение делопроизводства</w:t>
            </w:r>
            <w:r w:rsidR="00807EA1" w:rsidRPr="00172C49">
              <w:rPr>
                <w:color w:val="000000"/>
                <w:sz w:val="26"/>
                <w:szCs w:val="26"/>
              </w:rPr>
              <w:t xml:space="preserve"> </w:t>
            </w:r>
            <w:r w:rsidR="007230EC" w:rsidRPr="00172C49">
              <w:rPr>
                <w:color w:val="000000"/>
                <w:sz w:val="26"/>
                <w:szCs w:val="26"/>
              </w:rPr>
              <w:t>в отделах</w:t>
            </w:r>
            <w:r w:rsidRPr="00172C49">
              <w:rPr>
                <w:color w:val="000000"/>
                <w:sz w:val="26"/>
                <w:szCs w:val="26"/>
              </w:rPr>
              <w:t>, имеют право доступа ко всем "Картотекам" САД  в режиме поиска документов.</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3.1.11. При необходимости работники, ответственные за ведение д</w:t>
            </w:r>
            <w:r w:rsidR="007230EC" w:rsidRPr="00172C49">
              <w:rPr>
                <w:color w:val="000000"/>
                <w:sz w:val="26"/>
                <w:szCs w:val="26"/>
              </w:rPr>
              <w:t>елопроизводства в отделах</w:t>
            </w:r>
            <w:r w:rsidR="00C15C25">
              <w:rPr>
                <w:color w:val="000000"/>
                <w:sz w:val="26"/>
                <w:szCs w:val="26"/>
              </w:rPr>
              <w:t>, используют СА</w:t>
            </w:r>
            <w:r w:rsidR="00A036C2">
              <w:rPr>
                <w:color w:val="000000"/>
                <w:sz w:val="26"/>
                <w:szCs w:val="26"/>
              </w:rPr>
              <w:t>Д</w:t>
            </w:r>
            <w:r w:rsidRPr="00172C49">
              <w:rPr>
                <w:color w:val="000000"/>
                <w:sz w:val="26"/>
                <w:szCs w:val="26"/>
              </w:rPr>
              <w:t xml:space="preserve"> для </w:t>
            </w:r>
            <w:proofErr w:type="gramStart"/>
            <w:r w:rsidRPr="00172C49">
              <w:rPr>
                <w:color w:val="000000"/>
                <w:sz w:val="26"/>
                <w:szCs w:val="26"/>
              </w:rPr>
              <w:t>контроля за</w:t>
            </w:r>
            <w:proofErr w:type="gramEnd"/>
            <w:r w:rsidRPr="00172C49">
              <w:rPr>
                <w:color w:val="000000"/>
                <w:sz w:val="26"/>
                <w:szCs w:val="26"/>
              </w:rPr>
              <w:t xml:space="preserve"> исполнением внутренних документов, а также для распечатки перечней документов и сводок </w:t>
            </w:r>
            <w:r w:rsidR="00F93811" w:rsidRPr="00172C49">
              <w:rPr>
                <w:color w:val="000000"/>
                <w:sz w:val="26"/>
                <w:szCs w:val="26"/>
              </w:rPr>
              <w:br/>
            </w:r>
            <w:r w:rsidRPr="00172C49">
              <w:rPr>
                <w:color w:val="000000"/>
                <w:sz w:val="26"/>
                <w:szCs w:val="26"/>
              </w:rPr>
              <w:lastRenderedPageBreak/>
              <w:t>о документообороте.</w:t>
            </w:r>
          </w:p>
        </w:tc>
      </w:tr>
      <w:tr w:rsidR="0067228D" w:rsidRPr="00172C49" w:rsidTr="00792A8C">
        <w:trPr>
          <w:trHeight w:val="708"/>
        </w:trPr>
        <w:tc>
          <w:tcPr>
            <w:tcW w:w="9828" w:type="dxa"/>
          </w:tcPr>
          <w:p w:rsidR="0067228D" w:rsidRPr="00172C49" w:rsidRDefault="0067228D" w:rsidP="00172C49">
            <w:pPr>
              <w:jc w:val="center"/>
              <w:rPr>
                <w:b/>
                <w:bCs/>
                <w:caps/>
                <w:color w:val="000000"/>
                <w:sz w:val="26"/>
                <w:szCs w:val="26"/>
              </w:rPr>
            </w:pPr>
          </w:p>
          <w:p w:rsidR="0067228D" w:rsidRPr="00172C49" w:rsidRDefault="0067228D" w:rsidP="00172C49">
            <w:pPr>
              <w:ind w:firstLine="0"/>
              <w:jc w:val="center"/>
              <w:rPr>
                <w:b/>
                <w:bCs/>
                <w:caps/>
                <w:color w:val="000000"/>
                <w:sz w:val="26"/>
                <w:szCs w:val="26"/>
              </w:rPr>
            </w:pPr>
            <w:r w:rsidRPr="00172C49">
              <w:rPr>
                <w:b/>
                <w:bCs/>
                <w:caps/>
                <w:color w:val="000000"/>
                <w:sz w:val="26"/>
                <w:szCs w:val="26"/>
              </w:rPr>
              <w:t>3.2. Виды раб</w:t>
            </w:r>
            <w:r w:rsidR="007230EC" w:rsidRPr="00172C49">
              <w:rPr>
                <w:b/>
                <w:bCs/>
                <w:caps/>
                <w:color w:val="000000"/>
                <w:sz w:val="26"/>
                <w:szCs w:val="26"/>
              </w:rPr>
              <w:t>от в отделах цмту</w:t>
            </w:r>
          </w:p>
          <w:p w:rsidR="0067228D" w:rsidRPr="00172C49" w:rsidRDefault="0067228D" w:rsidP="00172C49">
            <w:pPr>
              <w:jc w:val="center"/>
              <w:rPr>
                <w:b/>
                <w:bCs/>
                <w:caps/>
                <w:color w:val="000000"/>
                <w:sz w:val="26"/>
                <w:szCs w:val="26"/>
              </w:rPr>
            </w:pPr>
          </w:p>
        </w:tc>
      </w:tr>
      <w:tr w:rsidR="0067228D" w:rsidRPr="00172C49">
        <w:tc>
          <w:tcPr>
            <w:tcW w:w="9828" w:type="dxa"/>
          </w:tcPr>
          <w:p w:rsidR="0067228D" w:rsidRPr="00172C49" w:rsidRDefault="0067228D" w:rsidP="00C15C25">
            <w:pPr>
              <w:rPr>
                <w:b/>
                <w:bCs/>
                <w:color w:val="000000"/>
                <w:sz w:val="26"/>
                <w:szCs w:val="26"/>
              </w:rPr>
            </w:pPr>
            <w:r w:rsidRPr="00172C49">
              <w:rPr>
                <w:color w:val="000000"/>
                <w:sz w:val="26"/>
                <w:szCs w:val="26"/>
              </w:rPr>
              <w:t xml:space="preserve">3.2.1. </w:t>
            </w:r>
            <w:proofErr w:type="gramStart"/>
            <w:r w:rsidRPr="00172C49">
              <w:rPr>
                <w:color w:val="000000"/>
                <w:sz w:val="26"/>
                <w:szCs w:val="26"/>
                <w:u w:val="single"/>
              </w:rPr>
              <w:t xml:space="preserve">По входящим документам </w:t>
            </w:r>
            <w:r w:rsidR="007230EC" w:rsidRPr="00172C49">
              <w:rPr>
                <w:color w:val="000000"/>
                <w:sz w:val="26"/>
                <w:szCs w:val="26"/>
                <w:u w:val="single"/>
              </w:rPr>
              <w:t>отделов</w:t>
            </w:r>
            <w:r w:rsidRPr="00172C49">
              <w:rPr>
                <w:color w:val="000000"/>
                <w:sz w:val="26"/>
                <w:szCs w:val="26"/>
              </w:rPr>
              <w:t xml:space="preserve"> - редактирование, при необходимости, поля "Содержание" документа, поступи</w:t>
            </w:r>
            <w:r w:rsidR="008228F0" w:rsidRPr="00172C49">
              <w:rPr>
                <w:color w:val="000000"/>
                <w:sz w:val="26"/>
                <w:szCs w:val="26"/>
              </w:rPr>
              <w:t xml:space="preserve">вшего из отдела, ответственного </w:t>
            </w:r>
            <w:r w:rsidR="00F93811" w:rsidRPr="00172C49">
              <w:rPr>
                <w:color w:val="000000"/>
                <w:sz w:val="26"/>
                <w:szCs w:val="26"/>
              </w:rPr>
              <w:br/>
            </w:r>
            <w:r w:rsidR="008228F0" w:rsidRPr="00172C49">
              <w:rPr>
                <w:color w:val="000000"/>
                <w:sz w:val="26"/>
                <w:szCs w:val="26"/>
              </w:rPr>
              <w:t>за  делопроизводство</w:t>
            </w:r>
            <w:r w:rsidRPr="00172C49">
              <w:rPr>
                <w:color w:val="000000"/>
                <w:sz w:val="26"/>
                <w:szCs w:val="26"/>
              </w:rPr>
              <w:t>; внесе</w:t>
            </w:r>
            <w:r w:rsidR="00807EA1" w:rsidRPr="00172C49">
              <w:rPr>
                <w:color w:val="000000"/>
                <w:sz w:val="26"/>
                <w:szCs w:val="26"/>
              </w:rPr>
              <w:t xml:space="preserve">ние информации по результатам </w:t>
            </w:r>
            <w:r w:rsidRPr="00172C49">
              <w:rPr>
                <w:color w:val="000000"/>
                <w:sz w:val="26"/>
                <w:szCs w:val="26"/>
              </w:rPr>
              <w:t>рассмотрен</w:t>
            </w:r>
            <w:r w:rsidR="008228F0" w:rsidRPr="00172C49">
              <w:rPr>
                <w:color w:val="000000"/>
                <w:sz w:val="26"/>
                <w:szCs w:val="26"/>
              </w:rPr>
              <w:t>ия документа руководством ЦМТУ</w:t>
            </w:r>
            <w:r w:rsidRPr="00172C49">
              <w:rPr>
                <w:color w:val="000000"/>
                <w:sz w:val="26"/>
                <w:szCs w:val="26"/>
              </w:rPr>
              <w:t xml:space="preserve"> (ввод</w:t>
            </w:r>
            <w:r w:rsidR="00C15C25">
              <w:rPr>
                <w:color w:val="000000"/>
                <w:sz w:val="26"/>
                <w:szCs w:val="26"/>
              </w:rPr>
              <w:t xml:space="preserve"> </w:t>
            </w:r>
            <w:proofErr w:type="spellStart"/>
            <w:r w:rsidR="00C15C25">
              <w:rPr>
                <w:color w:val="000000"/>
                <w:sz w:val="26"/>
                <w:szCs w:val="26"/>
              </w:rPr>
              <w:t>заний</w:t>
            </w:r>
            <w:proofErr w:type="spellEnd"/>
            <w:r w:rsidR="00C15C25">
              <w:rPr>
                <w:color w:val="000000"/>
                <w:sz w:val="26"/>
                <w:szCs w:val="26"/>
              </w:rPr>
              <w:t xml:space="preserve">, постановка на внутренний контроль, </w:t>
            </w:r>
            <w:r w:rsidRPr="00172C49">
              <w:rPr>
                <w:color w:val="000000"/>
                <w:sz w:val="26"/>
                <w:szCs w:val="26"/>
              </w:rPr>
              <w:t>направление  на исполнение); контроль исполнения; ввод отчета об исполнении; связывание документов; поиск документов; информационно-справочная работа о прохождении документов; списание в дело;</w:t>
            </w:r>
            <w:proofErr w:type="gramEnd"/>
            <w:r w:rsidRPr="00172C49">
              <w:rPr>
                <w:color w:val="000000"/>
                <w:sz w:val="26"/>
                <w:szCs w:val="26"/>
              </w:rPr>
              <w:t xml:space="preserve"> вывод на печать выходных форм.</w:t>
            </w:r>
          </w:p>
        </w:tc>
      </w:tr>
      <w:tr w:rsidR="0067228D" w:rsidRPr="00172C49">
        <w:tc>
          <w:tcPr>
            <w:tcW w:w="9828" w:type="dxa"/>
          </w:tcPr>
          <w:p w:rsidR="0067228D" w:rsidRPr="00172C49" w:rsidRDefault="0067228D" w:rsidP="00172C49">
            <w:pPr>
              <w:rPr>
                <w:color w:val="000000"/>
                <w:sz w:val="26"/>
                <w:szCs w:val="26"/>
              </w:rPr>
            </w:pPr>
            <w:r w:rsidRPr="00172C49">
              <w:rPr>
                <w:color w:val="000000"/>
                <w:sz w:val="26"/>
                <w:szCs w:val="26"/>
              </w:rPr>
              <w:t xml:space="preserve">3.2.2. </w:t>
            </w:r>
            <w:r w:rsidRPr="00172C49">
              <w:rPr>
                <w:color w:val="000000"/>
                <w:sz w:val="26"/>
                <w:szCs w:val="26"/>
                <w:u w:val="single"/>
              </w:rPr>
              <w:t>По исходящим и внутренним документам -</w:t>
            </w:r>
            <w:r w:rsidRPr="00172C49">
              <w:rPr>
                <w:color w:val="000000"/>
                <w:sz w:val="26"/>
                <w:szCs w:val="26"/>
              </w:rPr>
              <w:t xml:space="preserve"> регистрация; аннотирование; ввод указаний; постановка на контроль; направление на исполнение; контроль исполнения; редактирование регистрационной карточки; связывание документов; поиск документов; информационно-справочная работа о прохождении документов; списание в дело; вывод на печать выходных форм.</w:t>
            </w:r>
          </w:p>
        </w:tc>
      </w:tr>
      <w:tr w:rsidR="0067228D" w:rsidRPr="00172C49">
        <w:tc>
          <w:tcPr>
            <w:tcW w:w="9828" w:type="dxa"/>
          </w:tcPr>
          <w:p w:rsidR="0067228D" w:rsidRPr="00172C49" w:rsidRDefault="0067228D" w:rsidP="00172C49">
            <w:pPr>
              <w:rPr>
                <w:color w:val="000000"/>
                <w:sz w:val="26"/>
                <w:szCs w:val="26"/>
              </w:rPr>
            </w:pPr>
            <w:r w:rsidRPr="00172C49">
              <w:rPr>
                <w:color w:val="000000"/>
                <w:sz w:val="26"/>
                <w:szCs w:val="26"/>
              </w:rPr>
              <w:t xml:space="preserve">3.2.3. </w:t>
            </w:r>
            <w:r w:rsidRPr="00172C49">
              <w:rPr>
                <w:color w:val="000000"/>
                <w:sz w:val="26"/>
                <w:szCs w:val="26"/>
                <w:u w:val="single"/>
              </w:rPr>
              <w:t>По поручениям (пункт</w:t>
            </w:r>
            <w:r w:rsidR="008228F0" w:rsidRPr="00172C49">
              <w:rPr>
                <w:color w:val="000000"/>
                <w:sz w:val="26"/>
                <w:szCs w:val="26"/>
                <w:u w:val="single"/>
              </w:rPr>
              <w:t>ам) внутренних документов ЦМТУ</w:t>
            </w:r>
            <w:r w:rsidRPr="00172C49">
              <w:rPr>
                <w:color w:val="000000"/>
                <w:sz w:val="26"/>
                <w:szCs w:val="26"/>
                <w:u w:val="single"/>
              </w:rPr>
              <w:t>, поставленным на контроль -</w:t>
            </w:r>
            <w:r w:rsidRPr="00172C49">
              <w:rPr>
                <w:color w:val="000000"/>
                <w:sz w:val="26"/>
                <w:szCs w:val="26"/>
              </w:rPr>
              <w:t xml:space="preserve"> ввод указаний руково</w:t>
            </w:r>
            <w:r w:rsidR="00CF5D4D" w:rsidRPr="00172C49">
              <w:rPr>
                <w:color w:val="000000"/>
                <w:sz w:val="26"/>
                <w:szCs w:val="26"/>
              </w:rPr>
              <w:t>дства отдела</w:t>
            </w:r>
            <w:r w:rsidRPr="00172C49">
              <w:rPr>
                <w:color w:val="000000"/>
                <w:sz w:val="26"/>
                <w:szCs w:val="26"/>
              </w:rPr>
              <w:t xml:space="preserve">, постановка, при необходимости, </w:t>
            </w:r>
            <w:r w:rsidR="00F93811" w:rsidRPr="00172C49">
              <w:rPr>
                <w:color w:val="000000"/>
                <w:sz w:val="26"/>
                <w:szCs w:val="26"/>
              </w:rPr>
              <w:br/>
            </w:r>
            <w:r w:rsidRPr="00172C49">
              <w:rPr>
                <w:color w:val="000000"/>
                <w:sz w:val="26"/>
                <w:szCs w:val="26"/>
              </w:rPr>
              <w:t>на внутренний контроль, направление на исполнение, контроль исполнения, ввод отчета об исполнении, поиск поручений, информационно-справочная работа, вывод на печать выходных форм.</w:t>
            </w:r>
          </w:p>
        </w:tc>
      </w:tr>
      <w:tr w:rsidR="0067228D" w:rsidRPr="00172C49" w:rsidTr="00792A8C">
        <w:trPr>
          <w:trHeight w:val="1118"/>
        </w:trPr>
        <w:tc>
          <w:tcPr>
            <w:tcW w:w="9828" w:type="dxa"/>
          </w:tcPr>
          <w:p w:rsidR="0067228D" w:rsidRPr="00172C49" w:rsidRDefault="0067228D" w:rsidP="00172C49">
            <w:pPr>
              <w:rPr>
                <w:color w:val="000000"/>
                <w:sz w:val="26"/>
                <w:szCs w:val="26"/>
              </w:rPr>
            </w:pPr>
            <w:r w:rsidRPr="00172C49">
              <w:rPr>
                <w:color w:val="000000"/>
                <w:sz w:val="26"/>
                <w:szCs w:val="26"/>
              </w:rPr>
              <w:t xml:space="preserve">3.2.4. Права на регистрацию конкретных категорий документов </w:t>
            </w:r>
            <w:r w:rsidR="00F93811" w:rsidRPr="00172C49">
              <w:rPr>
                <w:color w:val="000000"/>
                <w:sz w:val="26"/>
                <w:szCs w:val="26"/>
              </w:rPr>
              <w:br/>
            </w:r>
            <w:r w:rsidRPr="00172C49">
              <w:rPr>
                <w:color w:val="000000"/>
                <w:sz w:val="26"/>
                <w:szCs w:val="26"/>
              </w:rPr>
              <w:t>по классификатору предоставляются работникам, ответственным за ведение д</w:t>
            </w:r>
            <w:r w:rsidR="00CF5D4D" w:rsidRPr="00172C49">
              <w:rPr>
                <w:color w:val="000000"/>
                <w:sz w:val="26"/>
                <w:szCs w:val="26"/>
              </w:rPr>
              <w:t>елопроизводства в отделах</w:t>
            </w:r>
            <w:r w:rsidRPr="00172C49">
              <w:rPr>
                <w:color w:val="000000"/>
                <w:sz w:val="26"/>
                <w:szCs w:val="26"/>
              </w:rPr>
              <w:t>, в соответствии с утвержденным списком пользователей.</w:t>
            </w:r>
          </w:p>
          <w:p w:rsidR="0067228D" w:rsidRPr="00172C49" w:rsidRDefault="0067228D" w:rsidP="00172C49">
            <w:pPr>
              <w:rPr>
                <w:color w:val="000000"/>
                <w:sz w:val="26"/>
                <w:szCs w:val="26"/>
              </w:rPr>
            </w:pPr>
          </w:p>
        </w:tc>
      </w:tr>
      <w:tr w:rsidR="0067228D" w:rsidRPr="00172C49" w:rsidTr="00792A8C">
        <w:trPr>
          <w:trHeight w:val="625"/>
        </w:trPr>
        <w:tc>
          <w:tcPr>
            <w:tcW w:w="9828" w:type="dxa"/>
          </w:tcPr>
          <w:p w:rsidR="0067228D" w:rsidRPr="00172C49" w:rsidRDefault="0067228D" w:rsidP="00172C49">
            <w:pPr>
              <w:ind w:firstLine="0"/>
              <w:jc w:val="center"/>
              <w:rPr>
                <w:b/>
                <w:bCs/>
                <w:caps/>
                <w:color w:val="000000"/>
                <w:sz w:val="26"/>
                <w:szCs w:val="26"/>
              </w:rPr>
            </w:pPr>
            <w:r w:rsidRPr="00172C49">
              <w:rPr>
                <w:b/>
                <w:bCs/>
                <w:caps/>
                <w:color w:val="000000"/>
                <w:sz w:val="26"/>
                <w:szCs w:val="26"/>
              </w:rPr>
              <w:t xml:space="preserve">3.3. Технология работы с входящими </w:t>
            </w:r>
          </w:p>
          <w:p w:rsidR="0067228D" w:rsidRPr="00172C49" w:rsidRDefault="00CF5D4D" w:rsidP="00172C49">
            <w:pPr>
              <w:ind w:firstLine="0"/>
              <w:jc w:val="center"/>
              <w:rPr>
                <w:b/>
                <w:bCs/>
                <w:caps/>
                <w:color w:val="000000"/>
                <w:sz w:val="26"/>
                <w:szCs w:val="26"/>
              </w:rPr>
            </w:pPr>
            <w:r w:rsidRPr="00172C49">
              <w:rPr>
                <w:b/>
                <w:bCs/>
                <w:caps/>
                <w:color w:val="000000"/>
                <w:sz w:val="26"/>
                <w:szCs w:val="26"/>
              </w:rPr>
              <w:t>в отдел</w:t>
            </w:r>
            <w:r w:rsidR="00C15C25">
              <w:rPr>
                <w:b/>
                <w:bCs/>
                <w:caps/>
                <w:color w:val="000000"/>
                <w:sz w:val="26"/>
                <w:szCs w:val="26"/>
              </w:rPr>
              <w:t>Е</w:t>
            </w:r>
            <w:r w:rsidR="0067228D" w:rsidRPr="00172C49">
              <w:rPr>
                <w:b/>
                <w:bCs/>
                <w:caps/>
                <w:color w:val="000000"/>
                <w:sz w:val="26"/>
                <w:szCs w:val="26"/>
              </w:rPr>
              <w:t xml:space="preserve"> докуме</w:t>
            </w:r>
            <w:r w:rsidR="00792A8C" w:rsidRPr="00172C49">
              <w:rPr>
                <w:b/>
                <w:bCs/>
                <w:caps/>
                <w:color w:val="000000"/>
                <w:sz w:val="26"/>
                <w:szCs w:val="26"/>
              </w:rPr>
              <w:t>нтами</w:t>
            </w:r>
          </w:p>
          <w:p w:rsidR="0067228D" w:rsidRPr="00172C49" w:rsidRDefault="0067228D" w:rsidP="00172C49">
            <w:pPr>
              <w:jc w:val="center"/>
              <w:rPr>
                <w:caps/>
                <w:color w:val="000000"/>
                <w:sz w:val="26"/>
                <w:szCs w:val="26"/>
              </w:rPr>
            </w:pP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3.3.1.</w:t>
            </w:r>
            <w:r w:rsidR="003F0459" w:rsidRPr="00172C49">
              <w:rPr>
                <w:color w:val="000000"/>
                <w:sz w:val="26"/>
                <w:szCs w:val="26"/>
              </w:rPr>
              <w:t xml:space="preserve"> При поступлении в отдел</w:t>
            </w:r>
            <w:r w:rsidRPr="00172C49">
              <w:rPr>
                <w:color w:val="000000"/>
                <w:sz w:val="26"/>
                <w:szCs w:val="26"/>
              </w:rPr>
              <w:t xml:space="preserve"> доку</w:t>
            </w:r>
            <w:r w:rsidR="003F0459" w:rsidRPr="00172C49">
              <w:rPr>
                <w:color w:val="000000"/>
                <w:sz w:val="26"/>
                <w:szCs w:val="26"/>
              </w:rPr>
              <w:t xml:space="preserve">мента из отдела, ответственного </w:t>
            </w:r>
            <w:r w:rsidR="00F93811" w:rsidRPr="00172C49">
              <w:rPr>
                <w:color w:val="000000"/>
                <w:sz w:val="26"/>
                <w:szCs w:val="26"/>
              </w:rPr>
              <w:br/>
            </w:r>
            <w:r w:rsidR="003F0459" w:rsidRPr="00172C49">
              <w:rPr>
                <w:color w:val="000000"/>
                <w:sz w:val="26"/>
                <w:szCs w:val="26"/>
              </w:rPr>
              <w:t>за  делопроизводство</w:t>
            </w:r>
            <w:r w:rsidRPr="00172C49">
              <w:rPr>
                <w:color w:val="000000"/>
                <w:sz w:val="26"/>
                <w:szCs w:val="26"/>
              </w:rPr>
              <w:t xml:space="preserve"> (входящие и организационно - распорядительные документы) или непосре</w:t>
            </w:r>
            <w:r w:rsidR="003F0459" w:rsidRPr="00172C49">
              <w:rPr>
                <w:color w:val="000000"/>
                <w:sz w:val="26"/>
                <w:szCs w:val="26"/>
              </w:rPr>
              <w:t>дственно из других отделов ЦМТУ</w:t>
            </w:r>
            <w:r w:rsidRPr="00172C49">
              <w:rPr>
                <w:color w:val="000000"/>
                <w:sz w:val="26"/>
                <w:szCs w:val="26"/>
              </w:rPr>
              <w:t xml:space="preserve"> (внутренние документы) работник, ответственный за ведение </w:t>
            </w:r>
            <w:r w:rsidR="003F0459" w:rsidRPr="00172C49">
              <w:rPr>
                <w:color w:val="000000"/>
                <w:sz w:val="26"/>
                <w:szCs w:val="26"/>
              </w:rPr>
              <w:t>делопроизводства в отделе</w:t>
            </w:r>
            <w:r w:rsidRPr="00172C49">
              <w:rPr>
                <w:color w:val="000000"/>
                <w:sz w:val="26"/>
                <w:szCs w:val="26"/>
              </w:rPr>
              <w:t>, находит в папке "Поступив</w:t>
            </w:r>
            <w:r w:rsidR="00C15C25">
              <w:rPr>
                <w:color w:val="000000"/>
                <w:sz w:val="26"/>
                <w:szCs w:val="26"/>
              </w:rPr>
              <w:t>шие" своего "Кабинета" в СА</w:t>
            </w:r>
            <w:r w:rsidR="00A036C2">
              <w:rPr>
                <w:color w:val="000000"/>
                <w:sz w:val="26"/>
                <w:szCs w:val="26"/>
              </w:rPr>
              <w:t>Д</w:t>
            </w:r>
            <w:r w:rsidRPr="00172C49">
              <w:rPr>
                <w:color w:val="000000"/>
                <w:sz w:val="26"/>
                <w:szCs w:val="26"/>
              </w:rPr>
              <w:t xml:space="preserve"> регистрационную карточку документа </w:t>
            </w:r>
            <w:r w:rsidR="008554B4" w:rsidRPr="00172C49">
              <w:rPr>
                <w:color w:val="000000"/>
                <w:sz w:val="26"/>
                <w:szCs w:val="26"/>
              </w:rPr>
              <w:br/>
            </w:r>
            <w:r w:rsidRPr="00172C49">
              <w:rPr>
                <w:color w:val="000000"/>
                <w:sz w:val="26"/>
                <w:szCs w:val="26"/>
              </w:rPr>
              <w:t>и отмечает его получение ("Принять к исполнению").</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3.3.2. Работник, ответственный за ведение делопроизводства</w:t>
            </w:r>
            <w:r w:rsidR="00F93811" w:rsidRPr="00172C49">
              <w:rPr>
                <w:color w:val="000000"/>
                <w:sz w:val="26"/>
                <w:szCs w:val="26"/>
              </w:rPr>
              <w:t xml:space="preserve"> </w:t>
            </w:r>
            <w:r w:rsidR="00A817BD" w:rsidRPr="00172C49">
              <w:rPr>
                <w:color w:val="000000"/>
                <w:sz w:val="26"/>
                <w:szCs w:val="26"/>
              </w:rPr>
              <w:t>в отделе</w:t>
            </w:r>
            <w:r w:rsidRPr="00172C49">
              <w:rPr>
                <w:color w:val="000000"/>
                <w:sz w:val="26"/>
                <w:szCs w:val="26"/>
              </w:rPr>
              <w:t xml:space="preserve">, работая </w:t>
            </w:r>
            <w:r w:rsidR="00F93811" w:rsidRPr="00172C49">
              <w:rPr>
                <w:color w:val="000000"/>
                <w:sz w:val="26"/>
                <w:szCs w:val="26"/>
              </w:rPr>
              <w:br/>
            </w:r>
            <w:r w:rsidRPr="00172C49">
              <w:rPr>
                <w:color w:val="000000"/>
                <w:sz w:val="26"/>
                <w:szCs w:val="26"/>
              </w:rPr>
              <w:t>в папке "На исполнении", после рассмотрения докум</w:t>
            </w:r>
            <w:r w:rsidR="00A817BD" w:rsidRPr="00172C49">
              <w:rPr>
                <w:color w:val="000000"/>
                <w:sz w:val="26"/>
                <w:szCs w:val="26"/>
              </w:rPr>
              <w:t>ента начальником отдела</w:t>
            </w:r>
            <w:r w:rsidRPr="00172C49">
              <w:rPr>
                <w:color w:val="000000"/>
                <w:sz w:val="26"/>
                <w:szCs w:val="26"/>
              </w:rPr>
              <w:t xml:space="preserve"> вводит в САД</w:t>
            </w:r>
            <w:r w:rsidR="00A036C2">
              <w:rPr>
                <w:color w:val="000000"/>
                <w:sz w:val="26"/>
                <w:szCs w:val="26"/>
              </w:rPr>
              <w:t>Д</w:t>
            </w:r>
            <w:r w:rsidRPr="00172C49">
              <w:rPr>
                <w:color w:val="000000"/>
                <w:sz w:val="26"/>
                <w:szCs w:val="26"/>
              </w:rPr>
              <w:t xml:space="preserve"> указание и, при необходимости постановки на внутренний контроль, плановую дату исполнения.</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3.3.3. По завершении исполнения документа работник, ответственный</w:t>
            </w:r>
            <w:r w:rsidR="00F93811" w:rsidRPr="00172C49">
              <w:rPr>
                <w:color w:val="000000"/>
                <w:sz w:val="26"/>
                <w:szCs w:val="26"/>
              </w:rPr>
              <w:t xml:space="preserve"> </w:t>
            </w:r>
            <w:r w:rsidR="00F93811" w:rsidRPr="00172C49">
              <w:rPr>
                <w:color w:val="000000"/>
                <w:sz w:val="26"/>
                <w:szCs w:val="26"/>
              </w:rPr>
              <w:br/>
            </w:r>
            <w:r w:rsidRPr="00172C49">
              <w:rPr>
                <w:color w:val="000000"/>
                <w:sz w:val="26"/>
                <w:szCs w:val="26"/>
              </w:rPr>
              <w:t xml:space="preserve">за ведение делопроизводства в </w:t>
            </w:r>
            <w:r w:rsidR="00A817BD" w:rsidRPr="00172C49">
              <w:rPr>
                <w:color w:val="000000"/>
                <w:sz w:val="26"/>
                <w:szCs w:val="26"/>
              </w:rPr>
              <w:t>отделе</w:t>
            </w:r>
            <w:r w:rsidRPr="00172C49">
              <w:rPr>
                <w:color w:val="000000"/>
                <w:sz w:val="26"/>
                <w:szCs w:val="26"/>
              </w:rPr>
              <w:t>, вводит отчеты</w:t>
            </w:r>
            <w:r w:rsidR="00A817BD" w:rsidRPr="00172C49">
              <w:rPr>
                <w:color w:val="000000"/>
                <w:sz w:val="26"/>
                <w:szCs w:val="26"/>
              </w:rPr>
              <w:t xml:space="preserve"> исполнителей,</w:t>
            </w:r>
            <w:r w:rsidR="00F93811" w:rsidRPr="00172C49">
              <w:rPr>
                <w:color w:val="000000"/>
                <w:sz w:val="26"/>
                <w:szCs w:val="26"/>
              </w:rPr>
              <w:t xml:space="preserve"> </w:t>
            </w:r>
            <w:r w:rsidRPr="00172C49">
              <w:rPr>
                <w:color w:val="000000"/>
                <w:sz w:val="26"/>
                <w:szCs w:val="26"/>
              </w:rPr>
              <w:t>не являющихся пользователями системы, и снимает документ с внутреннего контроля. После чего отч</w:t>
            </w:r>
            <w:r w:rsidR="005149B9" w:rsidRPr="00172C49">
              <w:rPr>
                <w:color w:val="000000"/>
                <w:sz w:val="26"/>
                <w:szCs w:val="26"/>
              </w:rPr>
              <w:t>итывается перед начальником отдела</w:t>
            </w:r>
            <w:r w:rsidRPr="00172C49">
              <w:rPr>
                <w:color w:val="000000"/>
                <w:sz w:val="26"/>
                <w:szCs w:val="26"/>
              </w:rPr>
              <w:t xml:space="preserve"> об исполнении документов</w:t>
            </w:r>
            <w:r w:rsidR="005149B9" w:rsidRPr="00172C49">
              <w:rPr>
                <w:color w:val="000000"/>
                <w:sz w:val="26"/>
                <w:szCs w:val="26"/>
              </w:rPr>
              <w:t xml:space="preserve"> с указаниями руководства ЦМТУ</w:t>
            </w:r>
            <w:r w:rsidRPr="00172C49">
              <w:rPr>
                <w:color w:val="000000"/>
                <w:sz w:val="26"/>
                <w:szCs w:val="26"/>
              </w:rPr>
              <w:t>: заполняе</w:t>
            </w:r>
            <w:r w:rsidR="00C15C25">
              <w:rPr>
                <w:color w:val="000000"/>
                <w:sz w:val="26"/>
                <w:szCs w:val="26"/>
              </w:rPr>
              <w:t>т поле "отчет исполнителя" в СА</w:t>
            </w:r>
            <w:r w:rsidR="00A036C2">
              <w:rPr>
                <w:color w:val="000000"/>
                <w:sz w:val="26"/>
                <w:szCs w:val="26"/>
              </w:rPr>
              <w:t>Д</w:t>
            </w:r>
            <w:r w:rsidRPr="00172C49">
              <w:rPr>
                <w:color w:val="000000"/>
                <w:sz w:val="26"/>
                <w:szCs w:val="26"/>
              </w:rPr>
              <w:t xml:space="preserve"> и возвращает оригинал входящего документа (по документам, поставленным на контроль).</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3.3.4. Документ-оригинал должен быть "списан в дело" из папки "В дело". </w:t>
            </w:r>
            <w:r w:rsidR="00F93811" w:rsidRPr="00172C49">
              <w:rPr>
                <w:color w:val="000000"/>
                <w:sz w:val="26"/>
                <w:szCs w:val="26"/>
              </w:rPr>
              <w:br/>
            </w:r>
            <w:r w:rsidRPr="00172C49">
              <w:rPr>
                <w:color w:val="000000"/>
                <w:sz w:val="26"/>
                <w:szCs w:val="26"/>
              </w:rPr>
              <w:t>При необходимости списания в дело копии документа информация вносится в поле "Основание для списания в дело".</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3.3.5. Не допускается стирать аннотации документов, вве</w:t>
            </w:r>
            <w:r w:rsidR="00B5718E" w:rsidRPr="00172C49">
              <w:rPr>
                <w:color w:val="000000"/>
                <w:sz w:val="26"/>
                <w:szCs w:val="26"/>
              </w:rPr>
              <w:t>ден</w:t>
            </w:r>
            <w:r w:rsidR="00807EA1" w:rsidRPr="00172C49">
              <w:rPr>
                <w:color w:val="000000"/>
                <w:sz w:val="26"/>
                <w:szCs w:val="26"/>
              </w:rPr>
              <w:t xml:space="preserve">ные в отделе, ответственном за </w:t>
            </w:r>
            <w:r w:rsidR="00B5718E" w:rsidRPr="00172C49">
              <w:rPr>
                <w:color w:val="000000"/>
                <w:sz w:val="26"/>
                <w:szCs w:val="26"/>
              </w:rPr>
              <w:t>делопроизводство</w:t>
            </w:r>
            <w:r w:rsidRPr="00172C49">
              <w:rPr>
                <w:color w:val="000000"/>
                <w:sz w:val="26"/>
                <w:szCs w:val="26"/>
              </w:rPr>
              <w:t xml:space="preserve">, а также ранее сделанные записи в поле </w:t>
            </w:r>
            <w:r w:rsidRPr="00172C49">
              <w:rPr>
                <w:color w:val="000000"/>
                <w:sz w:val="26"/>
                <w:szCs w:val="26"/>
              </w:rPr>
              <w:lastRenderedPageBreak/>
              <w:t>"Комментарий".</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lastRenderedPageBreak/>
              <w:t>3.3.6. Обязательным является заполнение поля "Связки" с использованием соответствующего классификатора, если регистрируемый документ является ответом на какой-либо документ, дополнением к нему или связан тематически.</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3.3.7. При списании документа в дело заполняются соответствующие реквизиты карточки ("Дело" и "Дата списания в дело") с использованием классификатора "Номенклатура дел".</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3.3.8. Работник, ответственн</w:t>
            </w:r>
            <w:r w:rsidR="00807EA1" w:rsidRPr="00172C49">
              <w:rPr>
                <w:color w:val="000000"/>
                <w:sz w:val="26"/>
                <w:szCs w:val="26"/>
              </w:rPr>
              <w:t>ый за ведение делопроизводства</w:t>
            </w:r>
            <w:r w:rsidR="00B5718E" w:rsidRPr="00172C49">
              <w:rPr>
                <w:color w:val="000000"/>
                <w:sz w:val="26"/>
                <w:szCs w:val="26"/>
              </w:rPr>
              <w:t xml:space="preserve"> в отделе</w:t>
            </w:r>
            <w:r w:rsidR="00807EA1" w:rsidRPr="00172C49">
              <w:rPr>
                <w:color w:val="000000"/>
                <w:sz w:val="26"/>
                <w:szCs w:val="26"/>
              </w:rPr>
              <w:t>, вводит в </w:t>
            </w:r>
            <w:r w:rsidRPr="00172C49">
              <w:rPr>
                <w:color w:val="000000"/>
                <w:sz w:val="26"/>
                <w:szCs w:val="26"/>
              </w:rPr>
              <w:t>карточку док</w:t>
            </w:r>
            <w:r w:rsidR="00AD7990" w:rsidRPr="00172C49">
              <w:rPr>
                <w:color w:val="000000"/>
                <w:sz w:val="26"/>
                <w:szCs w:val="26"/>
              </w:rPr>
              <w:t xml:space="preserve">умента информацию о передаче в отдел, ответственный </w:t>
            </w:r>
            <w:r w:rsidR="00F93811" w:rsidRPr="00172C49">
              <w:rPr>
                <w:color w:val="000000"/>
                <w:sz w:val="26"/>
                <w:szCs w:val="26"/>
              </w:rPr>
              <w:br/>
            </w:r>
            <w:r w:rsidR="00AD7990" w:rsidRPr="00172C49">
              <w:rPr>
                <w:color w:val="000000"/>
                <w:sz w:val="26"/>
                <w:szCs w:val="26"/>
              </w:rPr>
              <w:t>за  делопроизводств</w:t>
            </w:r>
            <w:r w:rsidR="00807EA1" w:rsidRPr="00172C49">
              <w:rPr>
                <w:color w:val="000000"/>
                <w:sz w:val="26"/>
                <w:szCs w:val="26"/>
              </w:rPr>
              <w:t>о</w:t>
            </w:r>
            <w:r w:rsidR="00AD7990" w:rsidRPr="00172C49">
              <w:rPr>
                <w:color w:val="000000"/>
                <w:sz w:val="26"/>
                <w:szCs w:val="26"/>
              </w:rPr>
              <w:t>,</w:t>
            </w:r>
            <w:r w:rsidRPr="00172C49">
              <w:rPr>
                <w:color w:val="000000"/>
                <w:sz w:val="26"/>
                <w:szCs w:val="26"/>
              </w:rPr>
              <w:t xml:space="preserve"> оригинала и, если необходимо, копии документа </w:t>
            </w:r>
            <w:r w:rsidR="00F93811" w:rsidRPr="00172C49">
              <w:rPr>
                <w:color w:val="000000"/>
                <w:sz w:val="26"/>
                <w:szCs w:val="26"/>
              </w:rPr>
              <w:br/>
            </w:r>
            <w:r w:rsidRPr="00172C49">
              <w:rPr>
                <w:color w:val="000000"/>
                <w:sz w:val="26"/>
                <w:szCs w:val="26"/>
              </w:rPr>
              <w:t>для формирования реестра передачи документов.</w:t>
            </w:r>
          </w:p>
          <w:p w:rsidR="0067228D" w:rsidRPr="00172C49" w:rsidRDefault="0067228D" w:rsidP="00172C49">
            <w:pPr>
              <w:ind w:firstLine="720"/>
              <w:rPr>
                <w:color w:val="000000"/>
                <w:sz w:val="26"/>
                <w:szCs w:val="26"/>
              </w:rPr>
            </w:pPr>
          </w:p>
        </w:tc>
      </w:tr>
      <w:tr w:rsidR="0067228D" w:rsidRPr="00172C49">
        <w:tc>
          <w:tcPr>
            <w:tcW w:w="9828" w:type="dxa"/>
          </w:tcPr>
          <w:p w:rsidR="0067228D" w:rsidRPr="00172C49" w:rsidRDefault="0067228D" w:rsidP="00172C49">
            <w:pPr>
              <w:ind w:firstLine="0"/>
              <w:jc w:val="center"/>
              <w:rPr>
                <w:b/>
                <w:bCs/>
                <w:caps/>
                <w:color w:val="000000"/>
                <w:sz w:val="26"/>
                <w:szCs w:val="26"/>
              </w:rPr>
            </w:pPr>
            <w:r w:rsidRPr="00172C49">
              <w:rPr>
                <w:b/>
                <w:bCs/>
                <w:caps/>
                <w:color w:val="000000"/>
                <w:sz w:val="26"/>
                <w:szCs w:val="26"/>
              </w:rPr>
              <w:t>3.4. Технология работы с внутренними документами</w:t>
            </w:r>
          </w:p>
          <w:p w:rsidR="0067228D" w:rsidRPr="00172C49" w:rsidRDefault="0067228D" w:rsidP="00172C49">
            <w:pPr>
              <w:jc w:val="center"/>
              <w:rPr>
                <w:caps/>
                <w:color w:val="000000"/>
                <w:sz w:val="26"/>
                <w:szCs w:val="26"/>
              </w:rPr>
            </w:pPr>
          </w:p>
        </w:tc>
      </w:tr>
      <w:tr w:rsidR="0067228D" w:rsidRPr="00172C49">
        <w:tc>
          <w:tcPr>
            <w:tcW w:w="9828" w:type="dxa"/>
          </w:tcPr>
          <w:p w:rsidR="0067228D" w:rsidRPr="00172C49" w:rsidRDefault="0067228D" w:rsidP="00172C49">
            <w:pPr>
              <w:ind w:firstLine="720"/>
              <w:rPr>
                <w:b/>
                <w:bCs/>
                <w:color w:val="000000"/>
                <w:sz w:val="26"/>
                <w:szCs w:val="26"/>
              </w:rPr>
            </w:pPr>
            <w:r w:rsidRPr="00172C49">
              <w:rPr>
                <w:color w:val="000000"/>
                <w:sz w:val="26"/>
                <w:szCs w:val="26"/>
              </w:rPr>
              <w:t>3.4.1. Работники, ответствен</w:t>
            </w:r>
            <w:r w:rsidR="00807EA1" w:rsidRPr="00172C49">
              <w:rPr>
                <w:color w:val="000000"/>
                <w:sz w:val="26"/>
                <w:szCs w:val="26"/>
              </w:rPr>
              <w:t xml:space="preserve">ные за ведение делопроизводства </w:t>
            </w:r>
            <w:r w:rsidR="00AD7990" w:rsidRPr="00172C49">
              <w:rPr>
                <w:color w:val="000000"/>
                <w:sz w:val="26"/>
                <w:szCs w:val="26"/>
              </w:rPr>
              <w:t>в отделах</w:t>
            </w:r>
            <w:r w:rsidR="00C15C25">
              <w:rPr>
                <w:color w:val="000000"/>
                <w:sz w:val="26"/>
                <w:szCs w:val="26"/>
              </w:rPr>
              <w:t>, регистрируют в СА</w:t>
            </w:r>
            <w:r w:rsidR="00A036C2">
              <w:rPr>
                <w:color w:val="000000"/>
                <w:sz w:val="26"/>
                <w:szCs w:val="26"/>
              </w:rPr>
              <w:t>Д</w:t>
            </w:r>
            <w:r w:rsidRPr="00172C49">
              <w:rPr>
                <w:color w:val="000000"/>
                <w:sz w:val="26"/>
                <w:szCs w:val="26"/>
              </w:rPr>
              <w:t xml:space="preserve"> внутрен</w:t>
            </w:r>
            <w:r w:rsidR="00D2201B" w:rsidRPr="00172C49">
              <w:rPr>
                <w:color w:val="000000"/>
                <w:sz w:val="26"/>
                <w:szCs w:val="26"/>
              </w:rPr>
              <w:t>нюю переписку между отделами ЦМТУ</w:t>
            </w:r>
            <w:r w:rsidRPr="00172C49">
              <w:rPr>
                <w:color w:val="000000"/>
                <w:sz w:val="26"/>
                <w:szCs w:val="26"/>
              </w:rPr>
              <w:t xml:space="preserve"> и другую внутр</w:t>
            </w:r>
            <w:r w:rsidR="00D2201B" w:rsidRPr="00172C49">
              <w:rPr>
                <w:color w:val="000000"/>
                <w:sz w:val="26"/>
                <w:szCs w:val="26"/>
              </w:rPr>
              <w:t>еннюю документацию отдела</w:t>
            </w:r>
            <w:r w:rsidRPr="00172C49">
              <w:rPr>
                <w:color w:val="000000"/>
                <w:sz w:val="26"/>
                <w:szCs w:val="26"/>
              </w:rPr>
              <w:t xml:space="preserve"> (состав регистрируемой внутренней документации определя</w:t>
            </w:r>
            <w:r w:rsidR="00D2201B" w:rsidRPr="00172C49">
              <w:rPr>
                <w:color w:val="000000"/>
                <w:sz w:val="26"/>
                <w:szCs w:val="26"/>
              </w:rPr>
              <w:t>ется начальником отдела</w:t>
            </w:r>
            <w:r w:rsidRPr="00172C49">
              <w:rPr>
                <w:color w:val="000000"/>
                <w:sz w:val="26"/>
                <w:szCs w:val="26"/>
              </w:rPr>
              <w:t>).</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3.4.2. Сопроводительные записки, касающиеся исп</w:t>
            </w:r>
            <w:r w:rsidR="00C15C25">
              <w:rPr>
                <w:color w:val="000000"/>
                <w:sz w:val="26"/>
                <w:szCs w:val="26"/>
              </w:rPr>
              <w:t>олнения зарегистрированных в СА</w:t>
            </w:r>
            <w:r w:rsidR="00A036C2">
              <w:rPr>
                <w:color w:val="000000"/>
                <w:sz w:val="26"/>
                <w:szCs w:val="26"/>
              </w:rPr>
              <w:t>Д</w:t>
            </w:r>
            <w:r w:rsidRPr="00172C49">
              <w:rPr>
                <w:color w:val="000000"/>
                <w:sz w:val="26"/>
                <w:szCs w:val="26"/>
              </w:rPr>
              <w:t xml:space="preserve"> вх</w:t>
            </w:r>
            <w:r w:rsidR="002C0E27" w:rsidRPr="00172C49">
              <w:rPr>
                <w:color w:val="000000"/>
                <w:sz w:val="26"/>
                <w:szCs w:val="26"/>
              </w:rPr>
              <w:t xml:space="preserve">одящих документов при передаче </w:t>
            </w:r>
            <w:r w:rsidRPr="00172C49">
              <w:rPr>
                <w:color w:val="000000"/>
                <w:sz w:val="26"/>
                <w:szCs w:val="26"/>
              </w:rPr>
              <w:t xml:space="preserve">их на рассмотрение в </w:t>
            </w:r>
            <w:r w:rsidR="00D2201B" w:rsidRPr="00172C49">
              <w:rPr>
                <w:color w:val="000000"/>
                <w:sz w:val="26"/>
                <w:szCs w:val="26"/>
              </w:rPr>
              <w:t>другой отдел</w:t>
            </w:r>
            <w:r w:rsidR="002C0E27" w:rsidRPr="00172C49">
              <w:rPr>
                <w:color w:val="000000"/>
                <w:sz w:val="26"/>
                <w:szCs w:val="26"/>
              </w:rPr>
              <w:t>, в </w:t>
            </w:r>
            <w:r w:rsidRPr="00172C49">
              <w:rPr>
                <w:color w:val="000000"/>
                <w:sz w:val="26"/>
                <w:szCs w:val="26"/>
              </w:rPr>
              <w:t>качестве внутренней переписки не регистрируются (т.е. если входящи</w:t>
            </w:r>
            <w:r w:rsidR="00C15C25">
              <w:rPr>
                <w:color w:val="000000"/>
                <w:sz w:val="26"/>
                <w:szCs w:val="26"/>
              </w:rPr>
              <w:t>й документ зарегистрирован в СА</w:t>
            </w:r>
            <w:r w:rsidR="00A036C2">
              <w:rPr>
                <w:color w:val="000000"/>
                <w:sz w:val="26"/>
                <w:szCs w:val="26"/>
              </w:rPr>
              <w:t>Д</w:t>
            </w:r>
            <w:r w:rsidRPr="00172C49">
              <w:rPr>
                <w:color w:val="000000"/>
                <w:sz w:val="26"/>
                <w:szCs w:val="26"/>
              </w:rPr>
              <w:t xml:space="preserve"> и пер</w:t>
            </w:r>
            <w:r w:rsidR="00D2201B" w:rsidRPr="00172C49">
              <w:rPr>
                <w:color w:val="000000"/>
                <w:sz w:val="26"/>
                <w:szCs w:val="26"/>
              </w:rPr>
              <w:t>едается на рассмотрение в другой отдел</w:t>
            </w:r>
            <w:r w:rsidR="002C0E27" w:rsidRPr="00172C49">
              <w:rPr>
                <w:color w:val="000000"/>
                <w:sz w:val="26"/>
                <w:szCs w:val="26"/>
              </w:rPr>
              <w:t xml:space="preserve"> вместе с </w:t>
            </w:r>
            <w:r w:rsidRPr="00172C49">
              <w:rPr>
                <w:color w:val="000000"/>
                <w:sz w:val="26"/>
                <w:szCs w:val="26"/>
              </w:rPr>
              <w:t xml:space="preserve">сопроводительной запиской, то карточка внутреннего документа </w:t>
            </w:r>
            <w:r w:rsidR="00296BD8" w:rsidRPr="00172C49">
              <w:rPr>
                <w:color w:val="000000"/>
                <w:sz w:val="26"/>
                <w:szCs w:val="26"/>
              </w:rPr>
              <w:br/>
              <w:t xml:space="preserve">в </w:t>
            </w:r>
            <w:r w:rsidR="00C15C25">
              <w:rPr>
                <w:color w:val="000000"/>
                <w:sz w:val="26"/>
                <w:szCs w:val="26"/>
              </w:rPr>
              <w:t>СА</w:t>
            </w:r>
            <w:r w:rsidR="00A036C2">
              <w:rPr>
                <w:color w:val="000000"/>
                <w:sz w:val="26"/>
                <w:szCs w:val="26"/>
              </w:rPr>
              <w:t>Д</w:t>
            </w:r>
            <w:r w:rsidRPr="00172C49">
              <w:rPr>
                <w:color w:val="000000"/>
                <w:sz w:val="26"/>
                <w:szCs w:val="26"/>
              </w:rPr>
              <w:t xml:space="preserve"> не создается). </w:t>
            </w:r>
            <w:proofErr w:type="gramStart"/>
            <w:r w:rsidRPr="00172C49">
              <w:rPr>
                <w:color w:val="000000"/>
                <w:sz w:val="26"/>
                <w:szCs w:val="26"/>
              </w:rPr>
              <w:t xml:space="preserve">При этом передача документа отмечается при вводе "Указания" (типовые тексты указаний - "По рассылке", "Для использования в работе", </w:t>
            </w:r>
            <w:r w:rsidR="00F93811" w:rsidRPr="00172C49">
              <w:rPr>
                <w:color w:val="000000"/>
                <w:sz w:val="26"/>
                <w:szCs w:val="26"/>
              </w:rPr>
              <w:br/>
            </w:r>
            <w:r w:rsidRPr="00172C49">
              <w:rPr>
                <w:color w:val="000000"/>
                <w:sz w:val="26"/>
                <w:szCs w:val="26"/>
              </w:rPr>
              <w:t xml:space="preserve">"На визирование проекта ответа (приказа)", "Согласно </w:t>
            </w:r>
            <w:r w:rsidR="002C0E27" w:rsidRPr="00172C49">
              <w:rPr>
                <w:color w:val="000000"/>
                <w:sz w:val="26"/>
                <w:szCs w:val="26"/>
              </w:rPr>
              <w:t>договоренности,</w:t>
            </w:r>
            <w:r w:rsidRPr="00172C49">
              <w:rPr>
                <w:color w:val="000000"/>
                <w:sz w:val="26"/>
                <w:szCs w:val="26"/>
              </w:rPr>
              <w:t xml:space="preserve"> просьба рассмотреть", "Просьба высказать мнение...", "Просьба дать заключение </w:t>
            </w:r>
            <w:r w:rsidR="00F93811" w:rsidRPr="00172C49">
              <w:rPr>
                <w:color w:val="000000"/>
                <w:sz w:val="26"/>
                <w:szCs w:val="26"/>
              </w:rPr>
              <w:br/>
            </w:r>
            <w:r w:rsidRPr="00172C49">
              <w:rPr>
                <w:color w:val="000000"/>
                <w:sz w:val="26"/>
                <w:szCs w:val="26"/>
              </w:rPr>
              <w:t>по изложенным в док</w:t>
            </w:r>
            <w:r w:rsidR="002C0E27" w:rsidRPr="00172C49">
              <w:rPr>
                <w:color w:val="000000"/>
                <w:sz w:val="26"/>
                <w:szCs w:val="26"/>
              </w:rPr>
              <w:t xml:space="preserve">ументе вопросам", "С запиской" </w:t>
            </w:r>
            <w:r w:rsidRPr="00172C49">
              <w:rPr>
                <w:color w:val="000000"/>
                <w:sz w:val="26"/>
                <w:szCs w:val="26"/>
              </w:rPr>
              <w:t xml:space="preserve">и т.п.) и, при необходимости, </w:t>
            </w:r>
            <w:r w:rsidR="00F93811" w:rsidRPr="00172C49">
              <w:rPr>
                <w:color w:val="000000"/>
                <w:sz w:val="26"/>
                <w:szCs w:val="26"/>
              </w:rPr>
              <w:br/>
            </w:r>
            <w:r w:rsidRPr="00172C49">
              <w:rPr>
                <w:color w:val="000000"/>
                <w:sz w:val="26"/>
                <w:szCs w:val="26"/>
              </w:rPr>
              <w:t>в поле "Оригинал".</w:t>
            </w:r>
            <w:proofErr w:type="gramEnd"/>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3.4.3. Регистрация внутренних документов выполняется с заполнением всех требуемых реквизитов карточки данного документа. </w:t>
            </w:r>
          </w:p>
          <w:p w:rsidR="0067228D" w:rsidRPr="00172C49" w:rsidRDefault="0067228D" w:rsidP="00172C49">
            <w:pPr>
              <w:ind w:firstLine="720"/>
              <w:rPr>
                <w:color w:val="000000"/>
                <w:sz w:val="26"/>
                <w:szCs w:val="26"/>
              </w:rPr>
            </w:pPr>
            <w:r w:rsidRPr="00172C49">
              <w:rPr>
                <w:color w:val="000000"/>
                <w:sz w:val="26"/>
                <w:szCs w:val="26"/>
              </w:rPr>
              <w:t>При этом поле "Адресат" не заполняется. В регистрационные карточки вводится типовое указание "По рассылке", "Автор по</w:t>
            </w:r>
            <w:r w:rsidR="00A26F0C" w:rsidRPr="00172C49">
              <w:rPr>
                <w:color w:val="000000"/>
                <w:sz w:val="26"/>
                <w:szCs w:val="26"/>
              </w:rPr>
              <w:t>ручения" – начальник отдела</w:t>
            </w:r>
            <w:r w:rsidRPr="00172C49">
              <w:rPr>
                <w:color w:val="000000"/>
                <w:sz w:val="26"/>
                <w:szCs w:val="26"/>
              </w:rPr>
              <w:t>, подготовившего документ, и в качестве исполнителей выбираются фам</w:t>
            </w:r>
            <w:r w:rsidR="00A26F0C" w:rsidRPr="00172C49">
              <w:rPr>
                <w:color w:val="000000"/>
                <w:sz w:val="26"/>
                <w:szCs w:val="26"/>
              </w:rPr>
              <w:t>илии начальников отделов</w:t>
            </w:r>
            <w:r w:rsidRPr="00172C49">
              <w:rPr>
                <w:color w:val="000000"/>
                <w:sz w:val="26"/>
                <w:szCs w:val="26"/>
              </w:rPr>
              <w:t>, в которые направляется документ.</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3.4.4. Для внутренних документов, подлежащих исполнению, вводится указание с контролем исполнения. </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3.4.5. Обязательным является заполнение поля "Связки" с использованием соответствующего классификатора, если регистрируемый документ является ответом на какой-либо документ, дополнением к нему или связан тематически.</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3.4.6. При списании документа в дело заполняются соответствующие реквизиты карточки ("Дело" и "Дата списания в дело") с использованием классификатора "Номенклатура дел". Если внутренний документ, з</w:t>
            </w:r>
            <w:r w:rsidR="007840B9" w:rsidRPr="00172C49">
              <w:rPr>
                <w:color w:val="000000"/>
                <w:sz w:val="26"/>
                <w:szCs w:val="26"/>
              </w:rPr>
              <w:t>арегистрированный работником отдела, ответственного</w:t>
            </w:r>
            <w:r w:rsidRPr="00172C49">
              <w:rPr>
                <w:color w:val="000000"/>
                <w:sz w:val="26"/>
                <w:szCs w:val="26"/>
              </w:rPr>
              <w:t xml:space="preserve"> з</w:t>
            </w:r>
            <w:r w:rsidR="003E0530" w:rsidRPr="00172C49">
              <w:rPr>
                <w:color w:val="000000"/>
                <w:sz w:val="26"/>
                <w:szCs w:val="26"/>
              </w:rPr>
              <w:t>а ведение делопроизводства</w:t>
            </w:r>
            <w:r w:rsidRPr="00172C49">
              <w:rPr>
                <w:color w:val="000000"/>
                <w:sz w:val="26"/>
                <w:szCs w:val="26"/>
              </w:rPr>
              <w:t xml:space="preserve">, не списан при регистрации в дело, то он должен быть списан </w:t>
            </w:r>
            <w:r w:rsidR="00CC3AE5" w:rsidRPr="00172C49">
              <w:rPr>
                <w:color w:val="000000"/>
                <w:sz w:val="26"/>
                <w:szCs w:val="26"/>
              </w:rPr>
              <w:br/>
            </w:r>
            <w:r w:rsidRPr="00172C49">
              <w:rPr>
                <w:color w:val="000000"/>
                <w:sz w:val="26"/>
                <w:szCs w:val="26"/>
              </w:rPr>
              <w:t xml:space="preserve">в </w:t>
            </w:r>
            <w:r w:rsidR="003E0530" w:rsidRPr="00172C49">
              <w:rPr>
                <w:color w:val="000000"/>
                <w:sz w:val="26"/>
                <w:szCs w:val="26"/>
              </w:rPr>
              <w:t>дело в отделе</w:t>
            </w:r>
            <w:r w:rsidRPr="00172C49">
              <w:rPr>
                <w:color w:val="000000"/>
                <w:sz w:val="26"/>
                <w:szCs w:val="26"/>
              </w:rPr>
              <w:t>, куда направлен на исполнение.</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3.4.7. Работник, ответственный за ведение делопроизводства              </w:t>
            </w:r>
            <w:r w:rsidR="002C0E27" w:rsidRPr="00172C49">
              <w:rPr>
                <w:color w:val="000000"/>
                <w:sz w:val="26"/>
                <w:szCs w:val="26"/>
              </w:rPr>
              <w:t xml:space="preserve">                 в </w:t>
            </w:r>
            <w:r w:rsidR="00F95633" w:rsidRPr="00172C49">
              <w:rPr>
                <w:color w:val="000000"/>
                <w:sz w:val="26"/>
                <w:szCs w:val="26"/>
              </w:rPr>
              <w:t>отделе</w:t>
            </w:r>
            <w:r w:rsidRPr="00172C49">
              <w:rPr>
                <w:color w:val="000000"/>
                <w:sz w:val="26"/>
                <w:szCs w:val="26"/>
              </w:rPr>
              <w:t>, вводит в регистрационную карточку документа (РК) информацию о передаче оригинала и копий документа, формирует реестр пер</w:t>
            </w:r>
            <w:r w:rsidR="00F95633" w:rsidRPr="00172C49">
              <w:rPr>
                <w:color w:val="000000"/>
                <w:sz w:val="26"/>
                <w:szCs w:val="26"/>
              </w:rPr>
              <w:t xml:space="preserve">едачи документов </w:t>
            </w:r>
            <w:r w:rsidR="00296BD8" w:rsidRPr="00172C49">
              <w:rPr>
                <w:color w:val="000000"/>
                <w:sz w:val="26"/>
                <w:szCs w:val="26"/>
              </w:rPr>
              <w:br/>
            </w:r>
            <w:r w:rsidR="00F95633" w:rsidRPr="00172C49">
              <w:rPr>
                <w:color w:val="000000"/>
                <w:sz w:val="26"/>
                <w:szCs w:val="26"/>
              </w:rPr>
              <w:lastRenderedPageBreak/>
              <w:t>в отделы</w:t>
            </w:r>
            <w:r w:rsidRPr="00172C49">
              <w:rPr>
                <w:color w:val="000000"/>
                <w:sz w:val="26"/>
                <w:szCs w:val="26"/>
              </w:rPr>
              <w:t>, передает оригиналы и копии документа работникам соотве</w:t>
            </w:r>
            <w:r w:rsidR="00F95633" w:rsidRPr="00172C49">
              <w:rPr>
                <w:color w:val="000000"/>
                <w:sz w:val="26"/>
                <w:szCs w:val="26"/>
              </w:rPr>
              <w:t>тствующих отделов</w:t>
            </w:r>
            <w:r w:rsidRPr="00172C49">
              <w:rPr>
                <w:color w:val="000000"/>
                <w:sz w:val="26"/>
                <w:szCs w:val="26"/>
              </w:rPr>
              <w:t xml:space="preserve"> </w:t>
            </w:r>
            <w:r w:rsidRPr="00172C49">
              <w:rPr>
                <w:color w:val="000000"/>
                <w:sz w:val="26"/>
                <w:szCs w:val="26"/>
                <w:lang w:val="en-US"/>
              </w:rPr>
              <w:t>c</w:t>
            </w:r>
            <w:r w:rsidRPr="00172C49">
              <w:rPr>
                <w:color w:val="000000"/>
                <w:sz w:val="26"/>
                <w:szCs w:val="26"/>
              </w:rPr>
              <w:t xml:space="preserve"> пометкой в РК или в журнале передачи докумен</w:t>
            </w:r>
            <w:r w:rsidR="00F95633" w:rsidRPr="00172C49">
              <w:rPr>
                <w:color w:val="000000"/>
                <w:sz w:val="26"/>
                <w:szCs w:val="26"/>
              </w:rPr>
              <w:t>тов исполнителям в отделе</w:t>
            </w:r>
            <w:r w:rsidRPr="00172C49">
              <w:rPr>
                <w:color w:val="000000"/>
                <w:sz w:val="26"/>
                <w:szCs w:val="26"/>
              </w:rPr>
              <w:t>.</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lastRenderedPageBreak/>
              <w:t>3.4.8. Требования к аннотации документа (поле "Содержан</w:t>
            </w:r>
            <w:r w:rsidR="002C0E27" w:rsidRPr="00172C49">
              <w:rPr>
                <w:color w:val="000000"/>
                <w:sz w:val="26"/>
                <w:szCs w:val="26"/>
              </w:rPr>
              <w:t>ие")                        для </w:t>
            </w:r>
            <w:r w:rsidRPr="00172C49">
              <w:rPr>
                <w:color w:val="000000"/>
                <w:sz w:val="26"/>
                <w:szCs w:val="26"/>
              </w:rPr>
              <w:t>входящих, исходящих и внутренних документов.</w:t>
            </w:r>
          </w:p>
          <w:p w:rsidR="0067228D" w:rsidRPr="00172C49" w:rsidRDefault="0067228D" w:rsidP="00172C49">
            <w:pPr>
              <w:ind w:firstLine="720"/>
              <w:rPr>
                <w:color w:val="000000"/>
                <w:sz w:val="26"/>
                <w:szCs w:val="26"/>
              </w:rPr>
            </w:pPr>
            <w:r w:rsidRPr="00172C49">
              <w:rPr>
                <w:color w:val="000000"/>
                <w:sz w:val="26"/>
                <w:szCs w:val="26"/>
              </w:rPr>
              <w:t xml:space="preserve">В аннотации должна быть указана четкая формулировка, кратко передающая содержание документа, его смысл (какому вопросу посвящен документ?). Если </w:t>
            </w:r>
            <w:r w:rsidR="00F93811" w:rsidRPr="00172C49">
              <w:rPr>
                <w:color w:val="000000"/>
                <w:sz w:val="26"/>
                <w:szCs w:val="26"/>
              </w:rPr>
              <w:br/>
            </w:r>
            <w:r w:rsidRPr="00172C49">
              <w:rPr>
                <w:color w:val="000000"/>
                <w:sz w:val="26"/>
                <w:szCs w:val="26"/>
              </w:rPr>
              <w:t xml:space="preserve">в документе затрагиваются вопросы деятельности конкретной организации, </w:t>
            </w:r>
            <w:r w:rsidR="00F93811" w:rsidRPr="00172C49">
              <w:rPr>
                <w:color w:val="000000"/>
                <w:sz w:val="26"/>
                <w:szCs w:val="26"/>
              </w:rPr>
              <w:br/>
            </w:r>
            <w:r w:rsidRPr="00172C49">
              <w:rPr>
                <w:color w:val="000000"/>
                <w:sz w:val="26"/>
                <w:szCs w:val="26"/>
              </w:rPr>
              <w:t>то ее наименование необходимо включить в аннотацию. Для периодической отчетности допускается использование сокращенных аннотаций (например, "ф. 904"). Не разрешается вместо аннотаций использовать разного рода символы (например</w:t>
            </w:r>
            <w:proofErr w:type="gramStart"/>
            <w:r w:rsidRPr="00172C49">
              <w:rPr>
                <w:color w:val="000000"/>
                <w:sz w:val="26"/>
                <w:szCs w:val="26"/>
              </w:rPr>
              <w:t xml:space="preserve">, ***) </w:t>
            </w:r>
            <w:proofErr w:type="gramEnd"/>
            <w:r w:rsidRPr="00172C49">
              <w:rPr>
                <w:color w:val="000000"/>
                <w:sz w:val="26"/>
                <w:szCs w:val="26"/>
              </w:rPr>
              <w:t>или заголовки типа "Информация на рассмотрение", не раскрывающие смысла документа.</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3.4.9. По запросам руководс</w:t>
            </w:r>
            <w:r w:rsidR="00251B38" w:rsidRPr="00172C49">
              <w:rPr>
                <w:color w:val="000000"/>
                <w:sz w:val="26"/>
                <w:szCs w:val="26"/>
              </w:rPr>
              <w:t>тва или работников отдела</w:t>
            </w:r>
            <w:r w:rsidRPr="00172C49">
              <w:rPr>
                <w:color w:val="000000"/>
                <w:sz w:val="26"/>
                <w:szCs w:val="26"/>
              </w:rPr>
              <w:t xml:space="preserve"> работник, ответственный за ведение </w:t>
            </w:r>
            <w:r w:rsidR="00251B38" w:rsidRPr="00172C49">
              <w:rPr>
                <w:color w:val="000000"/>
                <w:sz w:val="26"/>
                <w:szCs w:val="26"/>
              </w:rPr>
              <w:t>делопроизводства в отделе</w:t>
            </w:r>
            <w:r w:rsidRPr="00172C49">
              <w:rPr>
                <w:color w:val="000000"/>
                <w:sz w:val="26"/>
                <w:szCs w:val="26"/>
              </w:rPr>
              <w:t>, выполняет поиск документов, отвечающих заданным критериям.</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3.4.10. Работник, ответственный за ведение делопроизводства             </w:t>
            </w:r>
            <w:r w:rsidR="002C0E27" w:rsidRPr="00172C49">
              <w:rPr>
                <w:color w:val="000000"/>
                <w:sz w:val="26"/>
                <w:szCs w:val="26"/>
              </w:rPr>
              <w:t xml:space="preserve">                 в </w:t>
            </w:r>
            <w:r w:rsidR="00251B38" w:rsidRPr="00172C49">
              <w:rPr>
                <w:color w:val="000000"/>
                <w:sz w:val="26"/>
                <w:szCs w:val="26"/>
              </w:rPr>
              <w:t>отделе</w:t>
            </w:r>
            <w:r w:rsidRPr="00172C49">
              <w:rPr>
                <w:color w:val="000000"/>
                <w:sz w:val="26"/>
                <w:szCs w:val="26"/>
              </w:rPr>
              <w:t xml:space="preserve">, обязан оперативно отвечать на запросы </w:t>
            </w:r>
            <w:r w:rsidR="00251B38" w:rsidRPr="00172C49">
              <w:rPr>
                <w:color w:val="000000"/>
                <w:sz w:val="26"/>
                <w:szCs w:val="26"/>
              </w:rPr>
              <w:t>других отделов</w:t>
            </w:r>
            <w:r w:rsidRPr="00172C49">
              <w:rPr>
                <w:color w:val="000000"/>
                <w:sz w:val="26"/>
                <w:szCs w:val="26"/>
              </w:rPr>
              <w:t xml:space="preserve"> об исполнителях документов, по которым ведется совместная работа.</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3.4.11. В случае если документ передан на исп</w:t>
            </w:r>
            <w:r w:rsidR="00EC3343" w:rsidRPr="00172C49">
              <w:rPr>
                <w:color w:val="000000"/>
                <w:sz w:val="26"/>
                <w:szCs w:val="26"/>
              </w:rPr>
              <w:t xml:space="preserve">олнение из одного отдела </w:t>
            </w:r>
            <w:r w:rsidR="00296BD8" w:rsidRPr="00172C49">
              <w:rPr>
                <w:color w:val="000000"/>
                <w:sz w:val="26"/>
                <w:szCs w:val="26"/>
              </w:rPr>
              <w:br/>
            </w:r>
            <w:r w:rsidR="00EC3343" w:rsidRPr="00172C49">
              <w:rPr>
                <w:color w:val="000000"/>
                <w:sz w:val="26"/>
                <w:szCs w:val="26"/>
              </w:rPr>
              <w:t>в другой</w:t>
            </w:r>
            <w:r w:rsidRPr="00172C49">
              <w:rPr>
                <w:color w:val="000000"/>
                <w:sz w:val="26"/>
                <w:szCs w:val="26"/>
              </w:rPr>
              <w:t xml:space="preserve"> по указанию, то работник, ответственный за ведение </w:t>
            </w:r>
            <w:r w:rsidR="00EC3343" w:rsidRPr="00172C49">
              <w:rPr>
                <w:color w:val="000000"/>
                <w:sz w:val="26"/>
                <w:szCs w:val="26"/>
              </w:rPr>
              <w:t xml:space="preserve">делопроизводства </w:t>
            </w:r>
            <w:r w:rsidR="00296BD8" w:rsidRPr="00172C49">
              <w:rPr>
                <w:color w:val="000000"/>
                <w:sz w:val="26"/>
                <w:szCs w:val="26"/>
              </w:rPr>
              <w:br/>
            </w:r>
            <w:r w:rsidR="00EC3343" w:rsidRPr="00172C49">
              <w:rPr>
                <w:color w:val="000000"/>
                <w:sz w:val="26"/>
                <w:szCs w:val="26"/>
              </w:rPr>
              <w:t xml:space="preserve">в отделе, необходимую информацию </w:t>
            </w:r>
            <w:r w:rsidRPr="00172C49">
              <w:rPr>
                <w:color w:val="000000"/>
                <w:sz w:val="26"/>
                <w:szCs w:val="26"/>
              </w:rPr>
              <w:t>об исполнителе получает с использованием возможностей САД (как правило, не делая запрос по телефону).</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3.4.12. По ук</w:t>
            </w:r>
            <w:r w:rsidR="00EC3343" w:rsidRPr="00172C49">
              <w:rPr>
                <w:color w:val="000000"/>
                <w:sz w:val="26"/>
                <w:szCs w:val="26"/>
              </w:rPr>
              <w:t>азанию руководства отдела</w:t>
            </w:r>
            <w:r w:rsidRPr="00172C49">
              <w:rPr>
                <w:color w:val="000000"/>
                <w:sz w:val="26"/>
                <w:szCs w:val="26"/>
              </w:rPr>
              <w:t xml:space="preserve"> работник, о</w:t>
            </w:r>
            <w:r w:rsidR="002C0E27" w:rsidRPr="00172C49">
              <w:rPr>
                <w:color w:val="000000"/>
                <w:sz w:val="26"/>
                <w:szCs w:val="26"/>
              </w:rPr>
              <w:t xml:space="preserve">тветственный </w:t>
            </w:r>
            <w:r w:rsidRPr="00172C49">
              <w:rPr>
                <w:color w:val="000000"/>
                <w:sz w:val="26"/>
                <w:szCs w:val="26"/>
              </w:rPr>
              <w:t xml:space="preserve">за ведение </w:t>
            </w:r>
            <w:r w:rsidR="00EC3343" w:rsidRPr="00172C49">
              <w:rPr>
                <w:color w:val="000000"/>
                <w:sz w:val="26"/>
                <w:szCs w:val="26"/>
              </w:rPr>
              <w:t>делопроизводства в отделе</w:t>
            </w:r>
            <w:r w:rsidRPr="00172C49">
              <w:rPr>
                <w:color w:val="000000"/>
                <w:sz w:val="26"/>
                <w:szCs w:val="26"/>
              </w:rPr>
              <w:t>, гот</w:t>
            </w:r>
            <w:r w:rsidR="002C0E27" w:rsidRPr="00172C49">
              <w:rPr>
                <w:color w:val="000000"/>
                <w:sz w:val="26"/>
                <w:szCs w:val="26"/>
              </w:rPr>
              <w:t xml:space="preserve">овит отчеты (сводки) по работе </w:t>
            </w:r>
            <w:r w:rsidRPr="00172C49">
              <w:rPr>
                <w:color w:val="000000"/>
                <w:sz w:val="26"/>
                <w:szCs w:val="26"/>
              </w:rPr>
              <w:t>с до</w:t>
            </w:r>
            <w:r w:rsidR="00EC3343" w:rsidRPr="00172C49">
              <w:rPr>
                <w:color w:val="000000"/>
                <w:sz w:val="26"/>
                <w:szCs w:val="26"/>
              </w:rPr>
              <w:t xml:space="preserve">кументами </w:t>
            </w:r>
            <w:r w:rsidR="00296BD8" w:rsidRPr="00172C49">
              <w:rPr>
                <w:color w:val="000000"/>
                <w:sz w:val="26"/>
                <w:szCs w:val="26"/>
              </w:rPr>
              <w:br/>
            </w:r>
            <w:r w:rsidR="00EC3343" w:rsidRPr="00172C49">
              <w:rPr>
                <w:color w:val="000000"/>
                <w:sz w:val="26"/>
                <w:szCs w:val="26"/>
              </w:rPr>
              <w:t>в данном отделе</w:t>
            </w:r>
            <w:r w:rsidRPr="00172C49">
              <w:rPr>
                <w:color w:val="000000"/>
                <w:sz w:val="26"/>
                <w:szCs w:val="26"/>
              </w:rPr>
              <w:t>.</w:t>
            </w:r>
          </w:p>
        </w:tc>
      </w:tr>
      <w:tr w:rsidR="0067228D" w:rsidRPr="00172C49">
        <w:tc>
          <w:tcPr>
            <w:tcW w:w="9828" w:type="dxa"/>
          </w:tcPr>
          <w:p w:rsidR="0067228D" w:rsidRPr="00172C49" w:rsidRDefault="0067228D" w:rsidP="00172C49">
            <w:pPr>
              <w:ind w:firstLine="720"/>
              <w:rPr>
                <w:sz w:val="26"/>
                <w:szCs w:val="26"/>
              </w:rPr>
            </w:pPr>
            <w:r w:rsidRPr="00172C49">
              <w:rPr>
                <w:color w:val="000000"/>
                <w:sz w:val="26"/>
                <w:szCs w:val="26"/>
              </w:rPr>
              <w:t>3.4.13. Работнику, ответственному за ведение делопроиз</w:t>
            </w:r>
            <w:r w:rsidR="00EC3343" w:rsidRPr="00172C49">
              <w:rPr>
                <w:color w:val="000000"/>
                <w:sz w:val="26"/>
                <w:szCs w:val="26"/>
              </w:rPr>
              <w:t>водства в отделе</w:t>
            </w:r>
            <w:r w:rsidRPr="00172C49">
              <w:rPr>
                <w:color w:val="000000"/>
                <w:sz w:val="26"/>
                <w:szCs w:val="26"/>
              </w:rPr>
              <w:t xml:space="preserve">, </w:t>
            </w:r>
            <w:r w:rsidR="00F93811" w:rsidRPr="00172C49">
              <w:rPr>
                <w:color w:val="000000"/>
                <w:sz w:val="26"/>
                <w:szCs w:val="26"/>
              </w:rPr>
              <w:br/>
            </w:r>
            <w:r w:rsidRPr="00172C49">
              <w:rPr>
                <w:color w:val="000000"/>
                <w:sz w:val="26"/>
                <w:szCs w:val="26"/>
              </w:rPr>
              <w:t>для того чтобы поставить в САД отметку о списании документа в дело, необходимо открыть РК документа, войти в журнал передачи и, нажав клавишу "Списать документ в дело", выбрать номер дела по номенклатуре, в которое был списан данный документ.</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3.4.14. После введения в</w:t>
            </w:r>
            <w:r w:rsidR="0057232F" w:rsidRPr="00172C49">
              <w:rPr>
                <w:color w:val="000000"/>
                <w:sz w:val="26"/>
                <w:szCs w:val="26"/>
              </w:rPr>
              <w:t xml:space="preserve"> САД указаний руководства ЦМТУ</w:t>
            </w:r>
            <w:r w:rsidRPr="00172C49">
              <w:rPr>
                <w:color w:val="000000"/>
                <w:sz w:val="26"/>
                <w:szCs w:val="26"/>
              </w:rPr>
              <w:t xml:space="preserve"> и должностн</w:t>
            </w:r>
            <w:r w:rsidR="0057232F" w:rsidRPr="00172C49">
              <w:rPr>
                <w:color w:val="000000"/>
                <w:sz w:val="26"/>
                <w:szCs w:val="26"/>
              </w:rPr>
              <w:t>ых лиц отделов</w:t>
            </w:r>
            <w:r w:rsidRPr="00172C49">
              <w:rPr>
                <w:color w:val="000000"/>
                <w:sz w:val="26"/>
                <w:szCs w:val="26"/>
              </w:rPr>
              <w:t xml:space="preserve"> их редактирование (изменение содержания, состава исполнителей) </w:t>
            </w:r>
            <w:r w:rsidR="00F93811" w:rsidRPr="00172C49">
              <w:rPr>
                <w:color w:val="000000"/>
                <w:sz w:val="26"/>
                <w:szCs w:val="26"/>
              </w:rPr>
              <w:br/>
            </w:r>
            <w:r w:rsidRPr="00172C49">
              <w:rPr>
                <w:color w:val="000000"/>
                <w:sz w:val="26"/>
                <w:szCs w:val="26"/>
              </w:rPr>
              <w:t>не разрешается.</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3.4.15. Для отражения в регистрационной карточке хода рассмотрения документа вводятся новые указания, уточняющие порядок исполнения докуме</w:t>
            </w:r>
            <w:r w:rsidR="0057232F" w:rsidRPr="00172C49">
              <w:rPr>
                <w:color w:val="000000"/>
                <w:sz w:val="26"/>
                <w:szCs w:val="26"/>
              </w:rPr>
              <w:t xml:space="preserve">нта </w:t>
            </w:r>
            <w:r w:rsidR="00F93811" w:rsidRPr="00172C49">
              <w:rPr>
                <w:color w:val="000000"/>
                <w:sz w:val="26"/>
                <w:szCs w:val="26"/>
              </w:rPr>
              <w:br/>
            </w:r>
            <w:r w:rsidR="0057232F" w:rsidRPr="00172C49">
              <w:rPr>
                <w:color w:val="000000"/>
                <w:sz w:val="26"/>
                <w:szCs w:val="26"/>
              </w:rPr>
              <w:t>в отделах</w:t>
            </w:r>
            <w:r w:rsidRPr="00172C49">
              <w:rPr>
                <w:color w:val="000000"/>
                <w:sz w:val="26"/>
                <w:szCs w:val="26"/>
              </w:rPr>
              <w:t>.</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3.4.16. При поступлении телефонных запросов п</w:t>
            </w:r>
            <w:r w:rsidR="002C0E27" w:rsidRPr="00172C49">
              <w:rPr>
                <w:color w:val="000000"/>
                <w:sz w:val="26"/>
                <w:szCs w:val="26"/>
              </w:rPr>
              <w:t>о входящим документам        от </w:t>
            </w:r>
            <w:r w:rsidRPr="00172C49">
              <w:rPr>
                <w:color w:val="000000"/>
                <w:sz w:val="26"/>
                <w:szCs w:val="26"/>
              </w:rPr>
              <w:t>корреспондентов им сообщается информация о ходе рассмотрения документа.</w:t>
            </w:r>
          </w:p>
          <w:p w:rsidR="0067228D" w:rsidRPr="00172C49" w:rsidRDefault="0067228D" w:rsidP="00172C49">
            <w:pPr>
              <w:ind w:firstLine="720"/>
              <w:rPr>
                <w:color w:val="000000"/>
                <w:sz w:val="26"/>
                <w:szCs w:val="26"/>
              </w:rPr>
            </w:pPr>
          </w:p>
        </w:tc>
      </w:tr>
      <w:tr w:rsidR="0067228D" w:rsidRPr="00172C49">
        <w:tc>
          <w:tcPr>
            <w:tcW w:w="9828" w:type="dxa"/>
          </w:tcPr>
          <w:p w:rsidR="00C55580" w:rsidRPr="00172C49" w:rsidRDefault="00C55580" w:rsidP="00172C49">
            <w:pPr>
              <w:jc w:val="center"/>
              <w:rPr>
                <w:b/>
                <w:bCs/>
                <w:caps/>
                <w:color w:val="000000"/>
                <w:sz w:val="26"/>
                <w:szCs w:val="26"/>
              </w:rPr>
            </w:pPr>
          </w:p>
          <w:p w:rsidR="0067228D" w:rsidRPr="00172C49" w:rsidRDefault="0067228D" w:rsidP="00172C49">
            <w:pPr>
              <w:ind w:firstLine="0"/>
              <w:jc w:val="center"/>
              <w:rPr>
                <w:b/>
                <w:bCs/>
                <w:caps/>
                <w:color w:val="000000"/>
                <w:sz w:val="26"/>
                <w:szCs w:val="26"/>
              </w:rPr>
            </w:pPr>
            <w:r w:rsidRPr="00172C49">
              <w:rPr>
                <w:b/>
                <w:bCs/>
                <w:caps/>
                <w:color w:val="000000"/>
                <w:sz w:val="26"/>
                <w:szCs w:val="26"/>
              </w:rPr>
              <w:t>3.5. Работа исполнителей с документами</w:t>
            </w:r>
          </w:p>
          <w:p w:rsidR="0067228D" w:rsidRPr="00172C49" w:rsidRDefault="0067228D" w:rsidP="00172C49">
            <w:pPr>
              <w:jc w:val="center"/>
              <w:rPr>
                <w:caps/>
                <w:color w:val="000000"/>
                <w:sz w:val="26"/>
                <w:szCs w:val="26"/>
              </w:rPr>
            </w:pPr>
          </w:p>
        </w:tc>
      </w:tr>
      <w:tr w:rsidR="0067228D" w:rsidRPr="00172C49">
        <w:tc>
          <w:tcPr>
            <w:tcW w:w="9828" w:type="dxa"/>
          </w:tcPr>
          <w:p w:rsidR="0067228D" w:rsidRPr="00172C49" w:rsidRDefault="0067228D" w:rsidP="00172C49">
            <w:pPr>
              <w:rPr>
                <w:color w:val="000000"/>
                <w:sz w:val="26"/>
                <w:szCs w:val="26"/>
              </w:rPr>
            </w:pPr>
            <w:r w:rsidRPr="00172C49">
              <w:rPr>
                <w:color w:val="000000"/>
                <w:sz w:val="26"/>
                <w:szCs w:val="26"/>
              </w:rPr>
              <w:t xml:space="preserve">3.5.1. Регистрационные карточки документов с указаниями в адрес исполнителя переводятся им из папки "Поступившие" в папку "На исполнении". </w:t>
            </w:r>
            <w:proofErr w:type="gramStart"/>
            <w:r w:rsidRPr="00172C49">
              <w:rPr>
                <w:color w:val="000000"/>
                <w:sz w:val="26"/>
                <w:szCs w:val="26"/>
              </w:rPr>
              <w:t xml:space="preserve">После окончания работы над документом исполнитель вводит информацию о ходе </w:t>
            </w:r>
            <w:r w:rsidR="00A036C2">
              <w:rPr>
                <w:color w:val="000000"/>
                <w:sz w:val="26"/>
                <w:szCs w:val="26"/>
              </w:rPr>
              <w:br/>
            </w:r>
            <w:r w:rsidRPr="00172C49">
              <w:rPr>
                <w:color w:val="000000"/>
                <w:sz w:val="26"/>
                <w:szCs w:val="26"/>
              </w:rPr>
              <w:t xml:space="preserve">и результатах исполнения в поле "Отчет" адресованного ему указания и, при необходимости, связывает (с использованием классификатора "Связка") регистрационную карточку исполняемого документа с регистрационной карточкой одного или нескольких документов, на которые ссылается в своем отчете (например, </w:t>
            </w:r>
            <w:r w:rsidRPr="00172C49">
              <w:rPr>
                <w:color w:val="000000"/>
                <w:sz w:val="26"/>
                <w:szCs w:val="26"/>
              </w:rPr>
              <w:lastRenderedPageBreak/>
              <w:t>в случае подготовки исполнителем исходящего или внутреннего документа).</w:t>
            </w:r>
            <w:proofErr w:type="gramEnd"/>
            <w:r w:rsidRPr="00172C49">
              <w:rPr>
                <w:color w:val="000000"/>
                <w:sz w:val="26"/>
                <w:szCs w:val="26"/>
              </w:rPr>
              <w:t xml:space="preserve"> После ввода отчета по исполнению указания документ автоматически пересылается </w:t>
            </w:r>
            <w:r w:rsidR="00693083" w:rsidRPr="00172C49">
              <w:rPr>
                <w:color w:val="000000"/>
                <w:sz w:val="26"/>
                <w:szCs w:val="26"/>
              </w:rPr>
              <w:br/>
            </w:r>
            <w:r w:rsidRPr="00172C49">
              <w:rPr>
                <w:color w:val="000000"/>
                <w:sz w:val="26"/>
                <w:szCs w:val="26"/>
              </w:rPr>
              <w:t>на рабочее место ответственного исполнителя по данному указанию.</w:t>
            </w:r>
          </w:p>
        </w:tc>
      </w:tr>
      <w:tr w:rsidR="0067228D" w:rsidRPr="00172C49">
        <w:tc>
          <w:tcPr>
            <w:tcW w:w="9828" w:type="dxa"/>
          </w:tcPr>
          <w:p w:rsidR="0067228D" w:rsidRPr="00172C49" w:rsidRDefault="0067228D" w:rsidP="00172C49">
            <w:pPr>
              <w:rPr>
                <w:color w:val="000000"/>
                <w:sz w:val="26"/>
                <w:szCs w:val="26"/>
              </w:rPr>
            </w:pPr>
            <w:r w:rsidRPr="00172C49">
              <w:rPr>
                <w:color w:val="000000"/>
                <w:sz w:val="26"/>
                <w:szCs w:val="26"/>
              </w:rPr>
              <w:lastRenderedPageBreak/>
              <w:t xml:space="preserve">3.5.2. Ответственный исполнитель, или работник, ответственный за ведение </w:t>
            </w:r>
            <w:r w:rsidR="00215B14" w:rsidRPr="00172C49">
              <w:rPr>
                <w:color w:val="000000"/>
                <w:sz w:val="26"/>
                <w:szCs w:val="26"/>
              </w:rPr>
              <w:t>делопроизводства в отделе</w:t>
            </w:r>
            <w:r w:rsidRPr="00172C49">
              <w:rPr>
                <w:color w:val="000000"/>
                <w:sz w:val="26"/>
                <w:szCs w:val="26"/>
              </w:rPr>
              <w:t xml:space="preserve">, после получения отчетов всех исполнителей вводит </w:t>
            </w:r>
            <w:r w:rsidR="00F93811" w:rsidRPr="00172C49">
              <w:rPr>
                <w:color w:val="000000"/>
                <w:sz w:val="26"/>
                <w:szCs w:val="26"/>
              </w:rPr>
              <w:br/>
            </w:r>
            <w:r w:rsidRPr="00172C49">
              <w:rPr>
                <w:color w:val="000000"/>
                <w:sz w:val="26"/>
                <w:szCs w:val="26"/>
              </w:rPr>
              <w:t>в систему текст и дату итогового отчета, после чего отчет автоматически пересылается в "Кабинет" автора указания (</w:t>
            </w:r>
            <w:r w:rsidR="00215B14" w:rsidRPr="00172C49">
              <w:rPr>
                <w:color w:val="000000"/>
                <w:sz w:val="26"/>
                <w:szCs w:val="26"/>
              </w:rPr>
              <w:t>для указаний руководителя ЦМТУ</w:t>
            </w:r>
            <w:r w:rsidRPr="00172C49">
              <w:rPr>
                <w:color w:val="000000"/>
                <w:sz w:val="26"/>
                <w:szCs w:val="26"/>
              </w:rPr>
              <w:t xml:space="preserve"> таким кабинетом является "Кабинет руководителя").</w:t>
            </w:r>
          </w:p>
        </w:tc>
      </w:tr>
      <w:tr w:rsidR="0067228D" w:rsidRPr="00172C49">
        <w:tc>
          <w:tcPr>
            <w:tcW w:w="9828" w:type="dxa"/>
          </w:tcPr>
          <w:p w:rsidR="0067228D" w:rsidRPr="00172C49" w:rsidRDefault="0067228D" w:rsidP="00172C49">
            <w:pPr>
              <w:rPr>
                <w:color w:val="000000"/>
                <w:sz w:val="26"/>
                <w:szCs w:val="26"/>
              </w:rPr>
            </w:pPr>
            <w:r w:rsidRPr="00172C49">
              <w:rPr>
                <w:color w:val="000000"/>
                <w:sz w:val="26"/>
                <w:szCs w:val="26"/>
              </w:rPr>
              <w:t xml:space="preserve">3.5.3. Данный порядок исполнения используется как для </w:t>
            </w:r>
            <w:r w:rsidR="002C0E27" w:rsidRPr="00172C49">
              <w:rPr>
                <w:color w:val="000000"/>
                <w:sz w:val="26"/>
                <w:szCs w:val="26"/>
              </w:rPr>
              <w:t>контрольных, так </w:t>
            </w:r>
            <w:r w:rsidR="00F93811" w:rsidRPr="00172C49">
              <w:rPr>
                <w:color w:val="000000"/>
                <w:sz w:val="26"/>
                <w:szCs w:val="26"/>
              </w:rPr>
              <w:br/>
            </w:r>
            <w:r w:rsidR="002C0E27" w:rsidRPr="00172C49">
              <w:rPr>
                <w:color w:val="000000"/>
                <w:sz w:val="26"/>
                <w:szCs w:val="26"/>
              </w:rPr>
              <w:t>и </w:t>
            </w:r>
            <w:r w:rsidRPr="00172C49">
              <w:rPr>
                <w:color w:val="000000"/>
                <w:sz w:val="26"/>
                <w:szCs w:val="26"/>
              </w:rPr>
              <w:t>не контрольных документов.</w:t>
            </w:r>
          </w:p>
        </w:tc>
      </w:tr>
      <w:tr w:rsidR="0067228D" w:rsidRPr="00172C49">
        <w:tc>
          <w:tcPr>
            <w:tcW w:w="9828" w:type="dxa"/>
          </w:tcPr>
          <w:p w:rsidR="0067228D" w:rsidRPr="00172C49" w:rsidRDefault="0067228D" w:rsidP="00172C49">
            <w:pPr>
              <w:rPr>
                <w:color w:val="000000"/>
                <w:sz w:val="26"/>
                <w:szCs w:val="26"/>
              </w:rPr>
            </w:pPr>
            <w:r w:rsidRPr="00172C49">
              <w:rPr>
                <w:color w:val="000000"/>
                <w:sz w:val="26"/>
                <w:szCs w:val="26"/>
              </w:rPr>
              <w:t>3.5.4. Регистрационные карточки контрольных документов вместе</w:t>
            </w:r>
            <w:r w:rsidR="002C0E27" w:rsidRPr="00172C49">
              <w:rPr>
                <w:color w:val="000000"/>
                <w:sz w:val="26"/>
                <w:szCs w:val="26"/>
              </w:rPr>
              <w:t xml:space="preserve"> </w:t>
            </w:r>
            <w:r w:rsidRPr="00172C49">
              <w:rPr>
                <w:color w:val="000000"/>
                <w:sz w:val="26"/>
                <w:szCs w:val="26"/>
              </w:rPr>
              <w:t xml:space="preserve">с отчетами остаются в кабинетах исполнителей до тех пор, пока указание не будет снято </w:t>
            </w:r>
            <w:r w:rsidR="00F93811" w:rsidRPr="00172C49">
              <w:rPr>
                <w:color w:val="000000"/>
                <w:sz w:val="26"/>
                <w:szCs w:val="26"/>
              </w:rPr>
              <w:br/>
            </w:r>
            <w:r w:rsidRPr="00172C49">
              <w:rPr>
                <w:color w:val="000000"/>
                <w:sz w:val="26"/>
                <w:szCs w:val="26"/>
              </w:rPr>
              <w:t>с контроля. После снятия документа с контроля его регистрац</w:t>
            </w:r>
            <w:r w:rsidR="002C0E27" w:rsidRPr="00172C49">
              <w:rPr>
                <w:color w:val="000000"/>
                <w:sz w:val="26"/>
                <w:szCs w:val="26"/>
              </w:rPr>
              <w:t>ионные карточки автоматически удаляются из соответствующих папок кабинетов</w:t>
            </w:r>
            <w:r w:rsidRPr="00172C49">
              <w:rPr>
                <w:color w:val="000000"/>
                <w:sz w:val="26"/>
                <w:szCs w:val="26"/>
              </w:rPr>
              <w:t xml:space="preserve"> всех исполнителей.</w:t>
            </w:r>
          </w:p>
        </w:tc>
      </w:tr>
      <w:tr w:rsidR="0067228D" w:rsidRPr="00172C49">
        <w:tc>
          <w:tcPr>
            <w:tcW w:w="9828" w:type="dxa"/>
          </w:tcPr>
          <w:p w:rsidR="0067228D" w:rsidRPr="00172C49" w:rsidRDefault="0067228D" w:rsidP="00172C49">
            <w:pPr>
              <w:rPr>
                <w:color w:val="000000"/>
                <w:sz w:val="26"/>
                <w:szCs w:val="26"/>
              </w:rPr>
            </w:pPr>
            <w:r w:rsidRPr="00172C49">
              <w:rPr>
                <w:color w:val="000000"/>
                <w:sz w:val="26"/>
                <w:szCs w:val="26"/>
              </w:rPr>
              <w:t xml:space="preserve">3.5.5. При работе с документом исполнитель определяет необходимость тематической рубрикации документа в САД. Соответствующая тематическая рубрика вводится в карточку документа исполнителем или работником, ответственным </w:t>
            </w:r>
            <w:r w:rsidR="00F93811" w:rsidRPr="00172C49">
              <w:rPr>
                <w:color w:val="000000"/>
                <w:sz w:val="26"/>
                <w:szCs w:val="26"/>
              </w:rPr>
              <w:br/>
            </w:r>
            <w:r w:rsidRPr="00172C49">
              <w:rPr>
                <w:color w:val="000000"/>
                <w:sz w:val="26"/>
                <w:szCs w:val="26"/>
              </w:rPr>
              <w:t>з</w:t>
            </w:r>
            <w:r w:rsidR="00215B14" w:rsidRPr="00172C49">
              <w:rPr>
                <w:color w:val="000000"/>
                <w:sz w:val="26"/>
                <w:szCs w:val="26"/>
              </w:rPr>
              <w:t>а делопроизводство отдела</w:t>
            </w:r>
            <w:r w:rsidRPr="00172C49">
              <w:rPr>
                <w:color w:val="000000"/>
                <w:sz w:val="26"/>
                <w:szCs w:val="26"/>
              </w:rPr>
              <w:t>.</w:t>
            </w:r>
          </w:p>
        </w:tc>
      </w:tr>
      <w:tr w:rsidR="0067228D" w:rsidRPr="00172C49">
        <w:tc>
          <w:tcPr>
            <w:tcW w:w="9828" w:type="dxa"/>
          </w:tcPr>
          <w:p w:rsidR="0067228D" w:rsidRPr="00172C49" w:rsidRDefault="0067228D" w:rsidP="00172C49">
            <w:pPr>
              <w:rPr>
                <w:color w:val="000000"/>
                <w:sz w:val="26"/>
                <w:szCs w:val="26"/>
              </w:rPr>
            </w:pPr>
            <w:r w:rsidRPr="00172C49">
              <w:rPr>
                <w:color w:val="000000"/>
                <w:sz w:val="26"/>
                <w:szCs w:val="26"/>
              </w:rPr>
              <w:t xml:space="preserve">3.5.6. В своей работе исполнитель </w:t>
            </w:r>
            <w:r w:rsidR="00215B14" w:rsidRPr="00172C49">
              <w:rPr>
                <w:color w:val="000000"/>
                <w:sz w:val="26"/>
                <w:szCs w:val="26"/>
              </w:rPr>
              <w:t>–</w:t>
            </w:r>
            <w:r w:rsidRPr="00172C49">
              <w:rPr>
                <w:color w:val="000000"/>
                <w:sz w:val="26"/>
                <w:szCs w:val="26"/>
              </w:rPr>
              <w:t xml:space="preserve"> раб</w:t>
            </w:r>
            <w:r w:rsidR="00215B14" w:rsidRPr="00172C49">
              <w:rPr>
                <w:color w:val="000000"/>
                <w:sz w:val="26"/>
                <w:szCs w:val="26"/>
              </w:rPr>
              <w:t>отник отдела</w:t>
            </w:r>
            <w:r w:rsidRPr="00172C49">
              <w:rPr>
                <w:color w:val="000000"/>
                <w:sz w:val="26"/>
                <w:szCs w:val="26"/>
              </w:rPr>
              <w:t xml:space="preserve"> использует право поиска документов по "Картотеке" да</w:t>
            </w:r>
            <w:r w:rsidR="00215B14" w:rsidRPr="00172C49">
              <w:rPr>
                <w:color w:val="000000"/>
                <w:sz w:val="26"/>
                <w:szCs w:val="26"/>
              </w:rPr>
              <w:t>нного отдела</w:t>
            </w:r>
            <w:r w:rsidRPr="00172C49">
              <w:rPr>
                <w:color w:val="000000"/>
                <w:sz w:val="26"/>
                <w:szCs w:val="26"/>
              </w:rPr>
              <w:t>.</w:t>
            </w:r>
          </w:p>
        </w:tc>
      </w:tr>
      <w:tr w:rsidR="0067228D" w:rsidRPr="00172C49">
        <w:tc>
          <w:tcPr>
            <w:tcW w:w="9828" w:type="dxa"/>
          </w:tcPr>
          <w:p w:rsidR="0067228D" w:rsidRPr="00172C49" w:rsidRDefault="0067228D" w:rsidP="00A556CC">
            <w:pPr>
              <w:rPr>
                <w:color w:val="000000"/>
                <w:sz w:val="26"/>
                <w:szCs w:val="26"/>
              </w:rPr>
            </w:pPr>
            <w:r w:rsidRPr="00172C49">
              <w:rPr>
                <w:color w:val="000000"/>
                <w:sz w:val="26"/>
                <w:szCs w:val="26"/>
              </w:rPr>
              <w:t xml:space="preserve">3.5.7. Исполнители, являющиеся пользователями САД, имеют возможность формировать свои рабочие "папки" из числа документов, зарегистрированных </w:t>
            </w:r>
            <w:r w:rsidR="00F93811" w:rsidRPr="00172C49">
              <w:rPr>
                <w:color w:val="000000"/>
                <w:sz w:val="26"/>
                <w:szCs w:val="26"/>
              </w:rPr>
              <w:br/>
            </w:r>
            <w:r w:rsidRPr="00172C49">
              <w:rPr>
                <w:color w:val="000000"/>
                <w:sz w:val="26"/>
                <w:szCs w:val="26"/>
              </w:rPr>
              <w:t>в системе.</w:t>
            </w:r>
          </w:p>
        </w:tc>
      </w:tr>
      <w:tr w:rsidR="0067228D" w:rsidRPr="00172C49">
        <w:tc>
          <w:tcPr>
            <w:tcW w:w="9828" w:type="dxa"/>
          </w:tcPr>
          <w:p w:rsidR="0067228D" w:rsidRPr="00172C49" w:rsidRDefault="0067228D" w:rsidP="00172C49">
            <w:pPr>
              <w:ind w:firstLine="0"/>
              <w:jc w:val="center"/>
              <w:rPr>
                <w:b/>
                <w:bCs/>
                <w:caps/>
                <w:color w:val="000000"/>
                <w:sz w:val="26"/>
                <w:szCs w:val="26"/>
              </w:rPr>
            </w:pPr>
            <w:r w:rsidRPr="00172C49">
              <w:rPr>
                <w:b/>
                <w:bCs/>
                <w:caps/>
                <w:color w:val="000000"/>
                <w:sz w:val="26"/>
                <w:szCs w:val="26"/>
              </w:rPr>
              <w:t>3.6. Контроль исполнения поручений</w:t>
            </w:r>
          </w:p>
          <w:p w:rsidR="0067228D" w:rsidRPr="00172C49" w:rsidRDefault="0067228D" w:rsidP="00172C49">
            <w:pPr>
              <w:jc w:val="center"/>
              <w:rPr>
                <w:caps/>
                <w:color w:val="000000"/>
                <w:sz w:val="26"/>
                <w:szCs w:val="26"/>
              </w:rPr>
            </w:pP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3.6.1. Документ или отдельный его фрагмент (например, пункт приказа, распоряжения, протокола и т.п.) может быть поставлен  на ко</w:t>
            </w:r>
            <w:r w:rsidR="008A66C5" w:rsidRPr="00172C49">
              <w:rPr>
                <w:color w:val="000000"/>
                <w:sz w:val="26"/>
                <w:szCs w:val="26"/>
              </w:rPr>
              <w:t>нтроль в отделе, отв</w:t>
            </w:r>
            <w:r w:rsidR="00A036C2">
              <w:rPr>
                <w:color w:val="000000"/>
                <w:sz w:val="26"/>
                <w:szCs w:val="26"/>
              </w:rPr>
              <w:t xml:space="preserve">етственном за </w:t>
            </w:r>
            <w:r w:rsidR="0059106F" w:rsidRPr="00172C49">
              <w:rPr>
                <w:color w:val="000000"/>
                <w:sz w:val="26"/>
                <w:szCs w:val="26"/>
              </w:rPr>
              <w:t>делопроизводство</w:t>
            </w:r>
            <w:r w:rsidRPr="00172C49">
              <w:rPr>
                <w:color w:val="000000"/>
                <w:sz w:val="26"/>
                <w:szCs w:val="26"/>
              </w:rPr>
              <w:t xml:space="preserve">, </w:t>
            </w:r>
            <w:r w:rsidR="008A66C5" w:rsidRPr="00172C49">
              <w:rPr>
                <w:color w:val="000000"/>
                <w:sz w:val="26"/>
                <w:szCs w:val="26"/>
              </w:rPr>
              <w:t>либо в отделе</w:t>
            </w:r>
            <w:r w:rsidRPr="00172C49">
              <w:rPr>
                <w:color w:val="000000"/>
                <w:sz w:val="26"/>
                <w:szCs w:val="26"/>
              </w:rPr>
              <w:t xml:space="preserve"> в соответст</w:t>
            </w:r>
            <w:r w:rsidR="008A66C5" w:rsidRPr="00172C49">
              <w:rPr>
                <w:color w:val="000000"/>
                <w:sz w:val="26"/>
                <w:szCs w:val="26"/>
              </w:rPr>
              <w:t xml:space="preserve">вии с указанием </w:t>
            </w:r>
            <w:r w:rsidR="00F93811" w:rsidRPr="00172C49">
              <w:rPr>
                <w:color w:val="000000"/>
                <w:sz w:val="26"/>
                <w:szCs w:val="26"/>
              </w:rPr>
              <w:br/>
            </w:r>
            <w:r w:rsidR="008A66C5" w:rsidRPr="00172C49">
              <w:rPr>
                <w:color w:val="000000"/>
                <w:sz w:val="26"/>
                <w:szCs w:val="26"/>
              </w:rPr>
              <w:t>его начальника</w:t>
            </w:r>
            <w:r w:rsidRPr="00172C49">
              <w:rPr>
                <w:color w:val="000000"/>
                <w:sz w:val="26"/>
                <w:szCs w:val="26"/>
              </w:rPr>
              <w:t>.</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3.6.2. Компьютерная регистрационная карточка контрольного документа выделяется отметкой "К" или "Контроль". Срок исполнения документа указывается </w:t>
            </w:r>
            <w:r w:rsidR="00F93811" w:rsidRPr="00172C49">
              <w:rPr>
                <w:color w:val="000000"/>
                <w:sz w:val="26"/>
                <w:szCs w:val="26"/>
              </w:rPr>
              <w:br/>
            </w:r>
            <w:r w:rsidRPr="00172C49">
              <w:rPr>
                <w:color w:val="000000"/>
                <w:sz w:val="26"/>
                <w:szCs w:val="26"/>
              </w:rPr>
              <w:t>в поле "Плановая дата".</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3.6.3. При постановке документа на контроль его регистрационная карточка поступает в папку "На контроле". Доступ к этой папке имеют работники, ответственные за ведение делопр</w:t>
            </w:r>
            <w:r w:rsidR="008A66C5" w:rsidRPr="00172C49">
              <w:rPr>
                <w:color w:val="000000"/>
                <w:sz w:val="26"/>
                <w:szCs w:val="26"/>
              </w:rPr>
              <w:t>оизводства в отделе</w:t>
            </w:r>
            <w:r w:rsidRPr="00172C49">
              <w:rPr>
                <w:color w:val="000000"/>
                <w:sz w:val="26"/>
                <w:szCs w:val="26"/>
              </w:rPr>
              <w:t xml:space="preserve">, осуществляющие </w:t>
            </w:r>
            <w:proofErr w:type="gramStart"/>
            <w:r w:rsidRPr="00172C49">
              <w:rPr>
                <w:color w:val="000000"/>
                <w:sz w:val="26"/>
                <w:szCs w:val="26"/>
              </w:rPr>
              <w:t xml:space="preserve">контроль </w:t>
            </w:r>
            <w:r w:rsidR="00F93811" w:rsidRPr="00172C49">
              <w:rPr>
                <w:color w:val="000000"/>
                <w:sz w:val="26"/>
                <w:szCs w:val="26"/>
              </w:rPr>
              <w:br/>
            </w:r>
            <w:r w:rsidRPr="00172C49">
              <w:rPr>
                <w:color w:val="000000"/>
                <w:sz w:val="26"/>
                <w:szCs w:val="26"/>
              </w:rPr>
              <w:t>за</w:t>
            </w:r>
            <w:proofErr w:type="gramEnd"/>
            <w:r w:rsidRPr="00172C49">
              <w:rPr>
                <w:color w:val="000000"/>
                <w:sz w:val="26"/>
                <w:szCs w:val="26"/>
              </w:rPr>
              <w:t xml:space="preserve"> исполнением документов.</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3.6.4. Работники, ответственные за ведение делопроизводства</w:t>
            </w:r>
            <w:r w:rsidR="00F93811" w:rsidRPr="00172C49">
              <w:rPr>
                <w:color w:val="000000"/>
                <w:sz w:val="26"/>
                <w:szCs w:val="26"/>
              </w:rPr>
              <w:t xml:space="preserve"> </w:t>
            </w:r>
            <w:r w:rsidR="000B5456" w:rsidRPr="00172C49">
              <w:rPr>
                <w:color w:val="000000"/>
                <w:sz w:val="26"/>
                <w:szCs w:val="26"/>
              </w:rPr>
              <w:t>в отделах</w:t>
            </w:r>
            <w:r w:rsidRPr="00172C49">
              <w:rPr>
                <w:color w:val="000000"/>
                <w:sz w:val="26"/>
                <w:szCs w:val="26"/>
              </w:rPr>
              <w:t xml:space="preserve">, осуществляющие контроль, обязаны ежедневно просматривать папку "На контроле", </w:t>
            </w:r>
            <w:r w:rsidR="00F93811" w:rsidRPr="00172C49">
              <w:rPr>
                <w:color w:val="000000"/>
                <w:sz w:val="26"/>
                <w:szCs w:val="26"/>
              </w:rPr>
              <w:br/>
            </w:r>
            <w:r w:rsidRPr="00172C49">
              <w:rPr>
                <w:color w:val="000000"/>
                <w:sz w:val="26"/>
                <w:szCs w:val="26"/>
              </w:rPr>
              <w:t>а также осуществлять рассылку "напом</w:t>
            </w:r>
            <w:r w:rsidR="000B5456" w:rsidRPr="00172C49">
              <w:rPr>
                <w:color w:val="000000"/>
                <w:sz w:val="26"/>
                <w:szCs w:val="26"/>
              </w:rPr>
              <w:t xml:space="preserve">инаний" </w:t>
            </w:r>
            <w:r w:rsidRPr="00172C49">
              <w:rPr>
                <w:color w:val="000000"/>
                <w:sz w:val="26"/>
                <w:szCs w:val="26"/>
              </w:rPr>
              <w:t>по установленной форме ответственным исполнителям и информи</w:t>
            </w:r>
            <w:r w:rsidR="000B5456" w:rsidRPr="00172C49">
              <w:rPr>
                <w:color w:val="000000"/>
                <w:sz w:val="26"/>
                <w:szCs w:val="26"/>
              </w:rPr>
              <w:t>ровать руководство отдела</w:t>
            </w:r>
            <w:r w:rsidRPr="00172C49">
              <w:rPr>
                <w:color w:val="000000"/>
                <w:sz w:val="26"/>
                <w:szCs w:val="26"/>
              </w:rPr>
              <w:t xml:space="preserve"> о ходе исполнения документов.</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3.6.5. По всем контрольным документам работником, ответственным</w:t>
            </w:r>
            <w:r w:rsidR="00F93811" w:rsidRPr="00172C49">
              <w:rPr>
                <w:color w:val="000000"/>
                <w:sz w:val="26"/>
                <w:szCs w:val="26"/>
              </w:rPr>
              <w:t xml:space="preserve"> </w:t>
            </w:r>
            <w:r w:rsidR="008554B4" w:rsidRPr="00172C49">
              <w:rPr>
                <w:color w:val="000000"/>
                <w:sz w:val="26"/>
                <w:szCs w:val="26"/>
              </w:rPr>
              <w:br/>
            </w:r>
            <w:r w:rsidRPr="00172C49">
              <w:rPr>
                <w:color w:val="000000"/>
                <w:sz w:val="26"/>
                <w:szCs w:val="26"/>
              </w:rPr>
              <w:t>за ведение делоп</w:t>
            </w:r>
            <w:r w:rsidR="00FF78F8" w:rsidRPr="00172C49">
              <w:rPr>
                <w:color w:val="000000"/>
                <w:sz w:val="26"/>
                <w:szCs w:val="26"/>
              </w:rPr>
              <w:t>роизводства в отделе</w:t>
            </w:r>
            <w:r w:rsidRPr="00172C49">
              <w:rPr>
                <w:color w:val="000000"/>
                <w:sz w:val="26"/>
                <w:szCs w:val="26"/>
              </w:rPr>
              <w:t xml:space="preserve"> (по данным исполнителя), вводится отчет </w:t>
            </w:r>
            <w:r w:rsidR="00296BD8" w:rsidRPr="00172C49">
              <w:rPr>
                <w:color w:val="000000"/>
                <w:sz w:val="26"/>
                <w:szCs w:val="26"/>
              </w:rPr>
              <w:br/>
            </w:r>
            <w:r w:rsidRPr="00172C49">
              <w:rPr>
                <w:color w:val="000000"/>
                <w:sz w:val="26"/>
                <w:szCs w:val="26"/>
              </w:rPr>
              <w:t>об исполнении (заполняется поле "Отчет исполнителя").</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3.6.6. Если во исполнение контрольного документа подготовлен исходящий или </w:t>
            </w:r>
            <w:r w:rsidR="00F93811" w:rsidRPr="00172C49">
              <w:rPr>
                <w:color w:val="000000"/>
                <w:sz w:val="26"/>
                <w:szCs w:val="26"/>
              </w:rPr>
              <w:t>внутренний документ,</w:t>
            </w:r>
            <w:r w:rsidR="00C15C25">
              <w:rPr>
                <w:color w:val="000000"/>
                <w:sz w:val="26"/>
                <w:szCs w:val="26"/>
              </w:rPr>
              <w:t xml:space="preserve"> и он зарегистрирован в СА</w:t>
            </w:r>
            <w:r w:rsidR="00A036C2">
              <w:rPr>
                <w:color w:val="000000"/>
                <w:sz w:val="26"/>
                <w:szCs w:val="26"/>
              </w:rPr>
              <w:t>Д</w:t>
            </w:r>
            <w:r w:rsidRPr="00172C49">
              <w:rPr>
                <w:color w:val="000000"/>
                <w:sz w:val="26"/>
                <w:szCs w:val="26"/>
              </w:rPr>
              <w:t xml:space="preserve"> со связкой с </w:t>
            </w:r>
            <w:proofErr w:type="gramStart"/>
            <w:r w:rsidRPr="00172C49">
              <w:rPr>
                <w:color w:val="000000"/>
                <w:sz w:val="26"/>
                <w:szCs w:val="26"/>
              </w:rPr>
              <w:t>контрольным</w:t>
            </w:r>
            <w:proofErr w:type="gramEnd"/>
            <w:r w:rsidRPr="00172C49">
              <w:rPr>
                <w:color w:val="000000"/>
                <w:sz w:val="26"/>
                <w:szCs w:val="26"/>
              </w:rPr>
              <w:t xml:space="preserve">, </w:t>
            </w:r>
            <w:r w:rsidR="00F93811" w:rsidRPr="00172C49">
              <w:rPr>
                <w:color w:val="000000"/>
                <w:sz w:val="26"/>
                <w:szCs w:val="26"/>
              </w:rPr>
              <w:br/>
            </w:r>
            <w:r w:rsidRPr="00172C49">
              <w:rPr>
                <w:color w:val="000000"/>
                <w:sz w:val="26"/>
                <w:szCs w:val="26"/>
              </w:rPr>
              <w:t>то в "Отчете исполнителя" достаточно указать дату и номер документа - ответа.</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3.6.7. При устном ответе или исполнении документа, не связанном</w:t>
            </w:r>
            <w:r w:rsidR="00F93811" w:rsidRPr="00172C49">
              <w:rPr>
                <w:color w:val="000000"/>
                <w:sz w:val="26"/>
                <w:szCs w:val="26"/>
              </w:rPr>
              <w:t xml:space="preserve"> </w:t>
            </w:r>
            <w:r w:rsidR="00F93811" w:rsidRPr="00172C49">
              <w:rPr>
                <w:color w:val="000000"/>
                <w:sz w:val="26"/>
                <w:szCs w:val="26"/>
              </w:rPr>
              <w:br/>
            </w:r>
            <w:r w:rsidRPr="00172C49">
              <w:rPr>
                <w:color w:val="000000"/>
                <w:sz w:val="26"/>
                <w:szCs w:val="26"/>
              </w:rPr>
              <w:t xml:space="preserve">с подготовкой исходящего документа, отчет исполнителя должен содержать </w:t>
            </w:r>
            <w:r w:rsidRPr="00172C49">
              <w:rPr>
                <w:color w:val="000000"/>
                <w:sz w:val="26"/>
                <w:szCs w:val="26"/>
              </w:rPr>
              <w:lastRenderedPageBreak/>
              <w:t>следующую информацию: кому доложено (сообщено), когда, кем и что (кратко).</w:t>
            </w:r>
          </w:p>
        </w:tc>
      </w:tr>
      <w:tr w:rsidR="0067228D" w:rsidRPr="00172C49">
        <w:tc>
          <w:tcPr>
            <w:tcW w:w="9828" w:type="dxa"/>
          </w:tcPr>
          <w:p w:rsidR="0067228D" w:rsidRPr="00172C49" w:rsidRDefault="00FF78F8" w:rsidP="00172C49">
            <w:pPr>
              <w:ind w:firstLine="720"/>
              <w:rPr>
                <w:color w:val="000000"/>
                <w:sz w:val="26"/>
                <w:szCs w:val="26"/>
              </w:rPr>
            </w:pPr>
            <w:r w:rsidRPr="00172C49">
              <w:rPr>
                <w:color w:val="000000"/>
                <w:sz w:val="26"/>
                <w:szCs w:val="26"/>
              </w:rPr>
              <w:lastRenderedPageBreak/>
              <w:t>3.6.8. Если отдел</w:t>
            </w:r>
            <w:r w:rsidR="0067228D" w:rsidRPr="00172C49">
              <w:rPr>
                <w:color w:val="000000"/>
                <w:sz w:val="26"/>
                <w:szCs w:val="26"/>
              </w:rPr>
              <w:t xml:space="preserve"> является ответственным исполнителем документа, </w:t>
            </w:r>
            <w:r w:rsidR="00242E97" w:rsidRPr="00172C49">
              <w:rPr>
                <w:color w:val="000000"/>
                <w:sz w:val="26"/>
                <w:szCs w:val="26"/>
              </w:rPr>
              <w:br/>
            </w:r>
            <w:r w:rsidR="0067228D" w:rsidRPr="00172C49">
              <w:rPr>
                <w:color w:val="000000"/>
                <w:sz w:val="26"/>
                <w:szCs w:val="26"/>
              </w:rPr>
              <w:t>то составляется сводный отчет об исполнении.</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3.6.9. Снятие с контроля доку</w:t>
            </w:r>
            <w:r w:rsidR="008D2F5D" w:rsidRPr="00172C49">
              <w:rPr>
                <w:color w:val="000000"/>
                <w:sz w:val="26"/>
                <w:szCs w:val="26"/>
              </w:rPr>
              <w:t>ментов</w:t>
            </w:r>
            <w:r w:rsidRPr="00172C49">
              <w:rPr>
                <w:color w:val="000000"/>
                <w:sz w:val="26"/>
                <w:szCs w:val="26"/>
              </w:rPr>
              <w:t xml:space="preserve"> </w:t>
            </w:r>
            <w:r w:rsidR="00242E97" w:rsidRPr="00172C49">
              <w:rPr>
                <w:color w:val="000000"/>
                <w:sz w:val="26"/>
                <w:szCs w:val="26"/>
              </w:rPr>
              <w:t>осуществляется после</w:t>
            </w:r>
            <w:r w:rsidR="00EF3543" w:rsidRPr="00172C49">
              <w:rPr>
                <w:color w:val="000000"/>
                <w:sz w:val="26"/>
                <w:szCs w:val="26"/>
              </w:rPr>
              <w:t xml:space="preserve"> возврата </w:t>
            </w:r>
            <w:r w:rsidRPr="00172C49">
              <w:rPr>
                <w:color w:val="000000"/>
                <w:sz w:val="26"/>
                <w:szCs w:val="26"/>
              </w:rPr>
              <w:t xml:space="preserve"> работниками, ответственными за ведение </w:t>
            </w:r>
            <w:r w:rsidR="00EF3543" w:rsidRPr="00172C49">
              <w:rPr>
                <w:color w:val="000000"/>
                <w:sz w:val="26"/>
                <w:szCs w:val="26"/>
              </w:rPr>
              <w:t>делопроизводства в отделе</w:t>
            </w:r>
            <w:r w:rsidRPr="00172C49">
              <w:rPr>
                <w:color w:val="000000"/>
                <w:sz w:val="26"/>
                <w:szCs w:val="26"/>
              </w:rPr>
              <w:t>, подлинника входящего документа и копии документа об исполнении</w:t>
            </w:r>
            <w:r w:rsidR="00EF3543" w:rsidRPr="00172C49">
              <w:rPr>
                <w:color w:val="000000"/>
                <w:sz w:val="26"/>
                <w:szCs w:val="26"/>
              </w:rPr>
              <w:t xml:space="preserve"> в отдел, ответственный </w:t>
            </w:r>
            <w:r w:rsidR="008554B4" w:rsidRPr="00172C49">
              <w:rPr>
                <w:color w:val="000000"/>
                <w:sz w:val="26"/>
                <w:szCs w:val="26"/>
              </w:rPr>
              <w:br/>
            </w:r>
            <w:r w:rsidR="00A036C2">
              <w:rPr>
                <w:color w:val="000000"/>
                <w:sz w:val="26"/>
                <w:szCs w:val="26"/>
              </w:rPr>
              <w:t>за делопроизводство</w:t>
            </w:r>
            <w:r w:rsidRPr="00172C49">
              <w:rPr>
                <w:color w:val="000000"/>
                <w:sz w:val="26"/>
                <w:szCs w:val="26"/>
              </w:rPr>
              <w:t>.</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3.6.10. Информация о продлении руководством срока исполнения документа вводится работником, ответственным за ведение делопроизводства </w:t>
            </w:r>
            <w:r w:rsidR="00377EAB" w:rsidRPr="00172C49">
              <w:rPr>
                <w:color w:val="000000"/>
                <w:sz w:val="26"/>
                <w:szCs w:val="26"/>
              </w:rPr>
              <w:t>в отделе</w:t>
            </w:r>
            <w:r w:rsidRPr="00172C49">
              <w:rPr>
                <w:color w:val="000000"/>
                <w:sz w:val="26"/>
                <w:szCs w:val="26"/>
              </w:rPr>
              <w:t xml:space="preserve">, в поле "Отчет". </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3.6.11. Снятие с контроля документов, поставленных на контроль</w:t>
            </w:r>
            <w:r w:rsidR="00242E97" w:rsidRPr="00172C49">
              <w:rPr>
                <w:color w:val="000000"/>
                <w:sz w:val="26"/>
                <w:szCs w:val="26"/>
              </w:rPr>
              <w:t xml:space="preserve"> </w:t>
            </w:r>
            <w:r w:rsidR="00741A53" w:rsidRPr="00172C49">
              <w:rPr>
                <w:color w:val="000000"/>
                <w:sz w:val="26"/>
                <w:szCs w:val="26"/>
              </w:rPr>
              <w:t>в отделе</w:t>
            </w:r>
            <w:r w:rsidRPr="00172C49">
              <w:rPr>
                <w:color w:val="000000"/>
                <w:sz w:val="26"/>
                <w:szCs w:val="26"/>
              </w:rPr>
              <w:t>, осуществляется уполномоченными р</w:t>
            </w:r>
            <w:r w:rsidR="00741A53" w:rsidRPr="00172C49">
              <w:rPr>
                <w:color w:val="000000"/>
                <w:sz w:val="26"/>
                <w:szCs w:val="26"/>
              </w:rPr>
              <w:t>аботниками данного отдела</w:t>
            </w:r>
            <w:r w:rsidRPr="00172C49">
              <w:rPr>
                <w:color w:val="000000"/>
                <w:sz w:val="26"/>
                <w:szCs w:val="26"/>
              </w:rPr>
              <w:t xml:space="preserve"> посредством заполнения поля </w:t>
            </w:r>
            <w:r w:rsidR="00741A53" w:rsidRPr="00172C49">
              <w:rPr>
                <w:color w:val="000000"/>
                <w:sz w:val="26"/>
                <w:szCs w:val="26"/>
              </w:rPr>
              <w:t>"Фактическая дата".</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3.6.12. Рекомендуется также заполнять поле "Основание для снятия </w:t>
            </w:r>
            <w:r w:rsidR="00296BD8" w:rsidRPr="00172C49">
              <w:rPr>
                <w:color w:val="000000"/>
                <w:sz w:val="26"/>
                <w:szCs w:val="26"/>
              </w:rPr>
              <w:br/>
            </w:r>
            <w:r w:rsidRPr="00172C49">
              <w:rPr>
                <w:color w:val="000000"/>
                <w:sz w:val="26"/>
                <w:szCs w:val="26"/>
              </w:rPr>
              <w:t>с контроля".</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3.6.13. При работе с контрольными документами (работа в режиме редактирования указания) необходимо обратить внимание на доступные данному пользователю функции (ввод, просмотр и редактирование отчета, ведение списка исполнителей и др.), которые обозначены соответствующими клавишами в строке "Исполнители".</w:t>
            </w:r>
          </w:p>
        </w:tc>
      </w:tr>
      <w:tr w:rsidR="0067228D" w:rsidRPr="00172C49">
        <w:tc>
          <w:tcPr>
            <w:tcW w:w="9828" w:type="dxa"/>
          </w:tcPr>
          <w:p w:rsidR="0067228D" w:rsidRPr="00172C49" w:rsidRDefault="0067228D" w:rsidP="00172C49">
            <w:pPr>
              <w:ind w:firstLine="720"/>
              <w:rPr>
                <w:color w:val="000000"/>
                <w:sz w:val="26"/>
                <w:szCs w:val="26"/>
              </w:rPr>
            </w:pPr>
          </w:p>
        </w:tc>
      </w:tr>
      <w:tr w:rsidR="0067228D" w:rsidRPr="00172C49">
        <w:tc>
          <w:tcPr>
            <w:tcW w:w="9828" w:type="dxa"/>
          </w:tcPr>
          <w:p w:rsidR="0067228D" w:rsidRPr="00172C49" w:rsidRDefault="0067228D" w:rsidP="00172C49">
            <w:pPr>
              <w:ind w:firstLine="0"/>
              <w:jc w:val="center"/>
              <w:rPr>
                <w:b/>
                <w:bCs/>
                <w:caps/>
                <w:color w:val="000000"/>
                <w:sz w:val="26"/>
                <w:szCs w:val="26"/>
              </w:rPr>
            </w:pPr>
            <w:r w:rsidRPr="00172C49">
              <w:rPr>
                <w:b/>
                <w:bCs/>
                <w:caps/>
                <w:color w:val="000000"/>
                <w:sz w:val="26"/>
                <w:szCs w:val="26"/>
              </w:rPr>
              <w:t>3.7. Порядок передачи документов</w:t>
            </w:r>
          </w:p>
          <w:p w:rsidR="0067228D" w:rsidRPr="00172C49" w:rsidRDefault="0067228D" w:rsidP="00172C49">
            <w:pPr>
              <w:jc w:val="center"/>
              <w:rPr>
                <w:caps/>
                <w:color w:val="000000"/>
                <w:sz w:val="26"/>
                <w:szCs w:val="26"/>
              </w:rPr>
            </w:pP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3.7.1. Передача подлинников и копий документов, зарегистрированных </w:t>
            </w:r>
            <w:r w:rsidR="00A036C2">
              <w:rPr>
                <w:color w:val="000000"/>
                <w:sz w:val="26"/>
                <w:szCs w:val="26"/>
              </w:rPr>
              <w:br/>
            </w:r>
            <w:r w:rsidRPr="00172C49">
              <w:rPr>
                <w:color w:val="000000"/>
                <w:sz w:val="26"/>
                <w:szCs w:val="26"/>
              </w:rPr>
              <w:t>в САД</w:t>
            </w:r>
            <w:r w:rsidR="00A036C2">
              <w:rPr>
                <w:color w:val="000000"/>
                <w:sz w:val="26"/>
                <w:szCs w:val="26"/>
              </w:rPr>
              <w:t>Д</w:t>
            </w:r>
            <w:r w:rsidRPr="00172C49">
              <w:rPr>
                <w:color w:val="000000"/>
                <w:sz w:val="26"/>
                <w:szCs w:val="26"/>
              </w:rPr>
              <w:t>, в обязательном порядке отражается в соответствующих реквизитах регистрационной карточки.</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3.7.2. </w:t>
            </w:r>
            <w:r w:rsidRPr="00172C49">
              <w:rPr>
                <w:color w:val="000000"/>
                <w:sz w:val="26"/>
                <w:szCs w:val="26"/>
                <w:u w:val="single"/>
              </w:rPr>
              <w:t>При необходимости</w:t>
            </w:r>
            <w:r w:rsidRPr="00172C49">
              <w:rPr>
                <w:color w:val="000000"/>
                <w:sz w:val="26"/>
                <w:szCs w:val="26"/>
              </w:rPr>
              <w:t xml:space="preserve"> формируется и печатается реестр документов. Реестр формируется на основании фиксируемых в системе данных о передаче оригиналов </w:t>
            </w:r>
            <w:r w:rsidR="00242E97" w:rsidRPr="00172C49">
              <w:rPr>
                <w:color w:val="000000"/>
                <w:sz w:val="26"/>
                <w:szCs w:val="26"/>
              </w:rPr>
              <w:br/>
            </w:r>
            <w:r w:rsidRPr="00172C49">
              <w:rPr>
                <w:color w:val="000000"/>
                <w:sz w:val="26"/>
                <w:szCs w:val="26"/>
              </w:rPr>
              <w:t>и копий документов.</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3.7.3. Передача входящих документов, поступ</w:t>
            </w:r>
            <w:r w:rsidR="00BE2270" w:rsidRPr="00172C49">
              <w:rPr>
                <w:color w:val="000000"/>
                <w:sz w:val="26"/>
                <w:szCs w:val="26"/>
              </w:rPr>
              <w:t>ивши</w:t>
            </w:r>
            <w:r w:rsidR="00714224">
              <w:rPr>
                <w:color w:val="000000"/>
                <w:sz w:val="26"/>
                <w:szCs w:val="26"/>
              </w:rPr>
              <w:t xml:space="preserve">х из отдела, ответственного за </w:t>
            </w:r>
            <w:r w:rsidR="00BE2270" w:rsidRPr="00172C49">
              <w:rPr>
                <w:color w:val="000000"/>
                <w:sz w:val="26"/>
                <w:szCs w:val="26"/>
              </w:rPr>
              <w:t>делопроизводство</w:t>
            </w:r>
            <w:r w:rsidRPr="00172C49">
              <w:rPr>
                <w:color w:val="000000"/>
                <w:sz w:val="26"/>
                <w:szCs w:val="26"/>
              </w:rPr>
              <w:t xml:space="preserve">, на исполнение в </w:t>
            </w:r>
            <w:r w:rsidR="00BE2270" w:rsidRPr="00172C49">
              <w:rPr>
                <w:color w:val="000000"/>
                <w:sz w:val="26"/>
                <w:szCs w:val="26"/>
              </w:rPr>
              <w:t>другой отдел</w:t>
            </w:r>
            <w:r w:rsidRPr="00172C49">
              <w:rPr>
                <w:color w:val="000000"/>
                <w:sz w:val="26"/>
                <w:szCs w:val="26"/>
              </w:rPr>
              <w:t xml:space="preserve"> осуществляется толь</w:t>
            </w:r>
            <w:r w:rsidR="00BE2270" w:rsidRPr="00172C49">
              <w:rPr>
                <w:color w:val="000000"/>
                <w:sz w:val="26"/>
                <w:szCs w:val="26"/>
              </w:rPr>
              <w:t>ко</w:t>
            </w:r>
            <w:r w:rsidR="00C15C25">
              <w:rPr>
                <w:color w:val="000000"/>
                <w:sz w:val="26"/>
                <w:szCs w:val="26"/>
              </w:rPr>
              <w:t xml:space="preserve"> через отдел, ответственный за </w:t>
            </w:r>
            <w:r w:rsidR="00BE2270" w:rsidRPr="00172C49">
              <w:rPr>
                <w:color w:val="000000"/>
                <w:sz w:val="26"/>
                <w:szCs w:val="26"/>
              </w:rPr>
              <w:t>делопроизводство</w:t>
            </w:r>
            <w:r w:rsidRPr="00172C49">
              <w:rPr>
                <w:color w:val="000000"/>
                <w:sz w:val="26"/>
                <w:szCs w:val="26"/>
              </w:rPr>
              <w:t>.</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3.7.4. Если оригинал или копия зарегистрированного в </w:t>
            </w:r>
            <w:r w:rsidR="00C15C25">
              <w:rPr>
                <w:color w:val="000000"/>
                <w:sz w:val="26"/>
                <w:szCs w:val="26"/>
              </w:rPr>
              <w:t>СА</w:t>
            </w:r>
            <w:r w:rsidR="00A036C2">
              <w:rPr>
                <w:color w:val="000000"/>
                <w:sz w:val="26"/>
                <w:szCs w:val="26"/>
              </w:rPr>
              <w:t>Д</w:t>
            </w:r>
            <w:r w:rsidRPr="00172C49">
              <w:rPr>
                <w:color w:val="000000"/>
                <w:sz w:val="26"/>
                <w:szCs w:val="26"/>
              </w:rPr>
              <w:t xml:space="preserve"> входящего документа передается на рассмотрение в </w:t>
            </w:r>
            <w:r w:rsidR="00B52B62" w:rsidRPr="00172C49">
              <w:rPr>
                <w:color w:val="000000"/>
                <w:sz w:val="26"/>
                <w:szCs w:val="26"/>
              </w:rPr>
              <w:t>другой отдел</w:t>
            </w:r>
            <w:r w:rsidR="00C15C25">
              <w:rPr>
                <w:color w:val="000000"/>
                <w:sz w:val="26"/>
                <w:szCs w:val="26"/>
              </w:rPr>
              <w:t>, требуется ввести в СА</w:t>
            </w:r>
            <w:r w:rsidR="00A036C2">
              <w:rPr>
                <w:color w:val="000000"/>
                <w:sz w:val="26"/>
                <w:szCs w:val="26"/>
              </w:rPr>
              <w:t>Д</w:t>
            </w:r>
            <w:r w:rsidRPr="00172C49">
              <w:rPr>
                <w:color w:val="000000"/>
                <w:sz w:val="26"/>
                <w:szCs w:val="26"/>
              </w:rPr>
              <w:t xml:space="preserve"> указание о передаче документа на рассмотрение. При необходимости работник, ответственный за ведение </w:t>
            </w:r>
            <w:r w:rsidR="00B52B62" w:rsidRPr="00172C49">
              <w:rPr>
                <w:color w:val="000000"/>
                <w:sz w:val="26"/>
                <w:szCs w:val="26"/>
              </w:rPr>
              <w:t>делопроизводства в отделе</w:t>
            </w:r>
            <w:r w:rsidRPr="00172C49">
              <w:rPr>
                <w:color w:val="000000"/>
                <w:sz w:val="26"/>
                <w:szCs w:val="26"/>
              </w:rPr>
              <w:t>, выводит на печать текст указания, которое должно быть подписано руководителем, направляющим документ.</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3.7.5. Передача на исполнение</w:t>
            </w:r>
            <w:r w:rsidR="00B52B62" w:rsidRPr="00172C49">
              <w:rPr>
                <w:color w:val="000000"/>
                <w:sz w:val="26"/>
                <w:szCs w:val="26"/>
              </w:rPr>
              <w:t xml:space="preserve"> в другой отдел</w:t>
            </w:r>
            <w:r w:rsidRPr="00172C49">
              <w:rPr>
                <w:color w:val="000000"/>
                <w:sz w:val="26"/>
                <w:szCs w:val="26"/>
              </w:rPr>
              <w:t xml:space="preserve"> входящего документа, имеющ</w:t>
            </w:r>
            <w:r w:rsidR="00B52B62" w:rsidRPr="00172C49">
              <w:rPr>
                <w:color w:val="000000"/>
                <w:sz w:val="26"/>
                <w:szCs w:val="26"/>
              </w:rPr>
              <w:t>его указание руководителя ЦМТУ</w:t>
            </w:r>
            <w:r w:rsidRPr="00172C49">
              <w:rPr>
                <w:color w:val="000000"/>
                <w:sz w:val="26"/>
                <w:szCs w:val="26"/>
              </w:rPr>
              <w:t xml:space="preserve"> или его заместителя, осуществляется на основании нового указания лица, давшего данное поручение.</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3.7.6. В том случае, если при рассмотрении входящего документа </w:t>
            </w:r>
            <w:r w:rsidR="00296BD8" w:rsidRPr="00172C49">
              <w:rPr>
                <w:color w:val="000000"/>
                <w:sz w:val="26"/>
                <w:szCs w:val="26"/>
              </w:rPr>
              <w:br/>
            </w:r>
            <w:r w:rsidRPr="00172C49">
              <w:rPr>
                <w:color w:val="000000"/>
                <w:sz w:val="26"/>
                <w:szCs w:val="26"/>
              </w:rPr>
              <w:t xml:space="preserve">(не имеющего </w:t>
            </w:r>
            <w:r w:rsidR="00432EFE" w:rsidRPr="00172C49">
              <w:rPr>
                <w:color w:val="000000"/>
                <w:sz w:val="26"/>
                <w:szCs w:val="26"/>
              </w:rPr>
              <w:t>указания руководства ЦМТУ) в отделе</w:t>
            </w:r>
            <w:r w:rsidRPr="00172C49">
              <w:rPr>
                <w:color w:val="000000"/>
                <w:sz w:val="26"/>
                <w:szCs w:val="26"/>
              </w:rPr>
              <w:t xml:space="preserve"> выяснилось, что документ должен исполняться в </w:t>
            </w:r>
            <w:r w:rsidR="00432EFE" w:rsidRPr="00172C49">
              <w:rPr>
                <w:color w:val="000000"/>
                <w:sz w:val="26"/>
                <w:szCs w:val="26"/>
              </w:rPr>
              <w:t>другом отделе</w:t>
            </w:r>
            <w:r w:rsidRPr="00172C49">
              <w:rPr>
                <w:color w:val="000000"/>
                <w:sz w:val="26"/>
                <w:szCs w:val="26"/>
              </w:rPr>
              <w:t>, его следует передать по принадлежно</w:t>
            </w:r>
            <w:r w:rsidR="00432EFE" w:rsidRPr="00172C49">
              <w:rPr>
                <w:color w:val="000000"/>
                <w:sz w:val="26"/>
                <w:szCs w:val="26"/>
              </w:rPr>
              <w:t xml:space="preserve">сти. При этом решение </w:t>
            </w:r>
            <w:r w:rsidRPr="00172C49">
              <w:rPr>
                <w:color w:val="000000"/>
                <w:sz w:val="26"/>
                <w:szCs w:val="26"/>
              </w:rPr>
              <w:t xml:space="preserve">о передаче документа в </w:t>
            </w:r>
            <w:r w:rsidR="00432EFE" w:rsidRPr="00172C49">
              <w:rPr>
                <w:color w:val="000000"/>
                <w:sz w:val="26"/>
                <w:szCs w:val="26"/>
              </w:rPr>
              <w:t>другой отдел</w:t>
            </w:r>
            <w:r w:rsidRPr="00172C49">
              <w:rPr>
                <w:color w:val="000000"/>
                <w:sz w:val="26"/>
                <w:szCs w:val="26"/>
              </w:rPr>
              <w:t xml:space="preserve"> принимает руководитель, рассмотревший данный документ, по согласо</w:t>
            </w:r>
            <w:r w:rsidR="00755F8B" w:rsidRPr="00172C49">
              <w:rPr>
                <w:color w:val="000000"/>
                <w:sz w:val="26"/>
                <w:szCs w:val="26"/>
              </w:rPr>
              <w:t>ванию с руководством отдела</w:t>
            </w:r>
            <w:r w:rsidRPr="00172C49">
              <w:rPr>
                <w:color w:val="000000"/>
                <w:sz w:val="26"/>
                <w:szCs w:val="26"/>
              </w:rPr>
              <w:t>.</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3.7.7. </w:t>
            </w:r>
            <w:proofErr w:type="gramStart"/>
            <w:r w:rsidRPr="00172C49">
              <w:rPr>
                <w:color w:val="000000"/>
                <w:sz w:val="26"/>
                <w:szCs w:val="26"/>
              </w:rPr>
              <w:t>Работник, ответствен</w:t>
            </w:r>
            <w:r w:rsidR="00A036C2">
              <w:rPr>
                <w:color w:val="000000"/>
                <w:sz w:val="26"/>
                <w:szCs w:val="26"/>
              </w:rPr>
              <w:t>ный за ведение делопроизводства</w:t>
            </w:r>
            <w:r w:rsidRPr="00172C49">
              <w:rPr>
                <w:color w:val="000000"/>
                <w:sz w:val="26"/>
                <w:szCs w:val="26"/>
              </w:rPr>
              <w:t xml:space="preserve"> </w:t>
            </w:r>
            <w:r w:rsidR="00755F8B" w:rsidRPr="00172C49">
              <w:rPr>
                <w:color w:val="000000"/>
                <w:sz w:val="26"/>
                <w:szCs w:val="26"/>
              </w:rPr>
              <w:t>в отделе</w:t>
            </w:r>
            <w:r w:rsidRPr="00172C49">
              <w:rPr>
                <w:color w:val="000000"/>
                <w:sz w:val="26"/>
                <w:szCs w:val="26"/>
              </w:rPr>
              <w:t>, в поле "Оригинал" регистр</w:t>
            </w:r>
            <w:r w:rsidR="00C15C25">
              <w:rPr>
                <w:color w:val="000000"/>
                <w:sz w:val="26"/>
                <w:szCs w:val="26"/>
              </w:rPr>
              <w:t>ационной карточки СА</w:t>
            </w:r>
            <w:r w:rsidR="00A036C2">
              <w:rPr>
                <w:color w:val="000000"/>
                <w:sz w:val="26"/>
                <w:szCs w:val="26"/>
              </w:rPr>
              <w:t>Д</w:t>
            </w:r>
            <w:r w:rsidRPr="00172C49">
              <w:rPr>
                <w:color w:val="000000"/>
                <w:sz w:val="26"/>
                <w:szCs w:val="26"/>
              </w:rPr>
              <w:t xml:space="preserve"> делает отметку о передаче док</w:t>
            </w:r>
            <w:r w:rsidR="00755F8B" w:rsidRPr="00172C49">
              <w:rPr>
                <w:color w:val="000000"/>
                <w:sz w:val="26"/>
                <w:szCs w:val="26"/>
              </w:rPr>
              <w:t xml:space="preserve">умента </w:t>
            </w:r>
            <w:r w:rsidR="00242E97" w:rsidRPr="00172C49">
              <w:rPr>
                <w:color w:val="000000"/>
                <w:sz w:val="26"/>
                <w:szCs w:val="26"/>
              </w:rPr>
              <w:br/>
            </w:r>
            <w:r w:rsidR="00A036C2">
              <w:rPr>
                <w:color w:val="000000"/>
                <w:sz w:val="26"/>
                <w:szCs w:val="26"/>
              </w:rPr>
              <w:t xml:space="preserve">в отдел, ответственный за </w:t>
            </w:r>
            <w:r w:rsidR="00755F8B" w:rsidRPr="00172C49">
              <w:rPr>
                <w:color w:val="000000"/>
                <w:sz w:val="26"/>
                <w:szCs w:val="26"/>
              </w:rPr>
              <w:t>делопроизводство</w:t>
            </w:r>
            <w:r w:rsidRPr="00172C49">
              <w:rPr>
                <w:color w:val="000000"/>
                <w:sz w:val="26"/>
                <w:szCs w:val="26"/>
              </w:rPr>
              <w:t>, затем вводит типовое указание руководителя "Передать по принадле</w:t>
            </w:r>
            <w:r w:rsidR="00755F8B" w:rsidRPr="00172C49">
              <w:rPr>
                <w:color w:val="000000"/>
                <w:sz w:val="26"/>
                <w:szCs w:val="26"/>
              </w:rPr>
              <w:t>жности в (название отдела</w:t>
            </w:r>
            <w:r w:rsidRPr="00172C49">
              <w:rPr>
                <w:color w:val="000000"/>
                <w:sz w:val="26"/>
                <w:szCs w:val="26"/>
              </w:rPr>
              <w:t xml:space="preserve">) по согласованию </w:t>
            </w:r>
            <w:r w:rsidR="00242E97" w:rsidRPr="00172C49">
              <w:rPr>
                <w:color w:val="000000"/>
                <w:sz w:val="26"/>
                <w:szCs w:val="26"/>
              </w:rPr>
              <w:br/>
            </w:r>
            <w:r w:rsidRPr="00172C49">
              <w:rPr>
                <w:color w:val="000000"/>
                <w:sz w:val="26"/>
                <w:szCs w:val="26"/>
              </w:rPr>
              <w:lastRenderedPageBreak/>
              <w:t>с (фамилия руководителя)" с указанием в поле "Исполнители" фа</w:t>
            </w:r>
            <w:r w:rsidR="00755F8B" w:rsidRPr="00172C49">
              <w:rPr>
                <w:color w:val="000000"/>
                <w:sz w:val="26"/>
                <w:szCs w:val="26"/>
              </w:rPr>
              <w:t>милии начальника отдела</w:t>
            </w:r>
            <w:r w:rsidRPr="00172C49">
              <w:rPr>
                <w:color w:val="000000"/>
                <w:sz w:val="26"/>
                <w:szCs w:val="26"/>
              </w:rPr>
              <w:t>, куда передается  на исполнение документ.</w:t>
            </w:r>
            <w:proofErr w:type="gramEnd"/>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lastRenderedPageBreak/>
              <w:t>3.7.8. Документ перед</w:t>
            </w:r>
            <w:r w:rsidR="00AA5DD0" w:rsidRPr="00172C49">
              <w:rPr>
                <w:color w:val="000000"/>
                <w:sz w:val="26"/>
                <w:szCs w:val="26"/>
              </w:rPr>
              <w:t xml:space="preserve">ается в отдел, ответственный </w:t>
            </w:r>
            <w:r w:rsidR="00242E97" w:rsidRPr="00172C49">
              <w:rPr>
                <w:color w:val="000000"/>
                <w:sz w:val="26"/>
                <w:szCs w:val="26"/>
              </w:rPr>
              <w:t>за делопроизводство</w:t>
            </w:r>
            <w:r w:rsidR="00AA5DD0" w:rsidRPr="00172C49">
              <w:rPr>
                <w:color w:val="000000"/>
                <w:sz w:val="26"/>
                <w:szCs w:val="26"/>
              </w:rPr>
              <w:t xml:space="preserve">, </w:t>
            </w:r>
            <w:r w:rsidRPr="00172C49">
              <w:rPr>
                <w:color w:val="000000"/>
                <w:sz w:val="26"/>
                <w:szCs w:val="26"/>
              </w:rPr>
              <w:t xml:space="preserve"> </w:t>
            </w:r>
            <w:r w:rsidR="00AA5DD0" w:rsidRPr="00172C49">
              <w:rPr>
                <w:color w:val="000000"/>
                <w:sz w:val="26"/>
                <w:szCs w:val="26"/>
              </w:rPr>
              <w:t>который</w:t>
            </w:r>
            <w:r w:rsidRPr="00172C49">
              <w:rPr>
                <w:color w:val="000000"/>
                <w:sz w:val="26"/>
                <w:szCs w:val="26"/>
              </w:rPr>
              <w:t xml:space="preserve"> организует передачу док</w:t>
            </w:r>
            <w:r w:rsidR="00AA5DD0" w:rsidRPr="00172C49">
              <w:rPr>
                <w:color w:val="000000"/>
                <w:sz w:val="26"/>
                <w:szCs w:val="26"/>
              </w:rPr>
              <w:t>умента в соответствующий отдел</w:t>
            </w:r>
            <w:r w:rsidRPr="00172C49">
              <w:rPr>
                <w:color w:val="000000"/>
                <w:sz w:val="26"/>
                <w:szCs w:val="26"/>
              </w:rPr>
              <w:t>.</w:t>
            </w:r>
          </w:p>
          <w:p w:rsidR="0067228D" w:rsidRPr="00172C49" w:rsidRDefault="0067228D" w:rsidP="00172C49">
            <w:pPr>
              <w:ind w:firstLine="720"/>
              <w:rPr>
                <w:color w:val="000000"/>
                <w:sz w:val="26"/>
                <w:szCs w:val="26"/>
              </w:rPr>
            </w:pPr>
          </w:p>
        </w:tc>
      </w:tr>
      <w:tr w:rsidR="0067228D" w:rsidRPr="00172C49">
        <w:tc>
          <w:tcPr>
            <w:tcW w:w="9828" w:type="dxa"/>
          </w:tcPr>
          <w:p w:rsidR="0067228D" w:rsidRPr="00172C49" w:rsidRDefault="0067228D" w:rsidP="00172C49">
            <w:pPr>
              <w:ind w:firstLine="0"/>
              <w:jc w:val="center"/>
              <w:rPr>
                <w:b/>
                <w:bCs/>
                <w:caps/>
                <w:color w:val="000000"/>
                <w:sz w:val="26"/>
                <w:szCs w:val="26"/>
              </w:rPr>
            </w:pPr>
            <w:r w:rsidRPr="00172C49">
              <w:rPr>
                <w:b/>
                <w:bCs/>
                <w:caps/>
                <w:color w:val="000000"/>
                <w:sz w:val="26"/>
                <w:szCs w:val="26"/>
              </w:rPr>
              <w:t>4. Использование классификаторов САД</w:t>
            </w:r>
          </w:p>
          <w:p w:rsidR="0067228D" w:rsidRPr="00172C49" w:rsidRDefault="0067228D" w:rsidP="00172C49">
            <w:pPr>
              <w:jc w:val="center"/>
              <w:rPr>
                <w:caps/>
                <w:color w:val="000000"/>
                <w:sz w:val="26"/>
                <w:szCs w:val="26"/>
              </w:rPr>
            </w:pP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4.1. Ведение классификаторов САД осущест</w:t>
            </w:r>
            <w:r w:rsidR="00AA5DD0" w:rsidRPr="00172C49">
              <w:rPr>
                <w:color w:val="000000"/>
                <w:sz w:val="26"/>
                <w:szCs w:val="26"/>
              </w:rPr>
              <w:t xml:space="preserve">вляется отделом, ответственным </w:t>
            </w:r>
            <w:r w:rsidR="00242E97" w:rsidRPr="00172C49">
              <w:rPr>
                <w:color w:val="000000"/>
                <w:sz w:val="26"/>
                <w:szCs w:val="26"/>
              </w:rPr>
              <w:br/>
            </w:r>
            <w:r w:rsidR="00714224">
              <w:rPr>
                <w:color w:val="000000"/>
                <w:sz w:val="26"/>
                <w:szCs w:val="26"/>
              </w:rPr>
              <w:t>за</w:t>
            </w:r>
            <w:r w:rsidR="00AA5DD0" w:rsidRPr="00172C49">
              <w:rPr>
                <w:color w:val="000000"/>
                <w:sz w:val="26"/>
                <w:szCs w:val="26"/>
              </w:rPr>
              <w:t xml:space="preserve"> делопроизводство</w:t>
            </w:r>
            <w:r w:rsidRPr="00172C49">
              <w:rPr>
                <w:color w:val="000000"/>
                <w:sz w:val="26"/>
                <w:szCs w:val="26"/>
              </w:rPr>
              <w:t>.</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4.2. Работник, ответственный за ведение </w:t>
            </w:r>
            <w:r w:rsidR="00AA5DD0" w:rsidRPr="00172C49">
              <w:rPr>
                <w:color w:val="000000"/>
                <w:sz w:val="26"/>
                <w:szCs w:val="26"/>
              </w:rPr>
              <w:t>делопроизводства в отделе</w:t>
            </w:r>
            <w:r w:rsidRPr="00172C49">
              <w:rPr>
                <w:color w:val="000000"/>
                <w:sz w:val="26"/>
                <w:szCs w:val="26"/>
              </w:rPr>
              <w:t xml:space="preserve">, должен знать основные разделы классификатора "Организации", "Группы документов" </w:t>
            </w:r>
            <w:r w:rsidR="00242E97" w:rsidRPr="00172C49">
              <w:rPr>
                <w:color w:val="000000"/>
                <w:sz w:val="26"/>
                <w:szCs w:val="26"/>
              </w:rPr>
              <w:br/>
            </w:r>
            <w:r w:rsidRPr="00172C49">
              <w:rPr>
                <w:color w:val="000000"/>
                <w:sz w:val="26"/>
                <w:szCs w:val="26"/>
              </w:rPr>
              <w:t>и состав классификаторов "Подра</w:t>
            </w:r>
            <w:r w:rsidR="00A036C2">
              <w:rPr>
                <w:color w:val="000000"/>
                <w:sz w:val="26"/>
                <w:szCs w:val="26"/>
              </w:rPr>
              <w:t xml:space="preserve">зделения" и "Номенклатура дел" </w:t>
            </w:r>
            <w:r w:rsidRPr="00172C49">
              <w:rPr>
                <w:color w:val="000000"/>
                <w:sz w:val="26"/>
                <w:szCs w:val="26"/>
              </w:rPr>
              <w:t>по разделу да</w:t>
            </w:r>
            <w:r w:rsidR="00F77ABC" w:rsidRPr="00172C49">
              <w:rPr>
                <w:color w:val="000000"/>
                <w:sz w:val="26"/>
                <w:szCs w:val="26"/>
              </w:rPr>
              <w:t>нного отдела</w:t>
            </w:r>
            <w:r w:rsidRPr="00172C49">
              <w:rPr>
                <w:color w:val="000000"/>
                <w:sz w:val="26"/>
                <w:szCs w:val="26"/>
              </w:rPr>
              <w:t>.</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4.3. Вносить новые организации </w:t>
            </w:r>
            <w:proofErr w:type="gramStart"/>
            <w:r w:rsidRPr="00172C49">
              <w:rPr>
                <w:color w:val="000000"/>
                <w:sz w:val="26"/>
                <w:szCs w:val="26"/>
              </w:rPr>
              <w:t>в</w:t>
            </w:r>
            <w:proofErr w:type="gramEnd"/>
            <w:r w:rsidRPr="00172C49">
              <w:rPr>
                <w:color w:val="000000"/>
                <w:sz w:val="26"/>
                <w:szCs w:val="26"/>
              </w:rPr>
              <w:t xml:space="preserve"> </w:t>
            </w:r>
            <w:proofErr w:type="gramStart"/>
            <w:r w:rsidRPr="00172C49">
              <w:rPr>
                <w:color w:val="000000"/>
                <w:sz w:val="26"/>
                <w:szCs w:val="26"/>
              </w:rPr>
              <w:t>классификатор</w:t>
            </w:r>
            <w:proofErr w:type="gramEnd"/>
            <w:r w:rsidRPr="00172C49">
              <w:rPr>
                <w:color w:val="000000"/>
                <w:sz w:val="26"/>
                <w:szCs w:val="26"/>
              </w:rPr>
              <w:t xml:space="preserve"> "Организации"</w:t>
            </w:r>
            <w:r w:rsidR="00242E97" w:rsidRPr="00172C49">
              <w:rPr>
                <w:color w:val="000000"/>
                <w:sz w:val="26"/>
                <w:szCs w:val="26"/>
              </w:rPr>
              <w:br/>
            </w:r>
            <w:r w:rsidRPr="00172C49">
              <w:rPr>
                <w:color w:val="000000"/>
                <w:sz w:val="26"/>
                <w:szCs w:val="26"/>
              </w:rPr>
              <w:t xml:space="preserve">при регистрации документов могут работники, ответственные за ведение </w:t>
            </w:r>
            <w:r w:rsidR="00F77ABC" w:rsidRPr="00172C49">
              <w:rPr>
                <w:color w:val="000000"/>
                <w:sz w:val="26"/>
                <w:szCs w:val="26"/>
              </w:rPr>
              <w:t>делопроизводства в отделе</w:t>
            </w:r>
            <w:r w:rsidRPr="00172C49">
              <w:rPr>
                <w:color w:val="000000"/>
                <w:sz w:val="26"/>
                <w:szCs w:val="26"/>
              </w:rPr>
              <w:t>, которым предоставлено соответствующее право, предваритель</w:t>
            </w:r>
            <w:r w:rsidR="00F77ABC" w:rsidRPr="00172C49">
              <w:rPr>
                <w:color w:val="000000"/>
                <w:sz w:val="26"/>
                <w:szCs w:val="26"/>
              </w:rPr>
              <w:t>но убедившис</w:t>
            </w:r>
            <w:r w:rsidR="00714224">
              <w:rPr>
                <w:color w:val="000000"/>
                <w:sz w:val="26"/>
                <w:szCs w:val="26"/>
              </w:rPr>
              <w:t>ь в отсутствии этой организации</w:t>
            </w:r>
            <w:r w:rsidR="00F77ABC" w:rsidRPr="00172C49">
              <w:rPr>
                <w:color w:val="000000"/>
                <w:sz w:val="26"/>
                <w:szCs w:val="26"/>
              </w:rPr>
              <w:t xml:space="preserve"> </w:t>
            </w:r>
            <w:r w:rsidRPr="00172C49">
              <w:rPr>
                <w:color w:val="000000"/>
                <w:sz w:val="26"/>
                <w:szCs w:val="26"/>
              </w:rPr>
              <w:t>в классификаторе.</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4.4. Номенклатура д</w:t>
            </w:r>
            <w:r w:rsidR="00F77ABC" w:rsidRPr="00172C49">
              <w:rPr>
                <w:color w:val="000000"/>
                <w:sz w:val="26"/>
                <w:szCs w:val="26"/>
              </w:rPr>
              <w:t>ел данного отдела</w:t>
            </w:r>
            <w:r w:rsidRPr="00172C49">
              <w:rPr>
                <w:color w:val="000000"/>
                <w:sz w:val="26"/>
                <w:szCs w:val="26"/>
              </w:rPr>
              <w:t xml:space="preserve"> на</w:t>
            </w:r>
            <w:r w:rsidR="00F77ABC" w:rsidRPr="00172C49">
              <w:rPr>
                <w:color w:val="000000"/>
                <w:sz w:val="26"/>
                <w:szCs w:val="26"/>
              </w:rPr>
              <w:t xml:space="preserve"> очередной год вводится</w:t>
            </w:r>
            <w:r w:rsidRPr="00172C49">
              <w:rPr>
                <w:color w:val="000000"/>
                <w:sz w:val="26"/>
                <w:szCs w:val="26"/>
              </w:rPr>
              <w:t xml:space="preserve"> </w:t>
            </w:r>
            <w:r w:rsidR="00242E97" w:rsidRPr="00172C49">
              <w:rPr>
                <w:color w:val="000000"/>
                <w:sz w:val="26"/>
                <w:szCs w:val="26"/>
              </w:rPr>
              <w:br/>
            </w:r>
            <w:proofErr w:type="gramStart"/>
            <w:r w:rsidRPr="00172C49">
              <w:rPr>
                <w:color w:val="000000"/>
                <w:sz w:val="26"/>
                <w:szCs w:val="26"/>
              </w:rPr>
              <w:t>в</w:t>
            </w:r>
            <w:proofErr w:type="gramEnd"/>
            <w:r w:rsidRPr="00172C49">
              <w:rPr>
                <w:color w:val="000000"/>
                <w:sz w:val="26"/>
                <w:szCs w:val="26"/>
              </w:rPr>
              <w:t xml:space="preserve"> </w:t>
            </w:r>
            <w:proofErr w:type="gramStart"/>
            <w:r w:rsidRPr="00172C49">
              <w:rPr>
                <w:color w:val="000000"/>
                <w:sz w:val="26"/>
                <w:szCs w:val="26"/>
              </w:rPr>
              <w:t>классификатор</w:t>
            </w:r>
            <w:proofErr w:type="gramEnd"/>
            <w:r w:rsidRPr="00172C49">
              <w:rPr>
                <w:color w:val="000000"/>
                <w:sz w:val="26"/>
                <w:szCs w:val="26"/>
              </w:rPr>
              <w:t xml:space="preserve"> "Номен</w:t>
            </w:r>
            <w:r w:rsidR="00C15C25">
              <w:rPr>
                <w:color w:val="000000"/>
                <w:sz w:val="26"/>
                <w:szCs w:val="26"/>
              </w:rPr>
              <w:t>клатура дел" администратором СА</w:t>
            </w:r>
            <w:r w:rsidR="00A036C2">
              <w:rPr>
                <w:color w:val="000000"/>
                <w:sz w:val="26"/>
                <w:szCs w:val="26"/>
              </w:rPr>
              <w:t>Д</w:t>
            </w:r>
            <w:r w:rsidRPr="00172C49">
              <w:rPr>
                <w:color w:val="000000"/>
                <w:sz w:val="26"/>
                <w:szCs w:val="26"/>
              </w:rPr>
              <w:t xml:space="preserve"> в соответствии </w:t>
            </w:r>
            <w:r w:rsidR="00242E97" w:rsidRPr="00172C49">
              <w:rPr>
                <w:color w:val="000000"/>
                <w:sz w:val="26"/>
                <w:szCs w:val="26"/>
              </w:rPr>
              <w:br/>
            </w:r>
            <w:r w:rsidRPr="00172C49">
              <w:rPr>
                <w:color w:val="000000"/>
                <w:sz w:val="26"/>
                <w:szCs w:val="26"/>
              </w:rPr>
              <w:t>с утвержденным разделом номенклатуры.</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4.5. При необходимости</w:t>
            </w:r>
            <w:r w:rsidR="00CC4908" w:rsidRPr="00172C49">
              <w:rPr>
                <w:color w:val="000000"/>
                <w:sz w:val="26"/>
                <w:szCs w:val="26"/>
              </w:rPr>
              <w:t>,</w:t>
            </w:r>
            <w:r w:rsidRPr="00172C49">
              <w:rPr>
                <w:color w:val="000000"/>
                <w:sz w:val="26"/>
                <w:szCs w:val="26"/>
              </w:rPr>
              <w:t xml:space="preserve"> изменения уточнений и дополнений номенклатур дел вносятся </w:t>
            </w:r>
            <w:proofErr w:type="gramStart"/>
            <w:r w:rsidRPr="00172C49">
              <w:rPr>
                <w:color w:val="000000"/>
                <w:sz w:val="26"/>
                <w:szCs w:val="26"/>
              </w:rPr>
              <w:t>в</w:t>
            </w:r>
            <w:proofErr w:type="gramEnd"/>
            <w:r w:rsidRPr="00172C49">
              <w:rPr>
                <w:color w:val="000000"/>
                <w:sz w:val="26"/>
                <w:szCs w:val="26"/>
              </w:rPr>
              <w:t xml:space="preserve"> </w:t>
            </w:r>
            <w:proofErr w:type="gramStart"/>
            <w:r w:rsidRPr="00172C49">
              <w:rPr>
                <w:color w:val="000000"/>
                <w:sz w:val="26"/>
                <w:szCs w:val="26"/>
              </w:rPr>
              <w:t>классификат</w:t>
            </w:r>
            <w:r w:rsidR="00CC4908" w:rsidRPr="00172C49">
              <w:rPr>
                <w:color w:val="000000"/>
                <w:sz w:val="26"/>
                <w:szCs w:val="26"/>
              </w:rPr>
              <w:t>ор</w:t>
            </w:r>
            <w:proofErr w:type="gramEnd"/>
            <w:r w:rsidR="00CC4908" w:rsidRPr="00172C49">
              <w:rPr>
                <w:color w:val="000000"/>
                <w:sz w:val="26"/>
                <w:szCs w:val="26"/>
              </w:rPr>
              <w:t xml:space="preserve"> после согласования с отделом, ответственным </w:t>
            </w:r>
            <w:r w:rsidR="00242E97" w:rsidRPr="00172C49">
              <w:rPr>
                <w:color w:val="000000"/>
                <w:sz w:val="26"/>
                <w:szCs w:val="26"/>
              </w:rPr>
              <w:br/>
            </w:r>
            <w:r w:rsidR="00A036C2">
              <w:rPr>
                <w:color w:val="000000"/>
                <w:sz w:val="26"/>
                <w:szCs w:val="26"/>
              </w:rPr>
              <w:t xml:space="preserve">за </w:t>
            </w:r>
            <w:r w:rsidR="00CC4908" w:rsidRPr="00172C49">
              <w:rPr>
                <w:color w:val="000000"/>
                <w:sz w:val="26"/>
                <w:szCs w:val="26"/>
              </w:rPr>
              <w:t>делопроизводство</w:t>
            </w:r>
            <w:r w:rsidRPr="00172C49">
              <w:rPr>
                <w:color w:val="000000"/>
                <w:sz w:val="26"/>
                <w:szCs w:val="26"/>
              </w:rPr>
              <w:t>.</w:t>
            </w:r>
          </w:p>
        </w:tc>
      </w:tr>
      <w:tr w:rsidR="0067228D" w:rsidRPr="00172C49">
        <w:tc>
          <w:tcPr>
            <w:tcW w:w="9828" w:type="dxa"/>
          </w:tcPr>
          <w:p w:rsidR="00792A8C" w:rsidRPr="00172C49" w:rsidRDefault="00792A8C" w:rsidP="00172C49">
            <w:pPr>
              <w:jc w:val="center"/>
              <w:rPr>
                <w:b/>
                <w:bCs/>
                <w:caps/>
                <w:color w:val="000000"/>
                <w:sz w:val="26"/>
                <w:szCs w:val="26"/>
              </w:rPr>
            </w:pPr>
          </w:p>
          <w:p w:rsidR="0067228D" w:rsidRPr="00172C49" w:rsidRDefault="0067228D" w:rsidP="00172C49">
            <w:pPr>
              <w:ind w:firstLine="0"/>
              <w:jc w:val="center"/>
              <w:rPr>
                <w:b/>
                <w:bCs/>
                <w:caps/>
                <w:color w:val="000000"/>
                <w:sz w:val="26"/>
                <w:szCs w:val="26"/>
              </w:rPr>
            </w:pPr>
            <w:r w:rsidRPr="00172C49">
              <w:rPr>
                <w:b/>
                <w:bCs/>
                <w:caps/>
                <w:color w:val="000000"/>
                <w:sz w:val="26"/>
                <w:szCs w:val="26"/>
              </w:rPr>
              <w:t xml:space="preserve">5. </w:t>
            </w:r>
            <w:proofErr w:type="gramStart"/>
            <w:r w:rsidRPr="00172C49">
              <w:rPr>
                <w:b/>
                <w:bCs/>
                <w:caps/>
                <w:color w:val="000000"/>
                <w:sz w:val="26"/>
                <w:szCs w:val="26"/>
              </w:rPr>
              <w:t>Контроль за</w:t>
            </w:r>
            <w:proofErr w:type="gramEnd"/>
            <w:r w:rsidRPr="00172C49">
              <w:rPr>
                <w:b/>
                <w:bCs/>
                <w:caps/>
                <w:color w:val="000000"/>
                <w:sz w:val="26"/>
                <w:szCs w:val="26"/>
              </w:rPr>
              <w:t xml:space="preserve"> правильностью заполнения </w:t>
            </w:r>
          </w:p>
          <w:p w:rsidR="0067228D" w:rsidRPr="00172C49" w:rsidRDefault="0067228D" w:rsidP="00172C49">
            <w:pPr>
              <w:ind w:firstLine="0"/>
              <w:jc w:val="center"/>
              <w:rPr>
                <w:b/>
                <w:bCs/>
                <w:caps/>
                <w:color w:val="000000"/>
                <w:sz w:val="26"/>
                <w:szCs w:val="26"/>
              </w:rPr>
            </w:pPr>
            <w:r w:rsidRPr="00172C49">
              <w:rPr>
                <w:b/>
                <w:bCs/>
                <w:caps/>
                <w:color w:val="000000"/>
                <w:sz w:val="26"/>
                <w:szCs w:val="26"/>
              </w:rPr>
              <w:t>информационных полей</w:t>
            </w:r>
          </w:p>
          <w:p w:rsidR="0067228D" w:rsidRPr="00172C49" w:rsidRDefault="0067228D" w:rsidP="00172C49">
            <w:pPr>
              <w:jc w:val="center"/>
              <w:rPr>
                <w:caps/>
                <w:color w:val="000000"/>
                <w:sz w:val="26"/>
                <w:szCs w:val="26"/>
              </w:rPr>
            </w:pP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5.1. </w:t>
            </w:r>
            <w:proofErr w:type="gramStart"/>
            <w:r w:rsidRPr="00172C49">
              <w:rPr>
                <w:color w:val="000000"/>
                <w:sz w:val="26"/>
                <w:szCs w:val="26"/>
              </w:rPr>
              <w:t>Контроль за</w:t>
            </w:r>
            <w:proofErr w:type="gramEnd"/>
            <w:r w:rsidRPr="00172C49">
              <w:rPr>
                <w:color w:val="000000"/>
                <w:sz w:val="26"/>
                <w:szCs w:val="26"/>
              </w:rPr>
              <w:t xml:space="preserve"> правильностью заполнения информационных полей </w:t>
            </w:r>
            <w:r w:rsidR="00CC4908" w:rsidRPr="00172C49">
              <w:rPr>
                <w:color w:val="000000"/>
                <w:sz w:val="26"/>
                <w:szCs w:val="26"/>
              </w:rPr>
              <w:t>в отделах</w:t>
            </w:r>
            <w:r w:rsidRPr="00172C49">
              <w:rPr>
                <w:color w:val="000000"/>
                <w:sz w:val="26"/>
                <w:szCs w:val="26"/>
              </w:rPr>
              <w:t xml:space="preserve"> возлагается на лицо, ответственное за организацию использования системы в </w:t>
            </w:r>
            <w:r w:rsidR="00CC4908" w:rsidRPr="00172C49">
              <w:rPr>
                <w:color w:val="000000"/>
                <w:sz w:val="26"/>
                <w:szCs w:val="26"/>
              </w:rPr>
              <w:t>данном отделе</w:t>
            </w:r>
            <w:r w:rsidRPr="00172C49">
              <w:rPr>
                <w:color w:val="000000"/>
                <w:sz w:val="26"/>
                <w:szCs w:val="26"/>
              </w:rPr>
              <w:t>.</w:t>
            </w:r>
          </w:p>
        </w:tc>
      </w:tr>
      <w:tr w:rsidR="0067228D" w:rsidRPr="00172C49">
        <w:tc>
          <w:tcPr>
            <w:tcW w:w="9828" w:type="dxa"/>
          </w:tcPr>
          <w:p w:rsidR="0067228D" w:rsidRPr="00172C49" w:rsidRDefault="00CC4908" w:rsidP="00172C49">
            <w:pPr>
              <w:ind w:firstLine="720"/>
              <w:rPr>
                <w:color w:val="000000"/>
                <w:sz w:val="26"/>
                <w:szCs w:val="26"/>
              </w:rPr>
            </w:pPr>
            <w:r w:rsidRPr="00172C49">
              <w:rPr>
                <w:color w:val="000000"/>
                <w:sz w:val="26"/>
                <w:szCs w:val="26"/>
              </w:rPr>
              <w:t xml:space="preserve">5.2. </w:t>
            </w:r>
            <w:r w:rsidR="00A57AAC" w:rsidRPr="00172C49">
              <w:rPr>
                <w:color w:val="000000"/>
                <w:sz w:val="26"/>
                <w:szCs w:val="26"/>
              </w:rPr>
              <w:t>Работники о</w:t>
            </w:r>
            <w:r w:rsidRPr="00172C49">
              <w:rPr>
                <w:color w:val="000000"/>
                <w:sz w:val="26"/>
                <w:szCs w:val="26"/>
              </w:rPr>
              <w:t>тдел</w:t>
            </w:r>
            <w:r w:rsidR="00A57AAC" w:rsidRPr="00172C49">
              <w:rPr>
                <w:color w:val="000000"/>
                <w:sz w:val="26"/>
                <w:szCs w:val="26"/>
              </w:rPr>
              <w:t>а</w:t>
            </w:r>
            <w:r w:rsidRPr="00172C49">
              <w:rPr>
                <w:color w:val="000000"/>
                <w:sz w:val="26"/>
                <w:szCs w:val="26"/>
              </w:rPr>
              <w:t>, ответственн</w:t>
            </w:r>
            <w:r w:rsidR="00A57AAC" w:rsidRPr="00172C49">
              <w:rPr>
                <w:color w:val="000000"/>
                <w:sz w:val="26"/>
                <w:szCs w:val="26"/>
              </w:rPr>
              <w:t>ого</w:t>
            </w:r>
            <w:r w:rsidRPr="00172C49">
              <w:rPr>
                <w:color w:val="000000"/>
                <w:sz w:val="26"/>
                <w:szCs w:val="26"/>
              </w:rPr>
              <w:t xml:space="preserve"> </w:t>
            </w:r>
            <w:r w:rsidR="00F93811" w:rsidRPr="00172C49">
              <w:rPr>
                <w:color w:val="000000"/>
                <w:sz w:val="26"/>
                <w:szCs w:val="26"/>
              </w:rPr>
              <w:t>за делопроизводство</w:t>
            </w:r>
            <w:r w:rsidRPr="00172C49">
              <w:rPr>
                <w:color w:val="000000"/>
                <w:sz w:val="26"/>
                <w:szCs w:val="26"/>
              </w:rPr>
              <w:t>,</w:t>
            </w:r>
            <w:r w:rsidR="0067228D" w:rsidRPr="00172C49">
              <w:rPr>
                <w:color w:val="000000"/>
                <w:sz w:val="26"/>
                <w:szCs w:val="26"/>
              </w:rPr>
              <w:t xml:space="preserve"> периодически контролирует правильность заполнения информационных полей (при необходимости - с использованием записей протокола системы о работе пользователей)  и результаты докладывает</w:t>
            </w:r>
            <w:r w:rsidR="00A63968" w:rsidRPr="00172C49">
              <w:rPr>
                <w:color w:val="000000"/>
                <w:sz w:val="26"/>
                <w:szCs w:val="26"/>
              </w:rPr>
              <w:t xml:space="preserve"> своему</w:t>
            </w:r>
            <w:r w:rsidR="0067228D" w:rsidRPr="00172C49">
              <w:rPr>
                <w:color w:val="000000"/>
                <w:sz w:val="26"/>
                <w:szCs w:val="26"/>
              </w:rPr>
              <w:t xml:space="preserve"> на</w:t>
            </w:r>
            <w:r w:rsidR="00A63968" w:rsidRPr="00172C49">
              <w:rPr>
                <w:color w:val="000000"/>
                <w:sz w:val="26"/>
                <w:szCs w:val="26"/>
              </w:rPr>
              <w:t>чальнику</w:t>
            </w:r>
            <w:r w:rsidR="0067228D" w:rsidRPr="00172C49">
              <w:rPr>
                <w:color w:val="000000"/>
                <w:sz w:val="26"/>
                <w:szCs w:val="26"/>
              </w:rPr>
              <w:t>.</w:t>
            </w:r>
          </w:p>
          <w:p w:rsidR="0067228D" w:rsidRPr="00172C49" w:rsidRDefault="0067228D" w:rsidP="00172C49">
            <w:pPr>
              <w:ind w:firstLine="720"/>
              <w:rPr>
                <w:color w:val="000000"/>
                <w:sz w:val="26"/>
                <w:szCs w:val="26"/>
              </w:rPr>
            </w:pPr>
          </w:p>
        </w:tc>
      </w:tr>
      <w:tr w:rsidR="0067228D" w:rsidRPr="00172C49">
        <w:trPr>
          <w:trHeight w:val="269"/>
        </w:trPr>
        <w:tc>
          <w:tcPr>
            <w:tcW w:w="9828" w:type="dxa"/>
          </w:tcPr>
          <w:p w:rsidR="0067228D" w:rsidRPr="00172C49" w:rsidRDefault="0067228D" w:rsidP="00172C49">
            <w:pPr>
              <w:ind w:firstLine="0"/>
              <w:jc w:val="center"/>
              <w:rPr>
                <w:b/>
                <w:bCs/>
                <w:caps/>
                <w:color w:val="000000"/>
                <w:sz w:val="26"/>
                <w:szCs w:val="26"/>
              </w:rPr>
            </w:pPr>
            <w:r w:rsidRPr="00172C49">
              <w:rPr>
                <w:b/>
                <w:bCs/>
                <w:caps/>
                <w:color w:val="000000"/>
                <w:sz w:val="26"/>
                <w:szCs w:val="26"/>
              </w:rPr>
              <w:t>6. Требования к подготовке электронных документов</w:t>
            </w:r>
          </w:p>
          <w:p w:rsidR="0067228D" w:rsidRPr="00172C49" w:rsidRDefault="0067228D" w:rsidP="00172C49">
            <w:pPr>
              <w:jc w:val="center"/>
              <w:rPr>
                <w:caps/>
                <w:color w:val="000000"/>
                <w:sz w:val="26"/>
                <w:szCs w:val="26"/>
              </w:rPr>
            </w:pP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6.1. Тексты документов должны готовиться в текстовом процессоре </w:t>
            </w:r>
            <w:r w:rsidRPr="00172C49">
              <w:rPr>
                <w:color w:val="000000"/>
                <w:sz w:val="26"/>
                <w:szCs w:val="26"/>
                <w:lang w:val="en-US"/>
              </w:rPr>
              <w:t>Microsoft</w:t>
            </w:r>
            <w:r w:rsidRPr="00172C49">
              <w:rPr>
                <w:color w:val="000000"/>
                <w:sz w:val="26"/>
                <w:szCs w:val="26"/>
              </w:rPr>
              <w:t xml:space="preserve"> </w:t>
            </w:r>
            <w:r w:rsidRPr="00172C49">
              <w:rPr>
                <w:color w:val="000000"/>
                <w:sz w:val="26"/>
                <w:szCs w:val="26"/>
                <w:lang w:val="en-US"/>
              </w:rPr>
              <w:t>Word</w:t>
            </w:r>
            <w:r w:rsidRPr="00172C49">
              <w:rPr>
                <w:color w:val="000000"/>
                <w:sz w:val="26"/>
                <w:szCs w:val="26"/>
              </w:rPr>
              <w:t xml:space="preserve"> версии 8.0 или выше. Должны быть соблюдены следующие правила форматирования.</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6.2. Абзац с отступом 1.25 см ("красная строка").</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6.3. Наименование документа – краткое содержание (заголовок к тексту) документа должен быть отделен от текста 2-3 межстрочными интервалами.</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6.4. Текст должен быть отформатирован по ширине, заголовок - по центру текстового поля.</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6.5. Недопустимо использовать в тексте специальные символы. "Длинные" тире в тексте документа должны быть заменены дефисом с пробелами до и после.</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6.6. Недопустимо использовать в тексте перенос слов.</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6.7. Недопустимо использовать в тексте документа маркированные списки, </w:t>
            </w:r>
            <w:r w:rsidRPr="00172C49">
              <w:rPr>
                <w:color w:val="000000"/>
                <w:sz w:val="26"/>
                <w:szCs w:val="26"/>
              </w:rPr>
              <w:lastRenderedPageBreak/>
              <w:t xml:space="preserve">созданные средствами </w:t>
            </w:r>
            <w:r w:rsidRPr="00172C49">
              <w:rPr>
                <w:color w:val="000000"/>
                <w:sz w:val="26"/>
                <w:szCs w:val="26"/>
                <w:lang w:val="en-US"/>
              </w:rPr>
              <w:t>Microsoft</w:t>
            </w:r>
            <w:r w:rsidRPr="00172C49">
              <w:rPr>
                <w:color w:val="000000"/>
                <w:sz w:val="26"/>
                <w:szCs w:val="26"/>
              </w:rPr>
              <w:t xml:space="preserve"> </w:t>
            </w:r>
            <w:r w:rsidRPr="00172C49">
              <w:rPr>
                <w:color w:val="000000"/>
                <w:sz w:val="26"/>
                <w:szCs w:val="26"/>
                <w:lang w:val="en-US"/>
              </w:rPr>
              <w:t>Word</w:t>
            </w:r>
            <w:r w:rsidRPr="00172C49">
              <w:rPr>
                <w:color w:val="000000"/>
                <w:sz w:val="26"/>
                <w:szCs w:val="26"/>
              </w:rPr>
              <w:t>. Списки должны создаваться с помощью стандартных функций форматирования.</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lastRenderedPageBreak/>
              <w:t>6.8. Недопустима подмена русских букв латинскими, схожими по начертанию (например, "</w:t>
            </w:r>
            <w:proofErr w:type="gramStart"/>
            <w:r w:rsidRPr="00172C49">
              <w:rPr>
                <w:color w:val="000000"/>
                <w:sz w:val="26"/>
                <w:szCs w:val="26"/>
              </w:rPr>
              <w:t>е-е</w:t>
            </w:r>
            <w:proofErr w:type="gramEnd"/>
            <w:r w:rsidRPr="00172C49">
              <w:rPr>
                <w:color w:val="000000"/>
                <w:sz w:val="26"/>
                <w:szCs w:val="26"/>
              </w:rPr>
              <w:t>", "с-с" и т.д.).</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6.9. Недопустимо использование в тексте документа сносок, созданных средствами </w:t>
            </w:r>
            <w:r w:rsidRPr="00172C49">
              <w:rPr>
                <w:color w:val="000000"/>
                <w:sz w:val="26"/>
                <w:szCs w:val="26"/>
                <w:lang w:val="en-US"/>
              </w:rPr>
              <w:t>Microsoft</w:t>
            </w:r>
            <w:r w:rsidRPr="00172C49">
              <w:rPr>
                <w:color w:val="000000"/>
                <w:sz w:val="26"/>
                <w:szCs w:val="26"/>
              </w:rPr>
              <w:t xml:space="preserve"> </w:t>
            </w:r>
            <w:r w:rsidRPr="00172C49">
              <w:rPr>
                <w:color w:val="000000"/>
                <w:sz w:val="26"/>
                <w:szCs w:val="26"/>
                <w:lang w:val="en-US"/>
              </w:rPr>
              <w:t>Word</w:t>
            </w:r>
            <w:r w:rsidRPr="00172C49">
              <w:rPr>
                <w:color w:val="000000"/>
                <w:sz w:val="26"/>
                <w:szCs w:val="26"/>
              </w:rPr>
              <w:t>.</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35.6.10. Графические иллюстрации необходимо преобразовывать к растровой графике с цветовым разрешением - 256 цветов системной палитры. Подписи </w:t>
            </w:r>
            <w:r w:rsidR="00242E97" w:rsidRPr="00172C49">
              <w:rPr>
                <w:color w:val="000000"/>
                <w:sz w:val="26"/>
                <w:szCs w:val="26"/>
              </w:rPr>
              <w:br/>
            </w:r>
            <w:r w:rsidRPr="00172C49">
              <w:rPr>
                <w:color w:val="000000"/>
                <w:sz w:val="26"/>
                <w:szCs w:val="26"/>
              </w:rPr>
              <w:t>к иллюстрациям должны быть как в оригинале документа.</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6.11. Формулы необходимо набирать средствами </w:t>
            </w:r>
            <w:r w:rsidRPr="00172C49">
              <w:rPr>
                <w:color w:val="000000"/>
                <w:sz w:val="26"/>
                <w:szCs w:val="26"/>
                <w:lang w:val="en-US"/>
              </w:rPr>
              <w:t>Microsoft</w:t>
            </w:r>
            <w:r w:rsidRPr="00172C49">
              <w:rPr>
                <w:color w:val="000000"/>
                <w:sz w:val="26"/>
                <w:szCs w:val="26"/>
              </w:rPr>
              <w:t xml:space="preserve"> </w:t>
            </w:r>
            <w:r w:rsidRPr="00172C49">
              <w:rPr>
                <w:color w:val="000000"/>
                <w:sz w:val="26"/>
                <w:szCs w:val="26"/>
                <w:lang w:val="en-US"/>
              </w:rPr>
              <w:t>Equation</w:t>
            </w:r>
            <w:r w:rsidRPr="00172C49">
              <w:rPr>
                <w:color w:val="000000"/>
                <w:sz w:val="26"/>
                <w:szCs w:val="26"/>
              </w:rPr>
              <w:t xml:space="preserve"> </w:t>
            </w:r>
            <w:r w:rsidR="00242E97" w:rsidRPr="00172C49">
              <w:rPr>
                <w:color w:val="000000"/>
                <w:sz w:val="26"/>
                <w:szCs w:val="26"/>
              </w:rPr>
              <w:br/>
            </w:r>
            <w:r w:rsidRPr="00172C49">
              <w:rPr>
                <w:color w:val="000000"/>
                <w:sz w:val="26"/>
                <w:szCs w:val="26"/>
              </w:rPr>
              <w:t>с последующим преобразованием формулы в растровое изображение.</w:t>
            </w:r>
          </w:p>
        </w:tc>
      </w:tr>
      <w:tr w:rsidR="0067228D" w:rsidRPr="00172C49">
        <w:tc>
          <w:tcPr>
            <w:tcW w:w="9828" w:type="dxa"/>
          </w:tcPr>
          <w:p w:rsidR="0067228D" w:rsidRPr="00172C49" w:rsidRDefault="0067228D" w:rsidP="00172C49">
            <w:pPr>
              <w:ind w:firstLine="720"/>
              <w:rPr>
                <w:color w:val="000000"/>
                <w:sz w:val="26"/>
                <w:szCs w:val="26"/>
              </w:rPr>
            </w:pPr>
            <w:r w:rsidRPr="00172C49">
              <w:rPr>
                <w:color w:val="000000"/>
                <w:sz w:val="26"/>
                <w:szCs w:val="26"/>
              </w:rPr>
              <w:t xml:space="preserve">6.12. Формы бланков должны набираться </w:t>
            </w:r>
            <w:proofErr w:type="spellStart"/>
            <w:r w:rsidRPr="00172C49">
              <w:rPr>
                <w:color w:val="000000"/>
                <w:sz w:val="26"/>
                <w:szCs w:val="26"/>
              </w:rPr>
              <w:t>моноширинным</w:t>
            </w:r>
            <w:proofErr w:type="spellEnd"/>
            <w:r w:rsidRPr="00172C49">
              <w:rPr>
                <w:color w:val="000000"/>
                <w:sz w:val="26"/>
                <w:szCs w:val="26"/>
              </w:rPr>
              <w:t xml:space="preserve"> шрифтом. Число символов в строке не должно превышать 68 знаков, включая пробелы.</w:t>
            </w:r>
          </w:p>
        </w:tc>
      </w:tr>
    </w:tbl>
    <w:p w:rsidR="0067228D" w:rsidRPr="00172C49" w:rsidRDefault="0067228D" w:rsidP="00172C49">
      <w:pPr>
        <w:jc w:val="center"/>
        <w:rPr>
          <w:sz w:val="26"/>
          <w:szCs w:val="26"/>
        </w:rPr>
      </w:pPr>
    </w:p>
    <w:p w:rsidR="00D71F1F" w:rsidRPr="00172C49" w:rsidRDefault="005C2FAA" w:rsidP="00172C49">
      <w:pPr>
        <w:ind w:firstLine="0"/>
        <w:jc w:val="right"/>
        <w:rPr>
          <w:bCs/>
          <w:sz w:val="26"/>
          <w:szCs w:val="26"/>
        </w:rPr>
      </w:pPr>
      <w:r w:rsidRPr="00172C49">
        <w:rPr>
          <w:b/>
          <w:bCs/>
          <w:color w:val="000000"/>
          <w:sz w:val="26"/>
          <w:szCs w:val="26"/>
        </w:rPr>
        <w:br w:type="page"/>
      </w:r>
      <w:r w:rsidR="00D71F1F" w:rsidRPr="00172C49">
        <w:rPr>
          <w:bCs/>
          <w:sz w:val="26"/>
          <w:szCs w:val="26"/>
        </w:rPr>
        <w:lastRenderedPageBreak/>
        <w:t>Приложение № 30</w:t>
      </w:r>
    </w:p>
    <w:p w:rsidR="00D71F1F" w:rsidRPr="00172C49" w:rsidRDefault="008554B4" w:rsidP="00172C49">
      <w:pPr>
        <w:jc w:val="center"/>
        <w:rPr>
          <w:sz w:val="26"/>
          <w:szCs w:val="26"/>
        </w:rPr>
      </w:pPr>
      <w:r w:rsidRPr="00172C49">
        <w:rPr>
          <w:sz w:val="26"/>
          <w:szCs w:val="26"/>
        </w:rPr>
        <w:t xml:space="preserve">                                                                                        </w:t>
      </w:r>
      <w:r w:rsidR="00D71F1F" w:rsidRPr="00172C49">
        <w:rPr>
          <w:sz w:val="26"/>
          <w:szCs w:val="26"/>
        </w:rPr>
        <w:t>к п. 3.1.6</w:t>
      </w:r>
      <w:r w:rsidRPr="00172C49">
        <w:rPr>
          <w:sz w:val="26"/>
          <w:szCs w:val="26"/>
        </w:rPr>
        <w:t xml:space="preserve"> </w:t>
      </w:r>
      <w:r w:rsidR="00D71F1F" w:rsidRPr="00172C49">
        <w:rPr>
          <w:bCs/>
          <w:sz w:val="26"/>
          <w:szCs w:val="26"/>
        </w:rPr>
        <w:t>(справочное)</w:t>
      </w:r>
    </w:p>
    <w:p w:rsidR="00D71F1F" w:rsidRPr="00172C49" w:rsidRDefault="00D71F1F" w:rsidP="00172C49">
      <w:pPr>
        <w:pStyle w:val="aa"/>
        <w:ind w:firstLine="0"/>
        <w:jc w:val="both"/>
        <w:rPr>
          <w:caps/>
          <w:sz w:val="26"/>
          <w:szCs w:val="26"/>
        </w:rPr>
      </w:pPr>
      <w:r w:rsidRPr="00172C49">
        <w:rPr>
          <w:caps/>
          <w:sz w:val="26"/>
          <w:szCs w:val="26"/>
        </w:rPr>
        <w:t>Термины в области документационного обеспечения</w:t>
      </w:r>
    </w:p>
    <w:p w:rsidR="00D71F1F" w:rsidRPr="00172C49" w:rsidRDefault="00D71F1F" w:rsidP="00172C49">
      <w:pPr>
        <w:pStyle w:val="aa"/>
        <w:ind w:firstLine="0"/>
        <w:rPr>
          <w:sz w:val="26"/>
          <w:szCs w:val="26"/>
        </w:rPr>
      </w:pPr>
      <w:r w:rsidRPr="00172C49">
        <w:rPr>
          <w:caps/>
          <w:sz w:val="26"/>
          <w:szCs w:val="26"/>
        </w:rPr>
        <w:t>управления и их определения</w:t>
      </w:r>
    </w:p>
    <w:p w:rsidR="00D71F1F" w:rsidRPr="00172C49" w:rsidRDefault="00D71F1F" w:rsidP="00172C49">
      <w:pPr>
        <w:ind w:firstLine="720"/>
        <w:rPr>
          <w:b/>
          <w:bCs/>
          <w:color w:val="000000"/>
          <w:sz w:val="26"/>
          <w:szCs w:val="26"/>
        </w:rPr>
      </w:pPr>
    </w:p>
    <w:p w:rsidR="004C3FA7" w:rsidRPr="00172C49" w:rsidRDefault="004C3FA7" w:rsidP="00172C49">
      <w:pPr>
        <w:ind w:firstLine="720"/>
        <w:rPr>
          <w:b/>
          <w:bCs/>
          <w:color w:val="000000"/>
          <w:sz w:val="26"/>
          <w:szCs w:val="26"/>
        </w:rPr>
      </w:pPr>
      <w:r w:rsidRPr="00172C49">
        <w:rPr>
          <w:b/>
          <w:bCs/>
          <w:color w:val="000000"/>
          <w:sz w:val="26"/>
          <w:szCs w:val="26"/>
        </w:rPr>
        <w:t xml:space="preserve">Автор документа </w:t>
      </w:r>
      <w:r w:rsidRPr="00172C49">
        <w:rPr>
          <w:color w:val="000000"/>
          <w:sz w:val="26"/>
          <w:szCs w:val="26"/>
        </w:rPr>
        <w:t>-</w:t>
      </w:r>
      <w:r w:rsidRPr="00172C49">
        <w:rPr>
          <w:b/>
          <w:bCs/>
          <w:color w:val="000000"/>
          <w:sz w:val="26"/>
          <w:szCs w:val="26"/>
        </w:rPr>
        <w:t xml:space="preserve"> </w:t>
      </w:r>
      <w:proofErr w:type="gramStart"/>
      <w:r w:rsidRPr="00172C49">
        <w:rPr>
          <w:color w:val="000000"/>
          <w:sz w:val="26"/>
          <w:szCs w:val="26"/>
        </w:rPr>
        <w:t>физическое</w:t>
      </w:r>
      <w:proofErr w:type="gramEnd"/>
      <w:r w:rsidRPr="00172C49">
        <w:rPr>
          <w:color w:val="000000"/>
          <w:sz w:val="26"/>
          <w:szCs w:val="26"/>
        </w:rPr>
        <w:t xml:space="preserve"> или юридическое, создавшее документ.</w:t>
      </w:r>
      <w:r w:rsidRPr="00172C49">
        <w:rPr>
          <w:b/>
          <w:bCs/>
          <w:color w:val="000000"/>
          <w:sz w:val="26"/>
          <w:szCs w:val="26"/>
        </w:rPr>
        <w:t xml:space="preserve"> </w:t>
      </w:r>
    </w:p>
    <w:p w:rsidR="004C3FA7" w:rsidRPr="00172C49" w:rsidRDefault="004C3FA7" w:rsidP="00172C49">
      <w:pPr>
        <w:ind w:firstLine="720"/>
        <w:rPr>
          <w:sz w:val="26"/>
          <w:szCs w:val="26"/>
        </w:rPr>
      </w:pPr>
      <w:proofErr w:type="gramStart"/>
      <w:r w:rsidRPr="00172C49">
        <w:rPr>
          <w:b/>
          <w:bCs/>
          <w:color w:val="000000"/>
          <w:sz w:val="26"/>
          <w:szCs w:val="26"/>
        </w:rPr>
        <w:t>Акт</w:t>
      </w:r>
      <w:r w:rsidRPr="00172C49">
        <w:rPr>
          <w:color w:val="000000"/>
          <w:sz w:val="26"/>
          <w:szCs w:val="26"/>
        </w:rPr>
        <w:t xml:space="preserve"> - обобщенное наименование официальных документов (например, законодательный акт, правовой акт) либо документ, составленный несколькими лицами (членами комиссии) и подтверж</w:t>
      </w:r>
      <w:r w:rsidRPr="00172C49">
        <w:rPr>
          <w:color w:val="000000"/>
          <w:sz w:val="26"/>
          <w:szCs w:val="26"/>
        </w:rPr>
        <w:softHyphen/>
        <w:t>дающий установленные факты и события (например, акт ревизии, акт приема-передачи дел).</w:t>
      </w:r>
      <w:proofErr w:type="gramEnd"/>
    </w:p>
    <w:p w:rsidR="004C3FA7" w:rsidRPr="00172C49" w:rsidRDefault="004C3FA7" w:rsidP="00172C49">
      <w:pPr>
        <w:ind w:firstLine="720"/>
        <w:rPr>
          <w:b/>
          <w:bCs/>
          <w:color w:val="000000"/>
          <w:sz w:val="26"/>
          <w:szCs w:val="26"/>
        </w:rPr>
      </w:pPr>
      <w:r w:rsidRPr="00172C49">
        <w:rPr>
          <w:b/>
          <w:bCs/>
          <w:color w:val="000000"/>
          <w:sz w:val="26"/>
          <w:szCs w:val="26"/>
        </w:rPr>
        <w:t xml:space="preserve">Бланк документа - </w:t>
      </w:r>
      <w:r w:rsidRPr="00172C49">
        <w:rPr>
          <w:color w:val="000000"/>
          <w:sz w:val="26"/>
          <w:szCs w:val="26"/>
        </w:rPr>
        <w:t>набор реквизитов, идентифицирующих автора официального письменного документа.</w:t>
      </w:r>
      <w:r w:rsidRPr="00172C49">
        <w:rPr>
          <w:b/>
          <w:bCs/>
          <w:color w:val="000000"/>
          <w:sz w:val="26"/>
          <w:szCs w:val="26"/>
        </w:rPr>
        <w:t xml:space="preserve"> </w:t>
      </w:r>
    </w:p>
    <w:p w:rsidR="004C3FA7" w:rsidRPr="00172C49" w:rsidRDefault="004C3FA7" w:rsidP="00172C49">
      <w:pPr>
        <w:ind w:firstLine="720"/>
        <w:rPr>
          <w:b/>
          <w:bCs/>
          <w:color w:val="000000"/>
          <w:sz w:val="26"/>
          <w:szCs w:val="26"/>
        </w:rPr>
      </w:pPr>
      <w:r w:rsidRPr="00172C49">
        <w:rPr>
          <w:b/>
          <w:bCs/>
          <w:color w:val="000000"/>
          <w:sz w:val="26"/>
          <w:szCs w:val="26"/>
        </w:rPr>
        <w:t xml:space="preserve">Вид документа </w:t>
      </w:r>
      <w:r w:rsidRPr="00172C49">
        <w:rPr>
          <w:color w:val="000000"/>
          <w:sz w:val="26"/>
          <w:szCs w:val="26"/>
        </w:rPr>
        <w:t>- принадлежность документа к определенной группе документов по признакам содержания и целевого использования.</w:t>
      </w:r>
    </w:p>
    <w:p w:rsidR="004C3FA7" w:rsidRPr="00172C49" w:rsidRDefault="004C3FA7" w:rsidP="00172C49">
      <w:pPr>
        <w:ind w:firstLine="720"/>
        <w:rPr>
          <w:color w:val="000000"/>
          <w:sz w:val="26"/>
          <w:szCs w:val="26"/>
        </w:rPr>
      </w:pPr>
      <w:r w:rsidRPr="00172C49">
        <w:rPr>
          <w:b/>
          <w:bCs/>
          <w:color w:val="000000"/>
          <w:sz w:val="26"/>
          <w:szCs w:val="26"/>
        </w:rPr>
        <w:t xml:space="preserve">Дело </w:t>
      </w:r>
      <w:r w:rsidRPr="00172C49">
        <w:rPr>
          <w:color w:val="000000"/>
          <w:sz w:val="26"/>
          <w:szCs w:val="26"/>
        </w:rPr>
        <w:t xml:space="preserve">совокупность документов или отдельный документ, относящиеся </w:t>
      </w:r>
      <w:r w:rsidR="0059106F" w:rsidRPr="00172C49">
        <w:rPr>
          <w:color w:val="000000"/>
          <w:sz w:val="26"/>
          <w:szCs w:val="26"/>
        </w:rPr>
        <w:br/>
      </w:r>
      <w:r w:rsidRPr="00172C49">
        <w:rPr>
          <w:color w:val="000000"/>
          <w:sz w:val="26"/>
          <w:szCs w:val="26"/>
        </w:rPr>
        <w:t>к одному вопросу или участку деятельности федерального органа исполнительной власти.</w:t>
      </w:r>
    </w:p>
    <w:p w:rsidR="004C3FA7" w:rsidRPr="00172C49" w:rsidRDefault="004C3FA7" w:rsidP="00172C49">
      <w:pPr>
        <w:ind w:firstLine="720"/>
        <w:rPr>
          <w:color w:val="000000"/>
          <w:sz w:val="26"/>
          <w:szCs w:val="26"/>
        </w:rPr>
      </w:pPr>
      <w:r w:rsidRPr="00172C49">
        <w:rPr>
          <w:b/>
          <w:bCs/>
          <w:color w:val="000000"/>
          <w:sz w:val="26"/>
          <w:szCs w:val="26"/>
        </w:rPr>
        <w:t xml:space="preserve">Делопроизводство </w:t>
      </w:r>
      <w:r w:rsidRPr="00172C49">
        <w:rPr>
          <w:color w:val="000000"/>
          <w:sz w:val="26"/>
          <w:szCs w:val="26"/>
        </w:rPr>
        <w:t>- деятельность, обеспечивающая создание официальных документов и организацию работы с ними в федеральных органах исполнительной власти.</w:t>
      </w:r>
    </w:p>
    <w:p w:rsidR="004C3FA7" w:rsidRPr="00172C49" w:rsidRDefault="004C3FA7" w:rsidP="00172C49">
      <w:pPr>
        <w:ind w:firstLine="720"/>
        <w:rPr>
          <w:sz w:val="26"/>
          <w:szCs w:val="26"/>
        </w:rPr>
      </w:pPr>
      <w:r w:rsidRPr="00172C49">
        <w:rPr>
          <w:b/>
          <w:bCs/>
          <w:color w:val="000000"/>
          <w:sz w:val="26"/>
          <w:szCs w:val="26"/>
        </w:rPr>
        <w:t>Доверенность</w:t>
      </w:r>
      <w:r w:rsidRPr="00172C49">
        <w:rPr>
          <w:color w:val="000000"/>
          <w:sz w:val="26"/>
          <w:szCs w:val="26"/>
        </w:rPr>
        <w:t xml:space="preserve"> - документ, дающий полномочия указанному в нем лицу </w:t>
      </w:r>
      <w:r w:rsidR="00242E97" w:rsidRPr="00172C49">
        <w:rPr>
          <w:color w:val="000000"/>
          <w:sz w:val="26"/>
          <w:szCs w:val="26"/>
        </w:rPr>
        <w:br/>
      </w:r>
      <w:r w:rsidRPr="00172C49">
        <w:rPr>
          <w:color w:val="000000"/>
          <w:sz w:val="26"/>
          <w:szCs w:val="26"/>
        </w:rPr>
        <w:t>на выполнение определенных действий от имени доверителя.</w:t>
      </w:r>
    </w:p>
    <w:p w:rsidR="004C3FA7" w:rsidRPr="00172C49" w:rsidRDefault="004C3FA7" w:rsidP="00172C49">
      <w:pPr>
        <w:ind w:firstLine="720"/>
        <w:rPr>
          <w:sz w:val="26"/>
          <w:szCs w:val="26"/>
        </w:rPr>
      </w:pPr>
      <w:r w:rsidRPr="00172C49">
        <w:rPr>
          <w:b/>
          <w:bCs/>
          <w:color w:val="000000"/>
          <w:sz w:val="26"/>
          <w:szCs w:val="26"/>
        </w:rPr>
        <w:t>Договор</w:t>
      </w:r>
      <w:r w:rsidRPr="00172C49">
        <w:rPr>
          <w:color w:val="000000"/>
          <w:sz w:val="26"/>
          <w:szCs w:val="26"/>
        </w:rPr>
        <w:t xml:space="preserve"> - документ, фиксирующий соглашение сторон об уста</w:t>
      </w:r>
      <w:r w:rsidRPr="00172C49">
        <w:rPr>
          <w:color w:val="000000"/>
          <w:sz w:val="26"/>
          <w:szCs w:val="26"/>
        </w:rPr>
        <w:softHyphen/>
        <w:t>новлении каких-либо отношений и регулирующий эти отношения.</w:t>
      </w:r>
    </w:p>
    <w:p w:rsidR="004C3FA7" w:rsidRPr="00172C49" w:rsidRDefault="004C3FA7" w:rsidP="00172C49">
      <w:pPr>
        <w:ind w:firstLine="720"/>
        <w:rPr>
          <w:sz w:val="26"/>
          <w:szCs w:val="26"/>
        </w:rPr>
      </w:pPr>
      <w:r w:rsidRPr="00172C49">
        <w:rPr>
          <w:b/>
          <w:bCs/>
          <w:color w:val="000000"/>
          <w:sz w:val="26"/>
          <w:szCs w:val="26"/>
        </w:rPr>
        <w:t>Доклад</w:t>
      </w:r>
      <w:r w:rsidRPr="00172C49">
        <w:rPr>
          <w:color w:val="000000"/>
          <w:sz w:val="26"/>
          <w:szCs w:val="26"/>
        </w:rPr>
        <w:t xml:space="preserve"> - документ, содержащий изложение определенных вопросов, выводов, предложений и иногда предназначенный для прочтения перед аудиторией.</w:t>
      </w:r>
    </w:p>
    <w:p w:rsidR="004C3FA7" w:rsidRPr="00172C49" w:rsidRDefault="004C3FA7" w:rsidP="00172C49">
      <w:pPr>
        <w:ind w:firstLine="720"/>
        <w:rPr>
          <w:sz w:val="26"/>
          <w:szCs w:val="26"/>
        </w:rPr>
      </w:pPr>
      <w:r w:rsidRPr="00172C49">
        <w:rPr>
          <w:b/>
          <w:bCs/>
          <w:sz w:val="26"/>
          <w:szCs w:val="26"/>
        </w:rPr>
        <w:t>Докладная записка</w:t>
      </w:r>
      <w:r w:rsidRPr="00172C49">
        <w:rPr>
          <w:sz w:val="26"/>
          <w:szCs w:val="26"/>
        </w:rPr>
        <w:t xml:space="preserve"> - документ, адресованный руководителю подразделения или учреждения, содержащий обстоятельное изложе</w:t>
      </w:r>
      <w:r w:rsidRPr="00172C49">
        <w:rPr>
          <w:sz w:val="26"/>
          <w:szCs w:val="26"/>
        </w:rPr>
        <w:softHyphen/>
        <w:t>ние какого-либо вопроса</w:t>
      </w:r>
      <w:r w:rsidR="005C2FAA" w:rsidRPr="00172C49">
        <w:rPr>
          <w:sz w:val="26"/>
          <w:szCs w:val="26"/>
        </w:rPr>
        <w:t xml:space="preserve"> </w:t>
      </w:r>
      <w:r w:rsidR="005C2FAA" w:rsidRPr="00172C49">
        <w:rPr>
          <w:sz w:val="26"/>
          <w:szCs w:val="26"/>
        </w:rPr>
        <w:br/>
      </w:r>
      <w:r w:rsidRPr="00172C49">
        <w:rPr>
          <w:sz w:val="26"/>
          <w:szCs w:val="26"/>
        </w:rPr>
        <w:t>с выводами и предложениями составителя.</w:t>
      </w:r>
    </w:p>
    <w:p w:rsidR="004C3FA7" w:rsidRPr="00172C49" w:rsidRDefault="004C3FA7" w:rsidP="00172C49">
      <w:pPr>
        <w:ind w:firstLine="720"/>
        <w:rPr>
          <w:sz w:val="26"/>
          <w:szCs w:val="26"/>
        </w:rPr>
      </w:pPr>
      <w:r w:rsidRPr="00172C49">
        <w:rPr>
          <w:b/>
          <w:bCs/>
          <w:sz w:val="26"/>
          <w:szCs w:val="26"/>
        </w:rPr>
        <w:t>Документ</w:t>
      </w:r>
      <w:r w:rsidRPr="00172C49">
        <w:rPr>
          <w:sz w:val="26"/>
          <w:szCs w:val="26"/>
        </w:rPr>
        <w:t xml:space="preserve">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федерального органа исполнительной власти;</w:t>
      </w:r>
    </w:p>
    <w:p w:rsidR="004C3FA7" w:rsidRPr="00172C49" w:rsidRDefault="004C3FA7" w:rsidP="00172C49">
      <w:pPr>
        <w:ind w:firstLine="720"/>
        <w:rPr>
          <w:sz w:val="26"/>
          <w:szCs w:val="26"/>
        </w:rPr>
      </w:pPr>
      <w:r w:rsidRPr="00172C49">
        <w:rPr>
          <w:b/>
          <w:bCs/>
          <w:sz w:val="26"/>
          <w:szCs w:val="26"/>
        </w:rPr>
        <w:t>Документационное обеспечение управления</w:t>
      </w:r>
      <w:r w:rsidRPr="00172C49">
        <w:rPr>
          <w:sz w:val="26"/>
          <w:szCs w:val="26"/>
        </w:rPr>
        <w:t xml:space="preserve"> </w:t>
      </w:r>
      <w:r w:rsidRPr="00172C49">
        <w:rPr>
          <w:b/>
          <w:bCs/>
          <w:sz w:val="26"/>
          <w:szCs w:val="26"/>
        </w:rPr>
        <w:t xml:space="preserve">- </w:t>
      </w:r>
      <w:r w:rsidRPr="00172C49">
        <w:rPr>
          <w:sz w:val="26"/>
          <w:szCs w:val="26"/>
        </w:rPr>
        <w:t>комплекс документов</w:t>
      </w:r>
      <w:r w:rsidR="005C2FAA" w:rsidRPr="00172C49">
        <w:rPr>
          <w:sz w:val="26"/>
          <w:szCs w:val="26"/>
        </w:rPr>
        <w:br/>
        <w:t xml:space="preserve"> </w:t>
      </w:r>
      <w:r w:rsidRPr="00172C49">
        <w:rPr>
          <w:sz w:val="26"/>
          <w:szCs w:val="26"/>
        </w:rPr>
        <w:t xml:space="preserve">и методов (способов, процессов) работы с ними, осуществляемых органом, организацией, учреждением в ходе выполнения своих задач и функций. </w:t>
      </w:r>
      <w:proofErr w:type="gramStart"/>
      <w:r w:rsidRPr="00172C49">
        <w:rPr>
          <w:sz w:val="26"/>
          <w:szCs w:val="26"/>
        </w:rPr>
        <w:t>Документационное обеспечение управления включает также комплекс работ</w:t>
      </w:r>
      <w:r w:rsidR="005C2FAA" w:rsidRPr="00172C49">
        <w:rPr>
          <w:sz w:val="26"/>
          <w:szCs w:val="26"/>
        </w:rPr>
        <w:br/>
        <w:t xml:space="preserve"> </w:t>
      </w:r>
      <w:r w:rsidRPr="00172C49">
        <w:rPr>
          <w:sz w:val="26"/>
          <w:szCs w:val="26"/>
        </w:rPr>
        <w:t xml:space="preserve">с готовыми документами, созданными данным органом, организацией, учреждением, и документами, полученными извне (прием, распределение, регистрация, контроль исполнения, справочная работа, формирование дел, </w:t>
      </w:r>
      <w:proofErr w:type="spellStart"/>
      <w:r w:rsidRPr="00172C49">
        <w:rPr>
          <w:sz w:val="26"/>
          <w:szCs w:val="26"/>
        </w:rPr>
        <w:t>предархивная</w:t>
      </w:r>
      <w:proofErr w:type="spellEnd"/>
      <w:r w:rsidRPr="00172C49">
        <w:rPr>
          <w:sz w:val="26"/>
          <w:szCs w:val="26"/>
        </w:rPr>
        <w:t xml:space="preserve"> обработка, использование документов и их хранение).</w:t>
      </w:r>
      <w:proofErr w:type="gramEnd"/>
    </w:p>
    <w:p w:rsidR="004C3FA7" w:rsidRPr="00172C49" w:rsidRDefault="004C3FA7" w:rsidP="00172C49">
      <w:pPr>
        <w:ind w:firstLine="720"/>
        <w:rPr>
          <w:sz w:val="26"/>
          <w:szCs w:val="26"/>
        </w:rPr>
      </w:pPr>
      <w:r w:rsidRPr="00172C49">
        <w:rPr>
          <w:b/>
          <w:bCs/>
          <w:sz w:val="26"/>
          <w:szCs w:val="26"/>
        </w:rPr>
        <w:t>Документирование управленческой деятельности -</w:t>
      </w:r>
      <w:r w:rsidRPr="00172C49">
        <w:rPr>
          <w:sz w:val="26"/>
          <w:szCs w:val="26"/>
        </w:rPr>
        <w:t xml:space="preserve"> совокупность процессов по созданию и обработке всех видов документов, отражающих деятельность органа, организации</w:t>
      </w:r>
      <w:r w:rsidR="002E23D8">
        <w:rPr>
          <w:sz w:val="26"/>
          <w:szCs w:val="26"/>
        </w:rPr>
        <w:t xml:space="preserve">, учреждения. Документирование включает </w:t>
      </w:r>
      <w:r w:rsidRPr="00172C49">
        <w:rPr>
          <w:sz w:val="26"/>
          <w:szCs w:val="26"/>
        </w:rPr>
        <w:t xml:space="preserve">все операции по подготовке, составлению, согласованию, оформлению и изготовлению документов. Документирование – фиксация информации на материальных носителях </w:t>
      </w:r>
      <w:r w:rsidR="00242E97" w:rsidRPr="00172C49">
        <w:rPr>
          <w:sz w:val="26"/>
          <w:szCs w:val="26"/>
        </w:rPr>
        <w:br/>
      </w:r>
      <w:r w:rsidRPr="00172C49">
        <w:rPr>
          <w:sz w:val="26"/>
          <w:szCs w:val="26"/>
        </w:rPr>
        <w:t>в установленном порядке.</w:t>
      </w:r>
    </w:p>
    <w:p w:rsidR="004C3FA7" w:rsidRPr="00172C49" w:rsidRDefault="004C3FA7" w:rsidP="00172C49">
      <w:pPr>
        <w:ind w:firstLine="720"/>
        <w:rPr>
          <w:sz w:val="26"/>
          <w:szCs w:val="26"/>
        </w:rPr>
      </w:pPr>
      <w:r w:rsidRPr="00172C49">
        <w:rPr>
          <w:b/>
          <w:bCs/>
          <w:sz w:val="26"/>
          <w:szCs w:val="26"/>
        </w:rPr>
        <w:lastRenderedPageBreak/>
        <w:t>Документооборот</w:t>
      </w:r>
      <w:r w:rsidRPr="00172C49">
        <w:rPr>
          <w:sz w:val="26"/>
          <w:szCs w:val="26"/>
        </w:rPr>
        <w:t xml:space="preserve"> - движение документов в органе, организации, учреждении </w:t>
      </w:r>
      <w:r w:rsidR="00242E97" w:rsidRPr="00172C49">
        <w:rPr>
          <w:sz w:val="26"/>
          <w:szCs w:val="26"/>
        </w:rPr>
        <w:br/>
      </w:r>
      <w:r w:rsidRPr="00172C49">
        <w:rPr>
          <w:sz w:val="26"/>
          <w:szCs w:val="26"/>
        </w:rPr>
        <w:t xml:space="preserve">с момента их создания или получения до завершения исполнения, помещения в дело </w:t>
      </w:r>
      <w:r w:rsidR="00242E97" w:rsidRPr="00172C49">
        <w:rPr>
          <w:sz w:val="26"/>
          <w:szCs w:val="26"/>
        </w:rPr>
        <w:br/>
      </w:r>
      <w:r w:rsidRPr="00172C49">
        <w:rPr>
          <w:sz w:val="26"/>
          <w:szCs w:val="26"/>
        </w:rPr>
        <w:t>и (или) отправки.</w:t>
      </w:r>
    </w:p>
    <w:p w:rsidR="004C3FA7" w:rsidRPr="00172C49" w:rsidRDefault="004C3FA7" w:rsidP="00172C49">
      <w:pPr>
        <w:ind w:firstLine="720"/>
        <w:rPr>
          <w:sz w:val="26"/>
          <w:szCs w:val="26"/>
        </w:rPr>
      </w:pPr>
      <w:r w:rsidRPr="00172C49">
        <w:rPr>
          <w:b/>
          <w:bCs/>
          <w:color w:val="000000"/>
          <w:sz w:val="26"/>
          <w:szCs w:val="26"/>
        </w:rPr>
        <w:t>Должностной регламент</w:t>
      </w:r>
      <w:r w:rsidRPr="00172C49">
        <w:rPr>
          <w:color w:val="000000"/>
          <w:sz w:val="26"/>
          <w:szCs w:val="26"/>
        </w:rPr>
        <w:t xml:space="preserve"> - документ, устанавливающий права, обязанности     </w:t>
      </w:r>
      <w:r w:rsidR="00242E97" w:rsidRPr="00172C49">
        <w:rPr>
          <w:color w:val="000000"/>
          <w:sz w:val="26"/>
          <w:szCs w:val="26"/>
        </w:rPr>
        <w:br/>
      </w:r>
      <w:r w:rsidRPr="00172C49">
        <w:rPr>
          <w:color w:val="000000"/>
          <w:sz w:val="26"/>
          <w:szCs w:val="26"/>
        </w:rPr>
        <w:t>и ответственность работника.</w:t>
      </w:r>
    </w:p>
    <w:p w:rsidR="004C3FA7" w:rsidRPr="00172C49" w:rsidRDefault="004C3FA7" w:rsidP="00172C49">
      <w:pPr>
        <w:ind w:firstLine="720"/>
        <w:rPr>
          <w:color w:val="000000"/>
          <w:sz w:val="26"/>
          <w:szCs w:val="26"/>
        </w:rPr>
      </w:pPr>
      <w:r w:rsidRPr="00172C49">
        <w:rPr>
          <w:b/>
          <w:bCs/>
          <w:color w:val="000000"/>
          <w:sz w:val="26"/>
          <w:szCs w:val="26"/>
        </w:rPr>
        <w:t>Заключение</w:t>
      </w:r>
      <w:r w:rsidRPr="00172C49">
        <w:rPr>
          <w:color w:val="000000"/>
          <w:sz w:val="26"/>
          <w:szCs w:val="26"/>
        </w:rPr>
        <w:t xml:space="preserve"> - документ, с</w:t>
      </w:r>
      <w:r w:rsidR="002E23D8">
        <w:rPr>
          <w:color w:val="000000"/>
          <w:sz w:val="26"/>
          <w:szCs w:val="26"/>
        </w:rPr>
        <w:t>одержащий мнение, вывод учрежде</w:t>
      </w:r>
      <w:r w:rsidRPr="00172C49">
        <w:rPr>
          <w:color w:val="000000"/>
          <w:sz w:val="26"/>
          <w:szCs w:val="26"/>
        </w:rPr>
        <w:t>ния, комиссии, специалиста по какому-либо документу или вопросу.</w:t>
      </w:r>
    </w:p>
    <w:p w:rsidR="004C3FA7" w:rsidRPr="00172C49" w:rsidRDefault="004C3FA7" w:rsidP="00172C49">
      <w:pPr>
        <w:ind w:firstLine="720"/>
        <w:rPr>
          <w:sz w:val="26"/>
          <w:szCs w:val="26"/>
        </w:rPr>
      </w:pPr>
      <w:r w:rsidRPr="00172C49">
        <w:rPr>
          <w:b/>
          <w:bCs/>
          <w:color w:val="000000"/>
          <w:sz w:val="26"/>
          <w:szCs w:val="26"/>
        </w:rPr>
        <w:t>Заверенная копия</w:t>
      </w:r>
      <w:r w:rsidRPr="00172C49">
        <w:rPr>
          <w:color w:val="000000"/>
          <w:sz w:val="26"/>
          <w:szCs w:val="26"/>
        </w:rPr>
        <w:t xml:space="preserve"> - копия документа, на которой в соответствии </w:t>
      </w:r>
      <w:r w:rsidR="005C2FAA" w:rsidRPr="00172C49">
        <w:rPr>
          <w:color w:val="000000"/>
          <w:sz w:val="26"/>
          <w:szCs w:val="26"/>
        </w:rPr>
        <w:br/>
      </w:r>
      <w:r w:rsidRPr="00172C49">
        <w:rPr>
          <w:color w:val="000000"/>
          <w:sz w:val="26"/>
          <w:szCs w:val="26"/>
        </w:rPr>
        <w:t xml:space="preserve">с установленным порядком проставляют необходимые реквизиты, придающие </w:t>
      </w:r>
      <w:r w:rsidR="0059106F" w:rsidRPr="00172C49">
        <w:rPr>
          <w:color w:val="000000"/>
          <w:sz w:val="26"/>
          <w:szCs w:val="26"/>
        </w:rPr>
        <w:br/>
      </w:r>
      <w:r w:rsidRPr="00172C49">
        <w:rPr>
          <w:color w:val="000000"/>
          <w:sz w:val="26"/>
          <w:szCs w:val="26"/>
        </w:rPr>
        <w:t>ей юридическую силу.</w:t>
      </w:r>
    </w:p>
    <w:p w:rsidR="004C3FA7" w:rsidRPr="00172C49" w:rsidRDefault="004C3FA7" w:rsidP="00172C49">
      <w:pPr>
        <w:ind w:firstLine="720"/>
        <w:rPr>
          <w:sz w:val="26"/>
          <w:szCs w:val="26"/>
        </w:rPr>
      </w:pPr>
      <w:r w:rsidRPr="00172C49">
        <w:rPr>
          <w:b/>
          <w:bCs/>
          <w:color w:val="000000"/>
          <w:sz w:val="26"/>
          <w:szCs w:val="26"/>
        </w:rPr>
        <w:t>Инструкция</w:t>
      </w:r>
      <w:r w:rsidRPr="00172C49">
        <w:rPr>
          <w:color w:val="000000"/>
          <w:sz w:val="26"/>
          <w:szCs w:val="26"/>
        </w:rPr>
        <w:t xml:space="preserve"> - документ, в котором излагается порядок осуществления какой-либо деятельности или порядок применения положений законодательных и иных нормативных актов.</w:t>
      </w:r>
    </w:p>
    <w:p w:rsidR="004C3FA7" w:rsidRPr="00172C49" w:rsidRDefault="004C3FA7" w:rsidP="00172C49">
      <w:pPr>
        <w:ind w:firstLine="720"/>
        <w:rPr>
          <w:color w:val="000000"/>
          <w:sz w:val="26"/>
          <w:szCs w:val="26"/>
        </w:rPr>
      </w:pPr>
      <w:r w:rsidRPr="00172C49">
        <w:rPr>
          <w:b/>
          <w:bCs/>
          <w:color w:val="000000"/>
          <w:sz w:val="26"/>
          <w:szCs w:val="26"/>
        </w:rPr>
        <w:t xml:space="preserve">Копия документа </w:t>
      </w:r>
      <w:r w:rsidRPr="00172C49">
        <w:rPr>
          <w:color w:val="000000"/>
          <w:sz w:val="26"/>
          <w:szCs w:val="26"/>
        </w:rPr>
        <w:t>-</w:t>
      </w:r>
      <w:r w:rsidRPr="00172C49">
        <w:rPr>
          <w:b/>
          <w:bCs/>
          <w:color w:val="000000"/>
          <w:sz w:val="26"/>
          <w:szCs w:val="26"/>
        </w:rPr>
        <w:t xml:space="preserve"> </w:t>
      </w:r>
      <w:r w:rsidRPr="00172C49">
        <w:rPr>
          <w:color w:val="000000"/>
          <w:sz w:val="26"/>
          <w:szCs w:val="26"/>
        </w:rPr>
        <w:t>документ, полностью воспроизводящий информацию подлинника документа и его внешние признаки, не имеющий юридической силы.</w:t>
      </w:r>
    </w:p>
    <w:p w:rsidR="004C3FA7" w:rsidRPr="00172C49" w:rsidRDefault="004C3FA7" w:rsidP="00172C49">
      <w:pPr>
        <w:ind w:firstLine="720"/>
        <w:rPr>
          <w:color w:val="000000"/>
          <w:sz w:val="26"/>
          <w:szCs w:val="26"/>
        </w:rPr>
      </w:pPr>
      <w:r w:rsidRPr="00172C49">
        <w:rPr>
          <w:b/>
          <w:bCs/>
          <w:color w:val="000000"/>
          <w:sz w:val="26"/>
          <w:szCs w:val="26"/>
        </w:rPr>
        <w:t xml:space="preserve">Номенклатура дел </w:t>
      </w:r>
      <w:r w:rsidRPr="00172C49">
        <w:rPr>
          <w:color w:val="000000"/>
          <w:sz w:val="26"/>
          <w:szCs w:val="26"/>
        </w:rPr>
        <w:t>-</w:t>
      </w:r>
      <w:r w:rsidRPr="00172C49">
        <w:rPr>
          <w:b/>
          <w:bCs/>
          <w:color w:val="000000"/>
          <w:sz w:val="26"/>
          <w:szCs w:val="26"/>
        </w:rPr>
        <w:t xml:space="preserve"> </w:t>
      </w:r>
      <w:r w:rsidRPr="00172C49">
        <w:rPr>
          <w:color w:val="000000"/>
          <w:sz w:val="26"/>
          <w:szCs w:val="26"/>
        </w:rPr>
        <w:t>систематизированный перечень наименований дел, формируемых в федеральном органе исполнительной власти, с указанием сроков их хранения.</w:t>
      </w:r>
    </w:p>
    <w:p w:rsidR="004C3FA7" w:rsidRPr="00172C49" w:rsidRDefault="004C3FA7" w:rsidP="00172C49">
      <w:pPr>
        <w:ind w:firstLine="720"/>
        <w:rPr>
          <w:b/>
          <w:bCs/>
          <w:color w:val="000000"/>
          <w:sz w:val="26"/>
          <w:szCs w:val="26"/>
        </w:rPr>
      </w:pPr>
      <w:r w:rsidRPr="00172C49">
        <w:rPr>
          <w:b/>
          <w:bCs/>
          <w:color w:val="000000"/>
          <w:sz w:val="26"/>
          <w:szCs w:val="26"/>
        </w:rPr>
        <w:t xml:space="preserve">Объем документооборота </w:t>
      </w:r>
      <w:r w:rsidRPr="00172C49">
        <w:rPr>
          <w:color w:val="000000"/>
          <w:sz w:val="26"/>
          <w:szCs w:val="26"/>
        </w:rPr>
        <w:t>-</w:t>
      </w:r>
      <w:r w:rsidRPr="00172C49">
        <w:rPr>
          <w:b/>
          <w:bCs/>
          <w:color w:val="000000"/>
          <w:sz w:val="26"/>
          <w:szCs w:val="26"/>
        </w:rPr>
        <w:t xml:space="preserve"> </w:t>
      </w:r>
      <w:r w:rsidRPr="00172C49">
        <w:rPr>
          <w:color w:val="000000"/>
          <w:sz w:val="26"/>
          <w:szCs w:val="26"/>
        </w:rPr>
        <w:t xml:space="preserve">количество документов, поступивших </w:t>
      </w:r>
      <w:r w:rsidR="005C2FAA" w:rsidRPr="00172C49">
        <w:rPr>
          <w:color w:val="000000"/>
          <w:sz w:val="26"/>
          <w:szCs w:val="26"/>
        </w:rPr>
        <w:br/>
      </w:r>
      <w:r w:rsidRPr="00172C49">
        <w:rPr>
          <w:color w:val="000000"/>
          <w:sz w:val="26"/>
          <w:szCs w:val="26"/>
        </w:rPr>
        <w:t>в организацию и созданных ею за определенный период.</w:t>
      </w:r>
    </w:p>
    <w:p w:rsidR="004C3FA7" w:rsidRPr="00172C49" w:rsidRDefault="004C3FA7" w:rsidP="00172C49">
      <w:pPr>
        <w:ind w:firstLine="720"/>
        <w:rPr>
          <w:b/>
          <w:bCs/>
          <w:color w:val="000000"/>
          <w:sz w:val="26"/>
          <w:szCs w:val="26"/>
        </w:rPr>
      </w:pPr>
      <w:r w:rsidRPr="00172C49">
        <w:rPr>
          <w:b/>
          <w:bCs/>
          <w:color w:val="000000"/>
          <w:sz w:val="26"/>
          <w:szCs w:val="26"/>
        </w:rPr>
        <w:t xml:space="preserve">Обращение гражданина </w:t>
      </w:r>
      <w:r w:rsidRPr="00172C49">
        <w:rPr>
          <w:color w:val="000000"/>
          <w:sz w:val="26"/>
          <w:szCs w:val="26"/>
        </w:rPr>
        <w:t>-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4C3FA7" w:rsidRPr="00172C49" w:rsidRDefault="004C3FA7" w:rsidP="00172C49">
      <w:pPr>
        <w:ind w:firstLine="720"/>
        <w:rPr>
          <w:sz w:val="26"/>
          <w:szCs w:val="26"/>
        </w:rPr>
      </w:pPr>
      <w:r w:rsidRPr="00172C49">
        <w:rPr>
          <w:b/>
          <w:bCs/>
          <w:color w:val="000000"/>
          <w:sz w:val="26"/>
          <w:szCs w:val="26"/>
        </w:rPr>
        <w:t>Объяснительная записка</w:t>
      </w:r>
      <w:r w:rsidRPr="00172C49">
        <w:rPr>
          <w:color w:val="000000"/>
          <w:sz w:val="26"/>
          <w:szCs w:val="26"/>
        </w:rPr>
        <w:t xml:space="preserve"> </w:t>
      </w:r>
      <w:r w:rsidR="002E23D8">
        <w:rPr>
          <w:color w:val="000000"/>
          <w:sz w:val="26"/>
          <w:szCs w:val="26"/>
        </w:rPr>
        <w:t>- письменное сообщение должност</w:t>
      </w:r>
      <w:r w:rsidRPr="00172C49">
        <w:rPr>
          <w:color w:val="000000"/>
          <w:sz w:val="26"/>
          <w:szCs w:val="26"/>
        </w:rPr>
        <w:t>ного лица вышестоящему руководителю с пояснением какого-либо факта, действия, обстоятельств.</w:t>
      </w:r>
    </w:p>
    <w:p w:rsidR="004C3FA7" w:rsidRPr="00172C49" w:rsidRDefault="004C3FA7" w:rsidP="00172C49">
      <w:pPr>
        <w:ind w:firstLine="720"/>
        <w:rPr>
          <w:sz w:val="26"/>
          <w:szCs w:val="26"/>
        </w:rPr>
      </w:pPr>
      <w:r w:rsidRPr="00172C49">
        <w:rPr>
          <w:b/>
          <w:bCs/>
          <w:color w:val="000000"/>
          <w:sz w:val="26"/>
          <w:szCs w:val="26"/>
        </w:rPr>
        <w:t>Отзыв -</w:t>
      </w:r>
      <w:r w:rsidRPr="00172C49">
        <w:rPr>
          <w:color w:val="000000"/>
          <w:sz w:val="26"/>
          <w:szCs w:val="26"/>
        </w:rPr>
        <w:t xml:space="preserve"> документ, содержащий мнение учреждения или спе</w:t>
      </w:r>
      <w:r w:rsidRPr="00172C49">
        <w:rPr>
          <w:color w:val="000000"/>
          <w:sz w:val="26"/>
          <w:szCs w:val="26"/>
        </w:rPr>
        <w:softHyphen/>
        <w:t>циалиста</w:t>
      </w:r>
      <w:r w:rsidR="005C2FAA" w:rsidRPr="00172C49">
        <w:rPr>
          <w:color w:val="000000"/>
          <w:sz w:val="26"/>
          <w:szCs w:val="26"/>
        </w:rPr>
        <w:t xml:space="preserve"> </w:t>
      </w:r>
      <w:r w:rsidR="005C2FAA" w:rsidRPr="00172C49">
        <w:rPr>
          <w:color w:val="000000"/>
          <w:sz w:val="26"/>
          <w:szCs w:val="26"/>
        </w:rPr>
        <w:br/>
      </w:r>
      <w:r w:rsidRPr="00172C49">
        <w:rPr>
          <w:color w:val="000000"/>
          <w:sz w:val="26"/>
          <w:szCs w:val="26"/>
        </w:rPr>
        <w:t>по поводу какой-либо работы, присланной на рассмот</w:t>
      </w:r>
      <w:r w:rsidRPr="00172C49">
        <w:rPr>
          <w:color w:val="000000"/>
          <w:sz w:val="26"/>
          <w:szCs w:val="26"/>
        </w:rPr>
        <w:softHyphen/>
        <w:t>рение.</w:t>
      </w:r>
    </w:p>
    <w:p w:rsidR="004C3FA7" w:rsidRPr="00172C49" w:rsidRDefault="004C3FA7" w:rsidP="00172C49">
      <w:pPr>
        <w:ind w:firstLine="720"/>
        <w:rPr>
          <w:sz w:val="26"/>
          <w:szCs w:val="26"/>
        </w:rPr>
      </w:pPr>
      <w:r w:rsidRPr="00172C49">
        <w:rPr>
          <w:b/>
          <w:bCs/>
          <w:color w:val="000000"/>
          <w:sz w:val="26"/>
          <w:szCs w:val="26"/>
        </w:rPr>
        <w:t>Отчет -</w:t>
      </w:r>
      <w:r w:rsidRPr="00172C49">
        <w:rPr>
          <w:color w:val="000000"/>
          <w:sz w:val="26"/>
          <w:szCs w:val="26"/>
        </w:rPr>
        <w:t xml:space="preserve"> документ, содержащий сведения о выполнении пла</w:t>
      </w:r>
      <w:r w:rsidRPr="00172C49">
        <w:rPr>
          <w:color w:val="000000"/>
          <w:sz w:val="26"/>
          <w:szCs w:val="26"/>
        </w:rPr>
        <w:softHyphen/>
        <w:t>нов, заданий, мероприятий, пр</w:t>
      </w:r>
      <w:r w:rsidR="002E23D8">
        <w:rPr>
          <w:color w:val="000000"/>
          <w:sz w:val="26"/>
          <w:szCs w:val="26"/>
        </w:rPr>
        <w:t>едставляемый вышестоящей органи</w:t>
      </w:r>
      <w:r w:rsidRPr="00172C49">
        <w:rPr>
          <w:color w:val="000000"/>
          <w:sz w:val="26"/>
          <w:szCs w:val="26"/>
        </w:rPr>
        <w:t>зации или должностному лицу.</w:t>
      </w:r>
    </w:p>
    <w:p w:rsidR="004C3FA7" w:rsidRPr="00172C49" w:rsidRDefault="004C3FA7" w:rsidP="00172C49">
      <w:pPr>
        <w:ind w:firstLine="720"/>
        <w:rPr>
          <w:color w:val="000000"/>
          <w:sz w:val="26"/>
          <w:szCs w:val="26"/>
        </w:rPr>
      </w:pPr>
      <w:r w:rsidRPr="00172C49">
        <w:rPr>
          <w:b/>
          <w:bCs/>
          <w:color w:val="000000"/>
          <w:sz w:val="26"/>
          <w:szCs w:val="26"/>
        </w:rPr>
        <w:t xml:space="preserve">Оформление документа - </w:t>
      </w:r>
      <w:r w:rsidRPr="00172C49">
        <w:rPr>
          <w:color w:val="000000"/>
          <w:sz w:val="26"/>
          <w:szCs w:val="26"/>
        </w:rPr>
        <w:t>проставление необходимых реквизитов, установленных правилами документирования.</w:t>
      </w:r>
    </w:p>
    <w:p w:rsidR="004C3FA7" w:rsidRPr="00172C49" w:rsidRDefault="004C3FA7" w:rsidP="00172C49">
      <w:pPr>
        <w:ind w:firstLine="720"/>
        <w:rPr>
          <w:sz w:val="26"/>
          <w:szCs w:val="26"/>
        </w:rPr>
      </w:pPr>
      <w:r w:rsidRPr="00172C49">
        <w:rPr>
          <w:b/>
          <w:bCs/>
          <w:color w:val="000000"/>
          <w:sz w:val="26"/>
          <w:szCs w:val="26"/>
        </w:rPr>
        <w:t>Перечень</w:t>
      </w:r>
      <w:r w:rsidRPr="00172C49">
        <w:rPr>
          <w:color w:val="000000"/>
          <w:sz w:val="26"/>
          <w:szCs w:val="26"/>
        </w:rPr>
        <w:t xml:space="preserve"> - систематизированное перечисление документов или иных предметов, объектов или работ, составленное в целях распро</w:t>
      </w:r>
      <w:r w:rsidRPr="00172C49">
        <w:rPr>
          <w:color w:val="000000"/>
          <w:sz w:val="26"/>
          <w:szCs w:val="26"/>
        </w:rPr>
        <w:softHyphen/>
        <w:t>странения</w:t>
      </w:r>
      <w:r w:rsidR="005C2FAA" w:rsidRPr="00172C49">
        <w:rPr>
          <w:color w:val="000000"/>
          <w:sz w:val="26"/>
          <w:szCs w:val="26"/>
        </w:rPr>
        <w:t xml:space="preserve"> </w:t>
      </w:r>
      <w:r w:rsidR="005C2FAA" w:rsidRPr="00172C49">
        <w:rPr>
          <w:color w:val="000000"/>
          <w:sz w:val="26"/>
          <w:szCs w:val="26"/>
        </w:rPr>
        <w:br/>
      </w:r>
      <w:r w:rsidRPr="00172C49">
        <w:rPr>
          <w:color w:val="000000"/>
          <w:sz w:val="26"/>
          <w:szCs w:val="26"/>
        </w:rPr>
        <w:t>на них определенных норм или требований.</w:t>
      </w:r>
    </w:p>
    <w:p w:rsidR="004C3FA7" w:rsidRPr="00172C49" w:rsidRDefault="004C3FA7" w:rsidP="00172C49">
      <w:pPr>
        <w:ind w:firstLine="720"/>
        <w:rPr>
          <w:sz w:val="26"/>
          <w:szCs w:val="26"/>
        </w:rPr>
      </w:pPr>
      <w:r w:rsidRPr="00172C49">
        <w:rPr>
          <w:b/>
          <w:bCs/>
          <w:color w:val="000000"/>
          <w:sz w:val="26"/>
          <w:szCs w:val="26"/>
        </w:rPr>
        <w:t>Письмо</w:t>
      </w:r>
      <w:r w:rsidRPr="00172C49">
        <w:rPr>
          <w:color w:val="000000"/>
          <w:sz w:val="26"/>
          <w:szCs w:val="26"/>
        </w:rPr>
        <w:t xml:space="preserve"> - обобщенное название различных по содержанию документов, используемых для ком</w:t>
      </w:r>
      <w:r w:rsidR="002E23D8">
        <w:rPr>
          <w:color w:val="000000"/>
          <w:sz w:val="26"/>
          <w:szCs w:val="26"/>
        </w:rPr>
        <w:t>муникации между организа</w:t>
      </w:r>
      <w:r w:rsidRPr="00172C49">
        <w:rPr>
          <w:color w:val="000000"/>
          <w:sz w:val="26"/>
          <w:szCs w:val="26"/>
        </w:rPr>
        <w:t>циями, а также физическими лицами.</w:t>
      </w:r>
    </w:p>
    <w:p w:rsidR="004C3FA7" w:rsidRPr="00172C49" w:rsidRDefault="004C3FA7" w:rsidP="00172C49">
      <w:pPr>
        <w:ind w:firstLine="720"/>
        <w:rPr>
          <w:sz w:val="26"/>
          <w:szCs w:val="26"/>
        </w:rPr>
      </w:pPr>
      <w:r w:rsidRPr="00172C49">
        <w:rPr>
          <w:b/>
          <w:bCs/>
          <w:color w:val="000000"/>
          <w:sz w:val="26"/>
          <w:szCs w:val="26"/>
        </w:rPr>
        <w:t>План -</w:t>
      </w:r>
      <w:r w:rsidRPr="00172C49">
        <w:rPr>
          <w:color w:val="000000"/>
          <w:sz w:val="26"/>
          <w:szCs w:val="26"/>
        </w:rPr>
        <w:t xml:space="preserve"> документ, устанавливающий перечень намечаемых к выполнению работ или мероприятий, их последовательность, сроки реализации, исполнителей.</w:t>
      </w:r>
    </w:p>
    <w:p w:rsidR="004C3FA7" w:rsidRPr="00172C49" w:rsidRDefault="004C3FA7" w:rsidP="00172C49">
      <w:pPr>
        <w:ind w:firstLine="720"/>
        <w:rPr>
          <w:b/>
          <w:bCs/>
          <w:color w:val="000000"/>
          <w:sz w:val="26"/>
          <w:szCs w:val="26"/>
        </w:rPr>
      </w:pPr>
      <w:r w:rsidRPr="00172C49">
        <w:rPr>
          <w:b/>
          <w:bCs/>
          <w:color w:val="000000"/>
          <w:sz w:val="26"/>
          <w:szCs w:val="26"/>
        </w:rPr>
        <w:t xml:space="preserve">Подлинник документа </w:t>
      </w:r>
      <w:r w:rsidRPr="00172C49">
        <w:rPr>
          <w:color w:val="000000"/>
          <w:sz w:val="26"/>
          <w:szCs w:val="26"/>
        </w:rPr>
        <w:t>-</w:t>
      </w:r>
      <w:r w:rsidRPr="00172C49">
        <w:rPr>
          <w:b/>
          <w:bCs/>
          <w:color w:val="000000"/>
          <w:sz w:val="26"/>
          <w:szCs w:val="26"/>
        </w:rPr>
        <w:t xml:space="preserve"> </w:t>
      </w:r>
      <w:r w:rsidRPr="00172C49">
        <w:rPr>
          <w:color w:val="000000"/>
          <w:sz w:val="26"/>
          <w:szCs w:val="26"/>
        </w:rPr>
        <w:t>первый или единственный экземпляр документа.</w:t>
      </w:r>
    </w:p>
    <w:p w:rsidR="004C3FA7" w:rsidRPr="00172C49" w:rsidRDefault="004C3FA7" w:rsidP="00172C49">
      <w:pPr>
        <w:ind w:firstLine="720"/>
        <w:rPr>
          <w:sz w:val="26"/>
          <w:szCs w:val="26"/>
        </w:rPr>
      </w:pPr>
      <w:r w:rsidRPr="00172C49">
        <w:rPr>
          <w:b/>
          <w:bCs/>
          <w:color w:val="000000"/>
          <w:sz w:val="26"/>
          <w:szCs w:val="26"/>
        </w:rPr>
        <w:t>Пояснительная записка</w:t>
      </w:r>
      <w:r w:rsidRPr="00172C49">
        <w:rPr>
          <w:color w:val="000000"/>
          <w:sz w:val="26"/>
          <w:szCs w:val="26"/>
        </w:rPr>
        <w:t xml:space="preserve"> - документ, поясняющий содержание отдельных положений основного документа (плана, отчета, проекта и др.).</w:t>
      </w:r>
    </w:p>
    <w:p w:rsidR="004C3FA7" w:rsidRPr="00172C49" w:rsidRDefault="004C3FA7" w:rsidP="00172C49">
      <w:pPr>
        <w:ind w:firstLine="720"/>
        <w:rPr>
          <w:sz w:val="26"/>
          <w:szCs w:val="26"/>
        </w:rPr>
      </w:pPr>
      <w:r w:rsidRPr="00172C49">
        <w:rPr>
          <w:b/>
          <w:bCs/>
          <w:color w:val="000000"/>
          <w:sz w:val="26"/>
          <w:szCs w:val="26"/>
        </w:rPr>
        <w:t>Положение</w:t>
      </w:r>
      <w:r w:rsidRPr="00172C49">
        <w:rPr>
          <w:color w:val="000000"/>
          <w:sz w:val="26"/>
          <w:szCs w:val="26"/>
        </w:rPr>
        <w:t xml:space="preserve"> - </w:t>
      </w:r>
      <w:r w:rsidRPr="00172C49">
        <w:rPr>
          <w:sz w:val="26"/>
          <w:szCs w:val="26"/>
        </w:rPr>
        <w:t>документ, определяющий общие правила организации</w:t>
      </w:r>
      <w:r w:rsidR="005C2FAA" w:rsidRPr="00172C49">
        <w:rPr>
          <w:sz w:val="26"/>
          <w:szCs w:val="26"/>
        </w:rPr>
        <w:br/>
      </w:r>
      <w:r w:rsidRPr="00172C49">
        <w:rPr>
          <w:sz w:val="26"/>
          <w:szCs w:val="26"/>
        </w:rPr>
        <w:t xml:space="preserve"> и выполнения работ по конкретному направлению сферы деятельности.</w:t>
      </w:r>
    </w:p>
    <w:p w:rsidR="004C3FA7" w:rsidRPr="00172C49" w:rsidRDefault="004C3FA7" w:rsidP="00172C49">
      <w:pPr>
        <w:ind w:firstLine="720"/>
        <w:rPr>
          <w:color w:val="000000"/>
          <w:sz w:val="26"/>
          <w:szCs w:val="26"/>
        </w:rPr>
      </w:pPr>
      <w:r w:rsidRPr="00172C49">
        <w:rPr>
          <w:color w:val="000000"/>
          <w:sz w:val="26"/>
          <w:szCs w:val="26"/>
        </w:rPr>
        <w:t>Принимается в том случае, если в нем устанавливаются системно связанные между собой правила по вопросам, отнесенным к компетенции федеральных органов исполнительной власти.</w:t>
      </w:r>
    </w:p>
    <w:p w:rsidR="004C3FA7" w:rsidRPr="00172C49" w:rsidRDefault="004C3FA7" w:rsidP="00172C49">
      <w:pPr>
        <w:ind w:firstLine="720"/>
        <w:rPr>
          <w:sz w:val="26"/>
          <w:szCs w:val="26"/>
        </w:rPr>
      </w:pPr>
      <w:r w:rsidRPr="00172C49">
        <w:rPr>
          <w:b/>
          <w:bCs/>
          <w:color w:val="000000"/>
          <w:sz w:val="26"/>
          <w:szCs w:val="26"/>
        </w:rPr>
        <w:lastRenderedPageBreak/>
        <w:t>Постановление</w:t>
      </w:r>
      <w:r w:rsidRPr="00172C49">
        <w:rPr>
          <w:color w:val="000000"/>
          <w:sz w:val="26"/>
          <w:szCs w:val="26"/>
        </w:rPr>
        <w:t xml:space="preserve"> - правовой </w:t>
      </w:r>
      <w:r w:rsidR="002E23D8">
        <w:rPr>
          <w:color w:val="000000"/>
          <w:sz w:val="26"/>
          <w:szCs w:val="26"/>
        </w:rPr>
        <w:t>акт, принимаемый органами колле</w:t>
      </w:r>
      <w:r w:rsidRPr="00172C49">
        <w:rPr>
          <w:color w:val="000000"/>
          <w:sz w:val="26"/>
          <w:szCs w:val="26"/>
        </w:rPr>
        <w:t>гиального управления в целях ра</w:t>
      </w:r>
      <w:r w:rsidR="002E23D8">
        <w:rPr>
          <w:color w:val="000000"/>
          <w:sz w:val="26"/>
          <w:szCs w:val="26"/>
        </w:rPr>
        <w:t>зрешения наиболее важных и прин</w:t>
      </w:r>
      <w:r w:rsidRPr="00172C49">
        <w:rPr>
          <w:color w:val="000000"/>
          <w:sz w:val="26"/>
          <w:szCs w:val="26"/>
        </w:rPr>
        <w:t>ципиальных задач, стоящих пере</w:t>
      </w:r>
      <w:r w:rsidR="002E23D8">
        <w:rPr>
          <w:color w:val="000000"/>
          <w:sz w:val="26"/>
          <w:szCs w:val="26"/>
        </w:rPr>
        <w:t>д данными органами, и установле</w:t>
      </w:r>
      <w:r w:rsidRPr="00172C49">
        <w:rPr>
          <w:color w:val="000000"/>
          <w:sz w:val="26"/>
          <w:szCs w:val="26"/>
        </w:rPr>
        <w:t>ния стабильных норм, правил поведения.</w:t>
      </w:r>
    </w:p>
    <w:p w:rsidR="004C3FA7" w:rsidRPr="00172C49" w:rsidRDefault="004C3FA7" w:rsidP="00172C49">
      <w:pPr>
        <w:ind w:firstLine="720"/>
        <w:rPr>
          <w:sz w:val="26"/>
          <w:szCs w:val="26"/>
        </w:rPr>
      </w:pPr>
      <w:r w:rsidRPr="00172C49">
        <w:rPr>
          <w:b/>
          <w:bCs/>
          <w:color w:val="000000"/>
          <w:sz w:val="26"/>
          <w:szCs w:val="26"/>
        </w:rPr>
        <w:t>Приказ</w:t>
      </w:r>
      <w:r w:rsidRPr="00172C49">
        <w:rPr>
          <w:color w:val="000000"/>
          <w:sz w:val="26"/>
          <w:szCs w:val="26"/>
        </w:rPr>
        <w:t xml:space="preserve"> - правовой акт, издаваемый руководителем организации в целях реализации ее основных и оперативных задач.</w:t>
      </w:r>
    </w:p>
    <w:p w:rsidR="004C3FA7" w:rsidRPr="00172C49" w:rsidRDefault="004C3FA7" w:rsidP="00172C49">
      <w:pPr>
        <w:ind w:firstLine="720"/>
        <w:rPr>
          <w:sz w:val="26"/>
          <w:szCs w:val="26"/>
        </w:rPr>
      </w:pPr>
      <w:r w:rsidRPr="00172C49">
        <w:rPr>
          <w:b/>
          <w:bCs/>
          <w:color w:val="000000"/>
          <w:sz w:val="26"/>
          <w:szCs w:val="26"/>
        </w:rPr>
        <w:t>Протокол</w:t>
      </w:r>
      <w:r w:rsidRPr="00172C49">
        <w:rPr>
          <w:color w:val="000000"/>
          <w:sz w:val="26"/>
          <w:szCs w:val="26"/>
        </w:rPr>
        <w:t xml:space="preserve"> - документ, фиксирующий ход обсуждения вопросов и принятия решений на собраниях</w:t>
      </w:r>
      <w:r w:rsidR="002E23D8">
        <w:rPr>
          <w:color w:val="000000"/>
          <w:sz w:val="26"/>
          <w:szCs w:val="26"/>
        </w:rPr>
        <w:t>, совещаниях и заседаниях колле</w:t>
      </w:r>
      <w:r w:rsidRPr="00172C49">
        <w:rPr>
          <w:color w:val="000000"/>
          <w:sz w:val="26"/>
          <w:szCs w:val="26"/>
        </w:rPr>
        <w:t>гиальных органов.</w:t>
      </w:r>
    </w:p>
    <w:p w:rsidR="004C3FA7" w:rsidRPr="00172C49" w:rsidRDefault="004C3FA7" w:rsidP="00172C49">
      <w:pPr>
        <w:tabs>
          <w:tab w:val="left" w:pos="3086"/>
        </w:tabs>
        <w:ind w:firstLine="720"/>
        <w:rPr>
          <w:sz w:val="26"/>
          <w:szCs w:val="26"/>
        </w:rPr>
      </w:pPr>
      <w:r w:rsidRPr="00172C49">
        <w:rPr>
          <w:b/>
          <w:bCs/>
          <w:color w:val="000000"/>
          <w:sz w:val="26"/>
          <w:szCs w:val="26"/>
        </w:rPr>
        <w:t>Распоряжение</w:t>
      </w:r>
      <w:r w:rsidRPr="00172C49">
        <w:rPr>
          <w:color w:val="000000"/>
          <w:sz w:val="26"/>
          <w:szCs w:val="26"/>
        </w:rPr>
        <w:t xml:space="preserve"> - правовой акт, издаваемый руководителем орга</w:t>
      </w:r>
      <w:r w:rsidRPr="00172C49">
        <w:rPr>
          <w:color w:val="000000"/>
          <w:sz w:val="26"/>
          <w:szCs w:val="26"/>
        </w:rPr>
        <w:softHyphen/>
        <w:t>низации</w:t>
      </w:r>
      <w:r w:rsidR="005C2FAA" w:rsidRPr="00172C49">
        <w:rPr>
          <w:color w:val="000000"/>
          <w:sz w:val="26"/>
          <w:szCs w:val="26"/>
        </w:rPr>
        <w:t xml:space="preserve"> </w:t>
      </w:r>
      <w:r w:rsidR="005C2FAA" w:rsidRPr="00172C49">
        <w:rPr>
          <w:color w:val="000000"/>
          <w:sz w:val="26"/>
          <w:szCs w:val="26"/>
        </w:rPr>
        <w:br/>
      </w:r>
      <w:r w:rsidRPr="00172C49">
        <w:rPr>
          <w:color w:val="000000"/>
          <w:sz w:val="26"/>
          <w:szCs w:val="26"/>
        </w:rPr>
        <w:t>или ее подразделения в целях разрешения оперативных вопросов.</w:t>
      </w:r>
      <w:r w:rsidRPr="00172C49">
        <w:rPr>
          <w:color w:val="000000"/>
          <w:sz w:val="26"/>
          <w:szCs w:val="26"/>
        </w:rPr>
        <w:tab/>
      </w:r>
    </w:p>
    <w:p w:rsidR="004C3FA7" w:rsidRPr="00172C49" w:rsidRDefault="004C3FA7" w:rsidP="00172C49">
      <w:pPr>
        <w:ind w:firstLine="720"/>
        <w:rPr>
          <w:color w:val="000000"/>
          <w:sz w:val="26"/>
          <w:szCs w:val="26"/>
        </w:rPr>
      </w:pPr>
      <w:r w:rsidRPr="00172C49">
        <w:rPr>
          <w:b/>
          <w:bCs/>
          <w:color w:val="000000"/>
          <w:sz w:val="26"/>
          <w:szCs w:val="26"/>
        </w:rPr>
        <w:t xml:space="preserve">Регистрация документа - </w:t>
      </w:r>
      <w:r w:rsidRPr="00172C49">
        <w:rPr>
          <w:color w:val="000000"/>
          <w:sz w:val="26"/>
          <w:szCs w:val="26"/>
        </w:rPr>
        <w:t xml:space="preserve">присвоение документу регистрационного номера </w:t>
      </w:r>
      <w:r w:rsidR="005C2FAA" w:rsidRPr="00172C49">
        <w:rPr>
          <w:color w:val="000000"/>
          <w:sz w:val="26"/>
          <w:szCs w:val="26"/>
        </w:rPr>
        <w:br/>
      </w:r>
      <w:r w:rsidRPr="00172C49">
        <w:rPr>
          <w:color w:val="000000"/>
          <w:sz w:val="26"/>
          <w:szCs w:val="26"/>
        </w:rPr>
        <w:t>и запись в установленном порядке сведений о документе.</w:t>
      </w:r>
    </w:p>
    <w:p w:rsidR="004C3FA7" w:rsidRPr="00172C49" w:rsidRDefault="004C3FA7" w:rsidP="00172C49">
      <w:pPr>
        <w:ind w:firstLine="720"/>
        <w:rPr>
          <w:color w:val="000000"/>
          <w:sz w:val="26"/>
          <w:szCs w:val="26"/>
        </w:rPr>
      </w:pPr>
      <w:r w:rsidRPr="00172C49">
        <w:rPr>
          <w:b/>
          <w:bCs/>
          <w:color w:val="000000"/>
          <w:sz w:val="26"/>
          <w:szCs w:val="26"/>
        </w:rPr>
        <w:t xml:space="preserve">Реквизит документа </w:t>
      </w:r>
      <w:r w:rsidRPr="00172C49">
        <w:rPr>
          <w:color w:val="000000"/>
          <w:sz w:val="26"/>
          <w:szCs w:val="26"/>
        </w:rPr>
        <w:t>- обязательный элемент оформления документа.</w:t>
      </w:r>
    </w:p>
    <w:p w:rsidR="004C3FA7" w:rsidRPr="00172C49" w:rsidRDefault="004C3FA7" w:rsidP="00172C49">
      <w:pPr>
        <w:ind w:firstLine="720"/>
        <w:rPr>
          <w:sz w:val="26"/>
          <w:szCs w:val="26"/>
        </w:rPr>
      </w:pPr>
      <w:r w:rsidRPr="00172C49">
        <w:rPr>
          <w:b/>
          <w:bCs/>
          <w:color w:val="000000"/>
          <w:sz w:val="26"/>
          <w:szCs w:val="26"/>
        </w:rPr>
        <w:t>Решение</w:t>
      </w:r>
      <w:r w:rsidRPr="00172C49">
        <w:rPr>
          <w:color w:val="000000"/>
          <w:sz w:val="26"/>
          <w:szCs w:val="26"/>
        </w:rPr>
        <w:t xml:space="preserve"> - правовой акт, принимаемый по наиболее важным вопросам компетенции организации.</w:t>
      </w:r>
    </w:p>
    <w:p w:rsidR="004C3FA7" w:rsidRPr="00172C49" w:rsidRDefault="004C3FA7" w:rsidP="00172C49">
      <w:pPr>
        <w:ind w:firstLine="720"/>
        <w:rPr>
          <w:sz w:val="26"/>
          <w:szCs w:val="26"/>
        </w:rPr>
      </w:pPr>
      <w:r w:rsidRPr="00172C49">
        <w:rPr>
          <w:b/>
          <w:bCs/>
          <w:color w:val="000000"/>
          <w:sz w:val="26"/>
          <w:szCs w:val="26"/>
        </w:rPr>
        <w:t>Служебная записка</w:t>
      </w:r>
      <w:r w:rsidRPr="00172C49">
        <w:rPr>
          <w:color w:val="000000"/>
          <w:sz w:val="26"/>
          <w:szCs w:val="26"/>
        </w:rPr>
        <w:t xml:space="preserve"> - документ, используемый, как правило, для ведения</w:t>
      </w:r>
      <w:r w:rsidR="005C2FAA" w:rsidRPr="00172C49">
        <w:rPr>
          <w:color w:val="000000"/>
          <w:sz w:val="26"/>
          <w:szCs w:val="26"/>
        </w:rPr>
        <w:t xml:space="preserve"> </w:t>
      </w:r>
      <w:r w:rsidR="005C2FAA" w:rsidRPr="00172C49">
        <w:rPr>
          <w:color w:val="000000"/>
          <w:sz w:val="26"/>
          <w:szCs w:val="26"/>
        </w:rPr>
        <w:br/>
      </w:r>
      <w:r w:rsidRPr="00172C49">
        <w:rPr>
          <w:color w:val="000000"/>
          <w:sz w:val="26"/>
          <w:szCs w:val="26"/>
        </w:rPr>
        <w:t>в организации внутренней переписки (докладная записка, объяснительная записка, пояснительная записка).</w:t>
      </w:r>
    </w:p>
    <w:p w:rsidR="004C3FA7" w:rsidRPr="00172C49" w:rsidRDefault="004C3FA7" w:rsidP="00172C49">
      <w:pPr>
        <w:ind w:firstLine="720"/>
        <w:rPr>
          <w:sz w:val="26"/>
          <w:szCs w:val="26"/>
        </w:rPr>
      </w:pPr>
      <w:r w:rsidRPr="00172C49">
        <w:rPr>
          <w:b/>
          <w:bCs/>
          <w:color w:val="000000"/>
          <w:sz w:val="26"/>
          <w:szCs w:val="26"/>
        </w:rPr>
        <w:t>Справка</w:t>
      </w:r>
      <w:r w:rsidRPr="00172C49">
        <w:rPr>
          <w:color w:val="000000"/>
          <w:sz w:val="26"/>
          <w:szCs w:val="26"/>
        </w:rPr>
        <w:t xml:space="preserve"> - документ, содержащий описание и подтверждение тех или иных фактов и событий.</w:t>
      </w:r>
    </w:p>
    <w:p w:rsidR="004C3FA7" w:rsidRPr="00172C49" w:rsidRDefault="004C3FA7" w:rsidP="00172C49">
      <w:pPr>
        <w:ind w:firstLine="720"/>
        <w:rPr>
          <w:sz w:val="26"/>
          <w:szCs w:val="26"/>
        </w:rPr>
      </w:pPr>
      <w:r w:rsidRPr="00172C49">
        <w:rPr>
          <w:b/>
          <w:bCs/>
          <w:color w:val="000000"/>
          <w:sz w:val="26"/>
          <w:szCs w:val="26"/>
        </w:rPr>
        <w:t>Сводка</w:t>
      </w:r>
      <w:r w:rsidRPr="00172C49">
        <w:rPr>
          <w:color w:val="000000"/>
          <w:sz w:val="26"/>
          <w:szCs w:val="26"/>
        </w:rPr>
        <w:t xml:space="preserve"> - документ, предст</w:t>
      </w:r>
      <w:r w:rsidR="002E23D8">
        <w:rPr>
          <w:color w:val="000000"/>
          <w:sz w:val="26"/>
          <w:szCs w:val="26"/>
        </w:rPr>
        <w:t>авляющий собой обобщенные сведе</w:t>
      </w:r>
      <w:r w:rsidRPr="00172C49">
        <w:rPr>
          <w:color w:val="000000"/>
          <w:sz w:val="26"/>
          <w:szCs w:val="26"/>
        </w:rPr>
        <w:t>ния по одному вопросу (сводка предложений, замечаний, требова</w:t>
      </w:r>
      <w:r w:rsidRPr="00172C49">
        <w:rPr>
          <w:color w:val="000000"/>
          <w:sz w:val="26"/>
          <w:szCs w:val="26"/>
        </w:rPr>
        <w:softHyphen/>
        <w:t>ний и т.п.).</w:t>
      </w:r>
    </w:p>
    <w:p w:rsidR="004C3FA7" w:rsidRPr="00172C49" w:rsidRDefault="004C3FA7" w:rsidP="00172C49">
      <w:pPr>
        <w:ind w:firstLine="720"/>
        <w:rPr>
          <w:sz w:val="26"/>
          <w:szCs w:val="26"/>
        </w:rPr>
      </w:pPr>
      <w:r w:rsidRPr="00172C49">
        <w:rPr>
          <w:b/>
          <w:bCs/>
          <w:color w:val="000000"/>
          <w:sz w:val="26"/>
          <w:szCs w:val="26"/>
        </w:rPr>
        <w:t>Список</w:t>
      </w:r>
      <w:r w:rsidRPr="00172C49">
        <w:rPr>
          <w:color w:val="000000"/>
          <w:sz w:val="26"/>
          <w:szCs w:val="26"/>
        </w:rPr>
        <w:t xml:space="preserve"> - документ, содержащий перечисление лиц или предметов</w:t>
      </w:r>
      <w:r w:rsidR="005C2FAA" w:rsidRPr="00172C49">
        <w:rPr>
          <w:color w:val="000000"/>
          <w:sz w:val="26"/>
          <w:szCs w:val="26"/>
        </w:rPr>
        <w:t xml:space="preserve"> </w:t>
      </w:r>
      <w:r w:rsidR="005C2FAA" w:rsidRPr="00172C49">
        <w:rPr>
          <w:color w:val="000000"/>
          <w:sz w:val="26"/>
          <w:szCs w:val="26"/>
        </w:rPr>
        <w:br/>
      </w:r>
      <w:r w:rsidRPr="00172C49">
        <w:rPr>
          <w:color w:val="000000"/>
          <w:sz w:val="26"/>
          <w:szCs w:val="26"/>
        </w:rPr>
        <w:t>в определенном порядке, составленный в целях информации или регистрации.</w:t>
      </w:r>
    </w:p>
    <w:p w:rsidR="004C3FA7" w:rsidRPr="00172C49" w:rsidRDefault="004C3FA7" w:rsidP="00172C49">
      <w:pPr>
        <w:ind w:firstLine="720"/>
        <w:rPr>
          <w:color w:val="000000"/>
          <w:sz w:val="26"/>
          <w:szCs w:val="26"/>
        </w:rPr>
      </w:pPr>
      <w:r w:rsidRPr="00172C49">
        <w:rPr>
          <w:b/>
          <w:bCs/>
          <w:color w:val="000000"/>
          <w:sz w:val="26"/>
          <w:szCs w:val="26"/>
        </w:rPr>
        <w:t xml:space="preserve">Унифицированная форма документа - </w:t>
      </w:r>
      <w:r w:rsidRPr="00172C49">
        <w:rPr>
          <w:color w:val="000000"/>
          <w:sz w:val="26"/>
          <w:szCs w:val="26"/>
        </w:rPr>
        <w:t>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4C3FA7" w:rsidRPr="00172C49" w:rsidRDefault="004C3FA7" w:rsidP="00172C49">
      <w:pPr>
        <w:ind w:firstLine="720"/>
        <w:rPr>
          <w:color w:val="000000"/>
          <w:sz w:val="26"/>
          <w:szCs w:val="26"/>
        </w:rPr>
      </w:pPr>
      <w:r w:rsidRPr="00172C49">
        <w:rPr>
          <w:b/>
          <w:bCs/>
          <w:color w:val="000000"/>
          <w:sz w:val="26"/>
          <w:szCs w:val="26"/>
        </w:rPr>
        <w:t>Устав</w:t>
      </w:r>
      <w:r w:rsidRPr="00172C49">
        <w:rPr>
          <w:color w:val="000000"/>
          <w:sz w:val="26"/>
          <w:szCs w:val="26"/>
        </w:rPr>
        <w:t xml:space="preserve"> - правовой акт, оп</w:t>
      </w:r>
      <w:r w:rsidR="002E23D8">
        <w:rPr>
          <w:color w:val="000000"/>
          <w:sz w:val="26"/>
          <w:szCs w:val="26"/>
        </w:rPr>
        <w:t>ределяющий наименование юридиче</w:t>
      </w:r>
      <w:r w:rsidRPr="00172C49">
        <w:rPr>
          <w:color w:val="000000"/>
          <w:sz w:val="26"/>
          <w:szCs w:val="26"/>
        </w:rPr>
        <w:t>ского лица, место его нахождения, порядок управления деятельно</w:t>
      </w:r>
      <w:r w:rsidRPr="00172C49">
        <w:rPr>
          <w:color w:val="000000"/>
          <w:sz w:val="26"/>
          <w:szCs w:val="26"/>
        </w:rPr>
        <w:softHyphen/>
        <w:t>стью, а также содержащий другие сведения, предусмотренные зако</w:t>
      </w:r>
      <w:r w:rsidRPr="00172C49">
        <w:rPr>
          <w:color w:val="000000"/>
          <w:sz w:val="26"/>
          <w:szCs w:val="26"/>
        </w:rPr>
        <w:softHyphen/>
        <w:t>ном для юридических лиц соответствующего вида.</w:t>
      </w:r>
    </w:p>
    <w:p w:rsidR="004C3FA7" w:rsidRPr="00172C49" w:rsidRDefault="004C3FA7" w:rsidP="00172C49">
      <w:pPr>
        <w:ind w:firstLine="720"/>
        <w:rPr>
          <w:color w:val="000000"/>
          <w:sz w:val="26"/>
          <w:szCs w:val="26"/>
        </w:rPr>
      </w:pPr>
      <w:r w:rsidRPr="00172C49">
        <w:rPr>
          <w:b/>
          <w:bCs/>
          <w:color w:val="000000"/>
          <w:sz w:val="26"/>
          <w:szCs w:val="26"/>
        </w:rPr>
        <w:t xml:space="preserve">Формирование дела </w:t>
      </w:r>
      <w:r w:rsidRPr="00172C49">
        <w:rPr>
          <w:color w:val="000000"/>
          <w:sz w:val="26"/>
          <w:szCs w:val="26"/>
        </w:rPr>
        <w:t xml:space="preserve">- группировка исполненных документов в дело </w:t>
      </w:r>
      <w:r w:rsidR="005C2FAA" w:rsidRPr="00172C49">
        <w:rPr>
          <w:color w:val="000000"/>
          <w:sz w:val="26"/>
          <w:szCs w:val="26"/>
        </w:rPr>
        <w:br/>
      </w:r>
      <w:r w:rsidRPr="00172C49">
        <w:rPr>
          <w:color w:val="000000"/>
          <w:sz w:val="26"/>
          <w:szCs w:val="26"/>
        </w:rPr>
        <w:t>в соответствии с номенклатурой дел.</w:t>
      </w:r>
    </w:p>
    <w:p w:rsidR="004C3FA7" w:rsidRPr="00172C49" w:rsidRDefault="004C3FA7" w:rsidP="00172C49">
      <w:pPr>
        <w:ind w:firstLine="720"/>
        <w:rPr>
          <w:color w:val="000000"/>
          <w:sz w:val="26"/>
          <w:szCs w:val="26"/>
        </w:rPr>
      </w:pPr>
      <w:r w:rsidRPr="00172C49">
        <w:rPr>
          <w:b/>
          <w:bCs/>
          <w:color w:val="000000"/>
          <w:sz w:val="26"/>
          <w:szCs w:val="26"/>
        </w:rPr>
        <w:t>Шаблон бланка (унифицированной формы документа)</w:t>
      </w:r>
      <w:r w:rsidRPr="00172C49">
        <w:rPr>
          <w:color w:val="000000"/>
          <w:sz w:val="26"/>
          <w:szCs w:val="26"/>
        </w:rPr>
        <w:t xml:space="preserve"> - бланк документа (унифицированная форма документа), представленный в электронной форме.</w:t>
      </w:r>
    </w:p>
    <w:p w:rsidR="004C3FA7" w:rsidRPr="00172C49" w:rsidRDefault="004C3FA7" w:rsidP="00172C49">
      <w:pPr>
        <w:ind w:firstLine="720"/>
        <w:rPr>
          <w:color w:val="000000"/>
          <w:sz w:val="26"/>
          <w:szCs w:val="26"/>
        </w:rPr>
      </w:pPr>
      <w:r w:rsidRPr="00172C49">
        <w:rPr>
          <w:b/>
          <w:bCs/>
          <w:color w:val="000000"/>
          <w:sz w:val="26"/>
          <w:szCs w:val="26"/>
        </w:rPr>
        <w:t xml:space="preserve">Электронный документ </w:t>
      </w:r>
      <w:r w:rsidRPr="00172C49">
        <w:rPr>
          <w:color w:val="000000"/>
          <w:sz w:val="26"/>
          <w:szCs w:val="26"/>
        </w:rPr>
        <w:t xml:space="preserve">– </w:t>
      </w:r>
      <w:r w:rsidRPr="00172C49">
        <w:rPr>
          <w:sz w:val="26"/>
          <w:szCs w:val="26"/>
        </w:rPr>
        <w:t xml:space="preserve">документированная информация, представленная </w:t>
      </w:r>
      <w:r w:rsidR="00A556CC">
        <w:rPr>
          <w:sz w:val="26"/>
          <w:szCs w:val="26"/>
        </w:rPr>
        <w:br/>
      </w:r>
      <w:r w:rsidRPr="00172C49">
        <w:rPr>
          <w:sz w:val="26"/>
          <w:szCs w:val="26"/>
        </w:rPr>
        <w:t xml:space="preserve">в электронной форме, то есть в виде, пригодном для восприятия человеком </w:t>
      </w:r>
      <w:r w:rsidR="005C2FAA" w:rsidRPr="00172C49">
        <w:rPr>
          <w:sz w:val="26"/>
          <w:szCs w:val="26"/>
        </w:rPr>
        <w:br/>
      </w:r>
      <w:r w:rsidRPr="00172C49">
        <w:rPr>
          <w:sz w:val="26"/>
          <w:szCs w:val="26"/>
        </w:rPr>
        <w:t xml:space="preserve">с использованием электронных вычислительных машин, а также для передачи </w:t>
      </w:r>
      <w:r w:rsidR="005C2FAA" w:rsidRPr="00172C49">
        <w:rPr>
          <w:sz w:val="26"/>
          <w:szCs w:val="26"/>
        </w:rPr>
        <w:br/>
      </w:r>
      <w:r w:rsidRPr="00172C49">
        <w:rPr>
          <w:sz w:val="26"/>
          <w:szCs w:val="26"/>
        </w:rPr>
        <w:t xml:space="preserve">по информационно-телекоммуникационным сетям или обработки </w:t>
      </w:r>
      <w:r w:rsidR="005C2FAA" w:rsidRPr="00172C49">
        <w:rPr>
          <w:sz w:val="26"/>
          <w:szCs w:val="26"/>
        </w:rPr>
        <w:br/>
      </w:r>
      <w:r w:rsidRPr="00172C49">
        <w:rPr>
          <w:sz w:val="26"/>
          <w:szCs w:val="26"/>
        </w:rPr>
        <w:t>в информационных системах.</w:t>
      </w:r>
    </w:p>
    <w:p w:rsidR="004C3FA7" w:rsidRPr="00172C49" w:rsidRDefault="004C3FA7" w:rsidP="00172C49">
      <w:pPr>
        <w:ind w:firstLine="720"/>
        <w:rPr>
          <w:color w:val="000000"/>
          <w:sz w:val="26"/>
          <w:szCs w:val="26"/>
        </w:rPr>
      </w:pPr>
      <w:r w:rsidRPr="00172C49">
        <w:rPr>
          <w:b/>
          <w:bCs/>
          <w:color w:val="000000"/>
          <w:sz w:val="26"/>
          <w:szCs w:val="26"/>
        </w:rPr>
        <w:t>Электронная подпись</w:t>
      </w:r>
      <w:r w:rsidRPr="00172C49">
        <w:rPr>
          <w:color w:val="000000"/>
          <w:sz w:val="26"/>
          <w:szCs w:val="26"/>
        </w:rPr>
        <w:t xml:space="preserve"> – </w:t>
      </w:r>
      <w:r w:rsidRPr="00172C49">
        <w:rPr>
          <w:sz w:val="26"/>
          <w:szCs w:val="26"/>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4C3FA7" w:rsidRPr="00172C49" w:rsidRDefault="004C3FA7" w:rsidP="00172C49">
      <w:pPr>
        <w:ind w:firstLine="720"/>
        <w:rPr>
          <w:color w:val="000000"/>
          <w:sz w:val="26"/>
          <w:szCs w:val="26"/>
        </w:rPr>
      </w:pPr>
      <w:r w:rsidRPr="00172C49">
        <w:rPr>
          <w:b/>
          <w:bCs/>
          <w:color w:val="000000"/>
          <w:sz w:val="26"/>
          <w:szCs w:val="26"/>
        </w:rPr>
        <w:t>Экспертиза ценности документов</w:t>
      </w:r>
      <w:r w:rsidRPr="00172C49">
        <w:rPr>
          <w:color w:val="000000"/>
          <w:sz w:val="26"/>
          <w:szCs w:val="26"/>
        </w:rPr>
        <w:t xml:space="preserve"> - изучение документов на основании критериев их ценности в целях определения сроков хранения документов и отбора</w:t>
      </w:r>
      <w:r w:rsidR="00A556CC">
        <w:rPr>
          <w:color w:val="000000"/>
          <w:sz w:val="26"/>
          <w:szCs w:val="26"/>
        </w:rPr>
        <w:br/>
      </w:r>
      <w:r w:rsidRPr="00172C49">
        <w:rPr>
          <w:color w:val="000000"/>
          <w:sz w:val="26"/>
          <w:szCs w:val="26"/>
        </w:rPr>
        <w:t xml:space="preserve"> их для включения в состав Архивного фонда Российской Федерации.</w:t>
      </w:r>
    </w:p>
    <w:p w:rsidR="004C3FA7" w:rsidRPr="00172C49" w:rsidRDefault="004C3FA7" w:rsidP="00172C49">
      <w:pPr>
        <w:ind w:firstLine="720"/>
        <w:rPr>
          <w:color w:val="000000"/>
          <w:sz w:val="26"/>
          <w:szCs w:val="26"/>
        </w:rPr>
      </w:pPr>
      <w:r w:rsidRPr="00172C49">
        <w:rPr>
          <w:b/>
          <w:bCs/>
          <w:color w:val="000000"/>
          <w:sz w:val="26"/>
          <w:szCs w:val="26"/>
        </w:rPr>
        <w:t>Юридическая сила документа</w:t>
      </w:r>
      <w:r w:rsidRPr="00172C49">
        <w:rPr>
          <w:color w:val="000000"/>
          <w:sz w:val="26"/>
          <w:szCs w:val="26"/>
        </w:rPr>
        <w:t xml:space="preserve"> - свойство официального документа, сообщаемое ему действующим законодательством, компетенцией издавшего </w:t>
      </w:r>
      <w:r w:rsidR="00A556CC">
        <w:rPr>
          <w:color w:val="000000"/>
          <w:sz w:val="26"/>
          <w:szCs w:val="26"/>
        </w:rPr>
        <w:br/>
      </w:r>
      <w:r w:rsidRPr="00172C49">
        <w:rPr>
          <w:color w:val="000000"/>
          <w:sz w:val="26"/>
          <w:szCs w:val="26"/>
        </w:rPr>
        <w:t>его органа и установленным порядком оформления.</w:t>
      </w:r>
    </w:p>
    <w:p w:rsidR="00876A2A" w:rsidRPr="00172C49" w:rsidRDefault="00BA2AE0" w:rsidP="00172C49">
      <w:pPr>
        <w:pStyle w:val="af1"/>
        <w:spacing w:line="240" w:lineRule="auto"/>
        <w:ind w:firstLine="0"/>
        <w:jc w:val="right"/>
        <w:rPr>
          <w:sz w:val="26"/>
          <w:szCs w:val="26"/>
        </w:rPr>
      </w:pPr>
      <w:r w:rsidRPr="00172C49">
        <w:rPr>
          <w:sz w:val="26"/>
          <w:szCs w:val="26"/>
        </w:rPr>
        <w:lastRenderedPageBreak/>
        <w:t>Приложение</w:t>
      </w:r>
      <w:r w:rsidR="00876A2A" w:rsidRPr="00172C49">
        <w:rPr>
          <w:sz w:val="26"/>
          <w:szCs w:val="26"/>
        </w:rPr>
        <w:t xml:space="preserve"> № 31</w:t>
      </w:r>
    </w:p>
    <w:p w:rsidR="008554B4" w:rsidRPr="00172C49" w:rsidRDefault="008554B4" w:rsidP="002E23D8">
      <w:pPr>
        <w:pStyle w:val="af1"/>
        <w:spacing w:line="240" w:lineRule="auto"/>
        <w:ind w:firstLine="0"/>
        <w:jc w:val="right"/>
        <w:rPr>
          <w:sz w:val="26"/>
          <w:szCs w:val="26"/>
        </w:rPr>
      </w:pPr>
      <w:r w:rsidRPr="00172C49">
        <w:rPr>
          <w:sz w:val="26"/>
          <w:szCs w:val="26"/>
        </w:rPr>
        <w:t xml:space="preserve">                                                                                                 </w:t>
      </w:r>
      <w:r w:rsidR="00876A2A" w:rsidRPr="00172C49">
        <w:rPr>
          <w:sz w:val="26"/>
          <w:szCs w:val="26"/>
        </w:rPr>
        <w:t>к п. 3.3.7(справочное)</w:t>
      </w:r>
    </w:p>
    <w:p w:rsidR="008554B4" w:rsidRPr="00172C49" w:rsidRDefault="008554B4" w:rsidP="002E23D8">
      <w:pPr>
        <w:pStyle w:val="af1"/>
        <w:spacing w:line="240" w:lineRule="auto"/>
        <w:ind w:firstLine="0"/>
        <w:jc w:val="right"/>
        <w:rPr>
          <w:sz w:val="26"/>
          <w:szCs w:val="26"/>
        </w:rPr>
      </w:pPr>
    </w:p>
    <w:p w:rsidR="00876A2A" w:rsidRPr="00172C49" w:rsidRDefault="00876A2A" w:rsidP="00172C49">
      <w:pPr>
        <w:pStyle w:val="aff1"/>
        <w:ind w:firstLine="0"/>
        <w:rPr>
          <w:b/>
          <w:bCs/>
          <w:caps/>
          <w:sz w:val="26"/>
          <w:szCs w:val="26"/>
        </w:rPr>
      </w:pPr>
      <w:r w:rsidRPr="00172C49">
        <w:rPr>
          <w:b/>
          <w:bCs/>
          <w:caps/>
          <w:sz w:val="26"/>
          <w:szCs w:val="26"/>
        </w:rPr>
        <w:t xml:space="preserve">ПЕРЕЧЕНЬ </w:t>
      </w:r>
    </w:p>
    <w:p w:rsidR="00876A2A" w:rsidRPr="00172C49" w:rsidRDefault="00876A2A" w:rsidP="00172C49">
      <w:pPr>
        <w:pStyle w:val="aff1"/>
        <w:ind w:firstLine="0"/>
        <w:rPr>
          <w:sz w:val="26"/>
          <w:szCs w:val="26"/>
        </w:rPr>
      </w:pPr>
      <w:r w:rsidRPr="00172C49">
        <w:rPr>
          <w:b/>
          <w:bCs/>
          <w:caps/>
          <w:sz w:val="26"/>
          <w:szCs w:val="26"/>
        </w:rPr>
        <w:t xml:space="preserve">документов, не подлежащих регистрации В </w:t>
      </w:r>
      <w:r w:rsidR="00C3432D" w:rsidRPr="00172C49">
        <w:rPr>
          <w:b/>
          <w:bCs/>
          <w:caps/>
          <w:sz w:val="26"/>
          <w:szCs w:val="26"/>
        </w:rPr>
        <w:t>САД</w:t>
      </w:r>
      <w:r w:rsidR="002E23D8">
        <w:rPr>
          <w:b/>
          <w:bCs/>
          <w:caps/>
          <w:sz w:val="26"/>
          <w:szCs w:val="26"/>
        </w:rPr>
        <w:t>Д</w:t>
      </w:r>
      <w:r w:rsidRPr="00172C49">
        <w:rPr>
          <w:b/>
          <w:bCs/>
          <w:caps/>
          <w:sz w:val="26"/>
          <w:szCs w:val="26"/>
        </w:rPr>
        <w:t xml:space="preserve"> «Дело»</w:t>
      </w:r>
    </w:p>
    <w:p w:rsidR="00876A2A" w:rsidRPr="00172C49" w:rsidRDefault="00876A2A" w:rsidP="00172C49">
      <w:pPr>
        <w:ind w:firstLine="0"/>
        <w:rPr>
          <w:color w:val="000000"/>
          <w:sz w:val="26"/>
          <w:szCs w:val="26"/>
        </w:rPr>
      </w:pPr>
    </w:p>
    <w:p w:rsidR="00876A2A" w:rsidRPr="00172C49" w:rsidRDefault="00876A2A" w:rsidP="00172C49">
      <w:pPr>
        <w:rPr>
          <w:color w:val="000000"/>
          <w:sz w:val="26"/>
          <w:szCs w:val="26"/>
        </w:rPr>
      </w:pPr>
      <w:r w:rsidRPr="00172C49">
        <w:rPr>
          <w:color w:val="000000"/>
          <w:sz w:val="26"/>
          <w:szCs w:val="26"/>
        </w:rPr>
        <w:t>К нерегистрируемым документам относятся:</w:t>
      </w:r>
    </w:p>
    <w:p w:rsidR="00876A2A" w:rsidRPr="00172C49" w:rsidRDefault="00876A2A" w:rsidP="00172C49">
      <w:pPr>
        <w:ind w:firstLine="0"/>
        <w:rPr>
          <w:color w:val="000000"/>
          <w:sz w:val="26"/>
          <w:szCs w:val="26"/>
        </w:rPr>
      </w:pPr>
      <w:r w:rsidRPr="00172C49">
        <w:rPr>
          <w:color w:val="000000"/>
          <w:sz w:val="26"/>
          <w:szCs w:val="26"/>
        </w:rPr>
        <w:t>письма (без обраще</w:t>
      </w:r>
      <w:r w:rsidR="00C25C1A" w:rsidRPr="00172C49">
        <w:rPr>
          <w:color w:val="000000"/>
          <w:sz w:val="26"/>
          <w:szCs w:val="26"/>
        </w:rPr>
        <w:t>ния в ЦМТУ</w:t>
      </w:r>
      <w:r w:rsidRPr="00172C49">
        <w:rPr>
          <w:color w:val="000000"/>
          <w:sz w:val="26"/>
          <w:szCs w:val="26"/>
        </w:rPr>
        <w:t>), присланные в копии для сведения;</w:t>
      </w:r>
    </w:p>
    <w:p w:rsidR="00876A2A" w:rsidRPr="00172C49" w:rsidRDefault="00876A2A" w:rsidP="00172C49">
      <w:pPr>
        <w:ind w:firstLine="0"/>
        <w:rPr>
          <w:color w:val="000000"/>
          <w:sz w:val="26"/>
          <w:szCs w:val="26"/>
        </w:rPr>
      </w:pPr>
      <w:r w:rsidRPr="00172C49">
        <w:rPr>
          <w:color w:val="000000"/>
          <w:sz w:val="26"/>
          <w:szCs w:val="26"/>
        </w:rPr>
        <w:t>телеграммы и письма о разрешении отпусков и командировок;</w:t>
      </w:r>
    </w:p>
    <w:p w:rsidR="00876A2A" w:rsidRPr="00172C49" w:rsidRDefault="00876A2A" w:rsidP="00172C49">
      <w:pPr>
        <w:ind w:firstLine="0"/>
        <w:rPr>
          <w:color w:val="000000"/>
          <w:sz w:val="26"/>
          <w:szCs w:val="26"/>
        </w:rPr>
      </w:pPr>
      <w:r w:rsidRPr="00172C49">
        <w:rPr>
          <w:color w:val="000000"/>
          <w:sz w:val="26"/>
          <w:szCs w:val="26"/>
        </w:rPr>
        <w:t>графики, наряды;</w:t>
      </w:r>
    </w:p>
    <w:p w:rsidR="00876A2A" w:rsidRPr="00172C49" w:rsidRDefault="00876A2A" w:rsidP="00172C49">
      <w:pPr>
        <w:ind w:firstLine="0"/>
        <w:rPr>
          <w:color w:val="000000"/>
          <w:sz w:val="26"/>
          <w:szCs w:val="26"/>
        </w:rPr>
      </w:pPr>
      <w:r w:rsidRPr="00172C49">
        <w:rPr>
          <w:color w:val="000000"/>
          <w:sz w:val="26"/>
          <w:szCs w:val="26"/>
        </w:rPr>
        <w:t>сводки и информация, присланные для сведения;</w:t>
      </w:r>
    </w:p>
    <w:p w:rsidR="00876A2A" w:rsidRPr="00172C49" w:rsidRDefault="00876A2A" w:rsidP="00172C49">
      <w:pPr>
        <w:ind w:firstLine="0"/>
        <w:rPr>
          <w:color w:val="000000"/>
          <w:sz w:val="26"/>
          <w:szCs w:val="26"/>
        </w:rPr>
      </w:pPr>
      <w:r w:rsidRPr="00172C49">
        <w:rPr>
          <w:color w:val="000000"/>
          <w:sz w:val="26"/>
          <w:szCs w:val="26"/>
        </w:rPr>
        <w:t>обзоры печати, ведомственная литература, тематические и специальные сборники</w:t>
      </w:r>
      <w:r w:rsidR="007D0AA2" w:rsidRPr="00172C49">
        <w:rPr>
          <w:color w:val="000000"/>
          <w:sz w:val="26"/>
          <w:szCs w:val="26"/>
        </w:rPr>
        <w:br/>
      </w:r>
      <w:r w:rsidRPr="00172C49">
        <w:rPr>
          <w:color w:val="000000"/>
          <w:sz w:val="26"/>
          <w:szCs w:val="26"/>
        </w:rPr>
        <w:t xml:space="preserve"> и т.п.</w:t>
      </w:r>
    </w:p>
    <w:p w:rsidR="00876A2A" w:rsidRPr="00172C49" w:rsidRDefault="00876A2A" w:rsidP="00172C49">
      <w:pPr>
        <w:ind w:firstLine="0"/>
        <w:rPr>
          <w:color w:val="000000"/>
          <w:sz w:val="26"/>
          <w:szCs w:val="26"/>
        </w:rPr>
      </w:pPr>
      <w:r w:rsidRPr="00172C49">
        <w:rPr>
          <w:color w:val="000000"/>
          <w:sz w:val="26"/>
          <w:szCs w:val="26"/>
        </w:rPr>
        <w:t>аналитические обзоры федеральных органов исполнительной власти;</w:t>
      </w:r>
    </w:p>
    <w:p w:rsidR="00876A2A" w:rsidRPr="00172C49" w:rsidRDefault="00876A2A" w:rsidP="00172C49">
      <w:pPr>
        <w:ind w:firstLine="0"/>
        <w:rPr>
          <w:color w:val="000000"/>
          <w:sz w:val="26"/>
          <w:szCs w:val="26"/>
        </w:rPr>
      </w:pPr>
      <w:r w:rsidRPr="00172C49">
        <w:rPr>
          <w:color w:val="000000"/>
          <w:sz w:val="26"/>
          <w:szCs w:val="26"/>
        </w:rPr>
        <w:t>учебные планы, программы;</w:t>
      </w:r>
    </w:p>
    <w:p w:rsidR="00876A2A" w:rsidRPr="00172C49" w:rsidRDefault="00876A2A" w:rsidP="00172C49">
      <w:pPr>
        <w:ind w:firstLine="0"/>
        <w:rPr>
          <w:color w:val="000000"/>
          <w:sz w:val="26"/>
          <w:szCs w:val="26"/>
        </w:rPr>
      </w:pPr>
      <w:r w:rsidRPr="00172C49">
        <w:rPr>
          <w:color w:val="000000"/>
          <w:sz w:val="26"/>
          <w:szCs w:val="26"/>
        </w:rPr>
        <w:t>печатные издания (книги, газеты, журналы, бюллетени, справочники);</w:t>
      </w:r>
    </w:p>
    <w:p w:rsidR="00876A2A" w:rsidRPr="00172C49" w:rsidRDefault="00876A2A" w:rsidP="00172C49">
      <w:pPr>
        <w:ind w:firstLine="0"/>
        <w:rPr>
          <w:color w:val="000000"/>
          <w:sz w:val="26"/>
          <w:szCs w:val="26"/>
        </w:rPr>
      </w:pPr>
      <w:r w:rsidRPr="00172C49">
        <w:rPr>
          <w:color w:val="000000"/>
          <w:sz w:val="26"/>
          <w:szCs w:val="26"/>
        </w:rPr>
        <w:t>прейскуранты, каталоги, проспекты, рекламные извещения, плакаты;</w:t>
      </w:r>
    </w:p>
    <w:p w:rsidR="00876A2A" w:rsidRPr="00172C49" w:rsidRDefault="00876A2A" w:rsidP="00172C49">
      <w:pPr>
        <w:ind w:firstLine="0"/>
        <w:rPr>
          <w:color w:val="000000"/>
          <w:sz w:val="26"/>
          <w:szCs w:val="26"/>
        </w:rPr>
      </w:pPr>
      <w:r w:rsidRPr="00172C49">
        <w:rPr>
          <w:color w:val="000000"/>
          <w:sz w:val="26"/>
          <w:szCs w:val="26"/>
        </w:rPr>
        <w:t>технические условия;</w:t>
      </w:r>
    </w:p>
    <w:p w:rsidR="00876A2A" w:rsidRPr="00172C49" w:rsidRDefault="00876A2A" w:rsidP="00172C49">
      <w:pPr>
        <w:ind w:firstLine="0"/>
        <w:rPr>
          <w:color w:val="000000"/>
          <w:sz w:val="26"/>
          <w:szCs w:val="26"/>
        </w:rPr>
      </w:pPr>
      <w:r w:rsidRPr="00172C49">
        <w:rPr>
          <w:color w:val="000000"/>
          <w:sz w:val="26"/>
          <w:szCs w:val="26"/>
        </w:rPr>
        <w:t>нормы и нормативы расхода материалов;</w:t>
      </w:r>
    </w:p>
    <w:p w:rsidR="00876A2A" w:rsidRPr="00172C49" w:rsidRDefault="00876A2A" w:rsidP="00172C49">
      <w:pPr>
        <w:ind w:firstLine="0"/>
        <w:rPr>
          <w:color w:val="000000"/>
          <w:sz w:val="26"/>
          <w:szCs w:val="26"/>
        </w:rPr>
      </w:pPr>
      <w:r w:rsidRPr="00172C49">
        <w:rPr>
          <w:color w:val="000000"/>
          <w:sz w:val="26"/>
          <w:szCs w:val="26"/>
        </w:rPr>
        <w:t>поздравительные письма, телеграммы и открытки;</w:t>
      </w:r>
    </w:p>
    <w:p w:rsidR="00876A2A" w:rsidRPr="00172C49" w:rsidRDefault="00876A2A" w:rsidP="00172C49">
      <w:pPr>
        <w:ind w:firstLine="0"/>
        <w:rPr>
          <w:color w:val="000000"/>
          <w:sz w:val="26"/>
          <w:szCs w:val="26"/>
        </w:rPr>
      </w:pPr>
      <w:r w:rsidRPr="00172C49">
        <w:rPr>
          <w:color w:val="000000"/>
          <w:sz w:val="26"/>
          <w:szCs w:val="26"/>
        </w:rPr>
        <w:t>пригласительные билеты;</w:t>
      </w:r>
    </w:p>
    <w:p w:rsidR="00876A2A" w:rsidRPr="00172C49" w:rsidRDefault="00876A2A" w:rsidP="00172C49">
      <w:pPr>
        <w:ind w:firstLine="0"/>
        <w:rPr>
          <w:color w:val="000000"/>
          <w:sz w:val="26"/>
          <w:szCs w:val="26"/>
        </w:rPr>
      </w:pPr>
      <w:r w:rsidRPr="00172C49">
        <w:rPr>
          <w:color w:val="000000"/>
          <w:sz w:val="26"/>
          <w:szCs w:val="26"/>
        </w:rPr>
        <w:t>научные отчеты по темам, авторефераты;</w:t>
      </w:r>
    </w:p>
    <w:p w:rsidR="00876A2A" w:rsidRPr="00172C49" w:rsidRDefault="00876A2A" w:rsidP="00172C49">
      <w:pPr>
        <w:ind w:firstLine="0"/>
        <w:rPr>
          <w:color w:val="000000"/>
          <w:sz w:val="26"/>
          <w:szCs w:val="26"/>
        </w:rPr>
      </w:pPr>
      <w:r w:rsidRPr="00172C49">
        <w:rPr>
          <w:color w:val="000000"/>
          <w:sz w:val="26"/>
          <w:szCs w:val="26"/>
        </w:rPr>
        <w:t>формы статистической отчетности;</w:t>
      </w:r>
    </w:p>
    <w:p w:rsidR="00876A2A" w:rsidRPr="00172C49" w:rsidRDefault="00876A2A" w:rsidP="00172C49">
      <w:pPr>
        <w:ind w:firstLine="0"/>
        <w:rPr>
          <w:color w:val="000000"/>
          <w:sz w:val="26"/>
          <w:szCs w:val="26"/>
        </w:rPr>
      </w:pPr>
      <w:r w:rsidRPr="00172C49">
        <w:rPr>
          <w:color w:val="000000"/>
          <w:sz w:val="26"/>
          <w:szCs w:val="26"/>
        </w:rPr>
        <w:t>документы по заключению коллективных договоров;</w:t>
      </w:r>
    </w:p>
    <w:p w:rsidR="00876A2A" w:rsidRPr="00172C49" w:rsidRDefault="00876A2A" w:rsidP="00172C49">
      <w:pPr>
        <w:ind w:firstLine="0"/>
        <w:rPr>
          <w:color w:val="000000"/>
          <w:sz w:val="26"/>
          <w:szCs w:val="26"/>
        </w:rPr>
      </w:pPr>
      <w:r w:rsidRPr="00172C49">
        <w:rPr>
          <w:color w:val="000000"/>
          <w:sz w:val="26"/>
          <w:szCs w:val="26"/>
        </w:rPr>
        <w:t>бухгалтерские документы;</w:t>
      </w:r>
    </w:p>
    <w:p w:rsidR="00876A2A" w:rsidRPr="00172C49" w:rsidRDefault="00876A2A" w:rsidP="00172C49">
      <w:pPr>
        <w:ind w:firstLine="0"/>
        <w:rPr>
          <w:color w:val="000000"/>
          <w:sz w:val="26"/>
          <w:szCs w:val="26"/>
        </w:rPr>
      </w:pPr>
      <w:r w:rsidRPr="00172C49">
        <w:rPr>
          <w:color w:val="000000"/>
          <w:sz w:val="26"/>
          <w:szCs w:val="26"/>
        </w:rPr>
        <w:t>планово-финансовые документы;</w:t>
      </w:r>
    </w:p>
    <w:p w:rsidR="00876A2A" w:rsidRPr="00172C49" w:rsidRDefault="00876A2A" w:rsidP="00172C49">
      <w:pPr>
        <w:ind w:firstLine="0"/>
        <w:rPr>
          <w:color w:val="000000"/>
          <w:sz w:val="26"/>
          <w:szCs w:val="26"/>
        </w:rPr>
      </w:pPr>
      <w:r w:rsidRPr="00172C49">
        <w:rPr>
          <w:color w:val="000000"/>
          <w:sz w:val="26"/>
          <w:szCs w:val="26"/>
        </w:rPr>
        <w:t>документы материально-технического снабжения (заказы, разнарядки, платежные поручения, счета и т.д.);</w:t>
      </w:r>
    </w:p>
    <w:p w:rsidR="00716854" w:rsidRPr="00172C49" w:rsidRDefault="007D0AA2" w:rsidP="00172C49">
      <w:pPr>
        <w:pStyle w:val="af1"/>
        <w:spacing w:line="240" w:lineRule="auto"/>
        <w:ind w:firstLine="0"/>
        <w:jc w:val="right"/>
        <w:rPr>
          <w:sz w:val="26"/>
          <w:szCs w:val="26"/>
        </w:rPr>
      </w:pPr>
      <w:r w:rsidRPr="00172C49">
        <w:rPr>
          <w:sz w:val="26"/>
          <w:szCs w:val="26"/>
        </w:rPr>
        <w:br w:type="page"/>
      </w:r>
      <w:r w:rsidR="00963AD2" w:rsidRPr="00172C49">
        <w:rPr>
          <w:sz w:val="26"/>
          <w:szCs w:val="26"/>
        </w:rPr>
        <w:lastRenderedPageBreak/>
        <w:t>Приложение</w:t>
      </w:r>
      <w:r w:rsidR="00433D23" w:rsidRPr="00172C49">
        <w:rPr>
          <w:sz w:val="26"/>
          <w:szCs w:val="26"/>
        </w:rPr>
        <w:t xml:space="preserve"> № 3</w:t>
      </w:r>
      <w:r w:rsidR="00716854" w:rsidRPr="00172C49">
        <w:rPr>
          <w:sz w:val="26"/>
          <w:szCs w:val="26"/>
        </w:rPr>
        <w:t>2</w:t>
      </w:r>
    </w:p>
    <w:p w:rsidR="008554B4" w:rsidRPr="00172C49" w:rsidRDefault="008554B4" w:rsidP="00172C49">
      <w:pPr>
        <w:pStyle w:val="af1"/>
        <w:spacing w:line="240" w:lineRule="auto"/>
        <w:jc w:val="center"/>
        <w:rPr>
          <w:bCs/>
          <w:sz w:val="26"/>
          <w:szCs w:val="26"/>
        </w:rPr>
      </w:pPr>
      <w:r w:rsidRPr="00172C49">
        <w:rPr>
          <w:sz w:val="26"/>
          <w:szCs w:val="26"/>
        </w:rPr>
        <w:t xml:space="preserve">                                                                                       </w:t>
      </w:r>
      <w:r w:rsidR="00716854" w:rsidRPr="00172C49">
        <w:rPr>
          <w:sz w:val="26"/>
          <w:szCs w:val="26"/>
        </w:rPr>
        <w:t>к п. 3.3.10</w:t>
      </w:r>
      <w:proofErr w:type="gramStart"/>
      <w:r w:rsidR="00716854" w:rsidRPr="00172C49">
        <w:rPr>
          <w:sz w:val="26"/>
          <w:szCs w:val="26"/>
        </w:rPr>
        <w:t>а</w:t>
      </w:r>
      <w:r w:rsidR="00716854" w:rsidRPr="00172C49">
        <w:rPr>
          <w:bCs/>
          <w:sz w:val="26"/>
          <w:szCs w:val="26"/>
        </w:rPr>
        <w:t>(</w:t>
      </w:r>
      <w:proofErr w:type="gramEnd"/>
      <w:r w:rsidR="00716854" w:rsidRPr="00172C49">
        <w:rPr>
          <w:bCs/>
          <w:sz w:val="26"/>
          <w:szCs w:val="26"/>
        </w:rPr>
        <w:t>справочное</w:t>
      </w:r>
      <w:r w:rsidRPr="00172C49">
        <w:rPr>
          <w:bCs/>
          <w:sz w:val="26"/>
          <w:szCs w:val="26"/>
        </w:rPr>
        <w:t>)</w:t>
      </w:r>
    </w:p>
    <w:p w:rsidR="00716854" w:rsidRPr="00172C49" w:rsidRDefault="00716854" w:rsidP="00172C49">
      <w:pPr>
        <w:pStyle w:val="af1"/>
        <w:spacing w:line="240" w:lineRule="auto"/>
        <w:jc w:val="center"/>
        <w:rPr>
          <w:sz w:val="26"/>
          <w:szCs w:val="26"/>
        </w:rPr>
      </w:pPr>
    </w:p>
    <w:p w:rsidR="00716854" w:rsidRPr="00172C49" w:rsidRDefault="00D353FD" w:rsidP="00172C49">
      <w:pPr>
        <w:ind w:firstLine="0"/>
        <w:jc w:val="center"/>
        <w:rPr>
          <w:b/>
          <w:sz w:val="26"/>
          <w:szCs w:val="26"/>
        </w:rPr>
      </w:pPr>
      <w:r w:rsidRPr="00172C49">
        <w:rPr>
          <w:b/>
          <w:sz w:val="26"/>
          <w:szCs w:val="26"/>
        </w:rPr>
        <w:t>ОБРАЗЕЦ АКТА ОБ ОШИБОЧНО ПОСТУПИВШЕМ ДОКУМЕНТЕ</w:t>
      </w:r>
    </w:p>
    <w:tbl>
      <w:tblPr>
        <w:tblpPr w:leftFromText="180" w:rightFromText="180" w:vertAnchor="text" w:horzAnchor="margin" w:tblpX="-209" w:tblpY="245"/>
        <w:tblW w:w="10031" w:type="dxa"/>
        <w:tblLayout w:type="fixed"/>
        <w:tblLook w:val="04A0" w:firstRow="1" w:lastRow="0" w:firstColumn="1" w:lastColumn="0" w:noHBand="0" w:noVBand="1"/>
      </w:tblPr>
      <w:tblGrid>
        <w:gridCol w:w="281"/>
        <w:gridCol w:w="390"/>
        <w:gridCol w:w="283"/>
        <w:gridCol w:w="1422"/>
        <w:gridCol w:w="662"/>
        <w:gridCol w:w="236"/>
        <w:gridCol w:w="95"/>
        <w:gridCol w:w="3073"/>
        <w:gridCol w:w="3589"/>
      </w:tblGrid>
      <w:tr w:rsidR="00D353FD" w:rsidRPr="00172C49" w:rsidTr="000514B7">
        <w:tc>
          <w:tcPr>
            <w:tcW w:w="10031" w:type="dxa"/>
            <w:gridSpan w:val="9"/>
            <w:shd w:val="clear" w:color="auto" w:fill="auto"/>
          </w:tcPr>
          <w:p w:rsidR="00D353FD" w:rsidRPr="00172C49" w:rsidRDefault="00634EDC" w:rsidP="00172C49">
            <w:pPr>
              <w:widowControl w:val="0"/>
              <w:ind w:firstLine="0"/>
              <w:jc w:val="center"/>
              <w:rPr>
                <w:sz w:val="28"/>
                <w:szCs w:val="28"/>
              </w:rPr>
            </w:pPr>
            <w:r w:rsidRPr="00172C49">
              <w:rPr>
                <w:noProof/>
                <w:sz w:val="28"/>
                <w:szCs w:val="28"/>
              </w:rPr>
              <w:drawing>
                <wp:inline distT="0" distB="0" distL="0" distR="0" wp14:anchorId="0CC15349" wp14:editId="6FA4BFAE">
                  <wp:extent cx="560705" cy="655320"/>
                  <wp:effectExtent l="0" t="0" r="0" b="0"/>
                  <wp:docPr id="12" name="Рисунок 12" descr="Герб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РФ"/>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705" cy="655320"/>
                          </a:xfrm>
                          <a:prstGeom prst="rect">
                            <a:avLst/>
                          </a:prstGeom>
                          <a:noFill/>
                          <a:ln>
                            <a:noFill/>
                          </a:ln>
                        </pic:spPr>
                      </pic:pic>
                    </a:graphicData>
                  </a:graphic>
                </wp:inline>
              </w:drawing>
            </w:r>
          </w:p>
          <w:p w:rsidR="00D353FD" w:rsidRPr="00172C49" w:rsidRDefault="00D353FD" w:rsidP="00172C49">
            <w:pPr>
              <w:widowControl w:val="0"/>
              <w:ind w:firstLine="0"/>
              <w:jc w:val="center"/>
              <w:rPr>
                <w:sz w:val="28"/>
                <w:szCs w:val="28"/>
              </w:rPr>
            </w:pPr>
          </w:p>
        </w:tc>
      </w:tr>
      <w:tr w:rsidR="00D353FD" w:rsidRPr="00172C49" w:rsidTr="000514B7">
        <w:tc>
          <w:tcPr>
            <w:tcW w:w="10031" w:type="dxa"/>
            <w:gridSpan w:val="9"/>
            <w:shd w:val="clear" w:color="auto" w:fill="auto"/>
          </w:tcPr>
          <w:p w:rsidR="00D353FD" w:rsidRPr="00172C49" w:rsidRDefault="00D353FD" w:rsidP="00172C49">
            <w:pPr>
              <w:widowControl w:val="0"/>
              <w:ind w:firstLine="0"/>
              <w:jc w:val="center"/>
              <w:rPr>
                <w:b/>
                <w:sz w:val="24"/>
                <w:szCs w:val="24"/>
              </w:rPr>
            </w:pPr>
            <w:r w:rsidRPr="00172C49">
              <w:rPr>
                <w:b/>
                <w:sz w:val="24"/>
                <w:szCs w:val="24"/>
              </w:rPr>
              <w:t>ФЕДЕРАЛЬНАЯ СЛУЖБА</w:t>
            </w:r>
          </w:p>
        </w:tc>
      </w:tr>
      <w:tr w:rsidR="00D353FD" w:rsidRPr="00172C49" w:rsidTr="000514B7">
        <w:tc>
          <w:tcPr>
            <w:tcW w:w="10031" w:type="dxa"/>
            <w:gridSpan w:val="9"/>
            <w:shd w:val="clear" w:color="auto" w:fill="auto"/>
          </w:tcPr>
          <w:p w:rsidR="00D353FD" w:rsidRPr="00172C49" w:rsidRDefault="00D353FD" w:rsidP="00172C49">
            <w:pPr>
              <w:widowControl w:val="0"/>
              <w:ind w:firstLine="0"/>
              <w:jc w:val="center"/>
              <w:rPr>
                <w:b/>
                <w:sz w:val="24"/>
                <w:szCs w:val="24"/>
              </w:rPr>
            </w:pPr>
            <w:r w:rsidRPr="00172C49">
              <w:rPr>
                <w:b/>
                <w:sz w:val="24"/>
                <w:szCs w:val="24"/>
              </w:rPr>
              <w:t>ПО ЭКОЛОГИЧЕСКОМУ, ТЕХНОЛОГИЧЕСКОМУ И АТОМНОМУ НАДЗОРУ</w:t>
            </w:r>
          </w:p>
        </w:tc>
      </w:tr>
      <w:tr w:rsidR="00EF63BE" w:rsidRPr="00172C49" w:rsidTr="000514B7">
        <w:tc>
          <w:tcPr>
            <w:tcW w:w="3274" w:type="dxa"/>
            <w:gridSpan w:val="6"/>
            <w:shd w:val="clear" w:color="auto" w:fill="auto"/>
          </w:tcPr>
          <w:p w:rsidR="00D353FD" w:rsidRPr="00172C49" w:rsidRDefault="00D353FD" w:rsidP="00172C49">
            <w:pPr>
              <w:widowControl w:val="0"/>
              <w:ind w:firstLine="0"/>
              <w:jc w:val="right"/>
              <w:rPr>
                <w:sz w:val="22"/>
                <w:szCs w:val="22"/>
              </w:rPr>
            </w:pPr>
          </w:p>
        </w:tc>
        <w:tc>
          <w:tcPr>
            <w:tcW w:w="3168" w:type="dxa"/>
            <w:gridSpan w:val="2"/>
            <w:shd w:val="clear" w:color="auto" w:fill="auto"/>
          </w:tcPr>
          <w:p w:rsidR="00D353FD" w:rsidRPr="00172C49" w:rsidRDefault="00D353FD" w:rsidP="00172C49">
            <w:pPr>
              <w:widowControl w:val="0"/>
              <w:ind w:firstLine="0"/>
              <w:jc w:val="center"/>
              <w:rPr>
                <w:b/>
                <w:sz w:val="22"/>
                <w:szCs w:val="22"/>
              </w:rPr>
            </w:pPr>
            <w:r w:rsidRPr="00172C49">
              <w:rPr>
                <w:b/>
                <w:sz w:val="22"/>
                <w:szCs w:val="22"/>
              </w:rPr>
              <w:t>(РОСТЕХНАДЗОР)</w:t>
            </w:r>
          </w:p>
        </w:tc>
        <w:tc>
          <w:tcPr>
            <w:tcW w:w="3589" w:type="dxa"/>
            <w:shd w:val="clear" w:color="auto" w:fill="auto"/>
          </w:tcPr>
          <w:p w:rsidR="00D353FD" w:rsidRPr="00172C49" w:rsidRDefault="00D353FD" w:rsidP="00172C49">
            <w:pPr>
              <w:widowControl w:val="0"/>
              <w:ind w:firstLine="0"/>
              <w:jc w:val="right"/>
              <w:rPr>
                <w:sz w:val="28"/>
                <w:szCs w:val="28"/>
              </w:rPr>
            </w:pPr>
          </w:p>
        </w:tc>
      </w:tr>
      <w:tr w:rsidR="00D353FD" w:rsidRPr="00172C49" w:rsidTr="000514B7">
        <w:tc>
          <w:tcPr>
            <w:tcW w:w="10031" w:type="dxa"/>
            <w:gridSpan w:val="9"/>
            <w:shd w:val="clear" w:color="auto" w:fill="auto"/>
          </w:tcPr>
          <w:p w:rsidR="00D353FD" w:rsidRPr="00172C49" w:rsidRDefault="00D353FD" w:rsidP="00172C49">
            <w:pPr>
              <w:widowControl w:val="0"/>
              <w:ind w:firstLine="0"/>
              <w:jc w:val="center"/>
              <w:rPr>
                <w:sz w:val="22"/>
                <w:szCs w:val="22"/>
              </w:rPr>
            </w:pPr>
          </w:p>
        </w:tc>
      </w:tr>
      <w:tr w:rsidR="00D353FD" w:rsidRPr="00172C49" w:rsidTr="000514B7">
        <w:tc>
          <w:tcPr>
            <w:tcW w:w="10031" w:type="dxa"/>
            <w:gridSpan w:val="9"/>
            <w:shd w:val="clear" w:color="auto" w:fill="auto"/>
          </w:tcPr>
          <w:p w:rsidR="00D353FD" w:rsidRPr="00172C49" w:rsidRDefault="00D353FD" w:rsidP="00172C49">
            <w:pPr>
              <w:widowControl w:val="0"/>
              <w:ind w:firstLine="0"/>
              <w:jc w:val="center"/>
              <w:rPr>
                <w:b/>
                <w:sz w:val="22"/>
                <w:szCs w:val="22"/>
              </w:rPr>
            </w:pPr>
            <w:r w:rsidRPr="00172C49">
              <w:rPr>
                <w:b/>
                <w:sz w:val="22"/>
                <w:szCs w:val="22"/>
              </w:rPr>
              <w:t>ЦЕНТРАЛЬНОЕ МЕЖРЕГИОНАЛЬНОЕ ТЕРРИТОРИАЛЬНОЕ УПРАВЛЕНИЕ</w:t>
            </w:r>
          </w:p>
        </w:tc>
      </w:tr>
      <w:tr w:rsidR="00D353FD" w:rsidRPr="00172C49" w:rsidTr="000514B7">
        <w:tc>
          <w:tcPr>
            <w:tcW w:w="10031" w:type="dxa"/>
            <w:gridSpan w:val="9"/>
            <w:shd w:val="clear" w:color="auto" w:fill="auto"/>
          </w:tcPr>
          <w:p w:rsidR="00D353FD" w:rsidRPr="00172C49" w:rsidRDefault="00D353FD" w:rsidP="00172C49">
            <w:pPr>
              <w:widowControl w:val="0"/>
              <w:ind w:firstLine="0"/>
              <w:jc w:val="center"/>
              <w:rPr>
                <w:b/>
                <w:sz w:val="22"/>
                <w:szCs w:val="22"/>
              </w:rPr>
            </w:pPr>
            <w:r w:rsidRPr="00172C49">
              <w:rPr>
                <w:b/>
                <w:sz w:val="22"/>
                <w:szCs w:val="22"/>
              </w:rPr>
              <w:t>ПО НАДЗОРУ ЗА ЯДЕРНОЙ И РАБИАЦИОННОЙ БЕЗОПАСНОСТЬЮ</w:t>
            </w:r>
          </w:p>
        </w:tc>
      </w:tr>
      <w:tr w:rsidR="00EF63BE" w:rsidRPr="00172C49" w:rsidTr="000514B7">
        <w:tc>
          <w:tcPr>
            <w:tcW w:w="3369" w:type="dxa"/>
            <w:gridSpan w:val="7"/>
            <w:shd w:val="clear" w:color="auto" w:fill="auto"/>
          </w:tcPr>
          <w:p w:rsidR="00D353FD" w:rsidRPr="00172C49" w:rsidRDefault="00D353FD" w:rsidP="00172C49">
            <w:pPr>
              <w:widowControl w:val="0"/>
              <w:ind w:firstLine="0"/>
              <w:jc w:val="right"/>
              <w:rPr>
                <w:szCs w:val="28"/>
              </w:rPr>
            </w:pPr>
          </w:p>
        </w:tc>
        <w:tc>
          <w:tcPr>
            <w:tcW w:w="3073" w:type="dxa"/>
            <w:shd w:val="clear" w:color="auto" w:fill="auto"/>
          </w:tcPr>
          <w:p w:rsidR="00D353FD" w:rsidRPr="00172C49" w:rsidRDefault="00D353FD" w:rsidP="00172C49">
            <w:pPr>
              <w:widowControl w:val="0"/>
              <w:ind w:firstLine="0"/>
              <w:jc w:val="right"/>
              <w:rPr>
                <w:szCs w:val="28"/>
              </w:rPr>
            </w:pPr>
          </w:p>
        </w:tc>
        <w:tc>
          <w:tcPr>
            <w:tcW w:w="3589" w:type="dxa"/>
            <w:shd w:val="clear" w:color="auto" w:fill="auto"/>
          </w:tcPr>
          <w:p w:rsidR="00D353FD" w:rsidRPr="00172C49" w:rsidRDefault="00D353FD" w:rsidP="00172C49">
            <w:pPr>
              <w:widowControl w:val="0"/>
              <w:ind w:firstLine="0"/>
              <w:jc w:val="right"/>
              <w:rPr>
                <w:szCs w:val="28"/>
              </w:rPr>
            </w:pPr>
          </w:p>
        </w:tc>
      </w:tr>
      <w:tr w:rsidR="00EF63BE" w:rsidRPr="00172C49" w:rsidTr="000514B7">
        <w:tc>
          <w:tcPr>
            <w:tcW w:w="3369" w:type="dxa"/>
            <w:gridSpan w:val="7"/>
            <w:shd w:val="clear" w:color="auto" w:fill="auto"/>
          </w:tcPr>
          <w:p w:rsidR="00D353FD" w:rsidRPr="00172C49" w:rsidRDefault="00D353FD" w:rsidP="00172C49">
            <w:pPr>
              <w:widowControl w:val="0"/>
              <w:ind w:firstLine="0"/>
              <w:jc w:val="right"/>
              <w:rPr>
                <w:szCs w:val="28"/>
              </w:rPr>
            </w:pPr>
          </w:p>
        </w:tc>
        <w:tc>
          <w:tcPr>
            <w:tcW w:w="3073" w:type="dxa"/>
            <w:shd w:val="clear" w:color="auto" w:fill="auto"/>
          </w:tcPr>
          <w:p w:rsidR="00D353FD" w:rsidRPr="00172C49" w:rsidRDefault="00D353FD" w:rsidP="00172C49">
            <w:pPr>
              <w:widowControl w:val="0"/>
              <w:ind w:firstLine="0"/>
              <w:jc w:val="center"/>
              <w:rPr>
                <w:b/>
                <w:spacing w:val="100"/>
                <w:sz w:val="28"/>
                <w:szCs w:val="28"/>
              </w:rPr>
            </w:pPr>
            <w:r w:rsidRPr="00172C49">
              <w:rPr>
                <w:b/>
                <w:spacing w:val="100"/>
                <w:sz w:val="28"/>
                <w:szCs w:val="28"/>
              </w:rPr>
              <w:t>АКТ</w:t>
            </w:r>
          </w:p>
        </w:tc>
        <w:tc>
          <w:tcPr>
            <w:tcW w:w="3589" w:type="dxa"/>
            <w:shd w:val="clear" w:color="auto" w:fill="auto"/>
          </w:tcPr>
          <w:p w:rsidR="00D353FD" w:rsidRPr="00172C49" w:rsidRDefault="00D353FD" w:rsidP="00172C49">
            <w:pPr>
              <w:widowControl w:val="0"/>
              <w:ind w:firstLine="0"/>
              <w:jc w:val="right"/>
              <w:rPr>
                <w:szCs w:val="28"/>
              </w:rPr>
            </w:pPr>
          </w:p>
        </w:tc>
      </w:tr>
      <w:tr w:rsidR="00EF63BE" w:rsidRPr="00172C49" w:rsidTr="000514B7">
        <w:tc>
          <w:tcPr>
            <w:tcW w:w="3369" w:type="dxa"/>
            <w:gridSpan w:val="7"/>
            <w:shd w:val="clear" w:color="auto" w:fill="auto"/>
          </w:tcPr>
          <w:p w:rsidR="00D353FD" w:rsidRPr="00172C49" w:rsidRDefault="00D353FD" w:rsidP="00172C49">
            <w:pPr>
              <w:widowControl w:val="0"/>
              <w:ind w:firstLine="0"/>
              <w:jc w:val="right"/>
              <w:rPr>
                <w:szCs w:val="28"/>
              </w:rPr>
            </w:pPr>
          </w:p>
        </w:tc>
        <w:tc>
          <w:tcPr>
            <w:tcW w:w="3073" w:type="dxa"/>
            <w:shd w:val="clear" w:color="auto" w:fill="auto"/>
          </w:tcPr>
          <w:p w:rsidR="00D353FD" w:rsidRPr="00172C49" w:rsidRDefault="00D353FD" w:rsidP="00172C49">
            <w:pPr>
              <w:widowControl w:val="0"/>
              <w:ind w:firstLine="0"/>
              <w:jc w:val="right"/>
              <w:rPr>
                <w:szCs w:val="28"/>
              </w:rPr>
            </w:pPr>
          </w:p>
        </w:tc>
        <w:tc>
          <w:tcPr>
            <w:tcW w:w="3589" w:type="dxa"/>
            <w:shd w:val="clear" w:color="auto" w:fill="auto"/>
          </w:tcPr>
          <w:p w:rsidR="00D353FD" w:rsidRPr="00172C49" w:rsidRDefault="00D353FD" w:rsidP="00172C49">
            <w:pPr>
              <w:widowControl w:val="0"/>
              <w:ind w:firstLine="0"/>
              <w:jc w:val="right"/>
              <w:rPr>
                <w:szCs w:val="28"/>
              </w:rPr>
            </w:pPr>
          </w:p>
        </w:tc>
      </w:tr>
      <w:tr w:rsidR="00EF63BE" w:rsidRPr="00172C49" w:rsidTr="000514B7">
        <w:tc>
          <w:tcPr>
            <w:tcW w:w="281" w:type="dxa"/>
            <w:shd w:val="clear" w:color="auto" w:fill="auto"/>
          </w:tcPr>
          <w:p w:rsidR="00D353FD" w:rsidRPr="00172C49" w:rsidRDefault="00D353FD" w:rsidP="00172C49">
            <w:pPr>
              <w:widowControl w:val="0"/>
              <w:ind w:right="-45" w:firstLine="0"/>
              <w:jc w:val="right"/>
              <w:rPr>
                <w:sz w:val="26"/>
                <w:szCs w:val="26"/>
              </w:rPr>
            </w:pPr>
            <w:r w:rsidRPr="00172C49">
              <w:rPr>
                <w:sz w:val="26"/>
                <w:szCs w:val="26"/>
              </w:rPr>
              <w:t>«</w:t>
            </w:r>
          </w:p>
        </w:tc>
        <w:tc>
          <w:tcPr>
            <w:tcW w:w="390" w:type="dxa"/>
            <w:shd w:val="clear" w:color="auto" w:fill="auto"/>
          </w:tcPr>
          <w:p w:rsidR="00D353FD" w:rsidRPr="00172C49" w:rsidRDefault="00D353FD" w:rsidP="00172C49">
            <w:pPr>
              <w:widowControl w:val="0"/>
              <w:ind w:right="-112" w:firstLine="0"/>
              <w:jc w:val="center"/>
              <w:rPr>
                <w:sz w:val="26"/>
                <w:szCs w:val="26"/>
              </w:rPr>
            </w:pPr>
          </w:p>
        </w:tc>
        <w:tc>
          <w:tcPr>
            <w:tcW w:w="283" w:type="dxa"/>
            <w:shd w:val="clear" w:color="auto" w:fill="auto"/>
          </w:tcPr>
          <w:p w:rsidR="00D353FD" w:rsidRPr="00172C49" w:rsidRDefault="00D353FD" w:rsidP="00172C49">
            <w:pPr>
              <w:widowControl w:val="0"/>
              <w:ind w:firstLine="0"/>
              <w:rPr>
                <w:sz w:val="26"/>
                <w:szCs w:val="26"/>
              </w:rPr>
            </w:pPr>
            <w:r w:rsidRPr="00172C49">
              <w:rPr>
                <w:sz w:val="26"/>
                <w:szCs w:val="26"/>
              </w:rPr>
              <w:t>»</w:t>
            </w:r>
          </w:p>
        </w:tc>
        <w:tc>
          <w:tcPr>
            <w:tcW w:w="1422" w:type="dxa"/>
            <w:shd w:val="clear" w:color="auto" w:fill="auto"/>
          </w:tcPr>
          <w:p w:rsidR="00D353FD" w:rsidRPr="00172C49" w:rsidRDefault="00D353FD" w:rsidP="00172C49">
            <w:pPr>
              <w:widowControl w:val="0"/>
              <w:ind w:firstLine="0"/>
              <w:jc w:val="center"/>
              <w:rPr>
                <w:sz w:val="26"/>
                <w:szCs w:val="26"/>
              </w:rPr>
            </w:pPr>
          </w:p>
        </w:tc>
        <w:tc>
          <w:tcPr>
            <w:tcW w:w="662" w:type="dxa"/>
            <w:shd w:val="clear" w:color="auto" w:fill="auto"/>
          </w:tcPr>
          <w:p w:rsidR="00D353FD" w:rsidRPr="00172C49" w:rsidRDefault="00D353FD" w:rsidP="00172C49">
            <w:pPr>
              <w:widowControl w:val="0"/>
              <w:ind w:right="-155" w:firstLine="0"/>
              <w:rPr>
                <w:sz w:val="26"/>
                <w:szCs w:val="26"/>
              </w:rPr>
            </w:pPr>
            <w:r w:rsidRPr="00172C49">
              <w:rPr>
                <w:sz w:val="26"/>
                <w:szCs w:val="26"/>
              </w:rPr>
              <w:t>201</w:t>
            </w:r>
          </w:p>
        </w:tc>
        <w:tc>
          <w:tcPr>
            <w:tcW w:w="331" w:type="dxa"/>
            <w:gridSpan w:val="2"/>
            <w:shd w:val="clear" w:color="auto" w:fill="auto"/>
          </w:tcPr>
          <w:p w:rsidR="00D353FD" w:rsidRPr="00172C49" w:rsidRDefault="00D353FD" w:rsidP="00172C49">
            <w:pPr>
              <w:widowControl w:val="0"/>
              <w:ind w:right="-61" w:firstLine="0"/>
              <w:rPr>
                <w:sz w:val="26"/>
                <w:szCs w:val="26"/>
              </w:rPr>
            </w:pPr>
            <w:proofErr w:type="gramStart"/>
            <w:r w:rsidRPr="00172C49">
              <w:rPr>
                <w:sz w:val="26"/>
                <w:szCs w:val="26"/>
              </w:rPr>
              <w:t>г</w:t>
            </w:r>
            <w:proofErr w:type="gramEnd"/>
            <w:r w:rsidRPr="00172C49">
              <w:rPr>
                <w:sz w:val="26"/>
                <w:szCs w:val="26"/>
              </w:rPr>
              <w:t>.</w:t>
            </w:r>
          </w:p>
        </w:tc>
        <w:tc>
          <w:tcPr>
            <w:tcW w:w="3073" w:type="dxa"/>
            <w:shd w:val="clear" w:color="auto" w:fill="auto"/>
          </w:tcPr>
          <w:p w:rsidR="00D353FD" w:rsidRPr="00172C49" w:rsidRDefault="00D353FD" w:rsidP="00172C49">
            <w:pPr>
              <w:widowControl w:val="0"/>
              <w:ind w:firstLine="0"/>
              <w:jc w:val="right"/>
              <w:rPr>
                <w:sz w:val="26"/>
                <w:szCs w:val="26"/>
              </w:rPr>
            </w:pPr>
          </w:p>
        </w:tc>
        <w:tc>
          <w:tcPr>
            <w:tcW w:w="3589" w:type="dxa"/>
            <w:shd w:val="clear" w:color="auto" w:fill="auto"/>
          </w:tcPr>
          <w:p w:rsidR="00D353FD" w:rsidRPr="00172C49" w:rsidRDefault="00D353FD" w:rsidP="00172C49">
            <w:pPr>
              <w:widowControl w:val="0"/>
              <w:ind w:right="317" w:firstLine="0"/>
              <w:jc w:val="right"/>
              <w:rPr>
                <w:sz w:val="26"/>
                <w:szCs w:val="26"/>
              </w:rPr>
            </w:pPr>
            <w:r w:rsidRPr="00172C49">
              <w:rPr>
                <w:sz w:val="26"/>
                <w:szCs w:val="26"/>
              </w:rPr>
              <w:t>№</w:t>
            </w:r>
          </w:p>
        </w:tc>
      </w:tr>
      <w:tr w:rsidR="00EF63BE" w:rsidRPr="00172C49" w:rsidTr="000514B7">
        <w:tc>
          <w:tcPr>
            <w:tcW w:w="3369" w:type="dxa"/>
            <w:gridSpan w:val="7"/>
            <w:shd w:val="clear" w:color="auto" w:fill="auto"/>
          </w:tcPr>
          <w:p w:rsidR="00D353FD" w:rsidRPr="00172C49" w:rsidRDefault="00D353FD" w:rsidP="00172C49">
            <w:pPr>
              <w:widowControl w:val="0"/>
              <w:ind w:right="-61" w:firstLine="0"/>
              <w:rPr>
                <w:sz w:val="26"/>
                <w:szCs w:val="26"/>
              </w:rPr>
            </w:pPr>
          </w:p>
        </w:tc>
        <w:tc>
          <w:tcPr>
            <w:tcW w:w="3073" w:type="dxa"/>
            <w:shd w:val="clear" w:color="auto" w:fill="auto"/>
          </w:tcPr>
          <w:p w:rsidR="00D353FD" w:rsidRPr="00172C49" w:rsidRDefault="00D353FD" w:rsidP="00172C49">
            <w:pPr>
              <w:widowControl w:val="0"/>
              <w:ind w:firstLine="0"/>
              <w:jc w:val="center"/>
              <w:rPr>
                <w:sz w:val="26"/>
                <w:szCs w:val="26"/>
              </w:rPr>
            </w:pPr>
            <w:r w:rsidRPr="00172C49">
              <w:rPr>
                <w:sz w:val="26"/>
                <w:szCs w:val="26"/>
              </w:rPr>
              <w:t>Москва</w:t>
            </w:r>
          </w:p>
        </w:tc>
        <w:tc>
          <w:tcPr>
            <w:tcW w:w="3589" w:type="dxa"/>
            <w:shd w:val="clear" w:color="auto" w:fill="auto"/>
          </w:tcPr>
          <w:p w:rsidR="00D353FD" w:rsidRPr="00172C49" w:rsidRDefault="00D353FD" w:rsidP="00172C49">
            <w:pPr>
              <w:widowControl w:val="0"/>
              <w:ind w:firstLine="0"/>
              <w:jc w:val="center"/>
              <w:rPr>
                <w:sz w:val="26"/>
                <w:szCs w:val="26"/>
              </w:rPr>
            </w:pPr>
          </w:p>
        </w:tc>
      </w:tr>
    </w:tbl>
    <w:p w:rsidR="00B533F1" w:rsidRPr="00172C49" w:rsidRDefault="00B533F1" w:rsidP="00172C49">
      <w:pPr>
        <w:pStyle w:val="af1"/>
        <w:tabs>
          <w:tab w:val="left" w:pos="720"/>
        </w:tabs>
        <w:spacing w:line="240" w:lineRule="auto"/>
        <w:ind w:firstLine="0"/>
        <w:jc w:val="center"/>
        <w:rPr>
          <w:sz w:val="26"/>
          <w:szCs w:val="26"/>
        </w:rPr>
      </w:pPr>
    </w:p>
    <w:p w:rsidR="00B533F1" w:rsidRPr="00172C49" w:rsidRDefault="00B533F1" w:rsidP="00172C49">
      <w:pPr>
        <w:pStyle w:val="af1"/>
        <w:tabs>
          <w:tab w:val="left" w:pos="720"/>
        </w:tabs>
        <w:spacing w:line="240" w:lineRule="auto"/>
        <w:ind w:firstLine="0"/>
        <w:jc w:val="center"/>
        <w:rPr>
          <w:sz w:val="26"/>
          <w:szCs w:val="26"/>
        </w:rPr>
      </w:pPr>
    </w:p>
    <w:p w:rsidR="007D5BF0" w:rsidRPr="00172C49" w:rsidRDefault="00B533F1" w:rsidP="00172C49">
      <w:pPr>
        <w:pStyle w:val="af1"/>
        <w:tabs>
          <w:tab w:val="left" w:pos="720"/>
        </w:tabs>
        <w:spacing w:line="240" w:lineRule="auto"/>
        <w:ind w:left="6096" w:firstLine="0"/>
        <w:jc w:val="center"/>
        <w:rPr>
          <w:sz w:val="26"/>
          <w:szCs w:val="26"/>
        </w:rPr>
      </w:pPr>
      <w:r w:rsidRPr="00172C49">
        <w:rPr>
          <w:sz w:val="26"/>
          <w:szCs w:val="26"/>
        </w:rPr>
        <w:t>Министерство</w:t>
      </w:r>
    </w:p>
    <w:p w:rsidR="00B533F1" w:rsidRPr="00172C49" w:rsidRDefault="00B533F1" w:rsidP="00172C49">
      <w:pPr>
        <w:pStyle w:val="af1"/>
        <w:tabs>
          <w:tab w:val="left" w:pos="720"/>
        </w:tabs>
        <w:spacing w:line="240" w:lineRule="auto"/>
        <w:ind w:left="6096" w:firstLine="0"/>
        <w:jc w:val="center"/>
        <w:rPr>
          <w:sz w:val="26"/>
          <w:szCs w:val="26"/>
        </w:rPr>
      </w:pPr>
      <w:r w:rsidRPr="00172C49">
        <w:rPr>
          <w:sz w:val="26"/>
          <w:szCs w:val="26"/>
        </w:rPr>
        <w:t>регионального развития</w:t>
      </w:r>
    </w:p>
    <w:p w:rsidR="006536A4" w:rsidRPr="00172C49" w:rsidRDefault="006536A4" w:rsidP="00172C49">
      <w:pPr>
        <w:pStyle w:val="af1"/>
        <w:tabs>
          <w:tab w:val="left" w:pos="720"/>
        </w:tabs>
        <w:spacing w:line="240" w:lineRule="auto"/>
        <w:ind w:left="6096" w:firstLine="0"/>
        <w:jc w:val="center"/>
        <w:rPr>
          <w:sz w:val="26"/>
          <w:szCs w:val="26"/>
        </w:rPr>
      </w:pPr>
      <w:r w:rsidRPr="00172C49">
        <w:rPr>
          <w:sz w:val="26"/>
          <w:szCs w:val="26"/>
        </w:rPr>
        <w:t>Российской Федерации</w:t>
      </w:r>
    </w:p>
    <w:p w:rsidR="00553F3E" w:rsidRPr="00172C49" w:rsidRDefault="00553F3E" w:rsidP="00172C49">
      <w:pPr>
        <w:pStyle w:val="af1"/>
        <w:tabs>
          <w:tab w:val="left" w:pos="720"/>
        </w:tabs>
        <w:spacing w:line="240" w:lineRule="auto"/>
        <w:ind w:left="6096" w:firstLine="0"/>
        <w:jc w:val="center"/>
        <w:rPr>
          <w:sz w:val="26"/>
          <w:szCs w:val="26"/>
        </w:rPr>
      </w:pPr>
    </w:p>
    <w:p w:rsidR="00716854" w:rsidRPr="00172C49" w:rsidRDefault="00716854" w:rsidP="00172C49">
      <w:pPr>
        <w:pStyle w:val="af1"/>
        <w:tabs>
          <w:tab w:val="left" w:pos="720"/>
        </w:tabs>
        <w:spacing w:line="240" w:lineRule="auto"/>
        <w:ind w:left="6096" w:firstLine="0"/>
        <w:rPr>
          <w:sz w:val="26"/>
          <w:szCs w:val="26"/>
        </w:rPr>
      </w:pPr>
      <w:r w:rsidRPr="00172C49">
        <w:rPr>
          <w:sz w:val="26"/>
          <w:szCs w:val="26"/>
        </w:rPr>
        <w:t>ул. Садовая</w:t>
      </w:r>
      <w:r w:rsidR="006536A4" w:rsidRPr="00172C49">
        <w:rPr>
          <w:sz w:val="26"/>
          <w:szCs w:val="26"/>
        </w:rPr>
        <w:t xml:space="preserve"> </w:t>
      </w:r>
      <w:r w:rsidRPr="00172C49">
        <w:rPr>
          <w:sz w:val="26"/>
          <w:szCs w:val="26"/>
        </w:rPr>
        <w:t>-</w:t>
      </w:r>
      <w:r w:rsidR="006536A4" w:rsidRPr="00172C49">
        <w:rPr>
          <w:sz w:val="26"/>
          <w:szCs w:val="26"/>
        </w:rPr>
        <w:t xml:space="preserve"> </w:t>
      </w:r>
      <w:r w:rsidR="00553F3E" w:rsidRPr="00172C49">
        <w:rPr>
          <w:sz w:val="26"/>
          <w:szCs w:val="26"/>
        </w:rPr>
        <w:t>Самотечная, д.</w:t>
      </w:r>
      <w:r w:rsidRPr="00172C49">
        <w:rPr>
          <w:sz w:val="26"/>
          <w:szCs w:val="26"/>
        </w:rPr>
        <w:t>10/23,</w:t>
      </w:r>
      <w:r w:rsidR="00553F3E" w:rsidRPr="00172C49">
        <w:rPr>
          <w:sz w:val="26"/>
          <w:szCs w:val="26"/>
        </w:rPr>
        <w:t xml:space="preserve"> </w:t>
      </w:r>
      <w:r w:rsidRPr="00172C49">
        <w:rPr>
          <w:sz w:val="26"/>
          <w:szCs w:val="26"/>
        </w:rPr>
        <w:t>стр. 1, Москва, 127051</w:t>
      </w:r>
    </w:p>
    <w:p w:rsidR="00716854" w:rsidRPr="00172C49" w:rsidRDefault="00716854" w:rsidP="00172C49">
      <w:pPr>
        <w:pStyle w:val="af1"/>
        <w:jc w:val="center"/>
        <w:rPr>
          <w:sz w:val="26"/>
          <w:szCs w:val="26"/>
        </w:rPr>
      </w:pPr>
    </w:p>
    <w:p w:rsidR="00716854" w:rsidRPr="00172C49" w:rsidRDefault="00716854" w:rsidP="00172C49">
      <w:pPr>
        <w:pStyle w:val="af1"/>
        <w:jc w:val="center"/>
        <w:rPr>
          <w:rFonts w:ascii="Arial" w:hAnsi="Arial" w:cs="Arial"/>
          <w:sz w:val="26"/>
          <w:szCs w:val="26"/>
        </w:rPr>
      </w:pPr>
    </w:p>
    <w:p w:rsidR="00716854" w:rsidRPr="00172C49" w:rsidRDefault="00716854" w:rsidP="00172C49">
      <w:pPr>
        <w:pStyle w:val="af1"/>
        <w:jc w:val="center"/>
        <w:rPr>
          <w:sz w:val="26"/>
          <w:szCs w:val="26"/>
        </w:rPr>
      </w:pPr>
    </w:p>
    <w:p w:rsidR="00716854" w:rsidRPr="00172C49" w:rsidRDefault="00716854" w:rsidP="00172C49">
      <w:pPr>
        <w:pStyle w:val="aff1"/>
        <w:spacing w:line="240" w:lineRule="auto"/>
        <w:jc w:val="both"/>
        <w:rPr>
          <w:sz w:val="26"/>
          <w:szCs w:val="26"/>
        </w:rPr>
      </w:pPr>
      <w:r w:rsidRPr="00172C49">
        <w:rPr>
          <w:sz w:val="26"/>
          <w:szCs w:val="26"/>
        </w:rPr>
        <w:t xml:space="preserve">Мы, нижеподписавшиеся работники </w:t>
      </w:r>
      <w:r w:rsidR="000D4A4D" w:rsidRPr="00172C49">
        <w:rPr>
          <w:sz w:val="26"/>
          <w:szCs w:val="26"/>
        </w:rPr>
        <w:t xml:space="preserve">информационно-технического </w:t>
      </w:r>
      <w:r w:rsidRPr="00172C49">
        <w:rPr>
          <w:sz w:val="26"/>
          <w:szCs w:val="26"/>
        </w:rPr>
        <w:t xml:space="preserve">отдела </w:t>
      </w:r>
    </w:p>
    <w:p w:rsidR="00716854" w:rsidRPr="00172C49" w:rsidRDefault="000D4A4D" w:rsidP="00172C49">
      <w:pPr>
        <w:pStyle w:val="aff1"/>
        <w:spacing w:line="240" w:lineRule="auto"/>
        <w:rPr>
          <w:sz w:val="26"/>
          <w:szCs w:val="26"/>
        </w:rPr>
      </w:pPr>
      <w:r w:rsidRPr="00172C49">
        <w:rPr>
          <w:sz w:val="26"/>
          <w:szCs w:val="26"/>
        </w:rPr>
        <w:t>Ф.И.О, Ф.И.О., Ф.И.О.</w:t>
      </w:r>
    </w:p>
    <w:p w:rsidR="00716854" w:rsidRPr="00172C49" w:rsidRDefault="000D4A4D" w:rsidP="00172C49">
      <w:pPr>
        <w:pStyle w:val="aff1"/>
        <w:spacing w:line="240" w:lineRule="auto"/>
        <w:jc w:val="both"/>
        <w:rPr>
          <w:sz w:val="26"/>
          <w:szCs w:val="26"/>
        </w:rPr>
      </w:pPr>
      <w:r w:rsidRPr="00172C49">
        <w:rPr>
          <w:sz w:val="26"/>
          <w:szCs w:val="26"/>
        </w:rPr>
        <w:t>с</w:t>
      </w:r>
      <w:r w:rsidR="00716854" w:rsidRPr="00172C49">
        <w:rPr>
          <w:sz w:val="26"/>
          <w:szCs w:val="26"/>
        </w:rPr>
        <w:t>оставили акт об ошибочно поступившем письме из Министерства регионального  развития Российской Федерации  от 21.05.2009 № ДТ-42/497.</w:t>
      </w:r>
    </w:p>
    <w:p w:rsidR="00716854" w:rsidRPr="00172C49" w:rsidRDefault="00716854" w:rsidP="00172C49">
      <w:pPr>
        <w:pStyle w:val="aff1"/>
        <w:spacing w:line="240" w:lineRule="auto"/>
        <w:jc w:val="both"/>
        <w:rPr>
          <w:sz w:val="26"/>
          <w:szCs w:val="26"/>
        </w:rPr>
      </w:pPr>
      <w:r w:rsidRPr="00172C49">
        <w:rPr>
          <w:sz w:val="26"/>
          <w:szCs w:val="26"/>
        </w:rPr>
        <w:t>Настоящий акт составлен в двух экземплярах.</w:t>
      </w:r>
    </w:p>
    <w:p w:rsidR="00716854" w:rsidRPr="00172C49" w:rsidRDefault="00716854" w:rsidP="00172C49">
      <w:pPr>
        <w:pStyle w:val="aff1"/>
        <w:spacing w:line="240" w:lineRule="auto"/>
        <w:jc w:val="both"/>
        <w:rPr>
          <w:sz w:val="26"/>
          <w:szCs w:val="26"/>
        </w:rPr>
      </w:pPr>
    </w:p>
    <w:p w:rsidR="00716854" w:rsidRPr="00172C49" w:rsidRDefault="00716854" w:rsidP="00172C49">
      <w:pPr>
        <w:pStyle w:val="aff1"/>
        <w:spacing w:line="240" w:lineRule="auto"/>
        <w:jc w:val="both"/>
        <w:rPr>
          <w:sz w:val="26"/>
          <w:szCs w:val="26"/>
        </w:rPr>
      </w:pPr>
      <w:r w:rsidRPr="00172C49">
        <w:rPr>
          <w:sz w:val="26"/>
          <w:szCs w:val="26"/>
        </w:rPr>
        <w:t xml:space="preserve">Подписи:                           </w:t>
      </w:r>
      <w:r w:rsidR="00EE2DBB" w:rsidRPr="00172C49">
        <w:rPr>
          <w:sz w:val="26"/>
          <w:szCs w:val="26"/>
        </w:rPr>
        <w:t xml:space="preserve">           </w:t>
      </w:r>
      <w:r w:rsidRPr="00172C49">
        <w:rPr>
          <w:sz w:val="26"/>
          <w:szCs w:val="26"/>
        </w:rPr>
        <w:t xml:space="preserve">  ____________</w:t>
      </w:r>
      <w:r w:rsidRPr="00172C49">
        <w:rPr>
          <w:sz w:val="26"/>
          <w:szCs w:val="26"/>
          <w:vertAlign w:val="subscript"/>
        </w:rPr>
        <w:t xml:space="preserve">                     </w:t>
      </w:r>
      <w:r w:rsidRPr="00172C49">
        <w:rPr>
          <w:sz w:val="26"/>
          <w:szCs w:val="26"/>
        </w:rPr>
        <w:t>____________</w:t>
      </w:r>
    </w:p>
    <w:p w:rsidR="00716854" w:rsidRPr="00172C49" w:rsidRDefault="00716854" w:rsidP="00172C49">
      <w:pPr>
        <w:pStyle w:val="aff1"/>
        <w:spacing w:line="200" w:lineRule="exact"/>
        <w:jc w:val="both"/>
        <w:rPr>
          <w:rFonts w:ascii="Arial" w:hAnsi="Arial" w:cs="Arial"/>
          <w:color w:val="000000"/>
          <w:sz w:val="26"/>
          <w:szCs w:val="26"/>
        </w:rPr>
      </w:pPr>
      <w:r w:rsidRPr="00172C49">
        <w:rPr>
          <w:color w:val="000000"/>
          <w:sz w:val="26"/>
          <w:szCs w:val="26"/>
        </w:rPr>
        <w:t xml:space="preserve">                                                                                           (подпись)                                      (расшифровка  подписи)</w:t>
      </w:r>
    </w:p>
    <w:p w:rsidR="00716854" w:rsidRPr="00172C49" w:rsidRDefault="00716854" w:rsidP="00172C49">
      <w:pPr>
        <w:spacing w:before="60" w:after="60" w:line="200" w:lineRule="exact"/>
        <w:rPr>
          <w:sz w:val="26"/>
          <w:szCs w:val="26"/>
        </w:rPr>
      </w:pPr>
      <w:r w:rsidRPr="00172C49">
        <w:rPr>
          <w:sz w:val="26"/>
          <w:szCs w:val="26"/>
        </w:rPr>
        <w:t xml:space="preserve">                                                      ____________</w:t>
      </w:r>
      <w:r w:rsidRPr="00172C49">
        <w:rPr>
          <w:sz w:val="26"/>
          <w:szCs w:val="26"/>
          <w:vertAlign w:val="subscript"/>
        </w:rPr>
        <w:t xml:space="preserve">                       </w:t>
      </w:r>
      <w:r w:rsidRPr="00172C49">
        <w:rPr>
          <w:sz w:val="26"/>
          <w:szCs w:val="26"/>
        </w:rPr>
        <w:t>____________</w:t>
      </w:r>
    </w:p>
    <w:p w:rsidR="00716854" w:rsidRPr="00172C49" w:rsidRDefault="00716854" w:rsidP="00172C49">
      <w:pPr>
        <w:pStyle w:val="aff1"/>
        <w:spacing w:line="200" w:lineRule="exact"/>
        <w:jc w:val="both"/>
        <w:rPr>
          <w:rFonts w:ascii="Arial" w:hAnsi="Arial" w:cs="Arial"/>
          <w:color w:val="000000"/>
          <w:sz w:val="26"/>
          <w:szCs w:val="26"/>
        </w:rPr>
      </w:pPr>
      <w:r w:rsidRPr="00172C49">
        <w:rPr>
          <w:color w:val="000000"/>
          <w:sz w:val="26"/>
          <w:szCs w:val="26"/>
        </w:rPr>
        <w:t xml:space="preserve">                                                                                          (подпись)                                      (расшифровка  подписи)</w:t>
      </w:r>
    </w:p>
    <w:p w:rsidR="00716854" w:rsidRPr="00172C49" w:rsidRDefault="00716854" w:rsidP="00172C49">
      <w:pPr>
        <w:spacing w:before="60" w:after="60" w:line="200" w:lineRule="exact"/>
        <w:rPr>
          <w:sz w:val="26"/>
          <w:szCs w:val="26"/>
        </w:rPr>
      </w:pPr>
      <w:r w:rsidRPr="00172C49">
        <w:rPr>
          <w:sz w:val="26"/>
          <w:szCs w:val="26"/>
        </w:rPr>
        <w:t xml:space="preserve">                                              </w:t>
      </w:r>
      <w:r w:rsidR="00EE2DBB" w:rsidRPr="00172C49">
        <w:rPr>
          <w:sz w:val="26"/>
          <w:szCs w:val="26"/>
        </w:rPr>
        <w:t xml:space="preserve"> </w:t>
      </w:r>
      <w:r w:rsidRPr="00172C49">
        <w:rPr>
          <w:sz w:val="26"/>
          <w:szCs w:val="26"/>
        </w:rPr>
        <w:t xml:space="preserve">       ____________</w:t>
      </w:r>
      <w:r w:rsidRPr="00172C49">
        <w:rPr>
          <w:sz w:val="26"/>
          <w:szCs w:val="26"/>
          <w:vertAlign w:val="subscript"/>
        </w:rPr>
        <w:t xml:space="preserve">                      </w:t>
      </w:r>
      <w:r w:rsidRPr="00172C49">
        <w:rPr>
          <w:sz w:val="26"/>
          <w:szCs w:val="26"/>
        </w:rPr>
        <w:t>____________</w:t>
      </w:r>
    </w:p>
    <w:p w:rsidR="00716854" w:rsidRPr="00172C49" w:rsidRDefault="00716854" w:rsidP="00172C49">
      <w:pPr>
        <w:pStyle w:val="aff1"/>
        <w:spacing w:line="200" w:lineRule="exact"/>
        <w:jc w:val="both"/>
        <w:rPr>
          <w:rFonts w:ascii="Arial" w:hAnsi="Arial" w:cs="Arial"/>
          <w:color w:val="000000"/>
          <w:sz w:val="26"/>
          <w:szCs w:val="26"/>
        </w:rPr>
      </w:pPr>
      <w:r w:rsidRPr="00172C49">
        <w:rPr>
          <w:color w:val="000000"/>
          <w:sz w:val="26"/>
          <w:szCs w:val="26"/>
        </w:rPr>
        <w:t xml:space="preserve">                                                                                         (подпись)                                      (расшифровка  подписи)</w:t>
      </w:r>
    </w:p>
    <w:p w:rsidR="00C671B5" w:rsidRPr="00172C49" w:rsidRDefault="00D353FD" w:rsidP="00172C49">
      <w:pPr>
        <w:jc w:val="right"/>
        <w:rPr>
          <w:sz w:val="26"/>
          <w:szCs w:val="26"/>
        </w:rPr>
      </w:pPr>
      <w:r w:rsidRPr="00172C49">
        <w:rPr>
          <w:sz w:val="26"/>
          <w:szCs w:val="26"/>
        </w:rPr>
        <w:br w:type="page"/>
      </w:r>
      <w:r w:rsidR="00926617" w:rsidRPr="00172C49">
        <w:rPr>
          <w:sz w:val="26"/>
          <w:szCs w:val="26"/>
        </w:rPr>
        <w:lastRenderedPageBreak/>
        <w:t>Приложение</w:t>
      </w:r>
      <w:r w:rsidR="00412637" w:rsidRPr="00172C49">
        <w:rPr>
          <w:sz w:val="26"/>
          <w:szCs w:val="26"/>
        </w:rPr>
        <w:t xml:space="preserve"> № 3</w:t>
      </w:r>
      <w:r w:rsidR="00C671B5" w:rsidRPr="00172C49">
        <w:rPr>
          <w:sz w:val="26"/>
          <w:szCs w:val="26"/>
        </w:rPr>
        <w:t>3</w:t>
      </w:r>
    </w:p>
    <w:p w:rsidR="00F4721E" w:rsidRPr="00172C49" w:rsidRDefault="00F4721E" w:rsidP="00172C49">
      <w:pPr>
        <w:ind w:firstLine="0"/>
        <w:jc w:val="right"/>
        <w:rPr>
          <w:sz w:val="26"/>
          <w:szCs w:val="26"/>
        </w:rPr>
      </w:pPr>
      <w:r w:rsidRPr="00172C49">
        <w:rPr>
          <w:sz w:val="26"/>
          <w:szCs w:val="26"/>
        </w:rPr>
        <w:t xml:space="preserve">к п. </w:t>
      </w:r>
      <w:r w:rsidR="00CD2924" w:rsidRPr="00172C49">
        <w:rPr>
          <w:sz w:val="26"/>
          <w:szCs w:val="26"/>
        </w:rPr>
        <w:t xml:space="preserve">2.5.1.19, </w:t>
      </w:r>
      <w:r w:rsidRPr="00172C49">
        <w:rPr>
          <w:sz w:val="26"/>
          <w:szCs w:val="26"/>
        </w:rPr>
        <w:t>3.5.1.2</w:t>
      </w:r>
      <w:r w:rsidR="00CD2924" w:rsidRPr="00172C49">
        <w:rPr>
          <w:sz w:val="26"/>
          <w:szCs w:val="26"/>
        </w:rPr>
        <w:t>а</w:t>
      </w:r>
    </w:p>
    <w:p w:rsidR="00117E2A" w:rsidRPr="00172C49" w:rsidRDefault="00117E2A" w:rsidP="00172C49">
      <w:pPr>
        <w:ind w:firstLine="0"/>
        <w:jc w:val="center"/>
        <w:rPr>
          <w:sz w:val="26"/>
          <w:szCs w:val="26"/>
        </w:rPr>
      </w:pPr>
    </w:p>
    <w:p w:rsidR="00C671B5" w:rsidRPr="00172C49" w:rsidRDefault="00C671B5" w:rsidP="00172C49">
      <w:pPr>
        <w:ind w:firstLine="0"/>
        <w:jc w:val="center"/>
        <w:rPr>
          <w:b/>
          <w:bCs/>
          <w:caps/>
          <w:sz w:val="26"/>
          <w:szCs w:val="26"/>
        </w:rPr>
      </w:pPr>
      <w:r w:rsidRPr="00172C49">
        <w:rPr>
          <w:b/>
          <w:bCs/>
          <w:caps/>
          <w:sz w:val="26"/>
          <w:szCs w:val="26"/>
        </w:rPr>
        <w:t>форма указ</w:t>
      </w:r>
      <w:r w:rsidR="00BB2A13" w:rsidRPr="00172C49">
        <w:rPr>
          <w:b/>
          <w:bCs/>
          <w:caps/>
          <w:sz w:val="26"/>
          <w:szCs w:val="26"/>
        </w:rPr>
        <w:t>ателя рассылки документов ЦМТУ</w:t>
      </w:r>
    </w:p>
    <w:p w:rsidR="00C671B5" w:rsidRPr="00172C49" w:rsidRDefault="00C671B5" w:rsidP="00172C49">
      <w:pPr>
        <w:ind w:firstLine="0"/>
        <w:jc w:val="center"/>
        <w:rPr>
          <w:sz w:val="26"/>
          <w:szCs w:val="26"/>
        </w:rPr>
      </w:pPr>
      <w:r w:rsidRPr="00172C49">
        <w:rPr>
          <w:b/>
          <w:bCs/>
          <w:caps/>
          <w:sz w:val="26"/>
          <w:szCs w:val="26"/>
        </w:rPr>
        <w:t>министерствам, ведомствам и организациям</w:t>
      </w:r>
    </w:p>
    <w:p w:rsidR="00C671B5" w:rsidRPr="00172C49" w:rsidRDefault="00C671B5" w:rsidP="00172C49">
      <w:pPr>
        <w:spacing w:before="120" w:after="60" w:line="160" w:lineRule="exact"/>
        <w:jc w:val="center"/>
        <w:rPr>
          <w:b/>
          <w:bCs/>
          <w:spacing w:val="40"/>
          <w:sz w:val="26"/>
          <w:szCs w:val="26"/>
        </w:rPr>
      </w:pPr>
    </w:p>
    <w:p w:rsidR="00C671B5" w:rsidRPr="00172C49" w:rsidRDefault="00C671B5" w:rsidP="00172C49">
      <w:pPr>
        <w:spacing w:before="120" w:after="60" w:line="160" w:lineRule="exact"/>
        <w:jc w:val="center"/>
        <w:rPr>
          <w:b/>
          <w:bCs/>
          <w:spacing w:val="40"/>
          <w:sz w:val="26"/>
          <w:szCs w:val="26"/>
        </w:rPr>
      </w:pPr>
    </w:p>
    <w:p w:rsidR="00C671B5" w:rsidRPr="00172C49" w:rsidRDefault="00C671B5" w:rsidP="00172C49">
      <w:pPr>
        <w:spacing w:before="120" w:after="60" w:line="160" w:lineRule="exact"/>
        <w:jc w:val="center"/>
        <w:rPr>
          <w:b/>
          <w:bCs/>
          <w:sz w:val="26"/>
          <w:szCs w:val="26"/>
        </w:rPr>
      </w:pPr>
      <w:r w:rsidRPr="00172C49">
        <w:rPr>
          <w:b/>
          <w:bCs/>
          <w:sz w:val="26"/>
          <w:szCs w:val="26"/>
        </w:rPr>
        <w:t>УКАЗАТЕЛЬ</w:t>
      </w:r>
    </w:p>
    <w:p w:rsidR="00C671B5" w:rsidRPr="00172C49" w:rsidRDefault="00C671B5" w:rsidP="00172C49">
      <w:pPr>
        <w:spacing w:before="60" w:after="60" w:line="140" w:lineRule="exact"/>
        <w:jc w:val="center"/>
        <w:rPr>
          <w:sz w:val="26"/>
          <w:szCs w:val="26"/>
        </w:rPr>
      </w:pPr>
    </w:p>
    <w:p w:rsidR="00C671B5" w:rsidRPr="00172C49" w:rsidRDefault="00C671B5" w:rsidP="00172C49">
      <w:pPr>
        <w:pStyle w:val="33"/>
        <w:spacing w:before="0"/>
        <w:ind w:firstLine="0"/>
        <w:rPr>
          <w:rFonts w:ascii="Arial" w:hAnsi="Arial" w:cs="Arial"/>
          <w:b w:val="0"/>
          <w:bCs w:val="0"/>
        </w:rPr>
      </w:pPr>
      <w:r w:rsidRPr="00172C49">
        <w:rPr>
          <w:b w:val="0"/>
          <w:bCs w:val="0"/>
        </w:rPr>
        <w:t xml:space="preserve">рассылки документов министерствам, ведомствам и другим организациям: </w:t>
      </w:r>
    </w:p>
    <w:p w:rsidR="00C671B5" w:rsidRPr="00172C49" w:rsidRDefault="00C671B5" w:rsidP="00172C49">
      <w:pPr>
        <w:pStyle w:val="33"/>
        <w:spacing w:before="0"/>
        <w:ind w:firstLine="0"/>
        <w:rPr>
          <w:b w:val="0"/>
          <w:bCs w:val="0"/>
        </w:rPr>
      </w:pPr>
      <w:r w:rsidRPr="00172C49">
        <w:rPr>
          <w:b w:val="0"/>
          <w:bCs w:val="0"/>
        </w:rPr>
        <w:t>_____________________________________________________________</w:t>
      </w:r>
    </w:p>
    <w:p w:rsidR="00C671B5" w:rsidRPr="00172C49" w:rsidRDefault="00C671B5" w:rsidP="00172C49">
      <w:pPr>
        <w:pStyle w:val="24"/>
        <w:spacing w:line="360" w:lineRule="auto"/>
        <w:ind w:firstLine="0"/>
        <w:jc w:val="center"/>
        <w:rPr>
          <w:spacing w:val="20"/>
          <w:sz w:val="28"/>
          <w:szCs w:val="28"/>
          <w:vertAlign w:val="superscript"/>
        </w:rPr>
      </w:pPr>
      <w:r w:rsidRPr="00172C49">
        <w:rPr>
          <w:spacing w:val="20"/>
          <w:sz w:val="28"/>
          <w:szCs w:val="28"/>
          <w:vertAlign w:val="superscript"/>
        </w:rPr>
        <w:t>(исходящий номер и дата документа, или его заголовок)</w:t>
      </w:r>
    </w:p>
    <w:p w:rsidR="00C671B5" w:rsidRPr="00172C49" w:rsidRDefault="00C671B5" w:rsidP="00172C49">
      <w:pPr>
        <w:pStyle w:val="a7"/>
        <w:tabs>
          <w:tab w:val="left" w:pos="708"/>
        </w:tabs>
        <w:spacing w:before="60" w:after="60" w:line="280" w:lineRule="exact"/>
        <w:ind w:firstLine="0"/>
        <w:rPr>
          <w:sz w:val="26"/>
          <w:szCs w:val="26"/>
        </w:rPr>
      </w:pPr>
      <w:r w:rsidRPr="00172C49">
        <w:rPr>
          <w:sz w:val="26"/>
          <w:szCs w:val="26"/>
        </w:rPr>
        <w:t xml:space="preserve">Отправитель: __________________________________________________________________ </w:t>
      </w:r>
    </w:p>
    <w:p w:rsidR="00C671B5" w:rsidRPr="00172C49" w:rsidRDefault="00C921EE" w:rsidP="00172C49">
      <w:pPr>
        <w:pStyle w:val="a7"/>
        <w:tabs>
          <w:tab w:val="left" w:pos="708"/>
        </w:tabs>
        <w:spacing w:line="280" w:lineRule="exact"/>
        <w:jc w:val="center"/>
        <w:rPr>
          <w:spacing w:val="20"/>
          <w:sz w:val="26"/>
          <w:szCs w:val="26"/>
          <w:vertAlign w:val="superscript"/>
        </w:rPr>
      </w:pPr>
      <w:r w:rsidRPr="00172C49">
        <w:rPr>
          <w:spacing w:val="20"/>
          <w:sz w:val="26"/>
          <w:szCs w:val="26"/>
          <w:vertAlign w:val="superscript"/>
        </w:rPr>
        <w:t>(отдел</w:t>
      </w:r>
      <w:r w:rsidR="00C671B5" w:rsidRPr="00172C49">
        <w:rPr>
          <w:spacing w:val="20"/>
          <w:sz w:val="26"/>
          <w:szCs w:val="26"/>
          <w:vertAlign w:val="superscript"/>
        </w:rPr>
        <w:t>)</w:t>
      </w:r>
    </w:p>
    <w:p w:rsidR="00C671B5" w:rsidRPr="00172C49" w:rsidRDefault="00C671B5" w:rsidP="00172C49">
      <w:pPr>
        <w:spacing w:before="60" w:after="60" w:line="280" w:lineRule="exact"/>
        <w:ind w:firstLine="0"/>
        <w:jc w:val="center"/>
        <w:rPr>
          <w:sz w:val="26"/>
          <w:szCs w:val="26"/>
        </w:rPr>
      </w:pPr>
      <w:r w:rsidRPr="00172C49">
        <w:rPr>
          <w:sz w:val="26"/>
          <w:szCs w:val="26"/>
        </w:rPr>
        <w:t>Кол-во листов в 1 экз. формата: А</w:t>
      </w:r>
      <w:proofErr w:type="gramStart"/>
      <w:r w:rsidRPr="00172C49">
        <w:rPr>
          <w:sz w:val="26"/>
          <w:szCs w:val="26"/>
        </w:rPr>
        <w:t>4</w:t>
      </w:r>
      <w:proofErr w:type="gramEnd"/>
      <w:r w:rsidRPr="00172C49">
        <w:rPr>
          <w:sz w:val="26"/>
          <w:szCs w:val="26"/>
        </w:rPr>
        <w:t xml:space="preserve"> _</w:t>
      </w:r>
      <w:r w:rsidR="00B34BD5" w:rsidRPr="00172C49">
        <w:rPr>
          <w:sz w:val="26"/>
          <w:szCs w:val="26"/>
        </w:rPr>
        <w:t>___</w:t>
      </w:r>
      <w:r w:rsidRPr="00172C49">
        <w:rPr>
          <w:sz w:val="26"/>
          <w:szCs w:val="26"/>
        </w:rPr>
        <w:t>А5 ____В</w:t>
      </w:r>
      <w:r w:rsidR="00B34BD5" w:rsidRPr="00172C49">
        <w:rPr>
          <w:sz w:val="26"/>
          <w:szCs w:val="26"/>
        </w:rPr>
        <w:t>ид отправки______________</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1387"/>
        <w:gridCol w:w="3291"/>
      </w:tblGrid>
      <w:tr w:rsidR="00C671B5" w:rsidRPr="00172C49" w:rsidTr="00E5002A">
        <w:tc>
          <w:tcPr>
            <w:tcW w:w="709" w:type="dxa"/>
          </w:tcPr>
          <w:p w:rsidR="00C671B5" w:rsidRPr="00172C49" w:rsidRDefault="00C671B5" w:rsidP="00172C49">
            <w:pPr>
              <w:pStyle w:val="2"/>
              <w:ind w:firstLine="0"/>
              <w:rPr>
                <w:b w:val="0"/>
                <w:bCs w:val="0"/>
                <w:sz w:val="26"/>
                <w:szCs w:val="26"/>
              </w:rPr>
            </w:pPr>
            <w:r w:rsidRPr="00172C49">
              <w:rPr>
                <w:b w:val="0"/>
                <w:bCs w:val="0"/>
                <w:sz w:val="26"/>
                <w:szCs w:val="26"/>
              </w:rPr>
              <w:t xml:space="preserve">№ </w:t>
            </w:r>
            <w:proofErr w:type="spellStart"/>
            <w:r w:rsidRPr="00172C49">
              <w:rPr>
                <w:b w:val="0"/>
                <w:bCs w:val="0"/>
                <w:sz w:val="26"/>
                <w:szCs w:val="26"/>
              </w:rPr>
              <w:t>п.п</w:t>
            </w:r>
            <w:proofErr w:type="spellEnd"/>
            <w:r w:rsidRPr="00172C49">
              <w:rPr>
                <w:b w:val="0"/>
                <w:bCs w:val="0"/>
                <w:sz w:val="26"/>
                <w:szCs w:val="26"/>
              </w:rPr>
              <w:t>.</w:t>
            </w:r>
          </w:p>
        </w:tc>
        <w:tc>
          <w:tcPr>
            <w:tcW w:w="4536" w:type="dxa"/>
          </w:tcPr>
          <w:p w:rsidR="00C671B5" w:rsidRPr="00172C49" w:rsidRDefault="00C671B5" w:rsidP="00172C49">
            <w:pPr>
              <w:pStyle w:val="8"/>
              <w:spacing w:before="120"/>
              <w:ind w:firstLine="0"/>
              <w:jc w:val="center"/>
              <w:rPr>
                <w:b w:val="0"/>
                <w:bCs w:val="0"/>
                <w:sz w:val="26"/>
                <w:szCs w:val="26"/>
              </w:rPr>
            </w:pPr>
            <w:r w:rsidRPr="00172C49">
              <w:rPr>
                <w:b w:val="0"/>
                <w:bCs w:val="0"/>
                <w:sz w:val="26"/>
                <w:szCs w:val="26"/>
              </w:rPr>
              <w:t>Адресат</w:t>
            </w:r>
          </w:p>
        </w:tc>
        <w:tc>
          <w:tcPr>
            <w:tcW w:w="1387" w:type="dxa"/>
          </w:tcPr>
          <w:p w:rsidR="00C671B5" w:rsidRPr="00172C49" w:rsidRDefault="00C921EE" w:rsidP="00172C49">
            <w:pPr>
              <w:pStyle w:val="9"/>
              <w:spacing w:before="120" w:after="120"/>
              <w:ind w:firstLine="0"/>
              <w:jc w:val="center"/>
              <w:rPr>
                <w:b w:val="0"/>
                <w:bCs w:val="0"/>
                <w:color w:val="000000"/>
              </w:rPr>
            </w:pPr>
            <w:r w:rsidRPr="00172C49">
              <w:rPr>
                <w:b w:val="0"/>
                <w:bCs w:val="0"/>
                <w:color w:val="000000"/>
              </w:rPr>
              <w:t>Количеств</w:t>
            </w:r>
            <w:r w:rsidR="00C671B5" w:rsidRPr="00172C49">
              <w:rPr>
                <w:b w:val="0"/>
                <w:bCs w:val="0"/>
                <w:color w:val="000000"/>
              </w:rPr>
              <w:t>о экз.</w:t>
            </w:r>
          </w:p>
        </w:tc>
        <w:tc>
          <w:tcPr>
            <w:tcW w:w="3291" w:type="dxa"/>
          </w:tcPr>
          <w:p w:rsidR="00C671B5" w:rsidRPr="00172C49" w:rsidRDefault="00C671B5" w:rsidP="00172C49">
            <w:pPr>
              <w:pStyle w:val="9"/>
              <w:spacing w:before="120" w:after="120"/>
              <w:ind w:firstLine="0"/>
              <w:jc w:val="center"/>
              <w:rPr>
                <w:b w:val="0"/>
                <w:bCs w:val="0"/>
                <w:color w:val="000000"/>
              </w:rPr>
            </w:pPr>
            <w:r w:rsidRPr="00172C49">
              <w:rPr>
                <w:b w:val="0"/>
                <w:bCs w:val="0"/>
                <w:color w:val="000000"/>
              </w:rPr>
              <w:t>Отметка об отправке</w:t>
            </w:r>
          </w:p>
        </w:tc>
      </w:tr>
      <w:tr w:rsidR="00C671B5" w:rsidRPr="00172C49" w:rsidTr="00E5002A">
        <w:tc>
          <w:tcPr>
            <w:tcW w:w="709" w:type="dxa"/>
          </w:tcPr>
          <w:p w:rsidR="00C671B5" w:rsidRPr="00172C49" w:rsidRDefault="00C671B5" w:rsidP="00172C49">
            <w:pPr>
              <w:numPr>
                <w:ilvl w:val="0"/>
                <w:numId w:val="14"/>
              </w:numPr>
              <w:ind w:left="0" w:firstLine="0"/>
              <w:jc w:val="center"/>
              <w:rPr>
                <w:color w:val="000000"/>
                <w:sz w:val="26"/>
                <w:szCs w:val="26"/>
              </w:rPr>
            </w:pPr>
          </w:p>
        </w:tc>
        <w:tc>
          <w:tcPr>
            <w:tcW w:w="4536" w:type="dxa"/>
          </w:tcPr>
          <w:p w:rsidR="00C671B5" w:rsidRPr="00172C49" w:rsidRDefault="00C671B5" w:rsidP="00172C49">
            <w:pPr>
              <w:spacing w:before="60" w:after="60"/>
              <w:ind w:firstLine="0"/>
              <w:jc w:val="left"/>
              <w:rPr>
                <w:color w:val="000000"/>
                <w:sz w:val="26"/>
                <w:szCs w:val="26"/>
              </w:rPr>
            </w:pPr>
            <w:r w:rsidRPr="00172C49">
              <w:rPr>
                <w:sz w:val="26"/>
                <w:szCs w:val="26"/>
              </w:rPr>
              <w:t>Минприроды России</w:t>
            </w:r>
          </w:p>
        </w:tc>
        <w:tc>
          <w:tcPr>
            <w:tcW w:w="1387" w:type="dxa"/>
          </w:tcPr>
          <w:p w:rsidR="00C671B5" w:rsidRPr="00172C49" w:rsidRDefault="00C671B5" w:rsidP="00172C49">
            <w:pPr>
              <w:spacing w:before="60" w:after="60"/>
              <w:ind w:firstLine="0"/>
              <w:jc w:val="center"/>
              <w:rPr>
                <w:color w:val="000000"/>
                <w:sz w:val="26"/>
                <w:szCs w:val="26"/>
              </w:rPr>
            </w:pPr>
            <w:r w:rsidRPr="00172C49">
              <w:rPr>
                <w:sz w:val="26"/>
                <w:szCs w:val="26"/>
              </w:rPr>
              <w:t>1</w:t>
            </w:r>
          </w:p>
        </w:tc>
        <w:tc>
          <w:tcPr>
            <w:tcW w:w="3291" w:type="dxa"/>
          </w:tcPr>
          <w:p w:rsidR="00C671B5" w:rsidRPr="00172C49" w:rsidRDefault="00C671B5" w:rsidP="00172C49">
            <w:pPr>
              <w:spacing w:before="60" w:after="60"/>
              <w:ind w:firstLine="0"/>
              <w:rPr>
                <w:color w:val="000000"/>
                <w:sz w:val="26"/>
                <w:szCs w:val="26"/>
              </w:rPr>
            </w:pPr>
          </w:p>
        </w:tc>
      </w:tr>
      <w:tr w:rsidR="00C671B5" w:rsidRPr="00172C49" w:rsidTr="00E5002A">
        <w:tc>
          <w:tcPr>
            <w:tcW w:w="709" w:type="dxa"/>
          </w:tcPr>
          <w:p w:rsidR="00C671B5" w:rsidRPr="00172C49" w:rsidRDefault="00C671B5" w:rsidP="00172C49">
            <w:pPr>
              <w:numPr>
                <w:ilvl w:val="0"/>
                <w:numId w:val="14"/>
              </w:numPr>
              <w:ind w:left="0" w:firstLine="0"/>
              <w:jc w:val="center"/>
              <w:rPr>
                <w:color w:val="000000"/>
                <w:sz w:val="26"/>
                <w:szCs w:val="26"/>
              </w:rPr>
            </w:pPr>
          </w:p>
        </w:tc>
        <w:tc>
          <w:tcPr>
            <w:tcW w:w="4536" w:type="dxa"/>
          </w:tcPr>
          <w:p w:rsidR="00C671B5" w:rsidRPr="00172C49" w:rsidRDefault="00C671B5" w:rsidP="00172C49">
            <w:pPr>
              <w:spacing w:before="60" w:after="60"/>
              <w:ind w:firstLine="0"/>
              <w:jc w:val="left"/>
              <w:rPr>
                <w:color w:val="000000"/>
                <w:sz w:val="26"/>
                <w:szCs w:val="26"/>
              </w:rPr>
            </w:pPr>
            <w:r w:rsidRPr="00172C49">
              <w:rPr>
                <w:sz w:val="26"/>
                <w:szCs w:val="26"/>
              </w:rPr>
              <w:t>Минэкономразвития России</w:t>
            </w:r>
          </w:p>
        </w:tc>
        <w:tc>
          <w:tcPr>
            <w:tcW w:w="1387" w:type="dxa"/>
          </w:tcPr>
          <w:p w:rsidR="00C671B5" w:rsidRPr="00172C49" w:rsidRDefault="00C671B5" w:rsidP="00172C49">
            <w:pPr>
              <w:spacing w:before="60" w:after="60"/>
              <w:ind w:firstLine="0"/>
              <w:jc w:val="center"/>
              <w:rPr>
                <w:color w:val="000000"/>
                <w:sz w:val="26"/>
                <w:szCs w:val="26"/>
              </w:rPr>
            </w:pPr>
            <w:r w:rsidRPr="00172C49">
              <w:rPr>
                <w:sz w:val="26"/>
                <w:szCs w:val="26"/>
              </w:rPr>
              <w:t>1</w:t>
            </w:r>
          </w:p>
        </w:tc>
        <w:tc>
          <w:tcPr>
            <w:tcW w:w="3291" w:type="dxa"/>
          </w:tcPr>
          <w:p w:rsidR="00C671B5" w:rsidRPr="00172C49" w:rsidRDefault="00C671B5" w:rsidP="00172C49">
            <w:pPr>
              <w:spacing w:before="60" w:after="60"/>
              <w:ind w:firstLine="0"/>
              <w:rPr>
                <w:color w:val="000000"/>
                <w:sz w:val="26"/>
                <w:szCs w:val="26"/>
              </w:rPr>
            </w:pPr>
          </w:p>
        </w:tc>
      </w:tr>
      <w:tr w:rsidR="00C671B5" w:rsidRPr="00172C49" w:rsidTr="00E5002A">
        <w:tc>
          <w:tcPr>
            <w:tcW w:w="709" w:type="dxa"/>
          </w:tcPr>
          <w:p w:rsidR="00C671B5" w:rsidRPr="00172C49" w:rsidRDefault="00C671B5" w:rsidP="00172C49">
            <w:pPr>
              <w:numPr>
                <w:ilvl w:val="0"/>
                <w:numId w:val="14"/>
              </w:numPr>
              <w:ind w:left="0" w:firstLine="0"/>
              <w:jc w:val="center"/>
              <w:rPr>
                <w:color w:val="000000"/>
                <w:sz w:val="26"/>
                <w:szCs w:val="26"/>
              </w:rPr>
            </w:pPr>
          </w:p>
        </w:tc>
        <w:tc>
          <w:tcPr>
            <w:tcW w:w="4536" w:type="dxa"/>
          </w:tcPr>
          <w:p w:rsidR="00C671B5" w:rsidRPr="00172C49" w:rsidRDefault="00C671B5" w:rsidP="00172C49">
            <w:pPr>
              <w:spacing w:before="60" w:after="60"/>
              <w:ind w:firstLine="0"/>
              <w:jc w:val="left"/>
              <w:rPr>
                <w:color w:val="000000"/>
                <w:sz w:val="26"/>
                <w:szCs w:val="26"/>
              </w:rPr>
            </w:pPr>
            <w:r w:rsidRPr="00172C49">
              <w:rPr>
                <w:sz w:val="26"/>
                <w:szCs w:val="26"/>
              </w:rPr>
              <w:t>Правительство Республики</w:t>
            </w:r>
            <w:r w:rsidR="00C921EE" w:rsidRPr="00172C49">
              <w:rPr>
                <w:sz w:val="26"/>
                <w:szCs w:val="26"/>
              </w:rPr>
              <w:t xml:space="preserve"> Коми</w:t>
            </w:r>
          </w:p>
        </w:tc>
        <w:tc>
          <w:tcPr>
            <w:tcW w:w="1387" w:type="dxa"/>
          </w:tcPr>
          <w:p w:rsidR="00C671B5" w:rsidRPr="00172C49" w:rsidRDefault="00C671B5" w:rsidP="00172C49">
            <w:pPr>
              <w:spacing w:before="60" w:after="60"/>
              <w:ind w:firstLine="0"/>
              <w:jc w:val="center"/>
              <w:rPr>
                <w:color w:val="000000"/>
                <w:sz w:val="26"/>
                <w:szCs w:val="26"/>
              </w:rPr>
            </w:pPr>
            <w:r w:rsidRPr="00172C49">
              <w:rPr>
                <w:sz w:val="26"/>
                <w:szCs w:val="26"/>
              </w:rPr>
              <w:t>1</w:t>
            </w:r>
          </w:p>
        </w:tc>
        <w:tc>
          <w:tcPr>
            <w:tcW w:w="3291" w:type="dxa"/>
          </w:tcPr>
          <w:p w:rsidR="00C671B5" w:rsidRPr="00172C49" w:rsidRDefault="00C671B5" w:rsidP="00172C49">
            <w:pPr>
              <w:spacing w:before="60" w:after="60"/>
              <w:ind w:firstLine="0"/>
              <w:rPr>
                <w:color w:val="000000"/>
                <w:sz w:val="26"/>
                <w:szCs w:val="26"/>
              </w:rPr>
            </w:pPr>
          </w:p>
        </w:tc>
      </w:tr>
      <w:tr w:rsidR="00C671B5" w:rsidRPr="00172C49" w:rsidTr="00E5002A">
        <w:tc>
          <w:tcPr>
            <w:tcW w:w="709" w:type="dxa"/>
          </w:tcPr>
          <w:p w:rsidR="00C671B5" w:rsidRPr="00172C49" w:rsidRDefault="00C671B5" w:rsidP="00172C49">
            <w:pPr>
              <w:numPr>
                <w:ilvl w:val="0"/>
                <w:numId w:val="14"/>
              </w:numPr>
              <w:ind w:left="0" w:firstLine="0"/>
              <w:jc w:val="center"/>
              <w:rPr>
                <w:color w:val="000000"/>
                <w:sz w:val="26"/>
                <w:szCs w:val="26"/>
              </w:rPr>
            </w:pPr>
          </w:p>
        </w:tc>
        <w:tc>
          <w:tcPr>
            <w:tcW w:w="4536" w:type="dxa"/>
          </w:tcPr>
          <w:p w:rsidR="00C671B5" w:rsidRPr="00172C49" w:rsidRDefault="00C671B5" w:rsidP="00172C49">
            <w:pPr>
              <w:spacing w:before="60" w:after="60"/>
              <w:ind w:firstLine="0"/>
              <w:jc w:val="left"/>
              <w:rPr>
                <w:color w:val="000000"/>
                <w:sz w:val="26"/>
                <w:szCs w:val="26"/>
              </w:rPr>
            </w:pPr>
            <w:r w:rsidRPr="00172C49">
              <w:rPr>
                <w:sz w:val="26"/>
                <w:szCs w:val="26"/>
              </w:rPr>
              <w:t>Правительство Ленинградской области</w:t>
            </w:r>
          </w:p>
        </w:tc>
        <w:tc>
          <w:tcPr>
            <w:tcW w:w="1387" w:type="dxa"/>
          </w:tcPr>
          <w:p w:rsidR="00C671B5" w:rsidRPr="00172C49" w:rsidRDefault="00C671B5" w:rsidP="00172C49">
            <w:pPr>
              <w:spacing w:before="60" w:after="60"/>
              <w:ind w:firstLine="0"/>
              <w:jc w:val="center"/>
              <w:rPr>
                <w:color w:val="000000"/>
                <w:sz w:val="26"/>
                <w:szCs w:val="26"/>
              </w:rPr>
            </w:pPr>
            <w:r w:rsidRPr="00172C49">
              <w:rPr>
                <w:sz w:val="26"/>
                <w:szCs w:val="26"/>
              </w:rPr>
              <w:t>2</w:t>
            </w:r>
          </w:p>
        </w:tc>
        <w:tc>
          <w:tcPr>
            <w:tcW w:w="3291" w:type="dxa"/>
          </w:tcPr>
          <w:p w:rsidR="00C671B5" w:rsidRPr="00172C49" w:rsidRDefault="00C671B5" w:rsidP="00172C49">
            <w:pPr>
              <w:spacing w:before="60" w:after="60"/>
              <w:ind w:firstLine="0"/>
              <w:rPr>
                <w:color w:val="000000"/>
                <w:sz w:val="26"/>
                <w:szCs w:val="26"/>
              </w:rPr>
            </w:pPr>
          </w:p>
        </w:tc>
      </w:tr>
      <w:tr w:rsidR="00C671B5" w:rsidRPr="00172C49" w:rsidTr="00E5002A">
        <w:tc>
          <w:tcPr>
            <w:tcW w:w="709" w:type="dxa"/>
          </w:tcPr>
          <w:p w:rsidR="00C671B5" w:rsidRPr="00172C49" w:rsidRDefault="00C671B5" w:rsidP="00172C49">
            <w:pPr>
              <w:numPr>
                <w:ilvl w:val="0"/>
                <w:numId w:val="14"/>
              </w:numPr>
              <w:ind w:left="0" w:firstLine="0"/>
              <w:jc w:val="center"/>
              <w:rPr>
                <w:color w:val="000000"/>
                <w:sz w:val="26"/>
                <w:szCs w:val="26"/>
              </w:rPr>
            </w:pPr>
          </w:p>
        </w:tc>
        <w:tc>
          <w:tcPr>
            <w:tcW w:w="4536" w:type="dxa"/>
          </w:tcPr>
          <w:p w:rsidR="00C671B5" w:rsidRPr="00172C49" w:rsidRDefault="00C671B5" w:rsidP="00172C49">
            <w:pPr>
              <w:pStyle w:val="a7"/>
              <w:tabs>
                <w:tab w:val="left" w:pos="708"/>
              </w:tabs>
              <w:spacing w:before="60" w:after="60"/>
              <w:ind w:firstLine="0"/>
              <w:jc w:val="left"/>
              <w:rPr>
                <w:sz w:val="26"/>
                <w:szCs w:val="26"/>
              </w:rPr>
            </w:pPr>
            <w:r w:rsidRPr="00172C49">
              <w:rPr>
                <w:sz w:val="26"/>
                <w:szCs w:val="26"/>
              </w:rPr>
              <w:t>Администрация Волгоградской области</w:t>
            </w:r>
          </w:p>
        </w:tc>
        <w:tc>
          <w:tcPr>
            <w:tcW w:w="1387" w:type="dxa"/>
          </w:tcPr>
          <w:p w:rsidR="00C671B5" w:rsidRPr="00172C49" w:rsidRDefault="00C671B5" w:rsidP="00172C49">
            <w:pPr>
              <w:spacing w:before="60" w:after="60"/>
              <w:ind w:firstLine="0"/>
              <w:jc w:val="center"/>
              <w:rPr>
                <w:color w:val="000000"/>
                <w:sz w:val="26"/>
                <w:szCs w:val="26"/>
              </w:rPr>
            </w:pPr>
            <w:r w:rsidRPr="00172C49">
              <w:rPr>
                <w:sz w:val="26"/>
                <w:szCs w:val="26"/>
              </w:rPr>
              <w:t>1</w:t>
            </w:r>
          </w:p>
        </w:tc>
        <w:tc>
          <w:tcPr>
            <w:tcW w:w="3291" w:type="dxa"/>
          </w:tcPr>
          <w:p w:rsidR="00C671B5" w:rsidRPr="00172C49" w:rsidRDefault="00C671B5" w:rsidP="00172C49">
            <w:pPr>
              <w:spacing w:before="60" w:after="60"/>
              <w:ind w:firstLine="0"/>
              <w:rPr>
                <w:color w:val="000000"/>
                <w:sz w:val="26"/>
                <w:szCs w:val="26"/>
              </w:rPr>
            </w:pPr>
          </w:p>
        </w:tc>
      </w:tr>
      <w:tr w:rsidR="00C671B5" w:rsidRPr="00172C49" w:rsidTr="00E5002A">
        <w:tc>
          <w:tcPr>
            <w:tcW w:w="709" w:type="dxa"/>
          </w:tcPr>
          <w:p w:rsidR="00C671B5" w:rsidRPr="00172C49" w:rsidRDefault="00C671B5" w:rsidP="00172C49">
            <w:pPr>
              <w:numPr>
                <w:ilvl w:val="0"/>
                <w:numId w:val="14"/>
              </w:numPr>
              <w:ind w:left="0" w:firstLine="0"/>
              <w:jc w:val="center"/>
              <w:rPr>
                <w:color w:val="000000"/>
                <w:sz w:val="26"/>
                <w:szCs w:val="26"/>
              </w:rPr>
            </w:pPr>
          </w:p>
        </w:tc>
        <w:tc>
          <w:tcPr>
            <w:tcW w:w="4536" w:type="dxa"/>
          </w:tcPr>
          <w:p w:rsidR="00C671B5" w:rsidRPr="00172C49" w:rsidRDefault="00C671B5" w:rsidP="00172C49">
            <w:pPr>
              <w:spacing w:before="60" w:after="60"/>
              <w:ind w:firstLine="0"/>
              <w:jc w:val="left"/>
              <w:rPr>
                <w:color w:val="000000"/>
                <w:sz w:val="26"/>
                <w:szCs w:val="26"/>
              </w:rPr>
            </w:pPr>
            <w:r w:rsidRPr="00172C49">
              <w:rPr>
                <w:sz w:val="26"/>
                <w:szCs w:val="26"/>
              </w:rPr>
              <w:t>Администрация Кемеровской области</w:t>
            </w:r>
          </w:p>
        </w:tc>
        <w:tc>
          <w:tcPr>
            <w:tcW w:w="1387" w:type="dxa"/>
          </w:tcPr>
          <w:p w:rsidR="00C671B5" w:rsidRPr="00172C49" w:rsidRDefault="00C671B5" w:rsidP="00172C49">
            <w:pPr>
              <w:spacing w:before="60" w:after="60"/>
              <w:ind w:firstLine="0"/>
              <w:jc w:val="center"/>
              <w:rPr>
                <w:color w:val="000000"/>
                <w:sz w:val="26"/>
                <w:szCs w:val="26"/>
              </w:rPr>
            </w:pPr>
            <w:r w:rsidRPr="00172C49">
              <w:rPr>
                <w:sz w:val="26"/>
                <w:szCs w:val="26"/>
              </w:rPr>
              <w:t>1</w:t>
            </w:r>
          </w:p>
        </w:tc>
        <w:tc>
          <w:tcPr>
            <w:tcW w:w="3291" w:type="dxa"/>
          </w:tcPr>
          <w:p w:rsidR="00C671B5" w:rsidRPr="00172C49" w:rsidRDefault="00C671B5" w:rsidP="00172C49">
            <w:pPr>
              <w:spacing w:before="60" w:after="60"/>
              <w:ind w:firstLine="0"/>
              <w:rPr>
                <w:color w:val="000000"/>
                <w:sz w:val="26"/>
                <w:szCs w:val="26"/>
              </w:rPr>
            </w:pPr>
          </w:p>
        </w:tc>
      </w:tr>
      <w:tr w:rsidR="00C671B5" w:rsidRPr="00172C49" w:rsidTr="00E5002A">
        <w:tc>
          <w:tcPr>
            <w:tcW w:w="709" w:type="dxa"/>
          </w:tcPr>
          <w:p w:rsidR="00C671B5" w:rsidRPr="00172C49" w:rsidRDefault="00C671B5" w:rsidP="00172C49">
            <w:pPr>
              <w:numPr>
                <w:ilvl w:val="0"/>
                <w:numId w:val="14"/>
              </w:numPr>
              <w:ind w:left="0" w:firstLine="0"/>
              <w:jc w:val="center"/>
              <w:rPr>
                <w:color w:val="000000"/>
                <w:sz w:val="26"/>
                <w:szCs w:val="26"/>
              </w:rPr>
            </w:pPr>
          </w:p>
        </w:tc>
        <w:tc>
          <w:tcPr>
            <w:tcW w:w="4536" w:type="dxa"/>
          </w:tcPr>
          <w:p w:rsidR="00C671B5" w:rsidRPr="00172C49" w:rsidRDefault="00C671B5" w:rsidP="00172C49">
            <w:pPr>
              <w:spacing w:before="60" w:after="60"/>
              <w:ind w:firstLine="0"/>
              <w:jc w:val="left"/>
              <w:rPr>
                <w:color w:val="000000"/>
                <w:sz w:val="26"/>
                <w:szCs w:val="26"/>
              </w:rPr>
            </w:pPr>
            <w:r w:rsidRPr="00172C49">
              <w:rPr>
                <w:sz w:val="26"/>
                <w:szCs w:val="26"/>
              </w:rPr>
              <w:t>Администрация Магаданской области</w:t>
            </w:r>
          </w:p>
        </w:tc>
        <w:tc>
          <w:tcPr>
            <w:tcW w:w="1387" w:type="dxa"/>
          </w:tcPr>
          <w:p w:rsidR="00C671B5" w:rsidRPr="00172C49" w:rsidRDefault="00C671B5" w:rsidP="00172C49">
            <w:pPr>
              <w:spacing w:before="60" w:after="60"/>
              <w:ind w:firstLine="0"/>
              <w:jc w:val="center"/>
              <w:rPr>
                <w:color w:val="000000"/>
                <w:sz w:val="26"/>
                <w:szCs w:val="26"/>
              </w:rPr>
            </w:pPr>
            <w:r w:rsidRPr="00172C49">
              <w:rPr>
                <w:sz w:val="26"/>
                <w:szCs w:val="26"/>
              </w:rPr>
              <w:t>1</w:t>
            </w:r>
          </w:p>
        </w:tc>
        <w:tc>
          <w:tcPr>
            <w:tcW w:w="3291" w:type="dxa"/>
          </w:tcPr>
          <w:p w:rsidR="00C671B5" w:rsidRPr="00172C49" w:rsidRDefault="00C671B5" w:rsidP="00172C49">
            <w:pPr>
              <w:spacing w:before="60" w:after="60"/>
              <w:ind w:firstLine="0"/>
              <w:rPr>
                <w:color w:val="000000"/>
                <w:sz w:val="26"/>
                <w:szCs w:val="26"/>
              </w:rPr>
            </w:pPr>
          </w:p>
        </w:tc>
      </w:tr>
      <w:tr w:rsidR="00C671B5" w:rsidRPr="00172C49" w:rsidTr="00E5002A">
        <w:tc>
          <w:tcPr>
            <w:tcW w:w="709" w:type="dxa"/>
          </w:tcPr>
          <w:p w:rsidR="00C671B5" w:rsidRPr="00172C49" w:rsidRDefault="00C671B5" w:rsidP="00172C49">
            <w:pPr>
              <w:numPr>
                <w:ilvl w:val="0"/>
                <w:numId w:val="14"/>
              </w:numPr>
              <w:ind w:left="0" w:firstLine="0"/>
              <w:jc w:val="center"/>
              <w:rPr>
                <w:color w:val="000000"/>
                <w:sz w:val="26"/>
                <w:szCs w:val="26"/>
              </w:rPr>
            </w:pPr>
          </w:p>
        </w:tc>
        <w:tc>
          <w:tcPr>
            <w:tcW w:w="4536" w:type="dxa"/>
          </w:tcPr>
          <w:p w:rsidR="00C671B5" w:rsidRPr="00172C49" w:rsidRDefault="00C671B5" w:rsidP="00172C49">
            <w:pPr>
              <w:pStyle w:val="a7"/>
              <w:tabs>
                <w:tab w:val="left" w:pos="708"/>
              </w:tabs>
              <w:spacing w:before="60" w:after="60"/>
              <w:ind w:firstLine="0"/>
              <w:rPr>
                <w:sz w:val="26"/>
                <w:szCs w:val="26"/>
              </w:rPr>
            </w:pPr>
          </w:p>
        </w:tc>
        <w:tc>
          <w:tcPr>
            <w:tcW w:w="1387" w:type="dxa"/>
          </w:tcPr>
          <w:p w:rsidR="00C671B5" w:rsidRPr="00172C49" w:rsidRDefault="00C671B5" w:rsidP="00172C49">
            <w:pPr>
              <w:spacing w:before="60" w:after="60"/>
              <w:ind w:firstLine="0"/>
              <w:jc w:val="center"/>
              <w:rPr>
                <w:color w:val="000000"/>
                <w:sz w:val="26"/>
                <w:szCs w:val="26"/>
              </w:rPr>
            </w:pPr>
          </w:p>
        </w:tc>
        <w:tc>
          <w:tcPr>
            <w:tcW w:w="3291" w:type="dxa"/>
          </w:tcPr>
          <w:p w:rsidR="00C671B5" w:rsidRPr="00172C49" w:rsidRDefault="00C671B5" w:rsidP="00172C49">
            <w:pPr>
              <w:spacing w:before="60" w:after="60"/>
              <w:ind w:firstLine="0"/>
              <w:rPr>
                <w:color w:val="000000"/>
                <w:sz w:val="26"/>
                <w:szCs w:val="26"/>
              </w:rPr>
            </w:pPr>
          </w:p>
        </w:tc>
      </w:tr>
      <w:tr w:rsidR="00C671B5" w:rsidRPr="00172C49" w:rsidTr="00E5002A">
        <w:tc>
          <w:tcPr>
            <w:tcW w:w="709" w:type="dxa"/>
          </w:tcPr>
          <w:p w:rsidR="00C671B5" w:rsidRPr="00172C49" w:rsidRDefault="00C671B5" w:rsidP="00172C49">
            <w:pPr>
              <w:numPr>
                <w:ilvl w:val="0"/>
                <w:numId w:val="14"/>
              </w:numPr>
              <w:ind w:left="0" w:firstLine="0"/>
              <w:jc w:val="center"/>
              <w:rPr>
                <w:color w:val="000000"/>
                <w:sz w:val="26"/>
                <w:szCs w:val="26"/>
              </w:rPr>
            </w:pPr>
          </w:p>
        </w:tc>
        <w:tc>
          <w:tcPr>
            <w:tcW w:w="4536" w:type="dxa"/>
          </w:tcPr>
          <w:p w:rsidR="00C671B5" w:rsidRPr="00172C49" w:rsidRDefault="00C671B5" w:rsidP="00172C49">
            <w:pPr>
              <w:spacing w:before="60" w:after="60"/>
              <w:ind w:firstLine="0"/>
              <w:rPr>
                <w:color w:val="000000"/>
                <w:sz w:val="26"/>
                <w:szCs w:val="26"/>
              </w:rPr>
            </w:pPr>
          </w:p>
        </w:tc>
        <w:tc>
          <w:tcPr>
            <w:tcW w:w="1387" w:type="dxa"/>
          </w:tcPr>
          <w:p w:rsidR="00C671B5" w:rsidRPr="00172C49" w:rsidRDefault="00C671B5" w:rsidP="00172C49">
            <w:pPr>
              <w:spacing w:before="120"/>
              <w:ind w:firstLine="0"/>
              <w:jc w:val="center"/>
              <w:rPr>
                <w:color w:val="000000"/>
                <w:sz w:val="26"/>
                <w:szCs w:val="26"/>
                <w:u w:val="single"/>
              </w:rPr>
            </w:pPr>
          </w:p>
        </w:tc>
        <w:tc>
          <w:tcPr>
            <w:tcW w:w="3291" w:type="dxa"/>
          </w:tcPr>
          <w:p w:rsidR="00C671B5" w:rsidRPr="00172C49" w:rsidRDefault="00C671B5" w:rsidP="00172C49">
            <w:pPr>
              <w:spacing w:before="120"/>
              <w:ind w:firstLine="0"/>
              <w:rPr>
                <w:color w:val="000000"/>
                <w:sz w:val="26"/>
                <w:szCs w:val="26"/>
                <w:u w:val="single"/>
              </w:rPr>
            </w:pPr>
          </w:p>
        </w:tc>
      </w:tr>
      <w:tr w:rsidR="00C671B5" w:rsidRPr="00172C49" w:rsidTr="00E5002A">
        <w:tc>
          <w:tcPr>
            <w:tcW w:w="709" w:type="dxa"/>
          </w:tcPr>
          <w:p w:rsidR="00C671B5" w:rsidRPr="00172C49" w:rsidRDefault="00C671B5" w:rsidP="00172C49">
            <w:pPr>
              <w:numPr>
                <w:ilvl w:val="0"/>
                <w:numId w:val="14"/>
              </w:numPr>
              <w:ind w:left="0" w:firstLine="0"/>
              <w:jc w:val="center"/>
              <w:rPr>
                <w:color w:val="000000"/>
                <w:sz w:val="26"/>
                <w:szCs w:val="26"/>
              </w:rPr>
            </w:pPr>
          </w:p>
        </w:tc>
        <w:tc>
          <w:tcPr>
            <w:tcW w:w="4536" w:type="dxa"/>
          </w:tcPr>
          <w:p w:rsidR="00C671B5" w:rsidRPr="00172C49" w:rsidRDefault="00C671B5" w:rsidP="00172C49">
            <w:pPr>
              <w:spacing w:before="60" w:after="60"/>
              <w:ind w:firstLine="0"/>
              <w:rPr>
                <w:color w:val="000000"/>
                <w:sz w:val="26"/>
                <w:szCs w:val="26"/>
              </w:rPr>
            </w:pPr>
          </w:p>
        </w:tc>
        <w:tc>
          <w:tcPr>
            <w:tcW w:w="1387" w:type="dxa"/>
          </w:tcPr>
          <w:p w:rsidR="00C671B5" w:rsidRPr="00172C49" w:rsidRDefault="00C671B5" w:rsidP="00172C49">
            <w:pPr>
              <w:spacing w:before="60" w:after="60"/>
              <w:ind w:firstLine="0"/>
              <w:jc w:val="center"/>
              <w:rPr>
                <w:color w:val="000000"/>
                <w:sz w:val="26"/>
                <w:szCs w:val="26"/>
              </w:rPr>
            </w:pPr>
          </w:p>
        </w:tc>
        <w:tc>
          <w:tcPr>
            <w:tcW w:w="3291" w:type="dxa"/>
          </w:tcPr>
          <w:p w:rsidR="00C671B5" w:rsidRPr="00172C49" w:rsidRDefault="00C671B5" w:rsidP="00172C49">
            <w:pPr>
              <w:spacing w:before="60" w:after="60"/>
              <w:ind w:firstLine="0"/>
              <w:rPr>
                <w:color w:val="000000"/>
                <w:sz w:val="26"/>
                <w:szCs w:val="26"/>
              </w:rPr>
            </w:pPr>
          </w:p>
        </w:tc>
      </w:tr>
      <w:tr w:rsidR="00C671B5" w:rsidRPr="00172C49" w:rsidTr="00E5002A">
        <w:tc>
          <w:tcPr>
            <w:tcW w:w="709" w:type="dxa"/>
          </w:tcPr>
          <w:p w:rsidR="00C671B5" w:rsidRPr="00172C49" w:rsidRDefault="00C671B5" w:rsidP="00172C49">
            <w:pPr>
              <w:numPr>
                <w:ilvl w:val="0"/>
                <w:numId w:val="14"/>
              </w:numPr>
              <w:ind w:left="0" w:firstLine="0"/>
              <w:jc w:val="center"/>
              <w:rPr>
                <w:color w:val="000000"/>
                <w:sz w:val="26"/>
                <w:szCs w:val="26"/>
              </w:rPr>
            </w:pPr>
          </w:p>
        </w:tc>
        <w:tc>
          <w:tcPr>
            <w:tcW w:w="4536" w:type="dxa"/>
          </w:tcPr>
          <w:p w:rsidR="00C671B5" w:rsidRPr="00172C49" w:rsidRDefault="00C671B5" w:rsidP="00172C49">
            <w:pPr>
              <w:spacing w:before="60" w:after="60"/>
              <w:ind w:firstLine="0"/>
              <w:rPr>
                <w:color w:val="000000"/>
                <w:sz w:val="26"/>
                <w:szCs w:val="26"/>
              </w:rPr>
            </w:pPr>
          </w:p>
        </w:tc>
        <w:tc>
          <w:tcPr>
            <w:tcW w:w="1387" w:type="dxa"/>
          </w:tcPr>
          <w:p w:rsidR="00C671B5" w:rsidRPr="00172C49" w:rsidRDefault="00C671B5" w:rsidP="00172C49">
            <w:pPr>
              <w:spacing w:before="60" w:after="60"/>
              <w:ind w:firstLine="0"/>
              <w:jc w:val="center"/>
              <w:rPr>
                <w:color w:val="000000"/>
                <w:sz w:val="26"/>
                <w:szCs w:val="26"/>
              </w:rPr>
            </w:pPr>
          </w:p>
        </w:tc>
        <w:tc>
          <w:tcPr>
            <w:tcW w:w="3291" w:type="dxa"/>
          </w:tcPr>
          <w:p w:rsidR="00C671B5" w:rsidRPr="00172C49" w:rsidRDefault="00C671B5" w:rsidP="00172C49">
            <w:pPr>
              <w:spacing w:before="60" w:after="60"/>
              <w:ind w:firstLine="0"/>
              <w:rPr>
                <w:color w:val="000000"/>
                <w:sz w:val="26"/>
                <w:szCs w:val="26"/>
              </w:rPr>
            </w:pPr>
          </w:p>
        </w:tc>
      </w:tr>
      <w:tr w:rsidR="00C671B5" w:rsidRPr="00172C49" w:rsidTr="00E5002A">
        <w:tc>
          <w:tcPr>
            <w:tcW w:w="709" w:type="dxa"/>
          </w:tcPr>
          <w:p w:rsidR="00C671B5" w:rsidRPr="00172C49" w:rsidRDefault="00C671B5" w:rsidP="00172C49">
            <w:pPr>
              <w:numPr>
                <w:ilvl w:val="0"/>
                <w:numId w:val="14"/>
              </w:numPr>
              <w:ind w:left="0" w:firstLine="0"/>
              <w:jc w:val="center"/>
              <w:rPr>
                <w:color w:val="000000"/>
                <w:sz w:val="26"/>
                <w:szCs w:val="26"/>
              </w:rPr>
            </w:pPr>
          </w:p>
        </w:tc>
        <w:tc>
          <w:tcPr>
            <w:tcW w:w="4536" w:type="dxa"/>
          </w:tcPr>
          <w:p w:rsidR="00C671B5" w:rsidRPr="00172C49" w:rsidRDefault="00C671B5" w:rsidP="00172C49">
            <w:pPr>
              <w:spacing w:before="120" w:after="120"/>
              <w:ind w:firstLine="0"/>
              <w:rPr>
                <w:color w:val="000000"/>
                <w:sz w:val="26"/>
                <w:szCs w:val="26"/>
              </w:rPr>
            </w:pPr>
          </w:p>
        </w:tc>
        <w:tc>
          <w:tcPr>
            <w:tcW w:w="1387" w:type="dxa"/>
          </w:tcPr>
          <w:p w:rsidR="00C671B5" w:rsidRPr="00172C49" w:rsidRDefault="00C671B5" w:rsidP="00172C49">
            <w:pPr>
              <w:spacing w:before="60" w:after="60"/>
              <w:ind w:firstLine="0"/>
              <w:jc w:val="center"/>
              <w:rPr>
                <w:color w:val="000000"/>
                <w:sz w:val="26"/>
                <w:szCs w:val="26"/>
              </w:rPr>
            </w:pPr>
          </w:p>
        </w:tc>
        <w:tc>
          <w:tcPr>
            <w:tcW w:w="3291" w:type="dxa"/>
          </w:tcPr>
          <w:p w:rsidR="00C671B5" w:rsidRPr="00172C49" w:rsidRDefault="00C671B5" w:rsidP="00172C49">
            <w:pPr>
              <w:spacing w:before="60" w:after="60"/>
              <w:ind w:firstLine="0"/>
              <w:rPr>
                <w:color w:val="000000"/>
                <w:sz w:val="26"/>
                <w:szCs w:val="26"/>
              </w:rPr>
            </w:pPr>
          </w:p>
        </w:tc>
      </w:tr>
    </w:tbl>
    <w:p w:rsidR="00C671B5" w:rsidRPr="00172C49" w:rsidRDefault="00C671B5" w:rsidP="00172C49">
      <w:pPr>
        <w:pStyle w:val="aff2"/>
        <w:spacing w:after="0"/>
        <w:jc w:val="right"/>
        <w:rPr>
          <w:rFonts w:ascii="Times New Roman" w:hAnsi="Times New Roman" w:cs="Times New Roman"/>
          <w:b w:val="0"/>
          <w:bCs w:val="0"/>
          <w:sz w:val="26"/>
          <w:szCs w:val="26"/>
          <w:u w:val="single"/>
        </w:rPr>
      </w:pPr>
      <w:r w:rsidRPr="00172C49">
        <w:rPr>
          <w:rFonts w:ascii="Times New Roman" w:hAnsi="Times New Roman" w:cs="Times New Roman"/>
          <w:b w:val="0"/>
          <w:bCs w:val="0"/>
          <w:sz w:val="26"/>
          <w:szCs w:val="26"/>
          <w:u w:val="single"/>
        </w:rPr>
        <w:t xml:space="preserve">ВСЕГО:   8 экз. </w:t>
      </w:r>
    </w:p>
    <w:p w:rsidR="00C671B5" w:rsidRPr="00172C49" w:rsidRDefault="0012332E" w:rsidP="00172C49">
      <w:pPr>
        <w:ind w:firstLine="0"/>
        <w:rPr>
          <w:sz w:val="26"/>
          <w:szCs w:val="26"/>
        </w:rPr>
      </w:pPr>
      <w:r w:rsidRPr="00172C49">
        <w:rPr>
          <w:sz w:val="26"/>
          <w:szCs w:val="26"/>
        </w:rPr>
        <w:t>Подпись работника отдела</w:t>
      </w:r>
      <w:r w:rsidR="00C671B5" w:rsidRPr="00172C49">
        <w:rPr>
          <w:sz w:val="26"/>
          <w:szCs w:val="26"/>
        </w:rPr>
        <w:t>,</w:t>
      </w:r>
    </w:p>
    <w:p w:rsidR="00C671B5" w:rsidRPr="00172C49" w:rsidRDefault="00C671B5" w:rsidP="00172C49">
      <w:pPr>
        <w:ind w:firstLine="0"/>
        <w:rPr>
          <w:sz w:val="26"/>
          <w:szCs w:val="26"/>
        </w:rPr>
      </w:pPr>
      <w:proofErr w:type="gramStart"/>
      <w:r w:rsidRPr="00172C49">
        <w:rPr>
          <w:sz w:val="26"/>
          <w:szCs w:val="26"/>
        </w:rPr>
        <w:t>составившего</w:t>
      </w:r>
      <w:proofErr w:type="gramEnd"/>
      <w:r w:rsidRPr="00172C49">
        <w:rPr>
          <w:sz w:val="26"/>
          <w:szCs w:val="26"/>
        </w:rPr>
        <w:t xml:space="preserve"> указатель рассылки:</w:t>
      </w:r>
    </w:p>
    <w:p w:rsidR="00C671B5" w:rsidRPr="00172C49" w:rsidRDefault="00C671B5" w:rsidP="00172C49">
      <w:pPr>
        <w:spacing w:before="60" w:after="60"/>
        <w:ind w:firstLine="0"/>
        <w:rPr>
          <w:sz w:val="26"/>
          <w:szCs w:val="26"/>
        </w:rPr>
      </w:pPr>
      <w:r w:rsidRPr="00172C49">
        <w:rPr>
          <w:sz w:val="26"/>
          <w:szCs w:val="26"/>
        </w:rPr>
        <w:t>Да</w:t>
      </w:r>
      <w:r w:rsidR="008574D1" w:rsidRPr="00172C49">
        <w:rPr>
          <w:sz w:val="26"/>
          <w:szCs w:val="26"/>
        </w:rPr>
        <w:t>та “______” ___________20    г.</w:t>
      </w:r>
    </w:p>
    <w:p w:rsidR="00C671B5" w:rsidRPr="00172C49" w:rsidRDefault="00C671B5" w:rsidP="00172C49">
      <w:pPr>
        <w:spacing w:before="60" w:after="60"/>
        <w:ind w:firstLine="0"/>
        <w:rPr>
          <w:sz w:val="26"/>
          <w:szCs w:val="26"/>
        </w:rPr>
      </w:pPr>
      <w:r w:rsidRPr="00172C49">
        <w:rPr>
          <w:sz w:val="26"/>
          <w:szCs w:val="26"/>
        </w:rPr>
        <w:t>____________________</w:t>
      </w:r>
    </w:p>
    <w:p w:rsidR="008574D1" w:rsidRPr="00172C49" w:rsidRDefault="00DE4828" w:rsidP="00172C49">
      <w:pPr>
        <w:spacing w:before="60" w:after="60"/>
        <w:ind w:firstLine="0"/>
      </w:pPr>
      <w:r w:rsidRPr="00172C49">
        <w:t xml:space="preserve">(расшифровка </w:t>
      </w:r>
      <w:r w:rsidR="00A07AD2" w:rsidRPr="00172C49">
        <w:t>подписи)</w:t>
      </w:r>
    </w:p>
    <w:p w:rsidR="008574D1" w:rsidRPr="00172C49" w:rsidRDefault="00C671B5" w:rsidP="00172C49">
      <w:pPr>
        <w:spacing w:before="60" w:after="60"/>
        <w:ind w:firstLine="0"/>
      </w:pPr>
      <w:r w:rsidRPr="00172C49">
        <w:t>______</w:t>
      </w:r>
      <w:r w:rsidR="00412637" w:rsidRPr="00172C49">
        <w:t>______________</w:t>
      </w:r>
    </w:p>
    <w:p w:rsidR="00412637" w:rsidRPr="00172C49" w:rsidRDefault="00FE0954" w:rsidP="00172C49">
      <w:pPr>
        <w:spacing w:before="60" w:after="60"/>
        <w:ind w:firstLine="0"/>
      </w:pPr>
      <w:r w:rsidRPr="00172C49">
        <w:t>(контактный телефон)</w:t>
      </w:r>
    </w:p>
    <w:p w:rsidR="00506E3F" w:rsidRPr="00172C49" w:rsidRDefault="00314D33" w:rsidP="00172C49">
      <w:pPr>
        <w:spacing w:before="60" w:after="60" w:line="220" w:lineRule="exact"/>
        <w:jc w:val="right"/>
        <w:rPr>
          <w:color w:val="000000"/>
          <w:sz w:val="26"/>
          <w:szCs w:val="26"/>
        </w:rPr>
      </w:pPr>
      <w:r w:rsidRPr="00172C49">
        <w:rPr>
          <w:sz w:val="26"/>
          <w:szCs w:val="26"/>
        </w:rPr>
        <w:br w:type="page"/>
      </w:r>
      <w:r w:rsidR="00A17B95" w:rsidRPr="00172C49">
        <w:rPr>
          <w:sz w:val="26"/>
          <w:szCs w:val="26"/>
        </w:rPr>
        <w:lastRenderedPageBreak/>
        <w:t>Приложение</w:t>
      </w:r>
      <w:r w:rsidR="00506E3F" w:rsidRPr="00172C49">
        <w:rPr>
          <w:color w:val="000000"/>
          <w:sz w:val="26"/>
          <w:szCs w:val="26"/>
        </w:rPr>
        <w:t xml:space="preserve"> № 34</w:t>
      </w:r>
    </w:p>
    <w:p w:rsidR="00506E3F" w:rsidRPr="00172C49" w:rsidRDefault="00506E3F" w:rsidP="00172C49">
      <w:pPr>
        <w:jc w:val="right"/>
        <w:rPr>
          <w:color w:val="000000"/>
          <w:sz w:val="26"/>
          <w:szCs w:val="26"/>
        </w:rPr>
      </w:pPr>
      <w:r w:rsidRPr="00172C49">
        <w:rPr>
          <w:color w:val="000000"/>
          <w:sz w:val="26"/>
          <w:szCs w:val="26"/>
        </w:rPr>
        <w:t>к п. 3.5.1.3</w:t>
      </w:r>
    </w:p>
    <w:p w:rsidR="00506E3F" w:rsidRPr="00172C49" w:rsidRDefault="00506E3F" w:rsidP="00172C49">
      <w:pPr>
        <w:jc w:val="right"/>
        <w:rPr>
          <w:color w:val="000000"/>
          <w:sz w:val="26"/>
          <w:szCs w:val="26"/>
        </w:rPr>
      </w:pPr>
    </w:p>
    <w:p w:rsidR="00506E3F" w:rsidRPr="00172C49" w:rsidRDefault="00506E3F" w:rsidP="00172C49">
      <w:pPr>
        <w:pStyle w:val="1"/>
        <w:ind w:firstLine="0"/>
        <w:jc w:val="center"/>
        <w:rPr>
          <w:caps/>
          <w:color w:val="000000"/>
          <w:sz w:val="26"/>
          <w:szCs w:val="26"/>
        </w:rPr>
      </w:pPr>
      <w:r w:rsidRPr="00172C49">
        <w:rPr>
          <w:caps/>
          <w:sz w:val="26"/>
          <w:szCs w:val="26"/>
        </w:rPr>
        <w:t>Образец списка (форма 103) на отправку заказных писем ЦМТУ</w:t>
      </w:r>
    </w:p>
    <w:p w:rsidR="00506E3F" w:rsidRPr="00172C49" w:rsidRDefault="00506E3F" w:rsidP="00172C49">
      <w:pPr>
        <w:ind w:firstLine="0"/>
        <w:jc w:val="center"/>
        <w:rPr>
          <w:sz w:val="26"/>
          <w:szCs w:val="26"/>
        </w:rPr>
      </w:pPr>
    </w:p>
    <w:p w:rsidR="00506E3F" w:rsidRPr="00172C49" w:rsidRDefault="00506E3F" w:rsidP="00172C49">
      <w:pPr>
        <w:ind w:firstLine="0"/>
        <w:jc w:val="center"/>
        <w:rPr>
          <w:sz w:val="26"/>
          <w:szCs w:val="26"/>
        </w:rPr>
      </w:pPr>
      <w:r w:rsidRPr="00172C49">
        <w:rPr>
          <w:sz w:val="26"/>
          <w:szCs w:val="26"/>
        </w:rPr>
        <w:t>Список</w:t>
      </w:r>
    </w:p>
    <w:p w:rsidR="00506E3F" w:rsidRPr="00172C49" w:rsidRDefault="00506E3F" w:rsidP="00172C49">
      <w:pPr>
        <w:ind w:firstLine="0"/>
        <w:jc w:val="center"/>
        <w:rPr>
          <w:sz w:val="26"/>
          <w:szCs w:val="26"/>
        </w:rPr>
      </w:pPr>
      <w:r w:rsidRPr="00172C49">
        <w:rPr>
          <w:sz w:val="26"/>
          <w:szCs w:val="26"/>
        </w:rPr>
        <w:t>(форма 103)</w:t>
      </w:r>
    </w:p>
    <w:p w:rsidR="00574D31" w:rsidRPr="00172C49" w:rsidRDefault="00506E3F" w:rsidP="00172C49">
      <w:pPr>
        <w:ind w:firstLine="0"/>
        <w:jc w:val="center"/>
        <w:rPr>
          <w:sz w:val="26"/>
          <w:szCs w:val="26"/>
        </w:rPr>
      </w:pPr>
      <w:r w:rsidRPr="00172C49">
        <w:rPr>
          <w:sz w:val="26"/>
          <w:szCs w:val="26"/>
        </w:rPr>
        <w:t>н</w:t>
      </w:r>
      <w:r w:rsidR="00A130A5" w:rsidRPr="00172C49">
        <w:rPr>
          <w:sz w:val="26"/>
          <w:szCs w:val="26"/>
        </w:rPr>
        <w:t xml:space="preserve">а заказные письма, поданные в </w:t>
      </w:r>
      <w:r w:rsidR="00574D31" w:rsidRPr="00172C49">
        <w:rPr>
          <w:sz w:val="26"/>
          <w:szCs w:val="26"/>
        </w:rPr>
        <w:t>409</w:t>
      </w:r>
      <w:r w:rsidRPr="00172C49">
        <w:rPr>
          <w:sz w:val="26"/>
          <w:szCs w:val="26"/>
        </w:rPr>
        <w:t xml:space="preserve"> </w:t>
      </w:r>
      <w:proofErr w:type="gramStart"/>
      <w:r w:rsidR="00A130A5" w:rsidRPr="00172C49">
        <w:rPr>
          <w:sz w:val="26"/>
          <w:szCs w:val="26"/>
        </w:rPr>
        <w:t>о</w:t>
      </w:r>
      <w:proofErr w:type="gramEnd"/>
      <w:r w:rsidR="00A130A5" w:rsidRPr="00172C49">
        <w:rPr>
          <w:sz w:val="26"/>
          <w:szCs w:val="26"/>
        </w:rPr>
        <w:t>/с</w:t>
      </w:r>
      <w:r w:rsidR="00574D31" w:rsidRPr="00172C49">
        <w:rPr>
          <w:spacing w:val="100"/>
          <w:sz w:val="26"/>
          <w:szCs w:val="26"/>
        </w:rPr>
        <w:t xml:space="preserve"> </w:t>
      </w:r>
      <w:r w:rsidR="00574D31" w:rsidRPr="00172C49">
        <w:rPr>
          <w:sz w:val="26"/>
          <w:szCs w:val="26"/>
        </w:rPr>
        <w:t>от</w:t>
      </w:r>
    </w:p>
    <w:p w:rsidR="00A130A5" w:rsidRPr="00172C49" w:rsidRDefault="00574D31" w:rsidP="00172C49">
      <w:pPr>
        <w:ind w:firstLine="0"/>
        <w:jc w:val="center"/>
        <w:rPr>
          <w:b/>
          <w:bCs/>
          <w:sz w:val="26"/>
          <w:szCs w:val="26"/>
        </w:rPr>
      </w:pPr>
      <w:r w:rsidRPr="00172C49">
        <w:rPr>
          <w:b/>
          <w:bCs/>
          <w:sz w:val="26"/>
          <w:szCs w:val="26"/>
        </w:rPr>
        <w:t>Центрального межрегионального территориального управления по надзору за ядерной и радиационной безопасностью</w:t>
      </w:r>
    </w:p>
    <w:p w:rsidR="00506E3F" w:rsidRPr="00172C49" w:rsidRDefault="00506E3F" w:rsidP="00172C49">
      <w:pPr>
        <w:ind w:firstLine="0"/>
        <w:jc w:val="center"/>
        <w:rPr>
          <w:sz w:val="26"/>
          <w:szCs w:val="26"/>
        </w:rPr>
      </w:pPr>
    </w:p>
    <w:p w:rsidR="00506E3F" w:rsidRPr="00172C49" w:rsidRDefault="00F74483" w:rsidP="00172C49">
      <w:pPr>
        <w:ind w:firstLine="0"/>
        <w:jc w:val="left"/>
        <w:rPr>
          <w:sz w:val="26"/>
          <w:szCs w:val="26"/>
        </w:rPr>
      </w:pPr>
      <w:r w:rsidRPr="00172C49">
        <w:rPr>
          <w:sz w:val="26"/>
          <w:szCs w:val="26"/>
        </w:rPr>
        <w:t>115409</w:t>
      </w:r>
    </w:p>
    <w:p w:rsidR="00506E3F" w:rsidRPr="00172C49" w:rsidRDefault="00F74483" w:rsidP="00172C49">
      <w:pPr>
        <w:ind w:firstLine="0"/>
        <w:jc w:val="left"/>
        <w:rPr>
          <w:sz w:val="26"/>
          <w:szCs w:val="26"/>
        </w:rPr>
      </w:pPr>
      <w:r w:rsidRPr="00172C49">
        <w:rPr>
          <w:sz w:val="26"/>
          <w:szCs w:val="26"/>
        </w:rPr>
        <w:t>Москва, ул. Кошкина, 4</w:t>
      </w:r>
    </w:p>
    <w:p w:rsidR="00506E3F" w:rsidRPr="00172C49" w:rsidRDefault="00506E3F" w:rsidP="00172C49">
      <w:pPr>
        <w:jc w:val="left"/>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4205"/>
        <w:gridCol w:w="1431"/>
        <w:gridCol w:w="1850"/>
        <w:gridCol w:w="1787"/>
      </w:tblGrid>
      <w:tr w:rsidR="00506E3F" w:rsidRPr="00172C49" w:rsidTr="002E23D8">
        <w:tc>
          <w:tcPr>
            <w:tcW w:w="581" w:type="dxa"/>
          </w:tcPr>
          <w:p w:rsidR="00506E3F" w:rsidRPr="00172C49" w:rsidRDefault="00506E3F" w:rsidP="00172C49">
            <w:pPr>
              <w:ind w:firstLine="0"/>
              <w:jc w:val="center"/>
              <w:rPr>
                <w:sz w:val="26"/>
                <w:szCs w:val="26"/>
              </w:rPr>
            </w:pPr>
            <w:r w:rsidRPr="00172C49">
              <w:rPr>
                <w:sz w:val="26"/>
                <w:szCs w:val="26"/>
              </w:rPr>
              <w:t xml:space="preserve">№ </w:t>
            </w:r>
            <w:proofErr w:type="gramStart"/>
            <w:r w:rsidRPr="00172C49">
              <w:rPr>
                <w:sz w:val="26"/>
                <w:szCs w:val="26"/>
              </w:rPr>
              <w:t>п</w:t>
            </w:r>
            <w:proofErr w:type="gramEnd"/>
            <w:r w:rsidRPr="00172C49">
              <w:rPr>
                <w:sz w:val="26"/>
                <w:szCs w:val="26"/>
              </w:rPr>
              <w:t>/п</w:t>
            </w:r>
          </w:p>
        </w:tc>
        <w:tc>
          <w:tcPr>
            <w:tcW w:w="4205" w:type="dxa"/>
          </w:tcPr>
          <w:p w:rsidR="00506E3F" w:rsidRPr="00172C49" w:rsidRDefault="00506E3F" w:rsidP="00172C49">
            <w:pPr>
              <w:ind w:firstLine="0"/>
              <w:jc w:val="center"/>
              <w:rPr>
                <w:sz w:val="26"/>
                <w:szCs w:val="26"/>
              </w:rPr>
            </w:pPr>
            <w:r w:rsidRPr="00172C49">
              <w:rPr>
                <w:sz w:val="26"/>
                <w:szCs w:val="26"/>
              </w:rPr>
              <w:t>Куда/Кому</w:t>
            </w:r>
          </w:p>
        </w:tc>
        <w:tc>
          <w:tcPr>
            <w:tcW w:w="1431" w:type="dxa"/>
          </w:tcPr>
          <w:p w:rsidR="00506E3F" w:rsidRPr="00172C49" w:rsidRDefault="00506E3F" w:rsidP="00172C49">
            <w:pPr>
              <w:ind w:firstLine="0"/>
              <w:jc w:val="center"/>
              <w:rPr>
                <w:sz w:val="26"/>
                <w:szCs w:val="26"/>
              </w:rPr>
            </w:pPr>
            <w:r w:rsidRPr="00172C49">
              <w:rPr>
                <w:sz w:val="26"/>
                <w:szCs w:val="26"/>
              </w:rPr>
              <w:t>Вес</w:t>
            </w:r>
          </w:p>
        </w:tc>
        <w:tc>
          <w:tcPr>
            <w:tcW w:w="1850" w:type="dxa"/>
          </w:tcPr>
          <w:p w:rsidR="00506E3F" w:rsidRPr="00172C49" w:rsidRDefault="00506E3F" w:rsidP="00172C49">
            <w:pPr>
              <w:ind w:firstLine="0"/>
              <w:jc w:val="center"/>
              <w:rPr>
                <w:sz w:val="26"/>
                <w:szCs w:val="26"/>
              </w:rPr>
            </w:pPr>
            <w:r w:rsidRPr="00172C49">
              <w:rPr>
                <w:sz w:val="26"/>
                <w:szCs w:val="26"/>
              </w:rPr>
              <w:t>Тариф</w:t>
            </w:r>
          </w:p>
        </w:tc>
        <w:tc>
          <w:tcPr>
            <w:tcW w:w="1787" w:type="dxa"/>
          </w:tcPr>
          <w:p w:rsidR="00506E3F" w:rsidRPr="00172C49" w:rsidRDefault="00506E3F" w:rsidP="00172C49">
            <w:pPr>
              <w:ind w:firstLine="0"/>
              <w:jc w:val="center"/>
              <w:rPr>
                <w:sz w:val="26"/>
                <w:szCs w:val="26"/>
              </w:rPr>
            </w:pPr>
            <w:r w:rsidRPr="00172C49">
              <w:rPr>
                <w:sz w:val="26"/>
                <w:szCs w:val="26"/>
              </w:rPr>
              <w:t>Штрих код</w:t>
            </w:r>
          </w:p>
        </w:tc>
      </w:tr>
      <w:tr w:rsidR="00506E3F" w:rsidRPr="00172C49" w:rsidTr="002E23D8">
        <w:tc>
          <w:tcPr>
            <w:tcW w:w="581" w:type="dxa"/>
          </w:tcPr>
          <w:p w:rsidR="00506E3F" w:rsidRPr="00172C49" w:rsidRDefault="00506E3F" w:rsidP="00172C49">
            <w:pPr>
              <w:ind w:firstLine="0"/>
              <w:jc w:val="center"/>
              <w:rPr>
                <w:sz w:val="26"/>
                <w:szCs w:val="26"/>
              </w:rPr>
            </w:pPr>
            <w:r w:rsidRPr="00172C49">
              <w:rPr>
                <w:sz w:val="26"/>
                <w:szCs w:val="26"/>
              </w:rPr>
              <w:t>1.</w:t>
            </w:r>
          </w:p>
        </w:tc>
        <w:tc>
          <w:tcPr>
            <w:tcW w:w="4205" w:type="dxa"/>
          </w:tcPr>
          <w:p w:rsidR="00506E3F" w:rsidRPr="00172C49" w:rsidRDefault="00506E3F" w:rsidP="002E23D8">
            <w:pPr>
              <w:ind w:firstLine="0"/>
              <w:jc w:val="left"/>
              <w:rPr>
                <w:sz w:val="26"/>
                <w:szCs w:val="26"/>
              </w:rPr>
            </w:pPr>
            <w:r w:rsidRPr="00172C49">
              <w:rPr>
                <w:sz w:val="26"/>
                <w:szCs w:val="26"/>
              </w:rPr>
              <w:t xml:space="preserve">671564, Республика Бурятия, </w:t>
            </w:r>
            <w:proofErr w:type="spellStart"/>
            <w:r w:rsidRPr="00172C49">
              <w:rPr>
                <w:sz w:val="26"/>
                <w:szCs w:val="26"/>
              </w:rPr>
              <w:t>Муйский</w:t>
            </w:r>
            <w:proofErr w:type="spellEnd"/>
            <w:r w:rsidRPr="00172C49">
              <w:rPr>
                <w:sz w:val="26"/>
                <w:szCs w:val="26"/>
              </w:rPr>
              <w:t xml:space="preserve"> район, </w:t>
            </w:r>
          </w:p>
          <w:p w:rsidR="00506E3F" w:rsidRPr="00172C49" w:rsidRDefault="00506E3F" w:rsidP="00172C49">
            <w:pPr>
              <w:ind w:firstLine="0"/>
              <w:rPr>
                <w:sz w:val="26"/>
                <w:szCs w:val="26"/>
              </w:rPr>
            </w:pPr>
            <w:r w:rsidRPr="00172C49">
              <w:rPr>
                <w:sz w:val="26"/>
                <w:szCs w:val="26"/>
              </w:rPr>
              <w:t xml:space="preserve">п. </w:t>
            </w:r>
            <w:proofErr w:type="spellStart"/>
            <w:r w:rsidRPr="00172C49">
              <w:rPr>
                <w:sz w:val="26"/>
                <w:szCs w:val="26"/>
              </w:rPr>
              <w:t>Северомуйск</w:t>
            </w:r>
            <w:proofErr w:type="spellEnd"/>
            <w:r w:rsidRPr="00172C49">
              <w:rPr>
                <w:sz w:val="26"/>
                <w:szCs w:val="26"/>
              </w:rPr>
              <w:t>, ул. Ленина, д.4а</w:t>
            </w:r>
          </w:p>
          <w:p w:rsidR="00506E3F" w:rsidRPr="00172C49" w:rsidRDefault="00506E3F" w:rsidP="00172C49">
            <w:pPr>
              <w:ind w:firstLine="0"/>
              <w:rPr>
                <w:sz w:val="26"/>
                <w:szCs w:val="26"/>
              </w:rPr>
            </w:pPr>
          </w:p>
          <w:p w:rsidR="00506E3F" w:rsidRPr="00172C49" w:rsidRDefault="00506E3F" w:rsidP="002E23D8">
            <w:pPr>
              <w:ind w:firstLine="0"/>
              <w:jc w:val="left"/>
              <w:rPr>
                <w:sz w:val="26"/>
                <w:szCs w:val="26"/>
              </w:rPr>
            </w:pPr>
            <w:r w:rsidRPr="00172C49">
              <w:rPr>
                <w:sz w:val="26"/>
                <w:szCs w:val="26"/>
              </w:rPr>
              <w:t>Директор</w:t>
            </w:r>
            <w:proofErr w:type="gramStart"/>
            <w:r w:rsidRPr="00172C49">
              <w:rPr>
                <w:sz w:val="26"/>
                <w:szCs w:val="26"/>
              </w:rPr>
              <w:t>у ООО</w:t>
            </w:r>
            <w:proofErr w:type="gramEnd"/>
            <w:r w:rsidRPr="00172C49">
              <w:rPr>
                <w:sz w:val="26"/>
                <w:szCs w:val="26"/>
              </w:rPr>
              <w:t xml:space="preserve"> «Восток Сервис» </w:t>
            </w:r>
          </w:p>
          <w:p w:rsidR="00506E3F" w:rsidRPr="00172C49" w:rsidRDefault="00506E3F" w:rsidP="00172C49">
            <w:pPr>
              <w:ind w:firstLine="0"/>
              <w:rPr>
                <w:sz w:val="26"/>
                <w:szCs w:val="26"/>
              </w:rPr>
            </w:pPr>
            <w:r w:rsidRPr="00172C49">
              <w:rPr>
                <w:sz w:val="26"/>
                <w:szCs w:val="26"/>
              </w:rPr>
              <w:t xml:space="preserve">К.А. </w:t>
            </w:r>
            <w:proofErr w:type="spellStart"/>
            <w:r w:rsidRPr="00172C49">
              <w:rPr>
                <w:sz w:val="26"/>
                <w:szCs w:val="26"/>
              </w:rPr>
              <w:t>Абенову</w:t>
            </w:r>
            <w:proofErr w:type="spellEnd"/>
          </w:p>
          <w:p w:rsidR="00506E3F" w:rsidRPr="00172C49" w:rsidRDefault="00506E3F" w:rsidP="00172C49">
            <w:pPr>
              <w:ind w:firstLine="0"/>
              <w:rPr>
                <w:sz w:val="26"/>
                <w:szCs w:val="26"/>
              </w:rPr>
            </w:pPr>
          </w:p>
        </w:tc>
        <w:tc>
          <w:tcPr>
            <w:tcW w:w="1431" w:type="dxa"/>
          </w:tcPr>
          <w:p w:rsidR="00506E3F" w:rsidRPr="00172C49" w:rsidRDefault="00506E3F" w:rsidP="00172C49">
            <w:pPr>
              <w:ind w:firstLine="0"/>
              <w:jc w:val="center"/>
              <w:rPr>
                <w:sz w:val="26"/>
                <w:szCs w:val="26"/>
              </w:rPr>
            </w:pPr>
            <w:r w:rsidRPr="00172C49">
              <w:rPr>
                <w:sz w:val="26"/>
                <w:szCs w:val="26"/>
              </w:rPr>
              <w:t>12 гр.</w:t>
            </w:r>
          </w:p>
        </w:tc>
        <w:tc>
          <w:tcPr>
            <w:tcW w:w="1850" w:type="dxa"/>
          </w:tcPr>
          <w:p w:rsidR="00506E3F" w:rsidRPr="00172C49" w:rsidRDefault="00506E3F" w:rsidP="00172C49">
            <w:pPr>
              <w:ind w:firstLine="0"/>
              <w:jc w:val="center"/>
              <w:rPr>
                <w:sz w:val="26"/>
                <w:szCs w:val="26"/>
              </w:rPr>
            </w:pPr>
            <w:r w:rsidRPr="00172C49">
              <w:rPr>
                <w:sz w:val="26"/>
                <w:szCs w:val="26"/>
              </w:rPr>
              <w:t>8,60</w:t>
            </w:r>
          </w:p>
        </w:tc>
        <w:tc>
          <w:tcPr>
            <w:tcW w:w="1787" w:type="dxa"/>
          </w:tcPr>
          <w:p w:rsidR="00506E3F" w:rsidRPr="00172C49" w:rsidRDefault="00506E3F" w:rsidP="00172C49">
            <w:pPr>
              <w:ind w:firstLine="0"/>
              <w:rPr>
                <w:sz w:val="26"/>
                <w:szCs w:val="26"/>
              </w:rPr>
            </w:pPr>
          </w:p>
          <w:p w:rsidR="00506E3F" w:rsidRPr="00172C49" w:rsidRDefault="00506E3F" w:rsidP="00172C49">
            <w:pPr>
              <w:ind w:firstLine="0"/>
              <w:rPr>
                <w:sz w:val="26"/>
                <w:szCs w:val="26"/>
              </w:rPr>
            </w:pPr>
          </w:p>
        </w:tc>
      </w:tr>
      <w:tr w:rsidR="00506E3F" w:rsidRPr="00172C49" w:rsidTr="002E23D8">
        <w:tc>
          <w:tcPr>
            <w:tcW w:w="581" w:type="dxa"/>
            <w:tcBorders>
              <w:left w:val="nil"/>
              <w:bottom w:val="nil"/>
              <w:right w:val="nil"/>
            </w:tcBorders>
          </w:tcPr>
          <w:p w:rsidR="00506E3F" w:rsidRPr="00172C49" w:rsidRDefault="00506E3F" w:rsidP="00172C49">
            <w:pPr>
              <w:rPr>
                <w:sz w:val="26"/>
                <w:szCs w:val="26"/>
              </w:rPr>
            </w:pPr>
          </w:p>
        </w:tc>
        <w:tc>
          <w:tcPr>
            <w:tcW w:w="4205" w:type="dxa"/>
            <w:tcBorders>
              <w:left w:val="nil"/>
              <w:bottom w:val="nil"/>
              <w:right w:val="nil"/>
            </w:tcBorders>
          </w:tcPr>
          <w:p w:rsidR="00506E3F" w:rsidRPr="00172C49" w:rsidRDefault="00506E3F" w:rsidP="00172C49">
            <w:pPr>
              <w:rPr>
                <w:sz w:val="26"/>
                <w:szCs w:val="26"/>
              </w:rPr>
            </w:pPr>
          </w:p>
        </w:tc>
        <w:tc>
          <w:tcPr>
            <w:tcW w:w="1431" w:type="dxa"/>
            <w:tcBorders>
              <w:left w:val="nil"/>
              <w:bottom w:val="nil"/>
              <w:right w:val="nil"/>
            </w:tcBorders>
          </w:tcPr>
          <w:p w:rsidR="00506E3F" w:rsidRPr="00172C49" w:rsidRDefault="00506E3F" w:rsidP="00172C49">
            <w:pPr>
              <w:ind w:firstLine="0"/>
              <w:rPr>
                <w:sz w:val="26"/>
                <w:szCs w:val="26"/>
              </w:rPr>
            </w:pPr>
            <w:r w:rsidRPr="00172C49">
              <w:rPr>
                <w:sz w:val="26"/>
                <w:szCs w:val="26"/>
              </w:rPr>
              <w:t>Итого: 12 гр.</w:t>
            </w:r>
          </w:p>
        </w:tc>
        <w:tc>
          <w:tcPr>
            <w:tcW w:w="1850" w:type="dxa"/>
            <w:tcBorders>
              <w:left w:val="nil"/>
              <w:bottom w:val="nil"/>
              <w:right w:val="nil"/>
            </w:tcBorders>
          </w:tcPr>
          <w:p w:rsidR="00506E3F" w:rsidRPr="00172C49" w:rsidRDefault="00506E3F" w:rsidP="00172C49">
            <w:pPr>
              <w:rPr>
                <w:sz w:val="26"/>
                <w:szCs w:val="26"/>
              </w:rPr>
            </w:pPr>
          </w:p>
        </w:tc>
        <w:tc>
          <w:tcPr>
            <w:tcW w:w="1787" w:type="dxa"/>
            <w:tcBorders>
              <w:left w:val="nil"/>
              <w:bottom w:val="nil"/>
              <w:right w:val="nil"/>
            </w:tcBorders>
          </w:tcPr>
          <w:p w:rsidR="00506E3F" w:rsidRPr="00172C49" w:rsidRDefault="00506E3F" w:rsidP="00172C49">
            <w:pPr>
              <w:rPr>
                <w:sz w:val="26"/>
                <w:szCs w:val="26"/>
              </w:rPr>
            </w:pPr>
          </w:p>
        </w:tc>
      </w:tr>
      <w:tr w:rsidR="00506E3F" w:rsidRPr="00172C49" w:rsidTr="002E23D8">
        <w:tc>
          <w:tcPr>
            <w:tcW w:w="581" w:type="dxa"/>
            <w:tcBorders>
              <w:top w:val="nil"/>
              <w:left w:val="nil"/>
              <w:bottom w:val="nil"/>
              <w:right w:val="nil"/>
            </w:tcBorders>
          </w:tcPr>
          <w:p w:rsidR="00506E3F" w:rsidRPr="00172C49" w:rsidRDefault="00506E3F" w:rsidP="00172C49">
            <w:pPr>
              <w:rPr>
                <w:sz w:val="26"/>
                <w:szCs w:val="26"/>
              </w:rPr>
            </w:pPr>
          </w:p>
        </w:tc>
        <w:tc>
          <w:tcPr>
            <w:tcW w:w="4205" w:type="dxa"/>
            <w:tcBorders>
              <w:top w:val="nil"/>
              <w:left w:val="nil"/>
              <w:bottom w:val="nil"/>
              <w:right w:val="nil"/>
            </w:tcBorders>
          </w:tcPr>
          <w:p w:rsidR="00506E3F" w:rsidRPr="00172C49" w:rsidRDefault="00506E3F" w:rsidP="00172C49">
            <w:pPr>
              <w:rPr>
                <w:sz w:val="26"/>
                <w:szCs w:val="26"/>
              </w:rPr>
            </w:pPr>
          </w:p>
        </w:tc>
        <w:tc>
          <w:tcPr>
            <w:tcW w:w="1431" w:type="dxa"/>
            <w:tcBorders>
              <w:top w:val="nil"/>
              <w:left w:val="nil"/>
              <w:bottom w:val="nil"/>
              <w:right w:val="nil"/>
            </w:tcBorders>
          </w:tcPr>
          <w:p w:rsidR="00506E3F" w:rsidRPr="00172C49" w:rsidRDefault="00506E3F" w:rsidP="00172C49">
            <w:pPr>
              <w:ind w:firstLine="0"/>
              <w:rPr>
                <w:sz w:val="26"/>
                <w:szCs w:val="26"/>
              </w:rPr>
            </w:pPr>
            <w:r w:rsidRPr="00172C49">
              <w:rPr>
                <w:sz w:val="26"/>
                <w:szCs w:val="26"/>
              </w:rPr>
              <w:t>Всего: 8,60</w:t>
            </w:r>
          </w:p>
        </w:tc>
        <w:tc>
          <w:tcPr>
            <w:tcW w:w="1850" w:type="dxa"/>
            <w:tcBorders>
              <w:top w:val="nil"/>
              <w:left w:val="nil"/>
              <w:bottom w:val="nil"/>
              <w:right w:val="nil"/>
            </w:tcBorders>
          </w:tcPr>
          <w:p w:rsidR="00506E3F" w:rsidRPr="00172C49" w:rsidRDefault="00506E3F" w:rsidP="00172C49">
            <w:pPr>
              <w:rPr>
                <w:sz w:val="26"/>
                <w:szCs w:val="26"/>
              </w:rPr>
            </w:pPr>
          </w:p>
        </w:tc>
        <w:tc>
          <w:tcPr>
            <w:tcW w:w="1787" w:type="dxa"/>
            <w:tcBorders>
              <w:top w:val="nil"/>
              <w:left w:val="nil"/>
              <w:bottom w:val="nil"/>
              <w:right w:val="nil"/>
            </w:tcBorders>
          </w:tcPr>
          <w:p w:rsidR="00506E3F" w:rsidRPr="00172C49" w:rsidRDefault="00506E3F" w:rsidP="00172C49">
            <w:pPr>
              <w:rPr>
                <w:sz w:val="26"/>
                <w:szCs w:val="26"/>
              </w:rPr>
            </w:pPr>
          </w:p>
        </w:tc>
      </w:tr>
      <w:tr w:rsidR="00506E3F" w:rsidRPr="00172C49" w:rsidTr="002E23D8">
        <w:tc>
          <w:tcPr>
            <w:tcW w:w="4786" w:type="dxa"/>
            <w:gridSpan w:val="2"/>
            <w:tcBorders>
              <w:top w:val="nil"/>
              <w:left w:val="nil"/>
              <w:bottom w:val="nil"/>
              <w:right w:val="nil"/>
            </w:tcBorders>
          </w:tcPr>
          <w:p w:rsidR="00506E3F" w:rsidRPr="00172C49" w:rsidRDefault="00506E3F" w:rsidP="00172C49">
            <w:pPr>
              <w:ind w:firstLine="0"/>
              <w:jc w:val="left"/>
              <w:rPr>
                <w:sz w:val="26"/>
                <w:szCs w:val="26"/>
              </w:rPr>
            </w:pPr>
          </w:p>
          <w:p w:rsidR="00506E3F" w:rsidRPr="00172C49" w:rsidRDefault="00506E3F" w:rsidP="00172C49">
            <w:pPr>
              <w:ind w:firstLine="0"/>
              <w:jc w:val="left"/>
              <w:rPr>
                <w:sz w:val="26"/>
                <w:szCs w:val="26"/>
              </w:rPr>
            </w:pPr>
            <w:r w:rsidRPr="00172C49">
              <w:rPr>
                <w:sz w:val="26"/>
                <w:szCs w:val="26"/>
              </w:rPr>
              <w:t xml:space="preserve">Должность ответственного работника </w:t>
            </w:r>
          </w:p>
          <w:p w:rsidR="00314D33" w:rsidRPr="00172C49" w:rsidRDefault="00506E3F" w:rsidP="00172C49">
            <w:pPr>
              <w:ind w:firstLine="0"/>
              <w:jc w:val="left"/>
              <w:rPr>
                <w:sz w:val="26"/>
                <w:szCs w:val="26"/>
              </w:rPr>
            </w:pPr>
            <w:r w:rsidRPr="00172C49">
              <w:rPr>
                <w:sz w:val="26"/>
                <w:szCs w:val="26"/>
              </w:rPr>
              <w:t xml:space="preserve"> </w:t>
            </w:r>
            <w:r w:rsidR="00927FD4" w:rsidRPr="00172C49">
              <w:rPr>
                <w:sz w:val="26"/>
                <w:szCs w:val="26"/>
              </w:rPr>
              <w:t>Информационно – технического отдела</w:t>
            </w:r>
          </w:p>
          <w:p w:rsidR="00314D33" w:rsidRPr="00172C49" w:rsidRDefault="00314D33" w:rsidP="00172C49">
            <w:pPr>
              <w:ind w:firstLine="0"/>
              <w:jc w:val="left"/>
              <w:rPr>
                <w:sz w:val="26"/>
                <w:szCs w:val="26"/>
              </w:rPr>
            </w:pPr>
          </w:p>
          <w:p w:rsidR="00506E3F" w:rsidRPr="00172C49" w:rsidRDefault="00506E3F" w:rsidP="00172C49">
            <w:pPr>
              <w:ind w:firstLine="0"/>
              <w:jc w:val="left"/>
              <w:rPr>
                <w:sz w:val="26"/>
                <w:szCs w:val="26"/>
              </w:rPr>
            </w:pPr>
            <w:r w:rsidRPr="00172C49">
              <w:rPr>
                <w:sz w:val="26"/>
                <w:szCs w:val="26"/>
              </w:rPr>
              <w:t>И.О. Фамилия</w:t>
            </w:r>
          </w:p>
          <w:p w:rsidR="00506E3F" w:rsidRPr="00172C49" w:rsidRDefault="00506E3F" w:rsidP="00172C49">
            <w:pPr>
              <w:ind w:firstLine="0"/>
              <w:jc w:val="left"/>
              <w:rPr>
                <w:sz w:val="26"/>
                <w:szCs w:val="26"/>
              </w:rPr>
            </w:pPr>
          </w:p>
        </w:tc>
        <w:tc>
          <w:tcPr>
            <w:tcW w:w="1431" w:type="dxa"/>
            <w:tcBorders>
              <w:top w:val="nil"/>
              <w:left w:val="nil"/>
              <w:bottom w:val="nil"/>
              <w:right w:val="nil"/>
            </w:tcBorders>
          </w:tcPr>
          <w:p w:rsidR="00506E3F" w:rsidRPr="00172C49" w:rsidRDefault="00506E3F" w:rsidP="00172C49">
            <w:pPr>
              <w:ind w:firstLine="0"/>
              <w:jc w:val="left"/>
              <w:rPr>
                <w:sz w:val="26"/>
                <w:szCs w:val="26"/>
              </w:rPr>
            </w:pPr>
          </w:p>
        </w:tc>
        <w:tc>
          <w:tcPr>
            <w:tcW w:w="3637" w:type="dxa"/>
            <w:gridSpan w:val="2"/>
            <w:tcBorders>
              <w:top w:val="nil"/>
              <w:left w:val="nil"/>
              <w:bottom w:val="nil"/>
              <w:right w:val="nil"/>
            </w:tcBorders>
          </w:tcPr>
          <w:p w:rsidR="00506E3F" w:rsidRPr="00172C49" w:rsidRDefault="00506E3F" w:rsidP="00172C49">
            <w:pPr>
              <w:ind w:firstLine="0"/>
              <w:jc w:val="left"/>
              <w:rPr>
                <w:sz w:val="26"/>
                <w:szCs w:val="26"/>
              </w:rPr>
            </w:pPr>
          </w:p>
          <w:p w:rsidR="00506E3F" w:rsidRPr="00172C49" w:rsidRDefault="00506E3F" w:rsidP="00172C49">
            <w:pPr>
              <w:ind w:firstLine="0"/>
              <w:jc w:val="left"/>
              <w:rPr>
                <w:sz w:val="26"/>
                <w:szCs w:val="26"/>
              </w:rPr>
            </w:pPr>
            <w:r w:rsidRPr="00172C49">
              <w:rPr>
                <w:sz w:val="26"/>
                <w:szCs w:val="26"/>
              </w:rPr>
              <w:t>Долж</w:t>
            </w:r>
            <w:r w:rsidR="00927FD4" w:rsidRPr="00172C49">
              <w:rPr>
                <w:sz w:val="26"/>
                <w:szCs w:val="26"/>
              </w:rPr>
              <w:t>ность ответственного работника ф</w:t>
            </w:r>
            <w:r w:rsidRPr="00172C49">
              <w:rPr>
                <w:sz w:val="26"/>
                <w:szCs w:val="26"/>
              </w:rPr>
              <w:t>инансово</w:t>
            </w:r>
            <w:r w:rsidR="00927FD4" w:rsidRPr="00172C49">
              <w:rPr>
                <w:sz w:val="26"/>
                <w:szCs w:val="26"/>
              </w:rPr>
              <w:t>-</w:t>
            </w:r>
            <w:r w:rsidRPr="00172C49">
              <w:rPr>
                <w:sz w:val="26"/>
                <w:szCs w:val="26"/>
              </w:rPr>
              <w:t xml:space="preserve"> </w:t>
            </w:r>
            <w:r w:rsidR="00927FD4" w:rsidRPr="00172C49">
              <w:rPr>
                <w:sz w:val="26"/>
                <w:szCs w:val="26"/>
              </w:rPr>
              <w:t>хозяйственного отдела</w:t>
            </w:r>
            <w:r w:rsidRPr="00172C49">
              <w:rPr>
                <w:sz w:val="26"/>
                <w:szCs w:val="26"/>
              </w:rPr>
              <w:t xml:space="preserve"> </w:t>
            </w:r>
          </w:p>
          <w:p w:rsidR="00506E3F" w:rsidRPr="00172C49" w:rsidRDefault="00506E3F" w:rsidP="00172C49">
            <w:pPr>
              <w:ind w:firstLine="0"/>
              <w:jc w:val="left"/>
              <w:rPr>
                <w:sz w:val="26"/>
                <w:szCs w:val="26"/>
              </w:rPr>
            </w:pPr>
            <w:r w:rsidRPr="00172C49">
              <w:rPr>
                <w:sz w:val="26"/>
                <w:szCs w:val="26"/>
              </w:rPr>
              <w:t xml:space="preserve">                                              И.О. Фамилия</w:t>
            </w:r>
          </w:p>
          <w:p w:rsidR="00506E3F" w:rsidRPr="00172C49" w:rsidRDefault="00506E3F" w:rsidP="00172C49">
            <w:pPr>
              <w:ind w:firstLine="0"/>
              <w:jc w:val="left"/>
              <w:rPr>
                <w:sz w:val="26"/>
                <w:szCs w:val="26"/>
              </w:rPr>
            </w:pPr>
          </w:p>
        </w:tc>
      </w:tr>
    </w:tbl>
    <w:p w:rsidR="00314D33" w:rsidRPr="00172C49" w:rsidRDefault="00314D33" w:rsidP="00172C49">
      <w:pPr>
        <w:pStyle w:val="2"/>
        <w:ind w:firstLine="0"/>
        <w:rPr>
          <w:b w:val="0"/>
          <w:bCs w:val="0"/>
          <w:sz w:val="26"/>
          <w:szCs w:val="26"/>
        </w:rPr>
      </w:pPr>
    </w:p>
    <w:p w:rsidR="00087C98" w:rsidRPr="00172C49" w:rsidRDefault="00314D33" w:rsidP="00172C49">
      <w:pPr>
        <w:jc w:val="right"/>
        <w:rPr>
          <w:sz w:val="26"/>
          <w:szCs w:val="26"/>
        </w:rPr>
      </w:pPr>
      <w:r w:rsidRPr="00172C49">
        <w:br w:type="page"/>
      </w:r>
      <w:r w:rsidR="00460799" w:rsidRPr="00172C49">
        <w:rPr>
          <w:sz w:val="26"/>
          <w:szCs w:val="26"/>
        </w:rPr>
        <w:lastRenderedPageBreak/>
        <w:t xml:space="preserve">Приложение </w:t>
      </w:r>
      <w:r w:rsidR="00087C98" w:rsidRPr="00172C49">
        <w:rPr>
          <w:sz w:val="26"/>
          <w:szCs w:val="26"/>
        </w:rPr>
        <w:t>№ 35</w:t>
      </w:r>
    </w:p>
    <w:p w:rsidR="00087C98" w:rsidRPr="00172C49" w:rsidRDefault="00087C98" w:rsidP="00172C49">
      <w:pPr>
        <w:pStyle w:val="ad"/>
        <w:tabs>
          <w:tab w:val="left" w:pos="708"/>
        </w:tabs>
        <w:jc w:val="right"/>
        <w:rPr>
          <w:color w:val="000000"/>
          <w:sz w:val="26"/>
          <w:szCs w:val="26"/>
        </w:rPr>
      </w:pPr>
      <w:r w:rsidRPr="00172C49">
        <w:rPr>
          <w:color w:val="000000"/>
          <w:sz w:val="26"/>
          <w:szCs w:val="26"/>
        </w:rPr>
        <w:t>к п. 3.5.2.4</w:t>
      </w:r>
    </w:p>
    <w:p w:rsidR="003B2995" w:rsidRPr="00172C49" w:rsidRDefault="003B2995" w:rsidP="00172C49">
      <w:pPr>
        <w:pStyle w:val="FR1"/>
        <w:ind w:left="0"/>
        <w:jc w:val="right"/>
        <w:rPr>
          <w:rFonts w:ascii="Times New Roman" w:hAnsi="Times New Roman" w:cs="Times New Roman"/>
          <w:b/>
          <w:bCs/>
          <w:i w:val="0"/>
          <w:iCs w:val="0"/>
          <w:caps/>
          <w:sz w:val="26"/>
          <w:szCs w:val="26"/>
          <w:lang w:val="ru-RU"/>
        </w:rPr>
      </w:pPr>
    </w:p>
    <w:p w:rsidR="003B2995" w:rsidRPr="00172C49" w:rsidRDefault="00DE4828" w:rsidP="00172C49">
      <w:pPr>
        <w:pStyle w:val="FR1"/>
        <w:ind w:left="0" w:firstLine="0"/>
        <w:rPr>
          <w:rFonts w:ascii="Times New Roman" w:hAnsi="Times New Roman" w:cs="Times New Roman"/>
          <w:b/>
          <w:bCs/>
          <w:i w:val="0"/>
          <w:iCs w:val="0"/>
          <w:caps/>
          <w:sz w:val="26"/>
          <w:szCs w:val="26"/>
          <w:lang w:val="ru-RU"/>
        </w:rPr>
      </w:pPr>
      <w:r w:rsidRPr="00172C49">
        <w:rPr>
          <w:rFonts w:ascii="Times New Roman" w:hAnsi="Times New Roman" w:cs="Times New Roman"/>
          <w:b/>
          <w:bCs/>
          <w:i w:val="0"/>
          <w:iCs w:val="0"/>
          <w:caps/>
          <w:sz w:val="26"/>
          <w:szCs w:val="26"/>
          <w:lang w:val="ru-RU"/>
        </w:rPr>
        <w:t xml:space="preserve">образец оформления телеграммы </w:t>
      </w:r>
      <w:r w:rsidR="003B2995" w:rsidRPr="00172C49">
        <w:rPr>
          <w:rFonts w:ascii="Times New Roman" w:hAnsi="Times New Roman" w:cs="Times New Roman"/>
          <w:b/>
          <w:bCs/>
          <w:i w:val="0"/>
          <w:iCs w:val="0"/>
          <w:caps/>
          <w:sz w:val="26"/>
          <w:szCs w:val="26"/>
          <w:lang w:val="ru-RU"/>
        </w:rPr>
        <w:t>(неправительственной)</w:t>
      </w:r>
    </w:p>
    <w:p w:rsidR="003B2995" w:rsidRPr="00172C49" w:rsidRDefault="003B2995" w:rsidP="00172C49">
      <w:pPr>
        <w:pStyle w:val="FR1"/>
        <w:ind w:left="0"/>
        <w:jc w:val="center"/>
        <w:rPr>
          <w:rFonts w:ascii="Times New Roman" w:hAnsi="Times New Roman" w:cs="Times New Roman"/>
          <w:b/>
          <w:bCs/>
          <w:i w:val="0"/>
          <w:iCs w:val="0"/>
          <w:caps/>
          <w:sz w:val="26"/>
          <w:szCs w:val="26"/>
          <w:lang w:val="ru-RU"/>
        </w:rPr>
      </w:pPr>
    </w:p>
    <w:p w:rsidR="003B2995" w:rsidRPr="00172C49" w:rsidRDefault="003B2995" w:rsidP="00172C49">
      <w:pPr>
        <w:pStyle w:val="FR1"/>
        <w:ind w:left="0" w:firstLine="0"/>
        <w:jc w:val="center"/>
        <w:rPr>
          <w:rFonts w:ascii="Times New Roman" w:hAnsi="Times New Roman" w:cs="Times New Roman"/>
          <w:i w:val="0"/>
          <w:iCs w:val="0"/>
          <w:sz w:val="26"/>
          <w:szCs w:val="26"/>
          <w:lang w:val="ru-RU"/>
        </w:rPr>
      </w:pPr>
      <w:r w:rsidRPr="00172C49">
        <w:rPr>
          <w:rFonts w:ascii="Times New Roman" w:hAnsi="Times New Roman" w:cs="Times New Roman"/>
          <w:i w:val="0"/>
          <w:iCs w:val="0"/>
          <w:sz w:val="26"/>
          <w:szCs w:val="26"/>
          <w:lang w:val="ru-RU"/>
        </w:rPr>
        <w:t>ТЕЛЕГРАММА</w:t>
      </w:r>
    </w:p>
    <w:p w:rsidR="003B2995" w:rsidRPr="00172C49" w:rsidRDefault="003B2995" w:rsidP="00172C49">
      <w:pPr>
        <w:pStyle w:val="FR1"/>
        <w:ind w:left="0" w:firstLine="0"/>
        <w:jc w:val="center"/>
        <w:rPr>
          <w:rFonts w:ascii="Times New Roman" w:hAnsi="Times New Roman" w:cs="Times New Roman"/>
          <w:b/>
          <w:bCs/>
          <w:i w:val="0"/>
          <w:iCs w:val="0"/>
          <w:sz w:val="26"/>
          <w:szCs w:val="26"/>
          <w:lang w:val="ru-RU"/>
        </w:rPr>
      </w:pPr>
    </w:p>
    <w:tbl>
      <w:tblPr>
        <w:tblW w:w="0" w:type="auto"/>
        <w:tblLayout w:type="fixed"/>
        <w:tblLook w:val="0000" w:firstRow="0" w:lastRow="0" w:firstColumn="0" w:lastColumn="0" w:noHBand="0" w:noVBand="0"/>
      </w:tblPr>
      <w:tblGrid>
        <w:gridCol w:w="8928"/>
      </w:tblGrid>
      <w:tr w:rsidR="003B2995" w:rsidRPr="00172C49">
        <w:tc>
          <w:tcPr>
            <w:tcW w:w="8928" w:type="dxa"/>
          </w:tcPr>
          <w:p w:rsidR="003B2995" w:rsidRPr="00172C49" w:rsidRDefault="002E23D8" w:rsidP="00172C49">
            <w:pPr>
              <w:ind w:right="-73" w:firstLine="0"/>
              <w:jc w:val="center"/>
              <w:rPr>
                <w:color w:val="000000"/>
                <w:sz w:val="26"/>
                <w:szCs w:val="26"/>
              </w:rPr>
            </w:pPr>
            <w:r>
              <w:rPr>
                <w:color w:val="000000"/>
                <w:sz w:val="26"/>
                <w:szCs w:val="26"/>
              </w:rPr>
              <w:t xml:space="preserve">454092 ЧЕЛЯБИНСК УЛИЦА </w:t>
            </w:r>
            <w:r w:rsidR="00784C83">
              <w:rPr>
                <w:color w:val="000000"/>
                <w:sz w:val="26"/>
                <w:szCs w:val="26"/>
              </w:rPr>
              <w:t xml:space="preserve">БЕРЕЗОВА </w:t>
            </w:r>
            <w:r>
              <w:rPr>
                <w:color w:val="000000"/>
                <w:sz w:val="26"/>
                <w:szCs w:val="26"/>
              </w:rPr>
              <w:t xml:space="preserve">ДОМ </w:t>
            </w:r>
            <w:r w:rsidR="003B2995" w:rsidRPr="00172C49">
              <w:rPr>
                <w:color w:val="000000"/>
                <w:sz w:val="26"/>
                <w:szCs w:val="26"/>
              </w:rPr>
              <w:t>12</w:t>
            </w:r>
            <w:r>
              <w:rPr>
                <w:color w:val="000000"/>
                <w:sz w:val="26"/>
                <w:szCs w:val="26"/>
              </w:rPr>
              <w:t>1 ГЕНЕРАЛЬНОМУ ДИРЕКТОРУ ОАО</w:t>
            </w:r>
            <w:r w:rsidR="003B2995" w:rsidRPr="00172C49">
              <w:rPr>
                <w:color w:val="000000"/>
                <w:sz w:val="26"/>
                <w:szCs w:val="26"/>
              </w:rPr>
              <w:t xml:space="preserve"> МЕТАЛЛОАРМ</w:t>
            </w:r>
          </w:p>
          <w:p w:rsidR="003B2995" w:rsidRPr="00172C49" w:rsidRDefault="003B2995" w:rsidP="00172C49">
            <w:pPr>
              <w:pStyle w:val="FR1"/>
              <w:ind w:left="0" w:firstLine="0"/>
              <w:jc w:val="center"/>
              <w:rPr>
                <w:rFonts w:ascii="Times New Roman" w:hAnsi="Times New Roman" w:cs="Times New Roman"/>
                <w:b/>
                <w:bCs/>
                <w:i w:val="0"/>
                <w:iCs w:val="0"/>
                <w:sz w:val="26"/>
                <w:szCs w:val="26"/>
                <w:lang w:val="ru-RU"/>
              </w:rPr>
            </w:pPr>
            <w:r w:rsidRPr="00172C49">
              <w:rPr>
                <w:rFonts w:ascii="Times New Roman" w:hAnsi="Times New Roman" w:cs="Times New Roman"/>
                <w:i w:val="0"/>
                <w:iCs w:val="0"/>
                <w:color w:val="000000"/>
                <w:sz w:val="26"/>
                <w:szCs w:val="26"/>
                <w:lang w:val="ru-RU"/>
              </w:rPr>
              <w:t>СЕМЕНОВУ И.И.</w:t>
            </w:r>
          </w:p>
        </w:tc>
      </w:tr>
    </w:tbl>
    <w:p w:rsidR="003B2995" w:rsidRPr="00172C49" w:rsidRDefault="003B2995" w:rsidP="00172C49">
      <w:pPr>
        <w:pStyle w:val="FR1"/>
        <w:ind w:left="0"/>
        <w:jc w:val="center"/>
        <w:rPr>
          <w:rFonts w:ascii="Times New Roman" w:hAnsi="Times New Roman" w:cs="Times New Roman"/>
          <w:b/>
          <w:bCs/>
          <w:i w:val="0"/>
          <w:iCs w:val="0"/>
          <w:sz w:val="26"/>
          <w:szCs w:val="26"/>
          <w:lang w:val="ru-RU"/>
        </w:rPr>
      </w:pPr>
    </w:p>
    <w:p w:rsidR="003B2995" w:rsidRPr="00172C49" w:rsidRDefault="002E23D8" w:rsidP="002E23D8">
      <w:pPr>
        <w:pStyle w:val="24"/>
        <w:spacing w:after="0" w:line="360" w:lineRule="auto"/>
        <w:rPr>
          <w:sz w:val="26"/>
          <w:szCs w:val="26"/>
        </w:rPr>
      </w:pPr>
      <w:r>
        <w:rPr>
          <w:sz w:val="26"/>
          <w:szCs w:val="26"/>
        </w:rPr>
        <w:t xml:space="preserve">ПРОШУ ПРИБЫТЬ МОСКВУ </w:t>
      </w:r>
      <w:r w:rsidR="003B2995" w:rsidRPr="00172C49">
        <w:rPr>
          <w:sz w:val="26"/>
          <w:szCs w:val="26"/>
        </w:rPr>
        <w:t>УЧА</w:t>
      </w:r>
      <w:r>
        <w:rPr>
          <w:sz w:val="26"/>
          <w:szCs w:val="26"/>
        </w:rPr>
        <w:t xml:space="preserve">СТИЯ РАБОТЕ СОВЕЩАНИЯ ПРОВОДИТСЯ ДВАДЦАТОГО МАЯ ДЕСЯТЬ </w:t>
      </w:r>
      <w:r w:rsidR="003B2995" w:rsidRPr="00172C49">
        <w:rPr>
          <w:sz w:val="26"/>
          <w:szCs w:val="26"/>
        </w:rPr>
        <w:t xml:space="preserve">ЧАСОВ </w:t>
      </w:r>
      <w:r>
        <w:rPr>
          <w:sz w:val="26"/>
          <w:szCs w:val="26"/>
        </w:rPr>
        <w:t>АДРЕСУ МОСКВА УЛИЦА КОШКИНА ДОМ ЧЕТЫРЕ ЗАЛ</w:t>
      </w:r>
      <w:r w:rsidR="00B851D9" w:rsidRPr="00172C49">
        <w:rPr>
          <w:sz w:val="26"/>
          <w:szCs w:val="26"/>
        </w:rPr>
        <w:t xml:space="preserve"> </w:t>
      </w:r>
      <w:r w:rsidR="003B2995" w:rsidRPr="00172C49">
        <w:rPr>
          <w:sz w:val="26"/>
          <w:szCs w:val="26"/>
        </w:rPr>
        <w:t>П</w:t>
      </w:r>
      <w:r>
        <w:rPr>
          <w:sz w:val="26"/>
          <w:szCs w:val="26"/>
        </w:rPr>
        <w:t xml:space="preserve">ОДТВЕРДИТЕ </w:t>
      </w:r>
      <w:proofErr w:type="gramStart"/>
      <w:r>
        <w:rPr>
          <w:sz w:val="26"/>
          <w:szCs w:val="26"/>
        </w:rPr>
        <w:t>ГОТОВНОСТЬ</w:t>
      </w:r>
      <w:proofErr w:type="gramEnd"/>
      <w:r>
        <w:rPr>
          <w:sz w:val="26"/>
          <w:szCs w:val="26"/>
        </w:rPr>
        <w:t xml:space="preserve"> СООБЩИТЕ НЕОБХОДИМОСТЬ ПРЕДОСТАВЛЕНИЯ ГОСТИНИЦЫ ДО </w:t>
      </w:r>
      <w:r w:rsidR="00B41FC2" w:rsidRPr="00172C49">
        <w:rPr>
          <w:sz w:val="26"/>
          <w:szCs w:val="26"/>
        </w:rPr>
        <w:t>17 05 20</w:t>
      </w:r>
      <w:r w:rsidR="00DE4828" w:rsidRPr="00172C49">
        <w:rPr>
          <w:sz w:val="26"/>
          <w:szCs w:val="26"/>
        </w:rPr>
        <w:t>17</w:t>
      </w:r>
      <w:r>
        <w:rPr>
          <w:sz w:val="26"/>
          <w:szCs w:val="26"/>
        </w:rPr>
        <w:t xml:space="preserve"> ТЕЛЕФОНУ ФАКСУ </w:t>
      </w:r>
      <w:r w:rsidR="00B41FC2" w:rsidRPr="00172C49">
        <w:rPr>
          <w:sz w:val="26"/>
          <w:szCs w:val="26"/>
        </w:rPr>
        <w:t xml:space="preserve">324 30 </w:t>
      </w:r>
      <w:r w:rsidR="003B2995" w:rsidRPr="00172C49">
        <w:rPr>
          <w:sz w:val="26"/>
          <w:szCs w:val="26"/>
        </w:rPr>
        <w:t>9</w:t>
      </w:r>
      <w:r w:rsidR="00B41FC2" w:rsidRPr="00172C49">
        <w:rPr>
          <w:sz w:val="26"/>
          <w:szCs w:val="26"/>
        </w:rPr>
        <w:t>5</w:t>
      </w:r>
    </w:p>
    <w:p w:rsidR="00B41FC2" w:rsidRPr="00172C49" w:rsidRDefault="003B2995" w:rsidP="00172C49">
      <w:pPr>
        <w:ind w:firstLine="0"/>
        <w:jc w:val="left"/>
        <w:rPr>
          <w:sz w:val="26"/>
          <w:szCs w:val="26"/>
        </w:rPr>
      </w:pPr>
      <w:r w:rsidRPr="00172C49">
        <w:rPr>
          <w:sz w:val="26"/>
          <w:szCs w:val="26"/>
        </w:rPr>
        <w:t xml:space="preserve">РУКОВОДИТЕЛЬ </w:t>
      </w:r>
      <w:r w:rsidR="00B41FC2" w:rsidRPr="00172C49">
        <w:rPr>
          <w:sz w:val="26"/>
          <w:szCs w:val="26"/>
        </w:rPr>
        <w:t>ЦЕНТРАЛЬНОГО МЕЖРЕГИОНАЛЬНОГО</w:t>
      </w:r>
    </w:p>
    <w:p w:rsidR="00B41FC2" w:rsidRPr="00172C49" w:rsidRDefault="00B41FC2" w:rsidP="00172C49">
      <w:pPr>
        <w:ind w:firstLine="0"/>
        <w:jc w:val="left"/>
        <w:rPr>
          <w:sz w:val="26"/>
          <w:szCs w:val="26"/>
        </w:rPr>
      </w:pPr>
      <w:r w:rsidRPr="00172C49">
        <w:rPr>
          <w:sz w:val="26"/>
          <w:szCs w:val="26"/>
        </w:rPr>
        <w:t xml:space="preserve">ТЕРРИТОРИАЛЬНОГО УПРАВЛЕНИЯ ПО НАДЗОРУ ЗА ЯДЕРНОЙ </w:t>
      </w:r>
      <w:r w:rsidR="002E23D8">
        <w:rPr>
          <w:sz w:val="26"/>
          <w:szCs w:val="26"/>
        </w:rPr>
        <w:br/>
      </w:r>
      <w:r w:rsidRPr="00172C49">
        <w:rPr>
          <w:sz w:val="26"/>
          <w:szCs w:val="26"/>
        </w:rPr>
        <w:t>И РАДИАЦИОННОЙ БЕЗОПАСНОСТЬЮ</w:t>
      </w:r>
    </w:p>
    <w:p w:rsidR="003B2995" w:rsidRPr="00172C49" w:rsidRDefault="003B2995" w:rsidP="00172C49">
      <w:pPr>
        <w:pStyle w:val="4"/>
        <w:tabs>
          <w:tab w:val="left" w:pos="7655"/>
        </w:tabs>
        <w:jc w:val="right"/>
        <w:rPr>
          <w:b w:val="0"/>
          <w:bCs w:val="0"/>
        </w:rPr>
      </w:pPr>
      <w:r w:rsidRPr="00172C49">
        <w:rPr>
          <w:b w:val="0"/>
          <w:bCs w:val="0"/>
        </w:rPr>
        <w:t>И.О. ФАМИЛИЯ</w:t>
      </w:r>
    </w:p>
    <w:p w:rsidR="003B2995" w:rsidRPr="00172C49" w:rsidRDefault="003B2995" w:rsidP="00172C49">
      <w:pPr>
        <w:ind w:firstLine="0"/>
        <w:rPr>
          <w:sz w:val="26"/>
          <w:szCs w:val="26"/>
        </w:rPr>
      </w:pPr>
    </w:p>
    <w:p w:rsidR="003B2995" w:rsidRPr="00172C49" w:rsidRDefault="003B2995" w:rsidP="00172C49">
      <w:pPr>
        <w:ind w:firstLine="0"/>
        <w:rPr>
          <w:sz w:val="26"/>
          <w:szCs w:val="26"/>
        </w:rPr>
      </w:pPr>
    </w:p>
    <w:p w:rsidR="003B2995" w:rsidRPr="00172C49" w:rsidRDefault="003B2995" w:rsidP="00172C49">
      <w:pPr>
        <w:pStyle w:val="2"/>
        <w:ind w:firstLine="0"/>
        <w:jc w:val="left"/>
        <w:rPr>
          <w:b w:val="0"/>
          <w:bCs w:val="0"/>
          <w:sz w:val="26"/>
          <w:szCs w:val="26"/>
        </w:rPr>
      </w:pPr>
      <w:r w:rsidRPr="00172C49">
        <w:rPr>
          <w:b w:val="0"/>
          <w:bCs w:val="0"/>
          <w:sz w:val="26"/>
          <w:szCs w:val="26"/>
        </w:rPr>
        <w:t>Наимено</w:t>
      </w:r>
      <w:r w:rsidR="00414C06" w:rsidRPr="00172C49">
        <w:rPr>
          <w:b w:val="0"/>
          <w:bCs w:val="0"/>
          <w:sz w:val="26"/>
          <w:szCs w:val="26"/>
        </w:rPr>
        <w:t>вание отдела</w:t>
      </w:r>
      <w:r w:rsidRPr="00172C49">
        <w:rPr>
          <w:b w:val="0"/>
          <w:bCs w:val="0"/>
          <w:sz w:val="26"/>
          <w:szCs w:val="26"/>
        </w:rPr>
        <w:t xml:space="preserve"> (отправителя)</w:t>
      </w:r>
    </w:p>
    <w:p w:rsidR="003B2995" w:rsidRPr="00172C49" w:rsidRDefault="003B2995" w:rsidP="00172C49">
      <w:pPr>
        <w:ind w:firstLine="0"/>
        <w:rPr>
          <w:sz w:val="26"/>
          <w:szCs w:val="26"/>
        </w:rPr>
      </w:pPr>
      <w:r w:rsidRPr="00172C49">
        <w:rPr>
          <w:sz w:val="26"/>
          <w:szCs w:val="26"/>
        </w:rPr>
        <w:t>И.О.</w:t>
      </w:r>
      <w:r w:rsidR="00314D33" w:rsidRPr="00172C49">
        <w:rPr>
          <w:sz w:val="26"/>
          <w:szCs w:val="26"/>
        </w:rPr>
        <w:t xml:space="preserve"> </w:t>
      </w:r>
      <w:r w:rsidRPr="00172C49">
        <w:rPr>
          <w:sz w:val="26"/>
          <w:szCs w:val="26"/>
        </w:rPr>
        <w:t>Фамилия исполнителя</w:t>
      </w:r>
    </w:p>
    <w:p w:rsidR="003B2995" w:rsidRPr="00172C49" w:rsidRDefault="003B2995" w:rsidP="00172C49">
      <w:pPr>
        <w:ind w:firstLine="0"/>
        <w:rPr>
          <w:sz w:val="26"/>
          <w:szCs w:val="26"/>
        </w:rPr>
      </w:pPr>
      <w:r w:rsidRPr="00172C49">
        <w:rPr>
          <w:sz w:val="26"/>
          <w:szCs w:val="26"/>
        </w:rPr>
        <w:t>телефон</w:t>
      </w:r>
    </w:p>
    <w:p w:rsidR="004C2E2C" w:rsidRPr="00172C49" w:rsidRDefault="00314D33" w:rsidP="00172C49">
      <w:pPr>
        <w:jc w:val="right"/>
        <w:rPr>
          <w:sz w:val="26"/>
          <w:szCs w:val="26"/>
        </w:rPr>
      </w:pPr>
      <w:r w:rsidRPr="00172C49">
        <w:rPr>
          <w:sz w:val="26"/>
          <w:szCs w:val="26"/>
        </w:rPr>
        <w:br w:type="page"/>
      </w:r>
      <w:r w:rsidR="00804B11" w:rsidRPr="00172C49">
        <w:rPr>
          <w:sz w:val="26"/>
          <w:szCs w:val="26"/>
        </w:rPr>
        <w:lastRenderedPageBreak/>
        <w:t>Приложение</w:t>
      </w:r>
      <w:r w:rsidR="00B715E0" w:rsidRPr="00172C49">
        <w:rPr>
          <w:sz w:val="26"/>
          <w:szCs w:val="26"/>
        </w:rPr>
        <w:t xml:space="preserve"> № 36</w:t>
      </w:r>
      <w:r w:rsidR="004C2E2C" w:rsidRPr="00172C49">
        <w:rPr>
          <w:sz w:val="26"/>
          <w:szCs w:val="26"/>
        </w:rPr>
        <w:t xml:space="preserve"> </w:t>
      </w:r>
    </w:p>
    <w:p w:rsidR="004C2E2C" w:rsidRPr="00172C49" w:rsidRDefault="004C2E2C" w:rsidP="00172C49">
      <w:pPr>
        <w:jc w:val="right"/>
        <w:rPr>
          <w:sz w:val="26"/>
          <w:szCs w:val="26"/>
        </w:rPr>
      </w:pPr>
      <w:r w:rsidRPr="00172C49">
        <w:rPr>
          <w:sz w:val="26"/>
          <w:szCs w:val="26"/>
        </w:rPr>
        <w:t>к п. 3.5.3.6</w:t>
      </w:r>
    </w:p>
    <w:p w:rsidR="004C2E2C" w:rsidRPr="00172C49" w:rsidRDefault="004C2E2C" w:rsidP="00172C49">
      <w:pPr>
        <w:jc w:val="right"/>
        <w:rPr>
          <w:sz w:val="26"/>
          <w:szCs w:val="26"/>
        </w:rPr>
      </w:pPr>
    </w:p>
    <w:p w:rsidR="004C2E2C" w:rsidRPr="00172C49" w:rsidRDefault="00D91AAA" w:rsidP="00172C49">
      <w:pPr>
        <w:pStyle w:val="2"/>
        <w:jc w:val="center"/>
        <w:rPr>
          <w:b w:val="0"/>
          <w:bCs w:val="0"/>
          <w:sz w:val="36"/>
          <w:szCs w:val="36"/>
        </w:rPr>
      </w:pPr>
      <w:r w:rsidRPr="00172C49">
        <w:rPr>
          <w:b w:val="0"/>
          <w:bCs w:val="0"/>
          <w:sz w:val="36"/>
          <w:szCs w:val="36"/>
        </w:rPr>
        <w:t>Ф</w:t>
      </w:r>
      <w:r w:rsidR="004C2E2C" w:rsidRPr="00172C49">
        <w:rPr>
          <w:b w:val="0"/>
          <w:bCs w:val="0"/>
          <w:sz w:val="36"/>
          <w:szCs w:val="36"/>
        </w:rPr>
        <w:t>орма типово</w:t>
      </w:r>
      <w:r w:rsidR="00B15A4B" w:rsidRPr="00172C49">
        <w:rPr>
          <w:b w:val="0"/>
          <w:bCs w:val="0"/>
          <w:sz w:val="36"/>
          <w:szCs w:val="36"/>
        </w:rPr>
        <w:t>го формуляра телефонограммы</w:t>
      </w:r>
    </w:p>
    <w:p w:rsidR="004C2E2C" w:rsidRPr="00172C49" w:rsidRDefault="004C2E2C" w:rsidP="00172C49">
      <w:pPr>
        <w:rPr>
          <w:sz w:val="26"/>
          <w:szCs w:val="26"/>
        </w:rPr>
      </w:pPr>
    </w:p>
    <w:p w:rsidR="004C2E2C" w:rsidRPr="00172C49" w:rsidRDefault="004C2E2C" w:rsidP="00172C49">
      <w:pPr>
        <w:rPr>
          <w:sz w:val="26"/>
          <w:szCs w:val="26"/>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2"/>
        <w:gridCol w:w="724"/>
        <w:gridCol w:w="4330"/>
      </w:tblGrid>
      <w:tr w:rsidR="004C2E2C" w:rsidRPr="00172C49" w:rsidTr="00AD5F45">
        <w:trPr>
          <w:trHeight w:val="2569"/>
        </w:trPr>
        <w:tc>
          <w:tcPr>
            <w:tcW w:w="5386" w:type="dxa"/>
            <w:gridSpan w:val="2"/>
            <w:tcBorders>
              <w:top w:val="single" w:sz="4" w:space="0" w:color="auto"/>
              <w:bottom w:val="nil"/>
              <w:right w:val="nil"/>
            </w:tcBorders>
          </w:tcPr>
          <w:p w:rsidR="004C2E2C" w:rsidRPr="00172C49" w:rsidRDefault="004C2E2C" w:rsidP="00172C49">
            <w:pPr>
              <w:spacing w:before="100" w:line="218" w:lineRule="auto"/>
              <w:ind w:firstLine="34"/>
              <w:jc w:val="center"/>
              <w:rPr>
                <w:sz w:val="26"/>
                <w:szCs w:val="26"/>
              </w:rPr>
            </w:pPr>
            <w:r w:rsidRPr="00172C49">
              <w:rPr>
                <w:sz w:val="26"/>
                <w:szCs w:val="26"/>
              </w:rPr>
              <w:t>Наименование учреждения-автора</w:t>
            </w:r>
          </w:p>
          <w:p w:rsidR="004C2E2C" w:rsidRPr="00172C49" w:rsidRDefault="004C2E2C" w:rsidP="00172C49">
            <w:pPr>
              <w:spacing w:before="100" w:line="218" w:lineRule="auto"/>
              <w:ind w:firstLine="34"/>
              <w:jc w:val="center"/>
              <w:rPr>
                <w:sz w:val="26"/>
                <w:szCs w:val="26"/>
              </w:rPr>
            </w:pPr>
            <w:r w:rsidRPr="00172C49">
              <w:rPr>
                <w:sz w:val="26"/>
                <w:szCs w:val="26"/>
              </w:rPr>
              <w:t>Должность,</w:t>
            </w:r>
          </w:p>
          <w:p w:rsidR="004C2E2C" w:rsidRPr="00172C49" w:rsidRDefault="004C2E2C" w:rsidP="00172C49">
            <w:pPr>
              <w:spacing w:before="100" w:line="218" w:lineRule="auto"/>
              <w:ind w:firstLine="34"/>
              <w:jc w:val="center"/>
              <w:rPr>
                <w:sz w:val="26"/>
                <w:szCs w:val="26"/>
              </w:rPr>
            </w:pPr>
            <w:r w:rsidRPr="00172C49">
              <w:rPr>
                <w:sz w:val="26"/>
                <w:szCs w:val="26"/>
              </w:rPr>
              <w:t>инициалы и фамилия лица,</w:t>
            </w:r>
          </w:p>
          <w:p w:rsidR="004C2E2C" w:rsidRPr="00172C49" w:rsidRDefault="004C2E2C" w:rsidP="00172C49">
            <w:pPr>
              <w:spacing w:before="100" w:line="218" w:lineRule="auto"/>
              <w:ind w:firstLine="34"/>
              <w:jc w:val="center"/>
              <w:rPr>
                <w:sz w:val="26"/>
                <w:szCs w:val="26"/>
              </w:rPr>
            </w:pPr>
            <w:proofErr w:type="gramStart"/>
            <w:r w:rsidRPr="00172C49">
              <w:rPr>
                <w:sz w:val="26"/>
                <w:szCs w:val="26"/>
              </w:rPr>
              <w:t>передавшего</w:t>
            </w:r>
            <w:proofErr w:type="gramEnd"/>
            <w:r w:rsidRPr="00172C49">
              <w:rPr>
                <w:sz w:val="26"/>
                <w:szCs w:val="26"/>
              </w:rPr>
              <w:t xml:space="preserve"> телефонограмму,</w:t>
            </w:r>
          </w:p>
          <w:p w:rsidR="004C2E2C" w:rsidRPr="00172C49" w:rsidRDefault="004C2E2C" w:rsidP="00172C49">
            <w:pPr>
              <w:spacing w:before="100" w:line="218" w:lineRule="auto"/>
              <w:ind w:firstLine="34"/>
              <w:jc w:val="center"/>
              <w:rPr>
                <w:sz w:val="26"/>
                <w:szCs w:val="26"/>
              </w:rPr>
            </w:pPr>
            <w:r w:rsidRPr="00172C49">
              <w:rPr>
                <w:sz w:val="26"/>
                <w:szCs w:val="26"/>
              </w:rPr>
              <w:t>номер его телефона</w:t>
            </w:r>
          </w:p>
        </w:tc>
        <w:tc>
          <w:tcPr>
            <w:tcW w:w="4330" w:type="dxa"/>
            <w:tcBorders>
              <w:top w:val="single" w:sz="4" w:space="0" w:color="auto"/>
              <w:left w:val="nil"/>
              <w:bottom w:val="nil"/>
            </w:tcBorders>
          </w:tcPr>
          <w:p w:rsidR="004C2E2C" w:rsidRPr="00172C49" w:rsidRDefault="004C2E2C" w:rsidP="00172C49">
            <w:pPr>
              <w:spacing w:before="100" w:line="218" w:lineRule="auto"/>
              <w:ind w:firstLine="34"/>
              <w:jc w:val="center"/>
              <w:rPr>
                <w:sz w:val="26"/>
                <w:szCs w:val="26"/>
              </w:rPr>
            </w:pPr>
            <w:r w:rsidRPr="00172C49">
              <w:rPr>
                <w:sz w:val="26"/>
                <w:szCs w:val="26"/>
              </w:rPr>
              <w:t>Адресат</w:t>
            </w:r>
          </w:p>
          <w:p w:rsidR="004C2E2C" w:rsidRPr="00172C49" w:rsidRDefault="004C2E2C" w:rsidP="00172C49">
            <w:pPr>
              <w:spacing w:before="100" w:line="218" w:lineRule="auto"/>
              <w:ind w:firstLine="34"/>
              <w:jc w:val="center"/>
              <w:rPr>
                <w:sz w:val="26"/>
                <w:szCs w:val="26"/>
              </w:rPr>
            </w:pPr>
            <w:r w:rsidRPr="00172C49">
              <w:rPr>
                <w:sz w:val="26"/>
                <w:szCs w:val="26"/>
              </w:rPr>
              <w:t>Должность,</w:t>
            </w:r>
          </w:p>
          <w:p w:rsidR="004C2E2C" w:rsidRPr="00172C49" w:rsidRDefault="004C2E2C" w:rsidP="00172C49">
            <w:pPr>
              <w:spacing w:before="100" w:line="218" w:lineRule="auto"/>
              <w:ind w:firstLine="34"/>
              <w:jc w:val="center"/>
              <w:rPr>
                <w:sz w:val="26"/>
                <w:szCs w:val="26"/>
              </w:rPr>
            </w:pPr>
            <w:r w:rsidRPr="00172C49">
              <w:rPr>
                <w:sz w:val="26"/>
                <w:szCs w:val="26"/>
              </w:rPr>
              <w:t>Инициалы и фамилия лица,</w:t>
            </w:r>
          </w:p>
          <w:p w:rsidR="004C2E2C" w:rsidRPr="00172C49" w:rsidRDefault="004C2E2C" w:rsidP="00172C49">
            <w:pPr>
              <w:spacing w:before="100" w:line="218" w:lineRule="auto"/>
              <w:ind w:firstLine="34"/>
              <w:jc w:val="center"/>
              <w:rPr>
                <w:sz w:val="26"/>
                <w:szCs w:val="26"/>
              </w:rPr>
            </w:pPr>
            <w:proofErr w:type="gramStart"/>
            <w:r w:rsidRPr="00172C49">
              <w:rPr>
                <w:sz w:val="26"/>
                <w:szCs w:val="26"/>
              </w:rPr>
              <w:t>принявшего</w:t>
            </w:r>
            <w:proofErr w:type="gramEnd"/>
            <w:r w:rsidRPr="00172C49">
              <w:rPr>
                <w:sz w:val="26"/>
                <w:szCs w:val="26"/>
              </w:rPr>
              <w:t xml:space="preserve"> телефонограмму,</w:t>
            </w:r>
          </w:p>
          <w:p w:rsidR="004C2E2C" w:rsidRPr="00172C49" w:rsidRDefault="004C2E2C" w:rsidP="00172C49">
            <w:pPr>
              <w:spacing w:before="100" w:line="218" w:lineRule="auto"/>
              <w:ind w:firstLine="34"/>
              <w:jc w:val="center"/>
              <w:rPr>
                <w:sz w:val="26"/>
                <w:szCs w:val="26"/>
              </w:rPr>
            </w:pPr>
            <w:r w:rsidRPr="00172C49">
              <w:rPr>
                <w:sz w:val="26"/>
                <w:szCs w:val="26"/>
              </w:rPr>
              <w:t>номер его телефона,</w:t>
            </w:r>
          </w:p>
          <w:p w:rsidR="004C2E2C" w:rsidRPr="00172C49" w:rsidRDefault="004C2E2C" w:rsidP="00172C49">
            <w:pPr>
              <w:spacing w:before="100" w:line="218" w:lineRule="auto"/>
              <w:ind w:firstLine="34"/>
              <w:jc w:val="center"/>
              <w:rPr>
                <w:sz w:val="26"/>
                <w:szCs w:val="26"/>
              </w:rPr>
            </w:pPr>
            <w:r w:rsidRPr="00172C49">
              <w:rPr>
                <w:sz w:val="26"/>
                <w:szCs w:val="26"/>
              </w:rPr>
              <w:t>время приема телефонограммы</w:t>
            </w:r>
          </w:p>
          <w:p w:rsidR="004C2E2C" w:rsidRPr="00172C49" w:rsidRDefault="004C2E2C" w:rsidP="00172C49">
            <w:pPr>
              <w:jc w:val="center"/>
              <w:rPr>
                <w:sz w:val="26"/>
                <w:szCs w:val="26"/>
              </w:rPr>
            </w:pPr>
          </w:p>
        </w:tc>
      </w:tr>
      <w:tr w:rsidR="004C2E2C" w:rsidRPr="00172C49" w:rsidTr="00AD5F45">
        <w:tc>
          <w:tcPr>
            <w:tcW w:w="4662" w:type="dxa"/>
            <w:tcBorders>
              <w:top w:val="nil"/>
              <w:bottom w:val="nil"/>
              <w:right w:val="nil"/>
            </w:tcBorders>
          </w:tcPr>
          <w:p w:rsidR="004C2E2C" w:rsidRPr="00172C49" w:rsidRDefault="004C2E2C" w:rsidP="00172C49">
            <w:pPr>
              <w:spacing w:line="218" w:lineRule="auto"/>
              <w:ind w:firstLine="34"/>
              <w:rPr>
                <w:b/>
                <w:bCs/>
                <w:sz w:val="26"/>
                <w:szCs w:val="26"/>
              </w:rPr>
            </w:pPr>
            <w:r w:rsidRPr="00172C49">
              <w:rPr>
                <w:b/>
                <w:bCs/>
                <w:sz w:val="26"/>
                <w:szCs w:val="26"/>
              </w:rPr>
              <w:t xml:space="preserve">ТЕЛЕФОНОГРАММА </w:t>
            </w:r>
          </w:p>
          <w:p w:rsidR="004C2E2C" w:rsidRPr="00172C49" w:rsidRDefault="004C2E2C" w:rsidP="00172C49">
            <w:pPr>
              <w:spacing w:line="218" w:lineRule="auto"/>
              <w:ind w:firstLine="34"/>
              <w:rPr>
                <w:sz w:val="26"/>
                <w:szCs w:val="26"/>
              </w:rPr>
            </w:pPr>
            <w:r w:rsidRPr="00172C49">
              <w:rPr>
                <w:sz w:val="26"/>
                <w:szCs w:val="26"/>
              </w:rPr>
              <w:t>дата    № __________</w:t>
            </w:r>
          </w:p>
          <w:p w:rsidR="004C2E2C" w:rsidRPr="00172C49" w:rsidRDefault="004C2E2C" w:rsidP="00172C49">
            <w:pPr>
              <w:ind w:firstLine="34"/>
              <w:rPr>
                <w:sz w:val="26"/>
                <w:szCs w:val="26"/>
              </w:rPr>
            </w:pPr>
            <w:r w:rsidRPr="00172C49">
              <w:rPr>
                <w:sz w:val="26"/>
                <w:szCs w:val="26"/>
              </w:rPr>
              <w:t xml:space="preserve">место  создания </w:t>
            </w:r>
          </w:p>
          <w:p w:rsidR="004C2E2C" w:rsidRPr="00172C49" w:rsidRDefault="004C2E2C" w:rsidP="00172C49">
            <w:pPr>
              <w:ind w:firstLine="34"/>
              <w:rPr>
                <w:sz w:val="26"/>
                <w:szCs w:val="26"/>
              </w:rPr>
            </w:pPr>
          </w:p>
        </w:tc>
        <w:tc>
          <w:tcPr>
            <w:tcW w:w="5054" w:type="dxa"/>
            <w:gridSpan w:val="2"/>
            <w:tcBorders>
              <w:top w:val="nil"/>
              <w:left w:val="nil"/>
              <w:bottom w:val="nil"/>
            </w:tcBorders>
          </w:tcPr>
          <w:p w:rsidR="004C2E2C" w:rsidRPr="00172C49" w:rsidRDefault="004C2E2C" w:rsidP="00172C49">
            <w:pPr>
              <w:ind w:firstLine="34"/>
              <w:rPr>
                <w:sz w:val="26"/>
                <w:szCs w:val="26"/>
              </w:rPr>
            </w:pPr>
          </w:p>
        </w:tc>
      </w:tr>
      <w:tr w:rsidR="004C2E2C" w:rsidRPr="00172C49" w:rsidTr="00AD5F45">
        <w:trPr>
          <w:cantSplit/>
          <w:trHeight w:val="496"/>
        </w:trPr>
        <w:tc>
          <w:tcPr>
            <w:tcW w:w="9716" w:type="dxa"/>
            <w:gridSpan w:val="3"/>
            <w:tcBorders>
              <w:top w:val="nil"/>
              <w:bottom w:val="nil"/>
            </w:tcBorders>
          </w:tcPr>
          <w:p w:rsidR="004C2E2C" w:rsidRPr="00172C49" w:rsidRDefault="004C2E2C" w:rsidP="00172C49">
            <w:pPr>
              <w:ind w:firstLine="34"/>
              <w:rPr>
                <w:sz w:val="26"/>
                <w:szCs w:val="26"/>
              </w:rPr>
            </w:pPr>
            <w:r w:rsidRPr="00172C49">
              <w:rPr>
                <w:sz w:val="26"/>
                <w:szCs w:val="26"/>
              </w:rPr>
              <w:t xml:space="preserve">      Текст телефонограммы (не более 50 слов)</w:t>
            </w:r>
          </w:p>
          <w:p w:rsidR="004C2E2C" w:rsidRPr="00172C49" w:rsidRDefault="004C2E2C" w:rsidP="00172C49">
            <w:pPr>
              <w:ind w:firstLine="34"/>
              <w:rPr>
                <w:sz w:val="26"/>
                <w:szCs w:val="26"/>
              </w:rPr>
            </w:pPr>
          </w:p>
        </w:tc>
      </w:tr>
      <w:tr w:rsidR="004C2E2C" w:rsidRPr="00172C49" w:rsidTr="00AD5F45">
        <w:trPr>
          <w:cantSplit/>
        </w:trPr>
        <w:tc>
          <w:tcPr>
            <w:tcW w:w="9716" w:type="dxa"/>
            <w:gridSpan w:val="3"/>
            <w:tcBorders>
              <w:top w:val="nil"/>
              <w:bottom w:val="single" w:sz="4" w:space="0" w:color="auto"/>
            </w:tcBorders>
          </w:tcPr>
          <w:p w:rsidR="004C2E2C" w:rsidRPr="00172C49" w:rsidRDefault="004C2E2C" w:rsidP="00172C49">
            <w:pPr>
              <w:spacing w:before="80" w:line="218" w:lineRule="auto"/>
              <w:ind w:firstLine="34"/>
              <w:rPr>
                <w:sz w:val="26"/>
                <w:szCs w:val="26"/>
              </w:rPr>
            </w:pPr>
            <w:r w:rsidRPr="00172C49">
              <w:rPr>
                <w:sz w:val="26"/>
                <w:szCs w:val="26"/>
              </w:rPr>
              <w:t xml:space="preserve">Должность лица, подписавшего телефонограмму, </w:t>
            </w:r>
          </w:p>
          <w:p w:rsidR="004C2E2C" w:rsidRPr="00172C49" w:rsidRDefault="004C2E2C" w:rsidP="00172C49">
            <w:pPr>
              <w:ind w:firstLine="34"/>
              <w:rPr>
                <w:sz w:val="26"/>
                <w:szCs w:val="26"/>
              </w:rPr>
            </w:pPr>
            <w:r w:rsidRPr="00172C49">
              <w:rPr>
                <w:sz w:val="26"/>
                <w:szCs w:val="26"/>
              </w:rPr>
              <w:t xml:space="preserve">или от </w:t>
            </w:r>
            <w:proofErr w:type="gramStart"/>
            <w:r w:rsidRPr="00172C49">
              <w:rPr>
                <w:sz w:val="26"/>
                <w:szCs w:val="26"/>
              </w:rPr>
              <w:t>имени</w:t>
            </w:r>
            <w:proofErr w:type="gramEnd"/>
            <w:r w:rsidRPr="00172C49">
              <w:rPr>
                <w:sz w:val="26"/>
                <w:szCs w:val="26"/>
              </w:rPr>
              <w:t xml:space="preserve"> которого телефонограмма передается                                          Подпись</w:t>
            </w:r>
          </w:p>
        </w:tc>
      </w:tr>
    </w:tbl>
    <w:p w:rsidR="004C2E2C" w:rsidRPr="00172C49" w:rsidRDefault="004C2E2C" w:rsidP="00172C49">
      <w:pPr>
        <w:ind w:firstLine="720"/>
        <w:rPr>
          <w:sz w:val="26"/>
          <w:szCs w:val="26"/>
          <w:u w:val="single"/>
        </w:rPr>
      </w:pPr>
    </w:p>
    <w:p w:rsidR="004C2E2C" w:rsidRPr="00172C49" w:rsidRDefault="004C2E2C" w:rsidP="00172C49">
      <w:pPr>
        <w:ind w:firstLine="720"/>
        <w:rPr>
          <w:sz w:val="26"/>
          <w:szCs w:val="26"/>
          <w:u w:val="single"/>
        </w:rPr>
      </w:pPr>
      <w:r w:rsidRPr="00172C49">
        <w:rPr>
          <w:sz w:val="26"/>
          <w:szCs w:val="26"/>
          <w:u w:val="single"/>
        </w:rPr>
        <w:t>Например:</w:t>
      </w:r>
    </w:p>
    <w:p w:rsidR="004C2E2C" w:rsidRPr="00172C49" w:rsidRDefault="004C2E2C" w:rsidP="00172C49">
      <w:pPr>
        <w:ind w:firstLine="0"/>
        <w:rPr>
          <w:sz w:val="26"/>
          <w:szCs w:val="2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2"/>
        <w:gridCol w:w="724"/>
        <w:gridCol w:w="4330"/>
      </w:tblGrid>
      <w:tr w:rsidR="004C2E2C" w:rsidRPr="00172C49" w:rsidTr="00AD5F45">
        <w:tc>
          <w:tcPr>
            <w:tcW w:w="5386" w:type="dxa"/>
            <w:gridSpan w:val="2"/>
            <w:tcBorders>
              <w:bottom w:val="nil"/>
              <w:right w:val="nil"/>
            </w:tcBorders>
          </w:tcPr>
          <w:p w:rsidR="004C2E2C" w:rsidRPr="00172C49" w:rsidRDefault="004C2E2C" w:rsidP="00172C49">
            <w:pPr>
              <w:rPr>
                <w:sz w:val="26"/>
                <w:szCs w:val="26"/>
              </w:rPr>
            </w:pPr>
          </w:p>
          <w:p w:rsidR="004C2E2C" w:rsidRPr="00172C49" w:rsidRDefault="004C2E2C" w:rsidP="00172C49">
            <w:pPr>
              <w:ind w:firstLine="34"/>
              <w:rPr>
                <w:sz w:val="26"/>
                <w:szCs w:val="26"/>
              </w:rPr>
            </w:pPr>
            <w:r w:rsidRPr="00172C49">
              <w:rPr>
                <w:sz w:val="26"/>
                <w:szCs w:val="26"/>
              </w:rPr>
              <w:t>Управление пассажирского транспорта</w:t>
            </w:r>
          </w:p>
          <w:p w:rsidR="004C2E2C" w:rsidRPr="00172C49" w:rsidRDefault="004C2E2C" w:rsidP="00172C49">
            <w:pPr>
              <w:ind w:firstLine="34"/>
              <w:rPr>
                <w:sz w:val="26"/>
                <w:szCs w:val="26"/>
              </w:rPr>
            </w:pPr>
            <w:r w:rsidRPr="00172C49">
              <w:rPr>
                <w:sz w:val="26"/>
                <w:szCs w:val="26"/>
              </w:rPr>
              <w:t>Передала секретарь И.О.</w:t>
            </w:r>
            <w:r w:rsidR="00D353FD" w:rsidRPr="00172C49">
              <w:rPr>
                <w:sz w:val="26"/>
                <w:szCs w:val="26"/>
              </w:rPr>
              <w:t xml:space="preserve"> </w:t>
            </w:r>
            <w:r w:rsidRPr="00172C49">
              <w:rPr>
                <w:sz w:val="26"/>
                <w:szCs w:val="26"/>
              </w:rPr>
              <w:t>Фамилия,</w:t>
            </w:r>
          </w:p>
          <w:p w:rsidR="004C2E2C" w:rsidRPr="00172C49" w:rsidRDefault="004C2E2C" w:rsidP="00172C49">
            <w:pPr>
              <w:ind w:firstLine="34"/>
              <w:rPr>
                <w:sz w:val="26"/>
                <w:szCs w:val="26"/>
              </w:rPr>
            </w:pPr>
            <w:r w:rsidRPr="00172C49">
              <w:rPr>
                <w:sz w:val="26"/>
                <w:szCs w:val="26"/>
              </w:rPr>
              <w:t>тел. 432 12 12</w:t>
            </w:r>
          </w:p>
        </w:tc>
        <w:tc>
          <w:tcPr>
            <w:tcW w:w="4330" w:type="dxa"/>
            <w:tcBorders>
              <w:left w:val="nil"/>
              <w:bottom w:val="nil"/>
            </w:tcBorders>
          </w:tcPr>
          <w:p w:rsidR="004C2E2C" w:rsidRPr="00172C49" w:rsidRDefault="004C2E2C" w:rsidP="00172C49">
            <w:pPr>
              <w:rPr>
                <w:sz w:val="26"/>
                <w:szCs w:val="26"/>
              </w:rPr>
            </w:pPr>
          </w:p>
          <w:p w:rsidR="004C2E2C" w:rsidRPr="00172C49" w:rsidRDefault="004C2E2C" w:rsidP="00172C49">
            <w:pPr>
              <w:rPr>
                <w:sz w:val="26"/>
                <w:szCs w:val="26"/>
              </w:rPr>
            </w:pPr>
            <w:r w:rsidRPr="00172C49">
              <w:rPr>
                <w:sz w:val="26"/>
                <w:szCs w:val="26"/>
              </w:rPr>
              <w:t>Руководителям служб</w:t>
            </w:r>
          </w:p>
          <w:p w:rsidR="004C2E2C" w:rsidRPr="00172C49" w:rsidRDefault="004C2E2C" w:rsidP="00172C49">
            <w:pPr>
              <w:rPr>
                <w:sz w:val="26"/>
                <w:szCs w:val="26"/>
              </w:rPr>
            </w:pPr>
            <w:r w:rsidRPr="00172C49">
              <w:rPr>
                <w:sz w:val="26"/>
                <w:szCs w:val="26"/>
              </w:rPr>
              <w:t>движения</w:t>
            </w:r>
          </w:p>
          <w:p w:rsidR="004C2E2C" w:rsidRPr="00172C49" w:rsidRDefault="004C2E2C" w:rsidP="00172C49">
            <w:pPr>
              <w:pStyle w:val="3"/>
              <w:jc w:val="both"/>
              <w:rPr>
                <w:b w:val="0"/>
                <w:bCs w:val="0"/>
              </w:rPr>
            </w:pPr>
            <w:r w:rsidRPr="00172C49">
              <w:rPr>
                <w:b w:val="0"/>
                <w:bCs w:val="0"/>
              </w:rPr>
              <w:t xml:space="preserve">Приняла секретарь </w:t>
            </w:r>
          </w:p>
          <w:p w:rsidR="004C2E2C" w:rsidRPr="00172C49" w:rsidRDefault="004C2E2C" w:rsidP="00172C49">
            <w:pPr>
              <w:rPr>
                <w:sz w:val="26"/>
                <w:szCs w:val="26"/>
              </w:rPr>
            </w:pPr>
            <w:r w:rsidRPr="00172C49">
              <w:rPr>
                <w:sz w:val="26"/>
                <w:szCs w:val="26"/>
              </w:rPr>
              <w:t>И.О.</w:t>
            </w:r>
            <w:r w:rsidR="00D353FD" w:rsidRPr="00172C49">
              <w:rPr>
                <w:sz w:val="26"/>
                <w:szCs w:val="26"/>
              </w:rPr>
              <w:t xml:space="preserve"> </w:t>
            </w:r>
            <w:r w:rsidRPr="00172C49">
              <w:rPr>
                <w:sz w:val="26"/>
                <w:szCs w:val="26"/>
              </w:rPr>
              <w:t xml:space="preserve">Фамилия, </w:t>
            </w:r>
          </w:p>
          <w:p w:rsidR="004C2E2C" w:rsidRPr="00172C49" w:rsidRDefault="004C2E2C" w:rsidP="00172C49">
            <w:pPr>
              <w:rPr>
                <w:sz w:val="26"/>
                <w:szCs w:val="26"/>
              </w:rPr>
            </w:pPr>
            <w:r w:rsidRPr="00172C49">
              <w:rPr>
                <w:sz w:val="26"/>
                <w:szCs w:val="26"/>
              </w:rPr>
              <w:t>тел. 422 03 15</w:t>
            </w:r>
          </w:p>
          <w:p w:rsidR="004C2E2C" w:rsidRPr="00172C49" w:rsidRDefault="004C2E2C" w:rsidP="00172C49">
            <w:pPr>
              <w:rPr>
                <w:sz w:val="26"/>
                <w:szCs w:val="26"/>
              </w:rPr>
            </w:pPr>
            <w:r w:rsidRPr="00172C49">
              <w:rPr>
                <w:sz w:val="26"/>
                <w:szCs w:val="26"/>
              </w:rPr>
              <w:t>21.05.2009 18 ч. 20 мин.</w:t>
            </w:r>
          </w:p>
          <w:p w:rsidR="004C2E2C" w:rsidRPr="00172C49" w:rsidRDefault="004C2E2C" w:rsidP="00172C49">
            <w:pPr>
              <w:rPr>
                <w:sz w:val="26"/>
                <w:szCs w:val="26"/>
              </w:rPr>
            </w:pPr>
          </w:p>
        </w:tc>
      </w:tr>
      <w:tr w:rsidR="004C2E2C" w:rsidRPr="00172C49" w:rsidTr="00AD5F45">
        <w:trPr>
          <w:trHeight w:val="1176"/>
        </w:trPr>
        <w:tc>
          <w:tcPr>
            <w:tcW w:w="4662" w:type="dxa"/>
            <w:tcBorders>
              <w:top w:val="nil"/>
              <w:bottom w:val="nil"/>
              <w:right w:val="nil"/>
            </w:tcBorders>
          </w:tcPr>
          <w:p w:rsidR="004C2E2C" w:rsidRPr="00172C49" w:rsidRDefault="004C2E2C" w:rsidP="00172C49">
            <w:pPr>
              <w:ind w:firstLine="0"/>
              <w:rPr>
                <w:b/>
                <w:bCs/>
                <w:sz w:val="26"/>
                <w:szCs w:val="26"/>
              </w:rPr>
            </w:pPr>
            <w:r w:rsidRPr="00172C49">
              <w:rPr>
                <w:b/>
                <w:bCs/>
                <w:sz w:val="26"/>
                <w:szCs w:val="26"/>
              </w:rPr>
              <w:t xml:space="preserve">ТЕЛЕФОНОГРАММА </w:t>
            </w:r>
          </w:p>
          <w:p w:rsidR="004C2E2C" w:rsidRPr="00172C49" w:rsidRDefault="004C2E2C" w:rsidP="00172C49">
            <w:pPr>
              <w:ind w:firstLine="0"/>
              <w:rPr>
                <w:sz w:val="26"/>
                <w:szCs w:val="26"/>
              </w:rPr>
            </w:pPr>
            <w:r w:rsidRPr="00172C49">
              <w:rPr>
                <w:sz w:val="26"/>
                <w:szCs w:val="26"/>
              </w:rPr>
              <w:t>21.05.2009   № 25</w:t>
            </w:r>
          </w:p>
          <w:p w:rsidR="004C2E2C" w:rsidRPr="00172C49" w:rsidRDefault="004C2E2C" w:rsidP="00172C49">
            <w:pPr>
              <w:ind w:firstLine="0"/>
              <w:rPr>
                <w:sz w:val="26"/>
                <w:szCs w:val="26"/>
              </w:rPr>
            </w:pPr>
            <w:r w:rsidRPr="00172C49">
              <w:rPr>
                <w:sz w:val="26"/>
                <w:szCs w:val="26"/>
              </w:rPr>
              <w:t xml:space="preserve"> Москва </w:t>
            </w:r>
          </w:p>
        </w:tc>
        <w:tc>
          <w:tcPr>
            <w:tcW w:w="5054" w:type="dxa"/>
            <w:gridSpan w:val="2"/>
            <w:tcBorders>
              <w:top w:val="nil"/>
              <w:left w:val="nil"/>
              <w:bottom w:val="nil"/>
            </w:tcBorders>
          </w:tcPr>
          <w:p w:rsidR="004C2E2C" w:rsidRPr="00172C49" w:rsidRDefault="004C2E2C" w:rsidP="00172C49">
            <w:pPr>
              <w:rPr>
                <w:sz w:val="26"/>
                <w:szCs w:val="26"/>
              </w:rPr>
            </w:pPr>
          </w:p>
        </w:tc>
      </w:tr>
      <w:tr w:rsidR="004C2E2C" w:rsidRPr="00172C49" w:rsidTr="00AD5F45">
        <w:trPr>
          <w:cantSplit/>
        </w:trPr>
        <w:tc>
          <w:tcPr>
            <w:tcW w:w="9716" w:type="dxa"/>
            <w:gridSpan w:val="3"/>
            <w:tcBorders>
              <w:top w:val="nil"/>
              <w:bottom w:val="nil"/>
            </w:tcBorders>
          </w:tcPr>
          <w:p w:rsidR="004C2E2C" w:rsidRPr="00172C49" w:rsidRDefault="004C2E2C" w:rsidP="00172C49">
            <w:pPr>
              <w:ind w:firstLine="0"/>
              <w:rPr>
                <w:sz w:val="26"/>
                <w:szCs w:val="26"/>
              </w:rPr>
            </w:pPr>
            <w:r w:rsidRPr="00172C49">
              <w:rPr>
                <w:sz w:val="26"/>
                <w:szCs w:val="26"/>
              </w:rPr>
              <w:t>24 мая с 13 до 16 ч. будет снято напряжение в контактной сети трам</w:t>
            </w:r>
            <w:r w:rsidRPr="00172C49">
              <w:rPr>
                <w:sz w:val="26"/>
                <w:szCs w:val="26"/>
              </w:rPr>
              <w:softHyphen/>
              <w:t>ваев маршрутов 2 и 5. Заблаговременно известите пассажиров по линии названных маршрутов и организуйте по ним движение других видов транспорта.</w:t>
            </w:r>
          </w:p>
        </w:tc>
      </w:tr>
      <w:tr w:rsidR="004C2E2C" w:rsidRPr="00172C49" w:rsidTr="00AD5F45">
        <w:trPr>
          <w:cantSplit/>
        </w:trPr>
        <w:tc>
          <w:tcPr>
            <w:tcW w:w="9716" w:type="dxa"/>
            <w:gridSpan w:val="3"/>
            <w:tcBorders>
              <w:top w:val="nil"/>
            </w:tcBorders>
          </w:tcPr>
          <w:p w:rsidR="004C2E2C" w:rsidRPr="00172C49" w:rsidRDefault="004C2E2C" w:rsidP="00172C49">
            <w:pPr>
              <w:ind w:firstLine="0"/>
              <w:rPr>
                <w:sz w:val="26"/>
                <w:szCs w:val="26"/>
              </w:rPr>
            </w:pPr>
            <w:r w:rsidRPr="00172C49">
              <w:rPr>
                <w:sz w:val="26"/>
                <w:szCs w:val="26"/>
              </w:rPr>
              <w:t>Зам. начальника городского управления</w:t>
            </w:r>
          </w:p>
          <w:p w:rsidR="004C2E2C" w:rsidRPr="00172C49" w:rsidRDefault="004C2E2C" w:rsidP="00172C49">
            <w:pPr>
              <w:ind w:firstLine="0"/>
              <w:rPr>
                <w:sz w:val="26"/>
                <w:szCs w:val="26"/>
              </w:rPr>
            </w:pPr>
            <w:r w:rsidRPr="00172C49">
              <w:rPr>
                <w:sz w:val="26"/>
                <w:szCs w:val="26"/>
              </w:rPr>
              <w:t>пассажирского транспорта                                                                 И.О. Фамилия</w:t>
            </w:r>
          </w:p>
          <w:p w:rsidR="004C2E2C" w:rsidRPr="00172C49" w:rsidRDefault="004C2E2C" w:rsidP="00172C49">
            <w:pPr>
              <w:ind w:firstLine="0"/>
              <w:rPr>
                <w:sz w:val="26"/>
                <w:szCs w:val="26"/>
              </w:rPr>
            </w:pPr>
          </w:p>
        </w:tc>
      </w:tr>
    </w:tbl>
    <w:p w:rsidR="00821FC4" w:rsidRPr="00172C49" w:rsidRDefault="00821FC4" w:rsidP="00172C49">
      <w:pPr>
        <w:ind w:right="567" w:firstLine="0"/>
        <w:rPr>
          <w:sz w:val="26"/>
          <w:szCs w:val="26"/>
        </w:rPr>
      </w:pPr>
    </w:p>
    <w:p w:rsidR="00493E6F" w:rsidRPr="00172C49" w:rsidRDefault="00314D33" w:rsidP="00172C49">
      <w:pPr>
        <w:tabs>
          <w:tab w:val="left" w:pos="9498"/>
        </w:tabs>
        <w:jc w:val="right"/>
        <w:rPr>
          <w:sz w:val="26"/>
          <w:szCs w:val="26"/>
        </w:rPr>
      </w:pPr>
      <w:r w:rsidRPr="00172C49">
        <w:rPr>
          <w:sz w:val="26"/>
          <w:szCs w:val="26"/>
        </w:rPr>
        <w:br w:type="page"/>
      </w:r>
      <w:r w:rsidR="00E91C06" w:rsidRPr="00172C49">
        <w:rPr>
          <w:sz w:val="26"/>
          <w:szCs w:val="26"/>
        </w:rPr>
        <w:lastRenderedPageBreak/>
        <w:t>Приложение</w:t>
      </w:r>
      <w:r w:rsidR="00493E6F" w:rsidRPr="00172C49">
        <w:rPr>
          <w:sz w:val="26"/>
          <w:szCs w:val="26"/>
        </w:rPr>
        <w:t xml:space="preserve"> №  37 </w:t>
      </w:r>
    </w:p>
    <w:p w:rsidR="00493E6F" w:rsidRPr="00172C49" w:rsidRDefault="00493E6F" w:rsidP="00172C49">
      <w:pPr>
        <w:tabs>
          <w:tab w:val="left" w:pos="9498"/>
        </w:tabs>
        <w:jc w:val="right"/>
        <w:rPr>
          <w:sz w:val="26"/>
          <w:szCs w:val="26"/>
        </w:rPr>
      </w:pPr>
      <w:r w:rsidRPr="00172C49">
        <w:rPr>
          <w:sz w:val="26"/>
          <w:szCs w:val="26"/>
        </w:rPr>
        <w:t xml:space="preserve">к п.3.5.4.4.2 </w:t>
      </w:r>
    </w:p>
    <w:p w:rsidR="00493E6F" w:rsidRPr="00172C49" w:rsidRDefault="00493E6F" w:rsidP="00172C49">
      <w:pPr>
        <w:jc w:val="right"/>
        <w:rPr>
          <w:sz w:val="26"/>
          <w:szCs w:val="26"/>
        </w:rPr>
      </w:pPr>
    </w:p>
    <w:p w:rsidR="00493E6F" w:rsidRPr="00172C49" w:rsidRDefault="00493E6F" w:rsidP="00172C49">
      <w:pPr>
        <w:rPr>
          <w:sz w:val="26"/>
          <w:szCs w:val="26"/>
        </w:rPr>
      </w:pPr>
    </w:p>
    <w:p w:rsidR="00493E6F" w:rsidRPr="00172C49" w:rsidRDefault="00937DF5" w:rsidP="00172C49">
      <w:pPr>
        <w:pStyle w:val="24"/>
        <w:spacing w:line="240" w:lineRule="auto"/>
        <w:ind w:firstLine="0"/>
        <w:jc w:val="center"/>
        <w:rPr>
          <w:sz w:val="32"/>
          <w:szCs w:val="32"/>
        </w:rPr>
      </w:pPr>
      <w:r w:rsidRPr="00172C49">
        <w:rPr>
          <w:sz w:val="32"/>
          <w:szCs w:val="32"/>
        </w:rPr>
        <w:t>И</w:t>
      </w:r>
      <w:r w:rsidR="00493E6F" w:rsidRPr="00172C49">
        <w:rPr>
          <w:sz w:val="32"/>
          <w:szCs w:val="32"/>
        </w:rPr>
        <w:t>спользование электронной подписи при согласовании (визировании) проектов документов в системе автоматизации документооборота</w:t>
      </w:r>
    </w:p>
    <w:p w:rsidR="00493E6F" w:rsidRPr="00172C49" w:rsidRDefault="00493E6F" w:rsidP="00172C49">
      <w:pPr>
        <w:spacing w:before="120" w:after="120"/>
        <w:jc w:val="center"/>
        <w:rPr>
          <w:b/>
          <w:bCs/>
          <w:caps/>
          <w:color w:val="000000"/>
          <w:sz w:val="26"/>
          <w:szCs w:val="26"/>
        </w:rPr>
      </w:pPr>
    </w:p>
    <w:p w:rsidR="00493E6F" w:rsidRPr="00172C49" w:rsidRDefault="00493E6F" w:rsidP="00172C49">
      <w:pPr>
        <w:spacing w:before="120" w:after="240"/>
        <w:ind w:firstLine="0"/>
        <w:jc w:val="center"/>
        <w:rPr>
          <w:b/>
          <w:bCs/>
          <w:caps/>
          <w:color w:val="000000"/>
          <w:sz w:val="26"/>
          <w:szCs w:val="26"/>
        </w:rPr>
      </w:pPr>
      <w:r w:rsidRPr="00172C49">
        <w:rPr>
          <w:b/>
          <w:bCs/>
          <w:caps/>
          <w:color w:val="000000"/>
          <w:sz w:val="26"/>
          <w:szCs w:val="26"/>
        </w:rPr>
        <w:t>1. Общие положения</w:t>
      </w:r>
    </w:p>
    <w:p w:rsidR="00493E6F" w:rsidRPr="00172C49" w:rsidRDefault="00493E6F" w:rsidP="00172C49">
      <w:pPr>
        <w:ind w:firstLine="720"/>
        <w:rPr>
          <w:color w:val="000000"/>
          <w:sz w:val="26"/>
          <w:szCs w:val="26"/>
        </w:rPr>
      </w:pPr>
      <w:r w:rsidRPr="00172C49">
        <w:rPr>
          <w:color w:val="000000"/>
          <w:sz w:val="26"/>
          <w:szCs w:val="26"/>
        </w:rPr>
        <w:t>1.1. Положение об использовании электронной подписи при согласовании (визировании) проектов докум</w:t>
      </w:r>
      <w:r w:rsidR="00926302">
        <w:rPr>
          <w:color w:val="000000"/>
          <w:sz w:val="26"/>
          <w:szCs w:val="26"/>
        </w:rPr>
        <w:t xml:space="preserve">ентов в системе автоматизации </w:t>
      </w:r>
      <w:r w:rsidRPr="00172C49">
        <w:rPr>
          <w:color w:val="000000"/>
          <w:sz w:val="26"/>
          <w:szCs w:val="26"/>
        </w:rPr>
        <w:t>документооборота (далее – САД) (далее – Положение) устанавливает:</w:t>
      </w:r>
    </w:p>
    <w:p w:rsidR="00493E6F" w:rsidRPr="00172C49" w:rsidRDefault="00493E6F" w:rsidP="00172C49">
      <w:pPr>
        <w:ind w:firstLine="720"/>
        <w:rPr>
          <w:color w:val="000000"/>
          <w:sz w:val="26"/>
          <w:szCs w:val="26"/>
        </w:rPr>
      </w:pPr>
      <w:r w:rsidRPr="00172C49">
        <w:rPr>
          <w:color w:val="000000"/>
          <w:sz w:val="26"/>
          <w:szCs w:val="26"/>
        </w:rPr>
        <w:t>порядок выдачи и отзыва сертификатов ключей электронной подписи (да</w:t>
      </w:r>
      <w:r w:rsidR="007025ED" w:rsidRPr="00172C49">
        <w:rPr>
          <w:color w:val="000000"/>
          <w:sz w:val="26"/>
          <w:szCs w:val="26"/>
        </w:rPr>
        <w:t>лее - ЭП) должностных лиц ЦМТУ</w:t>
      </w:r>
      <w:r w:rsidRPr="00172C49">
        <w:rPr>
          <w:color w:val="000000"/>
          <w:sz w:val="26"/>
          <w:szCs w:val="26"/>
        </w:rPr>
        <w:t>;</w:t>
      </w:r>
    </w:p>
    <w:p w:rsidR="00493E6F" w:rsidRPr="00172C49" w:rsidRDefault="00493E6F" w:rsidP="00172C49">
      <w:pPr>
        <w:ind w:firstLine="720"/>
        <w:rPr>
          <w:color w:val="000000"/>
          <w:sz w:val="26"/>
          <w:szCs w:val="26"/>
        </w:rPr>
      </w:pPr>
      <w:r w:rsidRPr="00172C49">
        <w:rPr>
          <w:color w:val="000000"/>
          <w:sz w:val="26"/>
          <w:szCs w:val="26"/>
        </w:rPr>
        <w:t>условия, при соблюдении которых ЭП должностного лица в электронном документе в САД признается равнозначной собственноручной подписи должностного лица на документе на бумажном носителе.</w:t>
      </w:r>
    </w:p>
    <w:p w:rsidR="00493E6F" w:rsidRPr="00172C49" w:rsidRDefault="00493E6F" w:rsidP="00172C49">
      <w:pPr>
        <w:ind w:firstLine="720"/>
        <w:rPr>
          <w:sz w:val="26"/>
          <w:szCs w:val="26"/>
        </w:rPr>
      </w:pPr>
      <w:r w:rsidRPr="00172C49">
        <w:rPr>
          <w:sz w:val="26"/>
          <w:szCs w:val="26"/>
        </w:rPr>
        <w:t>1.2. Настоящее Положение разработано в соответствии с федеральными зако</w:t>
      </w:r>
      <w:r w:rsidR="00DD009F" w:rsidRPr="00172C49">
        <w:rPr>
          <w:sz w:val="26"/>
          <w:szCs w:val="26"/>
        </w:rPr>
        <w:t>нами от 6 апреля 2011</w:t>
      </w:r>
      <w:r w:rsidRPr="00172C49">
        <w:rPr>
          <w:sz w:val="26"/>
          <w:szCs w:val="26"/>
        </w:rPr>
        <w:t>г. № 63-Ф</w:t>
      </w:r>
      <w:r w:rsidR="00DD009F" w:rsidRPr="00172C49">
        <w:rPr>
          <w:sz w:val="26"/>
          <w:szCs w:val="26"/>
        </w:rPr>
        <w:t xml:space="preserve">З «Об электронной подписи» и от </w:t>
      </w:r>
      <w:r w:rsidRPr="00172C49">
        <w:rPr>
          <w:sz w:val="26"/>
          <w:szCs w:val="26"/>
        </w:rPr>
        <w:t>27 июля 2006 г. № 149-ФЗ «Об информации, информационных технологиях и о защите информации»</w:t>
      </w:r>
      <w:r w:rsidR="0042263C" w:rsidRPr="00172C49">
        <w:rPr>
          <w:sz w:val="26"/>
          <w:szCs w:val="26"/>
        </w:rPr>
        <w:t>.</w:t>
      </w:r>
    </w:p>
    <w:p w:rsidR="00493E6F" w:rsidRPr="00172C49" w:rsidRDefault="00493E6F" w:rsidP="00172C49">
      <w:pPr>
        <w:ind w:firstLine="720"/>
        <w:rPr>
          <w:color w:val="000000"/>
          <w:sz w:val="26"/>
          <w:szCs w:val="26"/>
        </w:rPr>
      </w:pPr>
      <w:r w:rsidRPr="00172C49">
        <w:rPr>
          <w:color w:val="000000"/>
          <w:sz w:val="26"/>
          <w:szCs w:val="26"/>
        </w:rPr>
        <w:t>1.3. Действие настоящего Положения распространяется на действия, связанные с осуществлением согласования (визирования) проектов документов в электронной форме в САД.</w:t>
      </w:r>
    </w:p>
    <w:p w:rsidR="00493E6F" w:rsidRPr="00172C49" w:rsidRDefault="00493E6F" w:rsidP="00172C49">
      <w:pPr>
        <w:ind w:firstLine="720"/>
        <w:rPr>
          <w:color w:val="000000"/>
          <w:sz w:val="26"/>
          <w:szCs w:val="26"/>
        </w:rPr>
      </w:pPr>
    </w:p>
    <w:p w:rsidR="00493E6F" w:rsidRPr="00172C49" w:rsidRDefault="00493E6F" w:rsidP="00172C49">
      <w:pPr>
        <w:spacing w:before="120" w:after="240"/>
        <w:ind w:firstLine="0"/>
        <w:jc w:val="center"/>
        <w:rPr>
          <w:b/>
          <w:bCs/>
          <w:caps/>
          <w:color w:val="000000"/>
          <w:sz w:val="26"/>
          <w:szCs w:val="26"/>
        </w:rPr>
      </w:pPr>
      <w:r w:rsidRPr="00172C49">
        <w:rPr>
          <w:b/>
          <w:bCs/>
          <w:caps/>
          <w:color w:val="000000"/>
          <w:sz w:val="26"/>
          <w:szCs w:val="26"/>
        </w:rPr>
        <w:t>2. основные понятия, используемые в настоящем положении</w:t>
      </w:r>
    </w:p>
    <w:p w:rsidR="00493E6F" w:rsidRPr="00172C49" w:rsidRDefault="00493E6F" w:rsidP="00172C49">
      <w:pPr>
        <w:ind w:firstLine="720"/>
        <w:rPr>
          <w:color w:val="000000"/>
          <w:sz w:val="26"/>
          <w:szCs w:val="26"/>
        </w:rPr>
      </w:pPr>
      <w:r w:rsidRPr="00172C49">
        <w:rPr>
          <w:color w:val="000000"/>
          <w:sz w:val="26"/>
          <w:szCs w:val="26"/>
        </w:rPr>
        <w:t>В настоящем Положении используются следующие основные понятия:</w:t>
      </w:r>
    </w:p>
    <w:p w:rsidR="00493E6F" w:rsidRPr="00172C49" w:rsidRDefault="00493E6F" w:rsidP="00172C49">
      <w:pPr>
        <w:pStyle w:val="ConsPlusNormal"/>
        <w:outlineLvl w:val="0"/>
        <w:rPr>
          <w:rFonts w:ascii="Times New Roman" w:hAnsi="Times New Roman" w:cs="Times New Roman"/>
          <w:sz w:val="26"/>
          <w:szCs w:val="26"/>
        </w:rPr>
      </w:pPr>
      <w:r w:rsidRPr="00172C49">
        <w:rPr>
          <w:rFonts w:ascii="Times New Roman" w:hAnsi="Times New Roman" w:cs="Times New Roman"/>
          <w:b/>
          <w:bCs/>
          <w:color w:val="000000"/>
          <w:sz w:val="26"/>
          <w:szCs w:val="26"/>
        </w:rPr>
        <w:t>электронный документ</w:t>
      </w:r>
      <w:r w:rsidRPr="00172C49">
        <w:rPr>
          <w:rFonts w:ascii="Times New Roman" w:hAnsi="Times New Roman" w:cs="Times New Roman"/>
          <w:color w:val="000000"/>
          <w:sz w:val="26"/>
          <w:szCs w:val="26"/>
        </w:rPr>
        <w:t xml:space="preserve"> – </w:t>
      </w:r>
      <w:r w:rsidRPr="00172C49">
        <w:rPr>
          <w:rFonts w:ascii="Times New Roman" w:hAnsi="Times New Roman" w:cs="Times New Roman"/>
          <w:sz w:val="26"/>
          <w:szCs w:val="26"/>
        </w:rPr>
        <w:t xml:space="preserve">документированная информация, представленная </w:t>
      </w:r>
      <w:r w:rsidR="00242E97" w:rsidRPr="00172C49">
        <w:rPr>
          <w:rFonts w:ascii="Times New Roman" w:hAnsi="Times New Roman" w:cs="Times New Roman"/>
          <w:sz w:val="26"/>
          <w:szCs w:val="26"/>
        </w:rPr>
        <w:br/>
      </w:r>
      <w:r w:rsidRPr="00172C49">
        <w:rPr>
          <w:rFonts w:ascii="Times New Roman" w:hAnsi="Times New Roman" w:cs="Times New Roman"/>
          <w:sz w:val="26"/>
          <w:szCs w:val="26"/>
        </w:rPr>
        <w:t xml:space="preserve">в электронной форме, то есть в виде, пригодном для восприятия человеком </w:t>
      </w:r>
      <w:r w:rsidR="00242E97" w:rsidRPr="00172C49">
        <w:rPr>
          <w:rFonts w:ascii="Times New Roman" w:hAnsi="Times New Roman" w:cs="Times New Roman"/>
          <w:sz w:val="26"/>
          <w:szCs w:val="26"/>
        </w:rPr>
        <w:br/>
      </w:r>
      <w:r w:rsidRPr="00172C49">
        <w:rPr>
          <w:rFonts w:ascii="Times New Roman" w:hAnsi="Times New Roman" w:cs="Times New Roman"/>
          <w:sz w:val="26"/>
          <w:szCs w:val="26"/>
        </w:rPr>
        <w:t xml:space="preserve">с использованием электронных вычислительных машин, а также для передачи </w:t>
      </w:r>
      <w:r w:rsidR="00242E97" w:rsidRPr="00172C49">
        <w:rPr>
          <w:rFonts w:ascii="Times New Roman" w:hAnsi="Times New Roman" w:cs="Times New Roman"/>
          <w:sz w:val="26"/>
          <w:szCs w:val="26"/>
        </w:rPr>
        <w:br/>
      </w:r>
      <w:r w:rsidRPr="00172C49">
        <w:rPr>
          <w:rFonts w:ascii="Times New Roman" w:hAnsi="Times New Roman" w:cs="Times New Roman"/>
          <w:sz w:val="26"/>
          <w:szCs w:val="26"/>
        </w:rPr>
        <w:t>по информационно-телекоммуникационным сетям или обработки в информационных системах;</w:t>
      </w:r>
    </w:p>
    <w:p w:rsidR="00493E6F" w:rsidRPr="00172C49" w:rsidRDefault="00493E6F" w:rsidP="00172C49">
      <w:pPr>
        <w:ind w:firstLine="720"/>
        <w:rPr>
          <w:color w:val="000000"/>
          <w:sz w:val="26"/>
          <w:szCs w:val="26"/>
        </w:rPr>
      </w:pPr>
      <w:r w:rsidRPr="00172C49">
        <w:rPr>
          <w:b/>
          <w:bCs/>
          <w:color w:val="000000"/>
          <w:sz w:val="26"/>
          <w:szCs w:val="26"/>
        </w:rPr>
        <w:t>электронная подпись</w:t>
      </w:r>
      <w:r w:rsidRPr="00172C49">
        <w:rPr>
          <w:color w:val="000000"/>
          <w:sz w:val="26"/>
          <w:szCs w:val="26"/>
        </w:rPr>
        <w:t xml:space="preserve"> – </w:t>
      </w:r>
      <w:r w:rsidRPr="00172C49">
        <w:rPr>
          <w:sz w:val="26"/>
          <w:szCs w:val="26"/>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493E6F" w:rsidRPr="00172C49" w:rsidRDefault="00493E6F" w:rsidP="00172C49">
      <w:pPr>
        <w:ind w:firstLine="720"/>
        <w:rPr>
          <w:color w:val="000000"/>
          <w:sz w:val="26"/>
          <w:szCs w:val="26"/>
        </w:rPr>
      </w:pPr>
      <w:r w:rsidRPr="00172C49">
        <w:rPr>
          <w:b/>
          <w:bCs/>
          <w:color w:val="000000"/>
          <w:sz w:val="26"/>
          <w:szCs w:val="26"/>
        </w:rPr>
        <w:t>владелец сертификата ключа подписи</w:t>
      </w:r>
      <w:r w:rsidRPr="00172C49">
        <w:rPr>
          <w:color w:val="000000"/>
          <w:sz w:val="26"/>
          <w:szCs w:val="26"/>
        </w:rPr>
        <w:t xml:space="preserve"> - физическое лицо, на имя которого удостоверяющим центром выдан сертификат ключа подписи и которое владеет соответствующим закрытым ключом электронной подписи, позволяющим с помощью средств электронной подписи создавать свою электронную подпись в электронных документах (подписывать электронные документы);</w:t>
      </w:r>
    </w:p>
    <w:p w:rsidR="00493E6F" w:rsidRPr="00172C49" w:rsidRDefault="00493E6F" w:rsidP="00172C49">
      <w:pPr>
        <w:ind w:firstLine="720"/>
        <w:rPr>
          <w:color w:val="000000"/>
          <w:sz w:val="26"/>
          <w:szCs w:val="26"/>
        </w:rPr>
      </w:pPr>
      <w:r w:rsidRPr="00172C49">
        <w:rPr>
          <w:b/>
          <w:bCs/>
          <w:color w:val="000000"/>
          <w:sz w:val="26"/>
          <w:szCs w:val="26"/>
        </w:rPr>
        <w:t>закрытый ключ электронной подписи</w:t>
      </w:r>
      <w:r w:rsidRPr="00172C49">
        <w:rPr>
          <w:color w:val="000000"/>
          <w:sz w:val="26"/>
          <w:szCs w:val="26"/>
        </w:rPr>
        <w:t xml:space="preserve"> - уникальная последовательность символов, известная владельцу сертификата ключа подписи и предназначенная </w:t>
      </w:r>
      <w:r w:rsidR="00242E97" w:rsidRPr="00172C49">
        <w:rPr>
          <w:color w:val="000000"/>
          <w:sz w:val="26"/>
          <w:szCs w:val="26"/>
        </w:rPr>
        <w:br/>
      </w:r>
      <w:r w:rsidRPr="00172C49">
        <w:rPr>
          <w:color w:val="000000"/>
          <w:sz w:val="26"/>
          <w:szCs w:val="26"/>
        </w:rPr>
        <w:t>для создания в электронных документах электронной подписи с использованием средств электронной подписи;</w:t>
      </w:r>
    </w:p>
    <w:p w:rsidR="00493E6F" w:rsidRPr="00172C49" w:rsidRDefault="00493E6F" w:rsidP="00172C49">
      <w:pPr>
        <w:ind w:firstLine="720"/>
        <w:rPr>
          <w:color w:val="000000"/>
          <w:sz w:val="26"/>
          <w:szCs w:val="26"/>
        </w:rPr>
      </w:pPr>
      <w:r w:rsidRPr="00172C49">
        <w:rPr>
          <w:b/>
          <w:bCs/>
          <w:color w:val="000000"/>
          <w:sz w:val="26"/>
          <w:szCs w:val="26"/>
        </w:rPr>
        <w:lastRenderedPageBreak/>
        <w:t xml:space="preserve">ключевой носитель </w:t>
      </w:r>
      <w:r w:rsidRPr="00172C49">
        <w:rPr>
          <w:color w:val="000000"/>
          <w:sz w:val="26"/>
          <w:szCs w:val="26"/>
        </w:rPr>
        <w:t>– внешний носитель цифровой информации, использующийся для хранения закрытого ключа электронной подписи;</w:t>
      </w:r>
    </w:p>
    <w:p w:rsidR="00493E6F" w:rsidRPr="00172C49" w:rsidRDefault="00493E6F" w:rsidP="00172C49">
      <w:pPr>
        <w:ind w:firstLine="720"/>
        <w:rPr>
          <w:color w:val="000000"/>
          <w:sz w:val="26"/>
          <w:szCs w:val="26"/>
        </w:rPr>
      </w:pPr>
      <w:r w:rsidRPr="00172C49">
        <w:rPr>
          <w:b/>
          <w:bCs/>
          <w:color w:val="000000"/>
          <w:sz w:val="26"/>
          <w:szCs w:val="26"/>
        </w:rPr>
        <w:t>открытый ключ электронной подписи</w:t>
      </w:r>
      <w:r w:rsidRPr="00172C49">
        <w:rPr>
          <w:color w:val="000000"/>
          <w:sz w:val="26"/>
          <w:szCs w:val="26"/>
        </w:rPr>
        <w:t xml:space="preserve"> - уникальная последовательность символов, соответствующая закрытому ключу электронной подписи, доступная любому пользователю информационной системы и предназначенная </w:t>
      </w:r>
      <w:r w:rsidR="00242E97" w:rsidRPr="00172C49">
        <w:rPr>
          <w:color w:val="000000"/>
          <w:sz w:val="26"/>
          <w:szCs w:val="26"/>
        </w:rPr>
        <w:br/>
      </w:r>
      <w:r w:rsidRPr="00172C49">
        <w:rPr>
          <w:color w:val="000000"/>
          <w:sz w:val="26"/>
          <w:szCs w:val="26"/>
        </w:rPr>
        <w:t>для подтверждения с использованием средств электронной подписи подлинности электронной подписи в электронном документе;</w:t>
      </w:r>
    </w:p>
    <w:p w:rsidR="00493E6F" w:rsidRPr="00172C49" w:rsidRDefault="00493E6F" w:rsidP="00172C49">
      <w:pPr>
        <w:ind w:firstLine="720"/>
        <w:rPr>
          <w:color w:val="000000"/>
          <w:sz w:val="26"/>
          <w:szCs w:val="26"/>
        </w:rPr>
      </w:pPr>
      <w:r w:rsidRPr="00172C49">
        <w:rPr>
          <w:b/>
          <w:bCs/>
          <w:color w:val="000000"/>
          <w:sz w:val="26"/>
          <w:szCs w:val="26"/>
        </w:rPr>
        <w:t>подтверждение подлинности электронной подписи в электронном документе</w:t>
      </w:r>
      <w:r w:rsidRPr="00172C49">
        <w:rPr>
          <w:color w:val="000000"/>
          <w:sz w:val="26"/>
          <w:szCs w:val="26"/>
        </w:rPr>
        <w:t xml:space="preserve"> - положительный результат проверки соответствующим сертифицированным средством электронной подписи с использованием </w:t>
      </w:r>
      <w:proofErr w:type="gramStart"/>
      <w:r w:rsidRPr="00172C49">
        <w:rPr>
          <w:color w:val="000000"/>
          <w:sz w:val="26"/>
          <w:szCs w:val="26"/>
        </w:rPr>
        <w:t>сертификата ключа подписи принадлежности электронной подписи</w:t>
      </w:r>
      <w:proofErr w:type="gramEnd"/>
      <w:r w:rsidRPr="00172C49">
        <w:rPr>
          <w:color w:val="000000"/>
          <w:sz w:val="26"/>
          <w:szCs w:val="26"/>
        </w:rPr>
        <w:t xml:space="preserve"> в электронном документе владельцу сертификата ключа подписи и отсутствия искажений в подписанном данной электронной подписью электронном документе;</w:t>
      </w:r>
    </w:p>
    <w:p w:rsidR="00493E6F" w:rsidRPr="00172C49" w:rsidRDefault="00493E6F" w:rsidP="00172C49">
      <w:pPr>
        <w:ind w:firstLine="720"/>
        <w:rPr>
          <w:color w:val="000000"/>
          <w:sz w:val="26"/>
          <w:szCs w:val="26"/>
        </w:rPr>
      </w:pPr>
      <w:r w:rsidRPr="00172C49">
        <w:rPr>
          <w:b/>
          <w:bCs/>
          <w:color w:val="000000"/>
          <w:sz w:val="26"/>
          <w:szCs w:val="26"/>
        </w:rPr>
        <w:t>сертификат ключа подписи</w:t>
      </w:r>
      <w:r w:rsidRPr="00172C49">
        <w:rPr>
          <w:color w:val="000000"/>
          <w:sz w:val="26"/>
          <w:szCs w:val="26"/>
        </w:rPr>
        <w:t xml:space="preserve"> - документ на бумажном носителе </w:t>
      </w:r>
      <w:r w:rsidR="00242E97" w:rsidRPr="00172C49">
        <w:rPr>
          <w:color w:val="000000"/>
          <w:sz w:val="26"/>
          <w:szCs w:val="26"/>
        </w:rPr>
        <w:br/>
      </w:r>
      <w:r w:rsidRPr="00172C49">
        <w:rPr>
          <w:color w:val="000000"/>
          <w:sz w:val="26"/>
          <w:szCs w:val="26"/>
        </w:rPr>
        <w:t>или электронный документ с электронной подписью уполномоченного лица удостоверяющего центра, которые включают в себя открытый ключ электронной подписи и которые выдаются удостоверяющим центром участнику информационной системы для подтверждения подлинности электронной подписи и идентификации владельца сертификата ключа подписи;</w:t>
      </w:r>
    </w:p>
    <w:p w:rsidR="00493E6F" w:rsidRPr="00172C49" w:rsidRDefault="00493E6F" w:rsidP="00172C49">
      <w:pPr>
        <w:ind w:firstLine="720"/>
        <w:rPr>
          <w:color w:val="000000"/>
          <w:sz w:val="26"/>
          <w:szCs w:val="26"/>
        </w:rPr>
      </w:pPr>
      <w:r w:rsidRPr="00172C49">
        <w:rPr>
          <w:b/>
          <w:bCs/>
          <w:color w:val="000000"/>
          <w:sz w:val="26"/>
          <w:szCs w:val="26"/>
        </w:rPr>
        <w:t>средства электронной подписи</w:t>
      </w:r>
      <w:r w:rsidRPr="00172C49">
        <w:rPr>
          <w:color w:val="000000"/>
          <w:sz w:val="26"/>
          <w:szCs w:val="26"/>
        </w:rPr>
        <w:t xml:space="preserve"> - аппаратные и (или) программные средства, обеспечивающие реализацию хотя бы одной из следующих функций - создание электронной подписи в электронном документе с использованием закрытого ключа электронной подписи, подтверждение с использованием открытого ключа электронной подписи подлинности электронной подписи в электронном документе, создание закрытых и открытых ключей электронных подписей;</w:t>
      </w:r>
    </w:p>
    <w:p w:rsidR="00493E6F" w:rsidRPr="00172C49" w:rsidRDefault="00493E6F" w:rsidP="00172C49">
      <w:pPr>
        <w:autoSpaceDE w:val="0"/>
        <w:autoSpaceDN w:val="0"/>
        <w:adjustRightInd w:val="0"/>
        <w:ind w:firstLine="720"/>
        <w:rPr>
          <w:color w:val="000000"/>
          <w:sz w:val="26"/>
          <w:szCs w:val="26"/>
        </w:rPr>
      </w:pPr>
      <w:r w:rsidRPr="00172C49">
        <w:rPr>
          <w:b/>
          <w:bCs/>
          <w:color w:val="000000"/>
          <w:sz w:val="26"/>
          <w:szCs w:val="26"/>
        </w:rPr>
        <w:t xml:space="preserve">Удостоверяющий центр </w:t>
      </w:r>
      <w:r w:rsidRPr="00172C49">
        <w:rPr>
          <w:color w:val="000000"/>
          <w:sz w:val="26"/>
          <w:szCs w:val="26"/>
        </w:rPr>
        <w:t xml:space="preserve">– </w:t>
      </w:r>
      <w:r w:rsidRPr="00172C49">
        <w:rPr>
          <w:sz w:val="26"/>
          <w:szCs w:val="26"/>
        </w:rPr>
        <w:t>юридическое лицо или индивидуальный предприниматель, осуществляющие функции по созданию и выдаче сертификатов ключей проверки электронных подписей со следующими функциями:</w:t>
      </w:r>
    </w:p>
    <w:p w:rsidR="00493E6F" w:rsidRPr="00172C49" w:rsidRDefault="00493E6F" w:rsidP="00172C49">
      <w:pPr>
        <w:ind w:firstLine="720"/>
        <w:rPr>
          <w:color w:val="000000"/>
          <w:sz w:val="26"/>
          <w:szCs w:val="26"/>
        </w:rPr>
      </w:pPr>
      <w:r w:rsidRPr="00172C49">
        <w:rPr>
          <w:color w:val="000000"/>
          <w:sz w:val="26"/>
          <w:szCs w:val="26"/>
        </w:rPr>
        <w:t>изготовление сертификатов ключей подписей;</w:t>
      </w:r>
    </w:p>
    <w:p w:rsidR="00493E6F" w:rsidRPr="00172C49" w:rsidRDefault="00493E6F" w:rsidP="00172C49">
      <w:pPr>
        <w:ind w:firstLine="720"/>
        <w:rPr>
          <w:color w:val="000000"/>
          <w:sz w:val="26"/>
          <w:szCs w:val="26"/>
        </w:rPr>
      </w:pPr>
      <w:r w:rsidRPr="00172C49">
        <w:rPr>
          <w:color w:val="000000"/>
          <w:sz w:val="26"/>
          <w:szCs w:val="26"/>
        </w:rPr>
        <w:t>создание ключей электронной подписи с гарантией сохранения в тайне закрытого ключа электронной подписи;</w:t>
      </w:r>
    </w:p>
    <w:p w:rsidR="00493E6F" w:rsidRPr="00172C49" w:rsidRDefault="00493E6F" w:rsidP="00172C49">
      <w:pPr>
        <w:ind w:firstLine="720"/>
        <w:rPr>
          <w:color w:val="000000"/>
          <w:sz w:val="26"/>
          <w:szCs w:val="26"/>
        </w:rPr>
      </w:pPr>
      <w:r w:rsidRPr="00172C49">
        <w:rPr>
          <w:color w:val="000000"/>
          <w:sz w:val="26"/>
          <w:szCs w:val="26"/>
        </w:rPr>
        <w:t>приостановление, возобновление и аннулирование сертификатов ключей подписей;</w:t>
      </w:r>
    </w:p>
    <w:p w:rsidR="00493E6F" w:rsidRPr="00172C49" w:rsidRDefault="00493E6F" w:rsidP="00172C49">
      <w:pPr>
        <w:ind w:firstLine="720"/>
        <w:rPr>
          <w:color w:val="000000"/>
          <w:sz w:val="26"/>
          <w:szCs w:val="26"/>
        </w:rPr>
      </w:pPr>
      <w:r w:rsidRPr="00172C49">
        <w:rPr>
          <w:color w:val="000000"/>
          <w:sz w:val="26"/>
          <w:szCs w:val="26"/>
        </w:rPr>
        <w:t>ведение реестра сертификатов ключей подписей, обеспечение его актуальности и возможности свободного доступа к нему участников информационного обмена;</w:t>
      </w:r>
    </w:p>
    <w:p w:rsidR="00493E6F" w:rsidRPr="00172C49" w:rsidRDefault="00493E6F" w:rsidP="00172C49">
      <w:pPr>
        <w:ind w:firstLine="720"/>
        <w:rPr>
          <w:color w:val="000000"/>
          <w:sz w:val="26"/>
          <w:szCs w:val="26"/>
        </w:rPr>
      </w:pPr>
      <w:r w:rsidRPr="00172C49">
        <w:rPr>
          <w:color w:val="000000"/>
          <w:sz w:val="26"/>
          <w:szCs w:val="26"/>
        </w:rPr>
        <w:t>проверка уникальности открытых ключей электронных подписей в реестре сертификатов ключей подписей и архиве удостоверяющего центра;</w:t>
      </w:r>
    </w:p>
    <w:p w:rsidR="00493E6F" w:rsidRPr="00172C49" w:rsidRDefault="00493E6F" w:rsidP="00172C49">
      <w:pPr>
        <w:ind w:firstLine="720"/>
        <w:rPr>
          <w:color w:val="000000"/>
          <w:sz w:val="26"/>
          <w:szCs w:val="26"/>
        </w:rPr>
      </w:pPr>
      <w:r w:rsidRPr="00172C49">
        <w:rPr>
          <w:color w:val="000000"/>
          <w:sz w:val="26"/>
          <w:szCs w:val="26"/>
        </w:rPr>
        <w:t>выдача сертификатов ключей подписей в форме документов на бумажных носителях и (или) в форме электронных документов с информацией об их действии;</w:t>
      </w:r>
    </w:p>
    <w:p w:rsidR="00493E6F" w:rsidRPr="00172C49" w:rsidRDefault="00493E6F" w:rsidP="00172C49">
      <w:pPr>
        <w:ind w:firstLine="720"/>
        <w:rPr>
          <w:color w:val="000000"/>
          <w:sz w:val="26"/>
          <w:szCs w:val="26"/>
        </w:rPr>
      </w:pPr>
      <w:r w:rsidRPr="00172C49">
        <w:rPr>
          <w:color w:val="000000"/>
          <w:sz w:val="26"/>
          <w:szCs w:val="26"/>
        </w:rPr>
        <w:t xml:space="preserve">осуществление по обращениям участников обмена электронными документами подтверждения подлинности электронной подписи в электронном документе </w:t>
      </w:r>
      <w:r w:rsidR="00242E97" w:rsidRPr="00172C49">
        <w:rPr>
          <w:color w:val="000000"/>
          <w:sz w:val="26"/>
          <w:szCs w:val="26"/>
        </w:rPr>
        <w:br/>
      </w:r>
      <w:r w:rsidRPr="00172C49">
        <w:rPr>
          <w:color w:val="000000"/>
          <w:sz w:val="26"/>
          <w:szCs w:val="26"/>
        </w:rPr>
        <w:t>в отношении выданных им сертификатов ключей подписей.</w:t>
      </w:r>
    </w:p>
    <w:p w:rsidR="00493E6F" w:rsidRPr="00172C49" w:rsidRDefault="00493E6F" w:rsidP="00172C49">
      <w:pPr>
        <w:spacing w:before="240" w:after="240"/>
        <w:ind w:firstLine="0"/>
        <w:jc w:val="center"/>
        <w:rPr>
          <w:caps/>
          <w:color w:val="000000"/>
          <w:sz w:val="26"/>
          <w:szCs w:val="26"/>
        </w:rPr>
      </w:pPr>
      <w:r w:rsidRPr="00172C49">
        <w:rPr>
          <w:b/>
          <w:bCs/>
          <w:caps/>
          <w:color w:val="000000"/>
          <w:sz w:val="26"/>
          <w:szCs w:val="26"/>
        </w:rPr>
        <w:t xml:space="preserve">3. условия использования электронной подписи </w:t>
      </w:r>
    </w:p>
    <w:p w:rsidR="00493E6F" w:rsidRPr="00172C49" w:rsidRDefault="00493E6F" w:rsidP="00172C49">
      <w:pPr>
        <w:ind w:firstLine="720"/>
        <w:rPr>
          <w:color w:val="000000"/>
          <w:sz w:val="26"/>
          <w:szCs w:val="26"/>
        </w:rPr>
      </w:pPr>
      <w:r w:rsidRPr="00172C49">
        <w:rPr>
          <w:color w:val="000000"/>
          <w:sz w:val="26"/>
          <w:szCs w:val="26"/>
        </w:rPr>
        <w:t>3.1. ЭП в электронном документе признается равнозначной собственноручной подписи на бумажном носителе при одновременном соблюдении следующих условий:</w:t>
      </w:r>
    </w:p>
    <w:p w:rsidR="00493E6F" w:rsidRPr="00172C49" w:rsidRDefault="00493E6F" w:rsidP="00172C49">
      <w:pPr>
        <w:ind w:firstLine="720"/>
        <w:rPr>
          <w:color w:val="000000"/>
          <w:sz w:val="26"/>
          <w:szCs w:val="26"/>
        </w:rPr>
      </w:pPr>
      <w:r w:rsidRPr="00172C49">
        <w:rPr>
          <w:color w:val="000000"/>
          <w:sz w:val="26"/>
          <w:szCs w:val="26"/>
        </w:rPr>
        <w:t>сертификат ключа подписи, относящийся к этой ЭП, не утратил силу (действует) на момент подписания электронного документа;</w:t>
      </w:r>
    </w:p>
    <w:p w:rsidR="00493E6F" w:rsidRPr="00172C49" w:rsidRDefault="00493E6F" w:rsidP="00172C49">
      <w:pPr>
        <w:ind w:firstLine="720"/>
        <w:rPr>
          <w:color w:val="000000"/>
          <w:sz w:val="26"/>
          <w:szCs w:val="26"/>
        </w:rPr>
      </w:pPr>
      <w:r w:rsidRPr="00172C49">
        <w:rPr>
          <w:color w:val="000000"/>
          <w:sz w:val="26"/>
          <w:szCs w:val="26"/>
        </w:rPr>
        <w:lastRenderedPageBreak/>
        <w:t>подтверждена подлинность ЭП в электронном документе;</w:t>
      </w:r>
    </w:p>
    <w:p w:rsidR="00493E6F" w:rsidRPr="00172C49" w:rsidRDefault="00493E6F" w:rsidP="00172C49">
      <w:pPr>
        <w:ind w:firstLine="720"/>
        <w:rPr>
          <w:color w:val="000000"/>
          <w:sz w:val="26"/>
          <w:szCs w:val="26"/>
        </w:rPr>
      </w:pPr>
      <w:r w:rsidRPr="00172C49">
        <w:rPr>
          <w:color w:val="000000"/>
          <w:sz w:val="26"/>
          <w:szCs w:val="26"/>
        </w:rPr>
        <w:t>ЭП используется в соответствии со сведениями, указанными в сертификате ключа подписи.</w:t>
      </w:r>
    </w:p>
    <w:p w:rsidR="003710C1" w:rsidRPr="00172C49" w:rsidRDefault="00493E6F" w:rsidP="00172C49">
      <w:pPr>
        <w:ind w:firstLine="720"/>
        <w:rPr>
          <w:spacing w:val="100"/>
          <w:sz w:val="26"/>
          <w:szCs w:val="26"/>
        </w:rPr>
      </w:pPr>
      <w:r w:rsidRPr="00172C49">
        <w:rPr>
          <w:color w:val="000000"/>
          <w:sz w:val="26"/>
          <w:szCs w:val="26"/>
        </w:rPr>
        <w:t xml:space="preserve">3.2. Для </w:t>
      </w:r>
      <w:proofErr w:type="gramStart"/>
      <w:r w:rsidRPr="00172C49">
        <w:rPr>
          <w:color w:val="000000"/>
          <w:sz w:val="26"/>
          <w:szCs w:val="26"/>
        </w:rPr>
        <w:t>заверения</w:t>
      </w:r>
      <w:proofErr w:type="gramEnd"/>
      <w:r w:rsidRPr="00172C49">
        <w:rPr>
          <w:color w:val="000000"/>
          <w:sz w:val="26"/>
          <w:szCs w:val="26"/>
        </w:rPr>
        <w:t xml:space="preserve"> электронных документов в процессе согласования (визирования) проектов документ</w:t>
      </w:r>
      <w:r w:rsidR="0049346E" w:rsidRPr="00172C49">
        <w:rPr>
          <w:color w:val="000000"/>
          <w:sz w:val="26"/>
          <w:szCs w:val="26"/>
        </w:rPr>
        <w:t>ов в САД должностные лица ЦМТУ</w:t>
      </w:r>
      <w:r w:rsidRPr="00172C49">
        <w:rPr>
          <w:color w:val="000000"/>
          <w:sz w:val="26"/>
          <w:szCs w:val="26"/>
        </w:rPr>
        <w:t xml:space="preserve"> должны использовать ЭП в соответствии с требованиями, изложенными в Ин</w:t>
      </w:r>
      <w:r w:rsidR="0049346E" w:rsidRPr="00172C49">
        <w:rPr>
          <w:color w:val="000000"/>
          <w:sz w:val="26"/>
          <w:szCs w:val="26"/>
        </w:rPr>
        <w:t xml:space="preserve">струкции </w:t>
      </w:r>
      <w:r w:rsidR="00242E97" w:rsidRPr="00172C49">
        <w:rPr>
          <w:color w:val="000000"/>
          <w:sz w:val="26"/>
          <w:szCs w:val="26"/>
        </w:rPr>
        <w:br/>
      </w:r>
      <w:r w:rsidR="0049346E" w:rsidRPr="00172C49">
        <w:rPr>
          <w:color w:val="000000"/>
          <w:sz w:val="26"/>
          <w:szCs w:val="26"/>
        </w:rPr>
        <w:t>по делопроизводству в Ц</w:t>
      </w:r>
      <w:r w:rsidRPr="00172C49">
        <w:rPr>
          <w:color w:val="000000"/>
          <w:sz w:val="26"/>
          <w:szCs w:val="26"/>
        </w:rPr>
        <w:t>ентральном</w:t>
      </w:r>
      <w:r w:rsidR="00C122B8" w:rsidRPr="00172C49">
        <w:rPr>
          <w:b/>
          <w:bCs/>
          <w:sz w:val="26"/>
          <w:szCs w:val="26"/>
        </w:rPr>
        <w:t xml:space="preserve"> </w:t>
      </w:r>
      <w:r w:rsidR="00C122B8" w:rsidRPr="00172C49">
        <w:rPr>
          <w:sz w:val="26"/>
          <w:szCs w:val="26"/>
        </w:rPr>
        <w:t>межрегиональном территориальном упр</w:t>
      </w:r>
      <w:r w:rsidR="004E2F3E" w:rsidRPr="00172C49">
        <w:rPr>
          <w:sz w:val="26"/>
          <w:szCs w:val="26"/>
        </w:rPr>
        <w:t xml:space="preserve">авлении по надзору за ядерной и </w:t>
      </w:r>
      <w:r w:rsidR="00C122B8" w:rsidRPr="00172C49">
        <w:rPr>
          <w:sz w:val="26"/>
          <w:szCs w:val="26"/>
        </w:rPr>
        <w:t>радиационной</w:t>
      </w:r>
      <w:r w:rsidR="004E2F3E" w:rsidRPr="00172C49">
        <w:rPr>
          <w:sz w:val="26"/>
          <w:szCs w:val="26"/>
        </w:rPr>
        <w:t xml:space="preserve"> </w:t>
      </w:r>
      <w:r w:rsidR="00A25E58" w:rsidRPr="00172C49">
        <w:rPr>
          <w:sz w:val="26"/>
          <w:szCs w:val="26"/>
        </w:rPr>
        <w:t>б</w:t>
      </w:r>
      <w:r w:rsidR="00C122B8" w:rsidRPr="00172C49">
        <w:rPr>
          <w:sz w:val="26"/>
          <w:szCs w:val="26"/>
        </w:rPr>
        <w:t>езопасностью</w:t>
      </w:r>
      <w:r w:rsidR="00C122B8" w:rsidRPr="00172C49">
        <w:rPr>
          <w:spacing w:val="100"/>
          <w:sz w:val="26"/>
          <w:szCs w:val="26"/>
        </w:rPr>
        <w:t xml:space="preserve">. </w:t>
      </w:r>
    </w:p>
    <w:p w:rsidR="00493E6F" w:rsidRPr="00172C49" w:rsidRDefault="00493E6F" w:rsidP="00172C49">
      <w:pPr>
        <w:ind w:firstLine="720"/>
        <w:rPr>
          <w:sz w:val="26"/>
          <w:szCs w:val="26"/>
        </w:rPr>
      </w:pPr>
      <w:r w:rsidRPr="00172C49">
        <w:rPr>
          <w:color w:val="000000"/>
          <w:sz w:val="26"/>
          <w:szCs w:val="26"/>
        </w:rPr>
        <w:t xml:space="preserve">3.3. Владельцы сертификатов ключей подписей заверяют документы ЭП лично или делегируют это право доверенному лицу. Делегирование прав использования ЭП владельцем сертификата ключа осуществляется письменно. Заявление </w:t>
      </w:r>
      <w:r w:rsidR="00242E97" w:rsidRPr="00172C49">
        <w:rPr>
          <w:color w:val="000000"/>
          <w:sz w:val="26"/>
          <w:szCs w:val="26"/>
        </w:rPr>
        <w:br/>
      </w:r>
      <w:r w:rsidRPr="00172C49">
        <w:rPr>
          <w:color w:val="000000"/>
          <w:sz w:val="26"/>
          <w:szCs w:val="26"/>
        </w:rPr>
        <w:t>на делегирование передается р</w:t>
      </w:r>
      <w:r w:rsidR="004350DF" w:rsidRPr="00172C49">
        <w:rPr>
          <w:color w:val="000000"/>
          <w:sz w:val="26"/>
          <w:szCs w:val="26"/>
        </w:rPr>
        <w:t>аботнику отдела, ответственного за делопроизводство</w:t>
      </w:r>
      <w:r w:rsidRPr="00172C49">
        <w:rPr>
          <w:color w:val="000000"/>
          <w:sz w:val="26"/>
          <w:szCs w:val="26"/>
        </w:rPr>
        <w:t xml:space="preserve">, осуществляющему </w:t>
      </w:r>
      <w:proofErr w:type="gramStart"/>
      <w:r w:rsidRPr="00172C49">
        <w:rPr>
          <w:color w:val="000000"/>
          <w:sz w:val="26"/>
          <w:szCs w:val="26"/>
        </w:rPr>
        <w:t>контроль за</w:t>
      </w:r>
      <w:proofErr w:type="gramEnd"/>
      <w:r w:rsidRPr="00172C49">
        <w:rPr>
          <w:color w:val="000000"/>
          <w:sz w:val="26"/>
          <w:szCs w:val="26"/>
        </w:rPr>
        <w:t xml:space="preserve"> использованием ЭП в</w:t>
      </w:r>
      <w:r w:rsidR="004350DF" w:rsidRPr="00172C49">
        <w:rPr>
          <w:color w:val="000000"/>
          <w:sz w:val="26"/>
          <w:szCs w:val="26"/>
        </w:rPr>
        <w:t xml:space="preserve"> ЦМТУ</w:t>
      </w:r>
      <w:r w:rsidRPr="00172C49">
        <w:rPr>
          <w:color w:val="000000"/>
          <w:sz w:val="26"/>
          <w:szCs w:val="26"/>
        </w:rPr>
        <w:t>.</w:t>
      </w:r>
    </w:p>
    <w:p w:rsidR="00493E6F" w:rsidRPr="00172C49" w:rsidRDefault="00493E6F" w:rsidP="00172C49">
      <w:pPr>
        <w:ind w:firstLine="720"/>
        <w:rPr>
          <w:color w:val="000000"/>
          <w:sz w:val="26"/>
          <w:szCs w:val="26"/>
        </w:rPr>
      </w:pPr>
      <w:r w:rsidRPr="00172C49">
        <w:rPr>
          <w:color w:val="000000"/>
          <w:sz w:val="26"/>
          <w:szCs w:val="26"/>
        </w:rPr>
        <w:t>3.4. Правом проверки подлинности ЭП в электронном документе в САД обладают все пользователи САД.</w:t>
      </w:r>
    </w:p>
    <w:p w:rsidR="00493E6F" w:rsidRPr="00172C49" w:rsidRDefault="00493E6F" w:rsidP="00172C49">
      <w:pPr>
        <w:spacing w:before="240" w:after="240"/>
        <w:ind w:firstLine="0"/>
        <w:jc w:val="center"/>
        <w:rPr>
          <w:b/>
          <w:bCs/>
          <w:caps/>
          <w:color w:val="000000"/>
          <w:sz w:val="26"/>
          <w:szCs w:val="26"/>
        </w:rPr>
      </w:pPr>
      <w:r w:rsidRPr="00172C49">
        <w:rPr>
          <w:b/>
          <w:bCs/>
          <w:caps/>
          <w:color w:val="000000"/>
          <w:sz w:val="26"/>
          <w:szCs w:val="26"/>
        </w:rPr>
        <w:t xml:space="preserve">4. организация выдачи ключей </w:t>
      </w:r>
      <w:proofErr w:type="gramStart"/>
      <w:r w:rsidRPr="00172C49">
        <w:rPr>
          <w:b/>
          <w:bCs/>
          <w:caps/>
          <w:color w:val="000000"/>
          <w:sz w:val="26"/>
          <w:szCs w:val="26"/>
        </w:rPr>
        <w:t>ЭП и</w:t>
      </w:r>
      <w:proofErr w:type="gramEnd"/>
      <w:r w:rsidRPr="00172C49">
        <w:rPr>
          <w:b/>
          <w:bCs/>
          <w:caps/>
          <w:color w:val="000000"/>
          <w:sz w:val="26"/>
          <w:szCs w:val="26"/>
        </w:rPr>
        <w:t xml:space="preserve"> сертификатов ключей подписей</w:t>
      </w:r>
    </w:p>
    <w:p w:rsidR="00493E6F" w:rsidRPr="00172C49" w:rsidRDefault="00493E6F" w:rsidP="00172C49">
      <w:pPr>
        <w:ind w:firstLine="720"/>
        <w:rPr>
          <w:color w:val="000000"/>
          <w:sz w:val="26"/>
          <w:szCs w:val="26"/>
        </w:rPr>
      </w:pPr>
      <w:r w:rsidRPr="00172C49">
        <w:rPr>
          <w:color w:val="000000"/>
          <w:sz w:val="26"/>
          <w:szCs w:val="26"/>
        </w:rPr>
        <w:t>4.1. Состав должностных лиц Службы, наделенных правом использования ЭП для согласования (визирования) проектов документов в САД, устанавливается руководителем Службы.</w:t>
      </w:r>
    </w:p>
    <w:p w:rsidR="00493E6F" w:rsidRPr="00172C49" w:rsidRDefault="00493E6F" w:rsidP="00172C49">
      <w:pPr>
        <w:ind w:firstLine="720"/>
        <w:rPr>
          <w:color w:val="000000"/>
          <w:sz w:val="26"/>
          <w:szCs w:val="26"/>
        </w:rPr>
      </w:pPr>
      <w:r w:rsidRPr="00172C49">
        <w:rPr>
          <w:color w:val="000000"/>
          <w:sz w:val="26"/>
          <w:szCs w:val="26"/>
        </w:rPr>
        <w:t>4.2. Для лиц, наделенных правом использования ЭП, осуществляется процедура формирования ключей ЭП, изготовления и регистрации сертификатов ключей подписи в соответствии с порядком, установленным настоящим Положением.</w:t>
      </w:r>
    </w:p>
    <w:p w:rsidR="00493E6F" w:rsidRPr="00172C49" w:rsidRDefault="00A86515" w:rsidP="00172C49">
      <w:pPr>
        <w:ind w:firstLine="720"/>
        <w:rPr>
          <w:color w:val="000000"/>
          <w:sz w:val="26"/>
          <w:szCs w:val="26"/>
        </w:rPr>
      </w:pPr>
      <w:r w:rsidRPr="00172C49">
        <w:rPr>
          <w:color w:val="000000"/>
          <w:sz w:val="26"/>
          <w:szCs w:val="26"/>
        </w:rPr>
        <w:t>4.3. Работником отдела, о</w:t>
      </w:r>
      <w:r w:rsidR="004350DF" w:rsidRPr="00172C49">
        <w:rPr>
          <w:color w:val="000000"/>
          <w:sz w:val="26"/>
          <w:szCs w:val="26"/>
        </w:rPr>
        <w:t xml:space="preserve">тветственного за </w:t>
      </w:r>
      <w:r w:rsidR="00242E97" w:rsidRPr="00172C49">
        <w:rPr>
          <w:color w:val="000000"/>
          <w:sz w:val="26"/>
          <w:szCs w:val="26"/>
        </w:rPr>
        <w:t>делопроизводство, осуществляющим</w:t>
      </w:r>
      <w:r w:rsidR="00493E6F" w:rsidRPr="00172C49">
        <w:rPr>
          <w:color w:val="000000"/>
          <w:sz w:val="26"/>
          <w:szCs w:val="26"/>
        </w:rPr>
        <w:t xml:space="preserve"> </w:t>
      </w:r>
      <w:proofErr w:type="gramStart"/>
      <w:r w:rsidR="00493E6F" w:rsidRPr="00172C49">
        <w:rPr>
          <w:color w:val="000000"/>
          <w:sz w:val="26"/>
          <w:szCs w:val="26"/>
        </w:rPr>
        <w:t>контро</w:t>
      </w:r>
      <w:r w:rsidRPr="00172C49">
        <w:rPr>
          <w:color w:val="000000"/>
          <w:sz w:val="26"/>
          <w:szCs w:val="26"/>
        </w:rPr>
        <w:t>ль за</w:t>
      </w:r>
      <w:proofErr w:type="gramEnd"/>
      <w:r w:rsidRPr="00172C49">
        <w:rPr>
          <w:color w:val="000000"/>
          <w:sz w:val="26"/>
          <w:szCs w:val="26"/>
        </w:rPr>
        <w:t xml:space="preserve"> использованием ЭП в ЦМТУ</w:t>
      </w:r>
      <w:r w:rsidR="00493E6F" w:rsidRPr="00172C49">
        <w:rPr>
          <w:color w:val="000000"/>
          <w:sz w:val="26"/>
          <w:szCs w:val="26"/>
        </w:rPr>
        <w:t>, передается в Удостоверяющий центр инфор</w:t>
      </w:r>
      <w:r w:rsidR="00D45908" w:rsidRPr="00172C49">
        <w:rPr>
          <w:color w:val="000000"/>
          <w:sz w:val="26"/>
          <w:szCs w:val="26"/>
        </w:rPr>
        <w:t>мация о должностных лицах ЦМТУ</w:t>
      </w:r>
      <w:r w:rsidR="00493E6F" w:rsidRPr="00172C49">
        <w:rPr>
          <w:color w:val="000000"/>
          <w:sz w:val="26"/>
          <w:szCs w:val="26"/>
        </w:rPr>
        <w:t>, для которых должны быть изготовлены ключи ЭП и сертификаты ключей подписей.</w:t>
      </w:r>
    </w:p>
    <w:p w:rsidR="00493E6F" w:rsidRPr="00172C49" w:rsidRDefault="00493E6F" w:rsidP="00172C49">
      <w:pPr>
        <w:ind w:firstLine="720"/>
        <w:rPr>
          <w:color w:val="000000"/>
          <w:sz w:val="26"/>
          <w:szCs w:val="26"/>
        </w:rPr>
      </w:pPr>
      <w:r w:rsidRPr="00172C49">
        <w:rPr>
          <w:color w:val="000000"/>
          <w:sz w:val="26"/>
          <w:szCs w:val="26"/>
        </w:rPr>
        <w:t xml:space="preserve">4.4. Должностное лицо лично получает электронный носитель с ключами ЭП </w:t>
      </w:r>
      <w:r w:rsidR="00242E97" w:rsidRPr="00172C49">
        <w:rPr>
          <w:color w:val="000000"/>
          <w:sz w:val="26"/>
          <w:szCs w:val="26"/>
        </w:rPr>
        <w:br/>
      </w:r>
      <w:r w:rsidRPr="00172C49">
        <w:rPr>
          <w:color w:val="000000"/>
          <w:sz w:val="26"/>
          <w:szCs w:val="26"/>
        </w:rPr>
        <w:t>и сертификат ключа подписи в форме документа на бумажном носителе в</w:t>
      </w:r>
      <w:r w:rsidR="00D45908" w:rsidRPr="00172C49">
        <w:rPr>
          <w:color w:val="000000"/>
          <w:sz w:val="26"/>
          <w:szCs w:val="26"/>
        </w:rPr>
        <w:t xml:space="preserve"> отделе, ответственном за</w:t>
      </w:r>
      <w:r w:rsidR="00556898" w:rsidRPr="00172C49">
        <w:rPr>
          <w:color w:val="000000"/>
          <w:sz w:val="26"/>
          <w:szCs w:val="26"/>
        </w:rPr>
        <w:t xml:space="preserve"> делопроизводство</w:t>
      </w:r>
      <w:r w:rsidRPr="00172C49">
        <w:rPr>
          <w:color w:val="000000"/>
          <w:sz w:val="26"/>
          <w:szCs w:val="26"/>
        </w:rPr>
        <w:t>. Сертификат ключа подписи оформляется в двух экземплярах. Оба экземпляра подписываются владельцем сертификата ключа подписи. Один экземпляр сертификата выдается владельцу, второй экземпляр остается в</w:t>
      </w:r>
      <w:r w:rsidR="00556898" w:rsidRPr="00172C49">
        <w:rPr>
          <w:color w:val="000000"/>
          <w:sz w:val="26"/>
          <w:szCs w:val="26"/>
        </w:rPr>
        <w:t xml:space="preserve"> отделе, ответственном за делопроизводство.</w:t>
      </w:r>
    </w:p>
    <w:p w:rsidR="00493E6F" w:rsidRPr="00172C49" w:rsidRDefault="00493E6F" w:rsidP="00172C49">
      <w:pPr>
        <w:ind w:firstLine="720"/>
        <w:rPr>
          <w:color w:val="000000"/>
          <w:sz w:val="26"/>
          <w:szCs w:val="26"/>
        </w:rPr>
      </w:pPr>
      <w:r w:rsidRPr="00172C49">
        <w:rPr>
          <w:color w:val="000000"/>
          <w:sz w:val="26"/>
          <w:szCs w:val="26"/>
        </w:rPr>
        <w:t xml:space="preserve">4.5. Должностное лицо подтверждает выдачу ему электронного носителя </w:t>
      </w:r>
      <w:r w:rsidR="00242E97" w:rsidRPr="00172C49">
        <w:rPr>
          <w:color w:val="000000"/>
          <w:sz w:val="26"/>
          <w:szCs w:val="26"/>
        </w:rPr>
        <w:br/>
      </w:r>
      <w:r w:rsidRPr="00172C49">
        <w:rPr>
          <w:color w:val="000000"/>
          <w:sz w:val="26"/>
          <w:szCs w:val="26"/>
        </w:rPr>
        <w:t>с ключами ЭП и сертификата ключа подписи в форме документа на бумажном носителе личной подписью в журнале выдачи ключей ЭП и сертифик</w:t>
      </w:r>
      <w:r w:rsidR="009F58E4" w:rsidRPr="00172C49">
        <w:rPr>
          <w:color w:val="000000"/>
          <w:sz w:val="26"/>
          <w:szCs w:val="26"/>
        </w:rPr>
        <w:t xml:space="preserve">атов, который хранится </w:t>
      </w:r>
      <w:r w:rsidRPr="00172C49">
        <w:rPr>
          <w:color w:val="000000"/>
          <w:sz w:val="26"/>
          <w:szCs w:val="26"/>
        </w:rPr>
        <w:t>в</w:t>
      </w:r>
      <w:r w:rsidR="003056DC" w:rsidRPr="00172C49">
        <w:rPr>
          <w:color w:val="000000"/>
          <w:sz w:val="26"/>
          <w:szCs w:val="26"/>
        </w:rPr>
        <w:t xml:space="preserve"> отделе, ответственном за </w:t>
      </w:r>
      <w:r w:rsidR="00242E97" w:rsidRPr="00172C49">
        <w:rPr>
          <w:color w:val="000000"/>
          <w:sz w:val="26"/>
          <w:szCs w:val="26"/>
        </w:rPr>
        <w:t>делопроизводство, у</w:t>
      </w:r>
      <w:r w:rsidRPr="00172C49">
        <w:rPr>
          <w:color w:val="000000"/>
          <w:sz w:val="26"/>
          <w:szCs w:val="26"/>
        </w:rPr>
        <w:t xml:space="preserve"> работника, осуществляющего </w:t>
      </w:r>
      <w:proofErr w:type="gramStart"/>
      <w:r w:rsidRPr="00172C49">
        <w:rPr>
          <w:color w:val="000000"/>
          <w:sz w:val="26"/>
          <w:szCs w:val="26"/>
        </w:rPr>
        <w:t>контро</w:t>
      </w:r>
      <w:r w:rsidR="003056DC" w:rsidRPr="00172C49">
        <w:rPr>
          <w:color w:val="000000"/>
          <w:sz w:val="26"/>
          <w:szCs w:val="26"/>
        </w:rPr>
        <w:t>ль за</w:t>
      </w:r>
      <w:proofErr w:type="gramEnd"/>
      <w:r w:rsidR="003056DC" w:rsidRPr="00172C49">
        <w:rPr>
          <w:color w:val="000000"/>
          <w:sz w:val="26"/>
          <w:szCs w:val="26"/>
        </w:rPr>
        <w:t xml:space="preserve"> использованием ЭП в ЦМТУ</w:t>
      </w:r>
      <w:r w:rsidRPr="00172C49">
        <w:rPr>
          <w:color w:val="000000"/>
          <w:sz w:val="26"/>
          <w:szCs w:val="26"/>
        </w:rPr>
        <w:t>.</w:t>
      </w:r>
    </w:p>
    <w:p w:rsidR="00493E6F" w:rsidRPr="00172C49" w:rsidRDefault="00493E6F" w:rsidP="00172C49">
      <w:pPr>
        <w:ind w:firstLine="720"/>
        <w:rPr>
          <w:color w:val="000000"/>
          <w:sz w:val="26"/>
          <w:szCs w:val="26"/>
        </w:rPr>
      </w:pPr>
      <w:r w:rsidRPr="00172C49">
        <w:rPr>
          <w:color w:val="000000"/>
          <w:sz w:val="26"/>
          <w:szCs w:val="26"/>
        </w:rPr>
        <w:t xml:space="preserve">4.6. В случае </w:t>
      </w:r>
      <w:proofErr w:type="gramStart"/>
      <w:r w:rsidRPr="00172C49">
        <w:rPr>
          <w:color w:val="000000"/>
          <w:sz w:val="26"/>
          <w:szCs w:val="26"/>
        </w:rPr>
        <w:t>изменения должности владельца сертификата ключа подписи</w:t>
      </w:r>
      <w:proofErr w:type="gramEnd"/>
      <w:r w:rsidRPr="00172C49">
        <w:rPr>
          <w:color w:val="000000"/>
          <w:sz w:val="26"/>
          <w:szCs w:val="26"/>
        </w:rPr>
        <w:t xml:space="preserve"> требуется сформировать для него новые ключи ЭП и сертификат ключа подписи. Соответствующая заявк</w:t>
      </w:r>
      <w:r w:rsidR="003056DC" w:rsidRPr="00172C49">
        <w:rPr>
          <w:color w:val="000000"/>
          <w:sz w:val="26"/>
          <w:szCs w:val="26"/>
        </w:rPr>
        <w:t xml:space="preserve">а направляется работником отдела, ответственного </w:t>
      </w:r>
      <w:r w:rsidR="00242E97" w:rsidRPr="00172C49">
        <w:rPr>
          <w:color w:val="000000"/>
          <w:sz w:val="26"/>
          <w:szCs w:val="26"/>
        </w:rPr>
        <w:br/>
      </w:r>
      <w:r w:rsidR="003056DC" w:rsidRPr="00172C49">
        <w:rPr>
          <w:color w:val="000000"/>
          <w:sz w:val="26"/>
          <w:szCs w:val="26"/>
        </w:rPr>
        <w:t>за делопроизводство</w:t>
      </w:r>
      <w:r w:rsidRPr="00172C49">
        <w:rPr>
          <w:color w:val="000000"/>
          <w:sz w:val="26"/>
          <w:szCs w:val="26"/>
        </w:rPr>
        <w:t xml:space="preserve">, осуществляющим </w:t>
      </w:r>
      <w:proofErr w:type="gramStart"/>
      <w:r w:rsidRPr="00172C49">
        <w:rPr>
          <w:color w:val="000000"/>
          <w:sz w:val="26"/>
          <w:szCs w:val="26"/>
        </w:rPr>
        <w:t>контро</w:t>
      </w:r>
      <w:r w:rsidR="003056DC" w:rsidRPr="00172C49">
        <w:rPr>
          <w:color w:val="000000"/>
          <w:sz w:val="26"/>
          <w:szCs w:val="26"/>
        </w:rPr>
        <w:t>ль за</w:t>
      </w:r>
      <w:proofErr w:type="gramEnd"/>
      <w:r w:rsidR="003056DC" w:rsidRPr="00172C49">
        <w:rPr>
          <w:color w:val="000000"/>
          <w:sz w:val="26"/>
          <w:szCs w:val="26"/>
        </w:rPr>
        <w:t xml:space="preserve"> использованием ЭП в ЦМТУ, </w:t>
      </w:r>
      <w:r w:rsidR="00242E97" w:rsidRPr="00172C49">
        <w:rPr>
          <w:color w:val="000000"/>
          <w:sz w:val="26"/>
          <w:szCs w:val="26"/>
        </w:rPr>
        <w:br/>
      </w:r>
      <w:r w:rsidR="003056DC" w:rsidRPr="00172C49">
        <w:rPr>
          <w:color w:val="000000"/>
          <w:sz w:val="26"/>
          <w:szCs w:val="26"/>
        </w:rPr>
        <w:t>в У</w:t>
      </w:r>
      <w:r w:rsidRPr="00172C49">
        <w:rPr>
          <w:color w:val="000000"/>
          <w:sz w:val="26"/>
          <w:szCs w:val="26"/>
        </w:rPr>
        <w:t>достоверяющий центр вместе с заявлением на отзыв предыдущего сертификата.</w:t>
      </w:r>
    </w:p>
    <w:p w:rsidR="00493E6F" w:rsidRPr="00172C49" w:rsidRDefault="003056DC" w:rsidP="00172C49">
      <w:pPr>
        <w:ind w:firstLine="720"/>
        <w:rPr>
          <w:color w:val="000000"/>
          <w:sz w:val="26"/>
          <w:szCs w:val="26"/>
        </w:rPr>
      </w:pPr>
      <w:r w:rsidRPr="00172C49">
        <w:rPr>
          <w:color w:val="000000"/>
          <w:sz w:val="26"/>
          <w:szCs w:val="26"/>
        </w:rPr>
        <w:t>Работник</w:t>
      </w:r>
      <w:r w:rsidR="00587F9C" w:rsidRPr="00172C49">
        <w:rPr>
          <w:color w:val="000000"/>
          <w:sz w:val="26"/>
          <w:szCs w:val="26"/>
        </w:rPr>
        <w:t>ом отдела, ответственного за делопроизводство,</w:t>
      </w:r>
      <w:r w:rsidR="00493E6F" w:rsidRPr="00172C49">
        <w:rPr>
          <w:color w:val="000000"/>
          <w:sz w:val="26"/>
          <w:szCs w:val="26"/>
        </w:rPr>
        <w:t xml:space="preserve"> – администратором САД вносится в систему информация о запрете использования сертификата ключа ЭП, в котором содержится устаревшая информация.</w:t>
      </w:r>
    </w:p>
    <w:p w:rsidR="00493E6F" w:rsidRPr="00172C49" w:rsidRDefault="00493E6F" w:rsidP="00172C49">
      <w:pPr>
        <w:ind w:firstLine="720"/>
        <w:rPr>
          <w:color w:val="000000"/>
          <w:sz w:val="26"/>
          <w:szCs w:val="26"/>
        </w:rPr>
      </w:pPr>
      <w:r w:rsidRPr="00172C49">
        <w:rPr>
          <w:color w:val="000000"/>
          <w:sz w:val="26"/>
          <w:szCs w:val="26"/>
        </w:rPr>
        <w:t>4.7. Изготовление ключей ЭП и сертификатов ключей подписей при плановой смене ключей ЭП, принад</w:t>
      </w:r>
      <w:r w:rsidR="00587F9C" w:rsidRPr="00172C49">
        <w:rPr>
          <w:color w:val="000000"/>
          <w:sz w:val="26"/>
          <w:szCs w:val="26"/>
        </w:rPr>
        <w:t>лежащих должностным лицам ЦМТУ</w:t>
      </w:r>
      <w:r w:rsidRPr="00172C49">
        <w:rPr>
          <w:color w:val="000000"/>
          <w:sz w:val="26"/>
          <w:szCs w:val="26"/>
        </w:rPr>
        <w:t xml:space="preserve">, не вызванной </w:t>
      </w:r>
      <w:r w:rsidRPr="00172C49">
        <w:rPr>
          <w:color w:val="000000"/>
          <w:sz w:val="26"/>
          <w:szCs w:val="26"/>
        </w:rPr>
        <w:lastRenderedPageBreak/>
        <w:t>компрометацией ключей, организуется так же, как и при первоначальном изготовлении ключей и сертификатов.</w:t>
      </w:r>
    </w:p>
    <w:p w:rsidR="00493E6F" w:rsidRPr="00172C49" w:rsidRDefault="00493E6F" w:rsidP="00172C49">
      <w:pPr>
        <w:spacing w:before="240" w:after="240"/>
        <w:ind w:firstLine="0"/>
        <w:jc w:val="center"/>
        <w:rPr>
          <w:b/>
          <w:bCs/>
          <w:caps/>
          <w:color w:val="000000"/>
          <w:sz w:val="26"/>
          <w:szCs w:val="26"/>
        </w:rPr>
      </w:pPr>
      <w:r w:rsidRPr="00172C49">
        <w:rPr>
          <w:b/>
          <w:bCs/>
          <w:caps/>
          <w:color w:val="000000"/>
          <w:sz w:val="26"/>
          <w:szCs w:val="26"/>
        </w:rPr>
        <w:t>5. обязанности владельца сертификата ключа подписи</w:t>
      </w:r>
    </w:p>
    <w:p w:rsidR="00493E6F" w:rsidRPr="00172C49" w:rsidRDefault="00493E6F" w:rsidP="00172C49">
      <w:pPr>
        <w:ind w:firstLine="720"/>
        <w:rPr>
          <w:color w:val="000000"/>
          <w:sz w:val="26"/>
          <w:szCs w:val="26"/>
        </w:rPr>
      </w:pPr>
      <w:r w:rsidRPr="00172C49">
        <w:rPr>
          <w:color w:val="000000"/>
          <w:sz w:val="26"/>
          <w:szCs w:val="26"/>
        </w:rPr>
        <w:t>Владелец сертификата ключа подписи обязан:</w:t>
      </w:r>
    </w:p>
    <w:p w:rsidR="00493E6F" w:rsidRPr="00172C49" w:rsidRDefault="00493E6F" w:rsidP="00172C49">
      <w:pPr>
        <w:ind w:firstLine="720"/>
        <w:rPr>
          <w:color w:val="000000"/>
          <w:sz w:val="26"/>
          <w:szCs w:val="26"/>
        </w:rPr>
      </w:pPr>
      <w:r w:rsidRPr="00172C49">
        <w:rPr>
          <w:color w:val="000000"/>
          <w:sz w:val="26"/>
          <w:szCs w:val="26"/>
        </w:rPr>
        <w:t xml:space="preserve">не использовать для ЭП открытые и закрытые ключи ЭП, если ему известно, </w:t>
      </w:r>
      <w:r w:rsidR="00242E97" w:rsidRPr="00172C49">
        <w:rPr>
          <w:color w:val="000000"/>
          <w:sz w:val="26"/>
          <w:szCs w:val="26"/>
        </w:rPr>
        <w:br/>
      </w:r>
      <w:r w:rsidRPr="00172C49">
        <w:rPr>
          <w:color w:val="000000"/>
          <w:sz w:val="26"/>
          <w:szCs w:val="26"/>
        </w:rPr>
        <w:t>что эти ключи используются или использовались ранее другими лицами;</w:t>
      </w:r>
    </w:p>
    <w:p w:rsidR="00493E6F" w:rsidRPr="00172C49" w:rsidRDefault="00493E6F" w:rsidP="00172C49">
      <w:pPr>
        <w:ind w:firstLine="720"/>
        <w:rPr>
          <w:color w:val="000000"/>
          <w:sz w:val="26"/>
          <w:szCs w:val="26"/>
        </w:rPr>
      </w:pPr>
      <w:r w:rsidRPr="00172C49">
        <w:rPr>
          <w:color w:val="000000"/>
          <w:sz w:val="26"/>
          <w:szCs w:val="26"/>
        </w:rPr>
        <w:t>хранить в тайне закрытый ключ ЭП;</w:t>
      </w:r>
    </w:p>
    <w:p w:rsidR="00493E6F" w:rsidRPr="00172C49" w:rsidRDefault="00493E6F" w:rsidP="00172C49">
      <w:pPr>
        <w:ind w:firstLine="720"/>
        <w:rPr>
          <w:color w:val="000000"/>
          <w:sz w:val="26"/>
          <w:szCs w:val="26"/>
        </w:rPr>
      </w:pPr>
      <w:r w:rsidRPr="00172C49">
        <w:rPr>
          <w:color w:val="000000"/>
          <w:sz w:val="26"/>
          <w:szCs w:val="26"/>
        </w:rPr>
        <w:t>незамедлительно сообщать р</w:t>
      </w:r>
      <w:r w:rsidR="0077118E" w:rsidRPr="00172C49">
        <w:rPr>
          <w:color w:val="000000"/>
          <w:sz w:val="26"/>
          <w:szCs w:val="26"/>
        </w:rPr>
        <w:t xml:space="preserve">аботнику отдела, ответственного </w:t>
      </w:r>
      <w:r w:rsidR="00242E97" w:rsidRPr="00172C49">
        <w:rPr>
          <w:color w:val="000000"/>
          <w:sz w:val="26"/>
          <w:szCs w:val="26"/>
        </w:rPr>
        <w:br/>
      </w:r>
      <w:r w:rsidR="0077118E" w:rsidRPr="00172C49">
        <w:rPr>
          <w:color w:val="000000"/>
          <w:sz w:val="26"/>
          <w:szCs w:val="26"/>
        </w:rPr>
        <w:t>за делопроизводство</w:t>
      </w:r>
      <w:r w:rsidRPr="00172C49">
        <w:rPr>
          <w:color w:val="000000"/>
          <w:sz w:val="26"/>
          <w:szCs w:val="26"/>
        </w:rPr>
        <w:t xml:space="preserve">, осуществляющему </w:t>
      </w:r>
      <w:proofErr w:type="gramStart"/>
      <w:r w:rsidRPr="00172C49">
        <w:rPr>
          <w:color w:val="000000"/>
          <w:sz w:val="26"/>
          <w:szCs w:val="26"/>
        </w:rPr>
        <w:t>контро</w:t>
      </w:r>
      <w:r w:rsidR="0077118E" w:rsidRPr="00172C49">
        <w:rPr>
          <w:color w:val="000000"/>
          <w:sz w:val="26"/>
          <w:szCs w:val="26"/>
        </w:rPr>
        <w:t>ль за</w:t>
      </w:r>
      <w:proofErr w:type="gramEnd"/>
      <w:r w:rsidR="0077118E" w:rsidRPr="00172C49">
        <w:rPr>
          <w:color w:val="000000"/>
          <w:sz w:val="26"/>
          <w:szCs w:val="26"/>
        </w:rPr>
        <w:t xml:space="preserve"> использованием ЭП в ЦМТУ</w:t>
      </w:r>
      <w:r w:rsidRPr="00172C49">
        <w:rPr>
          <w:color w:val="000000"/>
          <w:sz w:val="26"/>
          <w:szCs w:val="26"/>
        </w:rPr>
        <w:t xml:space="preserve">, </w:t>
      </w:r>
      <w:r w:rsidR="00242E97" w:rsidRPr="00172C49">
        <w:rPr>
          <w:color w:val="000000"/>
          <w:sz w:val="26"/>
          <w:szCs w:val="26"/>
        </w:rPr>
        <w:br/>
      </w:r>
      <w:r w:rsidRPr="00172C49">
        <w:rPr>
          <w:color w:val="000000"/>
          <w:sz w:val="26"/>
          <w:szCs w:val="26"/>
        </w:rPr>
        <w:t>о случаях компрометации закрытого ключа ЭП;</w:t>
      </w:r>
    </w:p>
    <w:p w:rsidR="00493E6F" w:rsidRPr="00172C49" w:rsidRDefault="00493E6F" w:rsidP="00172C49">
      <w:pPr>
        <w:ind w:firstLine="720"/>
        <w:rPr>
          <w:color w:val="000000"/>
          <w:sz w:val="26"/>
          <w:szCs w:val="26"/>
        </w:rPr>
      </w:pPr>
      <w:r w:rsidRPr="00172C49">
        <w:rPr>
          <w:color w:val="000000"/>
          <w:sz w:val="26"/>
          <w:szCs w:val="26"/>
        </w:rPr>
        <w:t xml:space="preserve">участвовать в плановой смене ключей ЭП и сертификатов, проводимой </w:t>
      </w:r>
      <w:r w:rsidR="0077118E" w:rsidRPr="00172C49">
        <w:rPr>
          <w:color w:val="000000"/>
          <w:sz w:val="26"/>
          <w:szCs w:val="26"/>
        </w:rPr>
        <w:t>отделом, ответственным за делопроизводство</w:t>
      </w:r>
      <w:r w:rsidRPr="00172C49">
        <w:rPr>
          <w:color w:val="000000"/>
          <w:sz w:val="26"/>
          <w:szCs w:val="26"/>
        </w:rPr>
        <w:t>.</w:t>
      </w:r>
    </w:p>
    <w:p w:rsidR="00493E6F" w:rsidRPr="00172C49" w:rsidRDefault="00493E6F" w:rsidP="00172C49">
      <w:pPr>
        <w:spacing w:before="240" w:after="240"/>
        <w:ind w:firstLine="0"/>
        <w:jc w:val="center"/>
        <w:rPr>
          <w:b/>
          <w:bCs/>
          <w:caps/>
          <w:color w:val="000000"/>
          <w:sz w:val="26"/>
          <w:szCs w:val="26"/>
        </w:rPr>
      </w:pPr>
      <w:r w:rsidRPr="00172C49">
        <w:rPr>
          <w:b/>
          <w:bCs/>
          <w:caps/>
          <w:color w:val="000000"/>
          <w:sz w:val="26"/>
          <w:szCs w:val="26"/>
        </w:rPr>
        <w:t>6. отзыв сертификатов ключей подписей</w:t>
      </w:r>
    </w:p>
    <w:p w:rsidR="00493E6F" w:rsidRPr="00172C49" w:rsidRDefault="00493E6F" w:rsidP="00172C49">
      <w:pPr>
        <w:ind w:firstLine="720"/>
        <w:rPr>
          <w:color w:val="000000"/>
          <w:sz w:val="26"/>
          <w:szCs w:val="26"/>
        </w:rPr>
      </w:pPr>
      <w:r w:rsidRPr="00172C49">
        <w:rPr>
          <w:color w:val="000000"/>
          <w:sz w:val="26"/>
          <w:szCs w:val="26"/>
        </w:rPr>
        <w:t>6.1.</w:t>
      </w:r>
      <w:r w:rsidR="00565616" w:rsidRPr="00172C49">
        <w:rPr>
          <w:color w:val="000000"/>
          <w:sz w:val="26"/>
          <w:szCs w:val="26"/>
        </w:rPr>
        <w:t xml:space="preserve"> При увольнении работника ЦМТУ</w:t>
      </w:r>
      <w:r w:rsidRPr="00172C49">
        <w:rPr>
          <w:color w:val="000000"/>
          <w:sz w:val="26"/>
          <w:szCs w:val="26"/>
        </w:rPr>
        <w:t xml:space="preserve">, являющегося владельцем сертификата ключа ЭП, </w:t>
      </w:r>
      <w:r w:rsidR="00565616" w:rsidRPr="00172C49">
        <w:rPr>
          <w:color w:val="000000"/>
          <w:sz w:val="26"/>
          <w:szCs w:val="26"/>
        </w:rPr>
        <w:t xml:space="preserve">работник отдела, ответственного за </w:t>
      </w:r>
      <w:r w:rsidR="00242E97" w:rsidRPr="00172C49">
        <w:rPr>
          <w:color w:val="000000"/>
          <w:sz w:val="26"/>
          <w:szCs w:val="26"/>
        </w:rPr>
        <w:t>делопроизводство, –</w:t>
      </w:r>
      <w:r w:rsidRPr="00172C49">
        <w:rPr>
          <w:color w:val="000000"/>
          <w:sz w:val="26"/>
          <w:szCs w:val="26"/>
        </w:rPr>
        <w:t xml:space="preserve"> администратор САД обязан незамедлительно внести в САД информацию о запрете использования данного сертификата ключа ЭП. </w:t>
      </w:r>
      <w:r w:rsidR="00565616" w:rsidRPr="00172C49">
        <w:rPr>
          <w:color w:val="000000"/>
          <w:sz w:val="26"/>
          <w:szCs w:val="26"/>
        </w:rPr>
        <w:t xml:space="preserve">Работник отдела, ответственного </w:t>
      </w:r>
      <w:r w:rsidR="00242E97" w:rsidRPr="00172C49">
        <w:rPr>
          <w:color w:val="000000"/>
          <w:sz w:val="26"/>
          <w:szCs w:val="26"/>
        </w:rPr>
        <w:br/>
      </w:r>
      <w:r w:rsidR="00565616" w:rsidRPr="00172C49">
        <w:rPr>
          <w:color w:val="000000"/>
          <w:sz w:val="26"/>
          <w:szCs w:val="26"/>
        </w:rPr>
        <w:t>за делопроизводство</w:t>
      </w:r>
      <w:r w:rsidRPr="00172C49">
        <w:rPr>
          <w:color w:val="000000"/>
          <w:sz w:val="26"/>
          <w:szCs w:val="26"/>
        </w:rPr>
        <w:t xml:space="preserve">, осуществляющий </w:t>
      </w:r>
      <w:proofErr w:type="gramStart"/>
      <w:r w:rsidRPr="00172C49">
        <w:rPr>
          <w:color w:val="000000"/>
          <w:sz w:val="26"/>
          <w:szCs w:val="26"/>
        </w:rPr>
        <w:t>контро</w:t>
      </w:r>
      <w:r w:rsidR="00565616" w:rsidRPr="00172C49">
        <w:rPr>
          <w:color w:val="000000"/>
          <w:sz w:val="26"/>
          <w:szCs w:val="26"/>
        </w:rPr>
        <w:t>ль за</w:t>
      </w:r>
      <w:proofErr w:type="gramEnd"/>
      <w:r w:rsidR="00565616" w:rsidRPr="00172C49">
        <w:rPr>
          <w:color w:val="000000"/>
          <w:sz w:val="26"/>
          <w:szCs w:val="26"/>
        </w:rPr>
        <w:t xml:space="preserve"> использованием ЭП в ЦМТУ</w:t>
      </w:r>
      <w:r w:rsidRPr="00172C49">
        <w:rPr>
          <w:color w:val="000000"/>
          <w:sz w:val="26"/>
          <w:szCs w:val="26"/>
        </w:rPr>
        <w:t xml:space="preserve">, </w:t>
      </w:r>
      <w:r w:rsidR="00242E97" w:rsidRPr="00172C49">
        <w:rPr>
          <w:color w:val="000000"/>
          <w:sz w:val="26"/>
          <w:szCs w:val="26"/>
        </w:rPr>
        <w:br/>
      </w:r>
      <w:r w:rsidRPr="00172C49">
        <w:rPr>
          <w:color w:val="000000"/>
          <w:sz w:val="26"/>
          <w:szCs w:val="26"/>
        </w:rPr>
        <w:t xml:space="preserve">в течение одного рабочего дня с </w:t>
      </w:r>
      <w:r w:rsidR="00565616" w:rsidRPr="00172C49">
        <w:rPr>
          <w:color w:val="000000"/>
          <w:sz w:val="26"/>
          <w:szCs w:val="26"/>
        </w:rPr>
        <w:t xml:space="preserve">даты увольнения работника ЦМТУ направляет </w:t>
      </w:r>
      <w:r w:rsidR="00242E97" w:rsidRPr="00172C49">
        <w:rPr>
          <w:color w:val="000000"/>
          <w:sz w:val="26"/>
          <w:szCs w:val="26"/>
        </w:rPr>
        <w:br/>
      </w:r>
      <w:r w:rsidR="00565616" w:rsidRPr="00172C49">
        <w:rPr>
          <w:color w:val="000000"/>
          <w:sz w:val="26"/>
          <w:szCs w:val="26"/>
        </w:rPr>
        <w:t>в У</w:t>
      </w:r>
      <w:r w:rsidRPr="00172C49">
        <w:rPr>
          <w:color w:val="000000"/>
          <w:sz w:val="26"/>
          <w:szCs w:val="26"/>
        </w:rPr>
        <w:t>достоверяющий центр, выдавший сертификат ключа ЭП, заявку на отзыв сертификата данного работника.</w:t>
      </w:r>
    </w:p>
    <w:p w:rsidR="00493E6F" w:rsidRPr="00172C49" w:rsidRDefault="00565616" w:rsidP="00172C49">
      <w:pPr>
        <w:ind w:firstLine="720"/>
        <w:rPr>
          <w:color w:val="000000"/>
          <w:sz w:val="26"/>
          <w:szCs w:val="26"/>
        </w:rPr>
      </w:pPr>
      <w:r w:rsidRPr="00172C49">
        <w:rPr>
          <w:color w:val="000000"/>
          <w:sz w:val="26"/>
          <w:szCs w:val="26"/>
        </w:rPr>
        <w:t>Работник ЦМТУ</w:t>
      </w:r>
      <w:r w:rsidR="00493E6F" w:rsidRPr="00172C49">
        <w:rPr>
          <w:color w:val="000000"/>
          <w:sz w:val="26"/>
          <w:szCs w:val="26"/>
        </w:rPr>
        <w:t xml:space="preserve"> в день увольнения обязан передать выданный ему ключевой носитель с ключами ЭП р</w:t>
      </w:r>
      <w:r w:rsidRPr="00172C49">
        <w:rPr>
          <w:color w:val="000000"/>
          <w:sz w:val="26"/>
          <w:szCs w:val="26"/>
        </w:rPr>
        <w:t>аботнику отдела, ответственного за делопроизводство</w:t>
      </w:r>
      <w:r w:rsidR="00493E6F" w:rsidRPr="00172C49">
        <w:rPr>
          <w:color w:val="000000"/>
          <w:sz w:val="26"/>
          <w:szCs w:val="26"/>
        </w:rPr>
        <w:t xml:space="preserve">, осуществляющему </w:t>
      </w:r>
      <w:proofErr w:type="gramStart"/>
      <w:r w:rsidR="00493E6F" w:rsidRPr="00172C49">
        <w:rPr>
          <w:color w:val="000000"/>
          <w:sz w:val="26"/>
          <w:szCs w:val="26"/>
        </w:rPr>
        <w:t>контро</w:t>
      </w:r>
      <w:r w:rsidRPr="00172C49">
        <w:rPr>
          <w:color w:val="000000"/>
          <w:sz w:val="26"/>
          <w:szCs w:val="26"/>
        </w:rPr>
        <w:t>ль за</w:t>
      </w:r>
      <w:proofErr w:type="gramEnd"/>
      <w:r w:rsidRPr="00172C49">
        <w:rPr>
          <w:color w:val="000000"/>
          <w:sz w:val="26"/>
          <w:szCs w:val="26"/>
        </w:rPr>
        <w:t xml:space="preserve"> использованием ЭП в ЦМТУ</w:t>
      </w:r>
      <w:r w:rsidR="00493E6F" w:rsidRPr="00172C49">
        <w:rPr>
          <w:color w:val="000000"/>
          <w:sz w:val="26"/>
          <w:szCs w:val="26"/>
        </w:rPr>
        <w:t>.</w:t>
      </w:r>
    </w:p>
    <w:p w:rsidR="00493E6F" w:rsidRPr="00172C49" w:rsidRDefault="00493E6F" w:rsidP="00172C49">
      <w:pPr>
        <w:ind w:firstLine="720"/>
        <w:rPr>
          <w:color w:val="000000"/>
          <w:sz w:val="26"/>
          <w:szCs w:val="26"/>
        </w:rPr>
      </w:pPr>
      <w:r w:rsidRPr="00172C49">
        <w:rPr>
          <w:color w:val="000000"/>
          <w:sz w:val="26"/>
          <w:szCs w:val="26"/>
        </w:rPr>
        <w:t>6.2. В случае компрометации закрытого ключа ЭП владелец сертификата незамедлительно извещает р</w:t>
      </w:r>
      <w:r w:rsidR="0032221C" w:rsidRPr="00172C49">
        <w:rPr>
          <w:color w:val="000000"/>
          <w:sz w:val="26"/>
          <w:szCs w:val="26"/>
        </w:rPr>
        <w:t>аботника отдела, ответственного за делопроизводство</w:t>
      </w:r>
      <w:r w:rsidRPr="00172C49">
        <w:rPr>
          <w:color w:val="000000"/>
          <w:sz w:val="26"/>
          <w:szCs w:val="26"/>
        </w:rPr>
        <w:t xml:space="preserve">, осуществляющего </w:t>
      </w:r>
      <w:proofErr w:type="gramStart"/>
      <w:r w:rsidRPr="00172C49">
        <w:rPr>
          <w:color w:val="000000"/>
          <w:sz w:val="26"/>
          <w:szCs w:val="26"/>
        </w:rPr>
        <w:t>контро</w:t>
      </w:r>
      <w:r w:rsidR="0032221C" w:rsidRPr="00172C49">
        <w:rPr>
          <w:color w:val="000000"/>
          <w:sz w:val="26"/>
          <w:szCs w:val="26"/>
        </w:rPr>
        <w:t>ль за</w:t>
      </w:r>
      <w:proofErr w:type="gramEnd"/>
      <w:r w:rsidR="0032221C" w:rsidRPr="00172C49">
        <w:rPr>
          <w:color w:val="000000"/>
          <w:sz w:val="26"/>
          <w:szCs w:val="26"/>
        </w:rPr>
        <w:t xml:space="preserve"> использованием ЭП в ЦМТУ</w:t>
      </w:r>
      <w:r w:rsidRPr="00172C49">
        <w:rPr>
          <w:color w:val="000000"/>
          <w:sz w:val="26"/>
          <w:szCs w:val="26"/>
        </w:rPr>
        <w:t xml:space="preserve">, о приостановлении действия сертификата. </w:t>
      </w:r>
      <w:r w:rsidR="0059507D" w:rsidRPr="00172C49">
        <w:rPr>
          <w:color w:val="000000"/>
          <w:sz w:val="26"/>
          <w:szCs w:val="26"/>
        </w:rPr>
        <w:t>Работник отдела, ответственного за делопроизводство,</w:t>
      </w:r>
      <w:r w:rsidRPr="00172C49">
        <w:rPr>
          <w:color w:val="000000"/>
          <w:sz w:val="26"/>
          <w:szCs w:val="26"/>
        </w:rPr>
        <w:t xml:space="preserve"> – администратор САД обязан внести в САД информацию о запрете использования данного сертификата ключа ЭП. </w:t>
      </w:r>
    </w:p>
    <w:p w:rsidR="00493E6F" w:rsidRPr="00172C49" w:rsidRDefault="00493E6F" w:rsidP="00172C49">
      <w:pPr>
        <w:ind w:firstLine="720"/>
        <w:rPr>
          <w:color w:val="000000"/>
          <w:sz w:val="26"/>
          <w:szCs w:val="26"/>
        </w:rPr>
      </w:pPr>
      <w:r w:rsidRPr="00172C49">
        <w:rPr>
          <w:color w:val="000000"/>
          <w:sz w:val="26"/>
          <w:szCs w:val="26"/>
        </w:rPr>
        <w:t xml:space="preserve">Владелец сертификата в течение одного рабочего дня передает работнику </w:t>
      </w:r>
      <w:r w:rsidR="006F5134" w:rsidRPr="00172C49">
        <w:rPr>
          <w:color w:val="000000"/>
          <w:sz w:val="26"/>
          <w:szCs w:val="26"/>
        </w:rPr>
        <w:t>отдела, ответственного за делопроизводство</w:t>
      </w:r>
      <w:r w:rsidRPr="00172C49">
        <w:rPr>
          <w:color w:val="000000"/>
          <w:sz w:val="26"/>
          <w:szCs w:val="26"/>
        </w:rPr>
        <w:t xml:space="preserve">, осуществляющему </w:t>
      </w:r>
      <w:proofErr w:type="gramStart"/>
      <w:r w:rsidRPr="00172C49">
        <w:rPr>
          <w:color w:val="000000"/>
          <w:sz w:val="26"/>
          <w:szCs w:val="26"/>
        </w:rPr>
        <w:t xml:space="preserve">контроль </w:t>
      </w:r>
      <w:r w:rsidR="00242E97" w:rsidRPr="00172C49">
        <w:rPr>
          <w:color w:val="000000"/>
          <w:sz w:val="26"/>
          <w:szCs w:val="26"/>
        </w:rPr>
        <w:br/>
      </w:r>
      <w:r w:rsidRPr="00172C49">
        <w:rPr>
          <w:color w:val="000000"/>
          <w:sz w:val="26"/>
          <w:szCs w:val="26"/>
        </w:rPr>
        <w:t>за</w:t>
      </w:r>
      <w:proofErr w:type="gramEnd"/>
      <w:r w:rsidRPr="00172C49">
        <w:rPr>
          <w:color w:val="000000"/>
          <w:sz w:val="26"/>
          <w:szCs w:val="26"/>
        </w:rPr>
        <w:t xml:space="preserve"> использованием ЭП в</w:t>
      </w:r>
      <w:r w:rsidR="006F5134" w:rsidRPr="00172C49">
        <w:rPr>
          <w:color w:val="000000"/>
          <w:sz w:val="26"/>
          <w:szCs w:val="26"/>
        </w:rPr>
        <w:t xml:space="preserve"> ЦМТУ</w:t>
      </w:r>
      <w:r w:rsidRPr="00172C49">
        <w:rPr>
          <w:color w:val="000000"/>
          <w:sz w:val="26"/>
          <w:szCs w:val="26"/>
        </w:rPr>
        <w:t>, заявление об отзыве серт</w:t>
      </w:r>
      <w:r w:rsidR="00C52FF8" w:rsidRPr="00172C49">
        <w:rPr>
          <w:color w:val="000000"/>
          <w:sz w:val="26"/>
          <w:szCs w:val="26"/>
        </w:rPr>
        <w:t>ификата. Работник отдела, ответственного за делопроизводство</w:t>
      </w:r>
      <w:proofErr w:type="gramStart"/>
      <w:r w:rsidR="00C52FF8" w:rsidRPr="00172C49">
        <w:rPr>
          <w:color w:val="000000"/>
          <w:sz w:val="26"/>
          <w:szCs w:val="26"/>
        </w:rPr>
        <w:t xml:space="preserve"> </w:t>
      </w:r>
      <w:r w:rsidRPr="00172C49">
        <w:rPr>
          <w:color w:val="000000"/>
          <w:sz w:val="26"/>
          <w:szCs w:val="26"/>
        </w:rPr>
        <w:t>,</w:t>
      </w:r>
      <w:proofErr w:type="gramEnd"/>
      <w:r w:rsidRPr="00172C49">
        <w:rPr>
          <w:color w:val="000000"/>
          <w:sz w:val="26"/>
          <w:szCs w:val="26"/>
        </w:rPr>
        <w:t xml:space="preserve"> осуществляющий контро</w:t>
      </w:r>
      <w:r w:rsidR="00C52FF8" w:rsidRPr="00172C49">
        <w:rPr>
          <w:color w:val="000000"/>
          <w:sz w:val="26"/>
          <w:szCs w:val="26"/>
        </w:rPr>
        <w:t>ль за использованием ЭП в ЦМТУ</w:t>
      </w:r>
      <w:r w:rsidRPr="00172C49">
        <w:rPr>
          <w:color w:val="000000"/>
          <w:sz w:val="26"/>
          <w:szCs w:val="26"/>
        </w:rPr>
        <w:t>, в течение одного рабочего дня с даты получения заявления от влад</w:t>
      </w:r>
      <w:r w:rsidR="00C52FF8" w:rsidRPr="00172C49">
        <w:rPr>
          <w:color w:val="000000"/>
          <w:sz w:val="26"/>
          <w:szCs w:val="26"/>
        </w:rPr>
        <w:t>ельца сертификата направляет в У</w:t>
      </w:r>
      <w:r w:rsidRPr="00172C49">
        <w:rPr>
          <w:color w:val="000000"/>
          <w:sz w:val="26"/>
          <w:szCs w:val="26"/>
        </w:rPr>
        <w:t>достоверяющий центр, выдавший сертификат ключа ЭП, заявку на отзыв сертификата данного работника.</w:t>
      </w:r>
    </w:p>
    <w:p w:rsidR="00E73482" w:rsidRDefault="00493E6F" w:rsidP="00E73482">
      <w:pPr>
        <w:ind w:firstLine="720"/>
        <w:rPr>
          <w:color w:val="000000"/>
          <w:sz w:val="26"/>
          <w:szCs w:val="26"/>
        </w:rPr>
      </w:pPr>
      <w:r w:rsidRPr="00172C49">
        <w:rPr>
          <w:color w:val="000000"/>
          <w:sz w:val="26"/>
          <w:szCs w:val="26"/>
        </w:rPr>
        <w:t>6.3. К событиям, наступление которых является компрометацией ключа ЭП, относятся:</w:t>
      </w:r>
    </w:p>
    <w:p w:rsidR="00493E6F" w:rsidRPr="00172C49" w:rsidRDefault="00493E6F" w:rsidP="00E73482">
      <w:pPr>
        <w:ind w:firstLine="720"/>
        <w:rPr>
          <w:color w:val="000000"/>
          <w:sz w:val="26"/>
          <w:szCs w:val="26"/>
        </w:rPr>
      </w:pPr>
      <w:r w:rsidRPr="00172C49">
        <w:rPr>
          <w:color w:val="000000"/>
          <w:sz w:val="26"/>
          <w:szCs w:val="26"/>
        </w:rPr>
        <w:t>утрата носителя ключа;</w:t>
      </w:r>
    </w:p>
    <w:p w:rsidR="00493E6F" w:rsidRPr="00172C49" w:rsidRDefault="00493E6F" w:rsidP="00172C49">
      <w:pPr>
        <w:ind w:firstLine="720"/>
        <w:rPr>
          <w:color w:val="000000"/>
          <w:sz w:val="26"/>
          <w:szCs w:val="26"/>
        </w:rPr>
      </w:pPr>
      <w:r w:rsidRPr="00172C49">
        <w:rPr>
          <w:color w:val="000000"/>
          <w:sz w:val="26"/>
          <w:szCs w:val="26"/>
        </w:rPr>
        <w:t>утрата носителя ключа с последующим обнаружением;</w:t>
      </w:r>
    </w:p>
    <w:p w:rsidR="00493E6F" w:rsidRPr="00172C49" w:rsidRDefault="00493E6F" w:rsidP="00172C49">
      <w:pPr>
        <w:ind w:firstLine="720"/>
        <w:rPr>
          <w:color w:val="000000"/>
          <w:sz w:val="26"/>
          <w:szCs w:val="26"/>
        </w:rPr>
      </w:pPr>
      <w:r w:rsidRPr="00172C49">
        <w:rPr>
          <w:color w:val="000000"/>
          <w:sz w:val="26"/>
          <w:szCs w:val="26"/>
        </w:rPr>
        <w:t xml:space="preserve">увольнение </w:t>
      </w:r>
      <w:r w:rsidR="007C1ADB">
        <w:rPr>
          <w:color w:val="000000"/>
          <w:sz w:val="26"/>
          <w:szCs w:val="26"/>
        </w:rPr>
        <w:t>работников</w:t>
      </w:r>
      <w:r w:rsidRPr="00172C49">
        <w:rPr>
          <w:color w:val="000000"/>
          <w:sz w:val="26"/>
          <w:szCs w:val="26"/>
        </w:rPr>
        <w:t>, имевших доступ к ключевой информации;</w:t>
      </w:r>
    </w:p>
    <w:p w:rsidR="00493E6F" w:rsidRPr="00172C49" w:rsidRDefault="00E73482" w:rsidP="00172C49">
      <w:pPr>
        <w:ind w:firstLine="720"/>
        <w:rPr>
          <w:color w:val="000000"/>
          <w:sz w:val="26"/>
          <w:szCs w:val="26"/>
        </w:rPr>
      </w:pPr>
      <w:r w:rsidRPr="00E73482">
        <w:rPr>
          <w:color w:val="000000"/>
          <w:sz w:val="26"/>
          <w:szCs w:val="26"/>
        </w:rPr>
        <w:t xml:space="preserve">возникновение подозрений на утечку информации или ее искажение в </w:t>
      </w:r>
      <w:r w:rsidR="00575865">
        <w:rPr>
          <w:color w:val="000000"/>
          <w:sz w:val="26"/>
          <w:szCs w:val="26"/>
        </w:rPr>
        <w:t>САД</w:t>
      </w:r>
      <w:r w:rsidR="00493E6F" w:rsidRPr="00172C49">
        <w:rPr>
          <w:color w:val="000000"/>
          <w:sz w:val="26"/>
          <w:szCs w:val="26"/>
        </w:rPr>
        <w:t>;</w:t>
      </w:r>
    </w:p>
    <w:p w:rsidR="00493E6F" w:rsidRPr="00172C49" w:rsidRDefault="00493E6F" w:rsidP="00172C49">
      <w:pPr>
        <w:ind w:firstLine="720"/>
        <w:rPr>
          <w:color w:val="000000"/>
          <w:sz w:val="26"/>
          <w:szCs w:val="26"/>
        </w:rPr>
      </w:pPr>
      <w:r w:rsidRPr="00172C49">
        <w:rPr>
          <w:color w:val="000000"/>
          <w:sz w:val="26"/>
          <w:szCs w:val="26"/>
        </w:rPr>
        <w:t>нарушение целостности печатей на сейфах с носителями ключевой информации, если используется процедура опечатывания сейфов;</w:t>
      </w:r>
    </w:p>
    <w:p w:rsidR="00493E6F" w:rsidRPr="00172C49" w:rsidRDefault="00493E6F" w:rsidP="00172C49">
      <w:pPr>
        <w:ind w:firstLine="720"/>
        <w:rPr>
          <w:color w:val="000000"/>
          <w:sz w:val="26"/>
          <w:szCs w:val="26"/>
        </w:rPr>
      </w:pPr>
      <w:r w:rsidRPr="00172C49">
        <w:rPr>
          <w:color w:val="000000"/>
          <w:sz w:val="26"/>
          <w:szCs w:val="26"/>
        </w:rPr>
        <w:lastRenderedPageBreak/>
        <w:t>утрата ключей от сейфов в момент нахождения в них носителей ключевой информации;</w:t>
      </w:r>
    </w:p>
    <w:p w:rsidR="00493E6F" w:rsidRPr="00172C49" w:rsidRDefault="00493E6F" w:rsidP="00172C49">
      <w:pPr>
        <w:ind w:firstLine="720"/>
        <w:rPr>
          <w:color w:val="000000"/>
          <w:sz w:val="26"/>
          <w:szCs w:val="26"/>
        </w:rPr>
      </w:pPr>
      <w:r w:rsidRPr="00172C49">
        <w:rPr>
          <w:color w:val="000000"/>
          <w:sz w:val="26"/>
          <w:szCs w:val="26"/>
        </w:rPr>
        <w:t>утрата ключей от сейфов в момент нахождения в них носителей ключевой информации с последующим обнаружением;</w:t>
      </w:r>
    </w:p>
    <w:p w:rsidR="00493E6F" w:rsidRPr="00172C49" w:rsidRDefault="00493E6F" w:rsidP="00172C49">
      <w:pPr>
        <w:ind w:firstLine="720"/>
        <w:rPr>
          <w:color w:val="000000"/>
          <w:sz w:val="26"/>
          <w:szCs w:val="26"/>
        </w:rPr>
      </w:pPr>
      <w:r w:rsidRPr="00172C49">
        <w:rPr>
          <w:color w:val="000000"/>
          <w:sz w:val="26"/>
          <w:szCs w:val="26"/>
        </w:rPr>
        <w:t>доступ посторонних лиц к ключевой информации.</w:t>
      </w:r>
    </w:p>
    <w:p w:rsidR="00493E6F" w:rsidRPr="00172C49" w:rsidRDefault="00493E6F" w:rsidP="00172C49">
      <w:pPr>
        <w:spacing w:before="240" w:after="240"/>
        <w:ind w:firstLine="0"/>
        <w:jc w:val="center"/>
        <w:rPr>
          <w:caps/>
          <w:color w:val="000000"/>
          <w:sz w:val="26"/>
          <w:szCs w:val="26"/>
        </w:rPr>
      </w:pPr>
      <w:r w:rsidRPr="00172C49">
        <w:rPr>
          <w:b/>
          <w:bCs/>
          <w:caps/>
          <w:color w:val="000000"/>
          <w:sz w:val="26"/>
          <w:szCs w:val="26"/>
        </w:rPr>
        <w:t>7. Разрешение конфликтных ситуаций</w:t>
      </w:r>
    </w:p>
    <w:p w:rsidR="00493E6F" w:rsidRPr="00172C49" w:rsidRDefault="00493E6F" w:rsidP="00172C49">
      <w:pPr>
        <w:ind w:firstLine="720"/>
        <w:rPr>
          <w:color w:val="000000"/>
          <w:sz w:val="26"/>
          <w:szCs w:val="26"/>
        </w:rPr>
      </w:pPr>
      <w:r w:rsidRPr="00172C49">
        <w:rPr>
          <w:color w:val="000000"/>
          <w:sz w:val="26"/>
          <w:szCs w:val="26"/>
        </w:rPr>
        <w:t>7.1. В ходе использо</w:t>
      </w:r>
      <w:r w:rsidR="00C52FF8" w:rsidRPr="00172C49">
        <w:rPr>
          <w:color w:val="000000"/>
          <w:sz w:val="26"/>
          <w:szCs w:val="26"/>
        </w:rPr>
        <w:t>вания должностными лицами ЦМТУ</w:t>
      </w:r>
      <w:r w:rsidRPr="00172C49">
        <w:rPr>
          <w:color w:val="000000"/>
          <w:sz w:val="26"/>
          <w:szCs w:val="26"/>
        </w:rPr>
        <w:t xml:space="preserve"> ЭП для </w:t>
      </w:r>
      <w:proofErr w:type="gramStart"/>
      <w:r w:rsidRPr="00172C49">
        <w:rPr>
          <w:color w:val="000000"/>
          <w:sz w:val="26"/>
          <w:szCs w:val="26"/>
        </w:rPr>
        <w:t>заверения</w:t>
      </w:r>
      <w:proofErr w:type="gramEnd"/>
      <w:r w:rsidRPr="00172C49">
        <w:rPr>
          <w:color w:val="000000"/>
          <w:sz w:val="26"/>
          <w:szCs w:val="26"/>
        </w:rPr>
        <w:t xml:space="preserve"> электронных документов в процессе согласования (визирования) проектов документов в САД возможно возникновение разногласий (конфликтных ситуаций) в следующих случаях:</w:t>
      </w:r>
    </w:p>
    <w:p w:rsidR="00493E6F" w:rsidRPr="00172C49" w:rsidRDefault="00493E6F" w:rsidP="00172C49">
      <w:pPr>
        <w:ind w:firstLine="720"/>
        <w:rPr>
          <w:color w:val="000000"/>
          <w:sz w:val="26"/>
          <w:szCs w:val="26"/>
        </w:rPr>
      </w:pPr>
      <w:r w:rsidRPr="00172C49">
        <w:rPr>
          <w:color w:val="000000"/>
          <w:sz w:val="26"/>
          <w:szCs w:val="26"/>
        </w:rPr>
        <w:t>оспаривание целостности электронного документа, заверенного ЭП;</w:t>
      </w:r>
    </w:p>
    <w:p w:rsidR="00493E6F" w:rsidRPr="00172C49" w:rsidRDefault="00493E6F" w:rsidP="00172C49">
      <w:pPr>
        <w:ind w:firstLine="720"/>
        <w:rPr>
          <w:color w:val="000000"/>
          <w:sz w:val="26"/>
          <w:szCs w:val="26"/>
        </w:rPr>
      </w:pPr>
      <w:r w:rsidRPr="00172C49">
        <w:rPr>
          <w:color w:val="000000"/>
          <w:sz w:val="26"/>
          <w:szCs w:val="26"/>
        </w:rPr>
        <w:t>оспаривание идентификации лица, заверившего электронный документ ЭП;</w:t>
      </w:r>
    </w:p>
    <w:p w:rsidR="00493E6F" w:rsidRPr="00172C49" w:rsidRDefault="00493E6F" w:rsidP="00172C49">
      <w:pPr>
        <w:ind w:firstLine="720"/>
        <w:rPr>
          <w:color w:val="000000"/>
          <w:sz w:val="26"/>
          <w:szCs w:val="26"/>
        </w:rPr>
      </w:pPr>
      <w:r w:rsidRPr="00172C49">
        <w:rPr>
          <w:color w:val="000000"/>
          <w:sz w:val="26"/>
          <w:szCs w:val="26"/>
        </w:rPr>
        <w:t>оспаривание полномочий лица, заверившего электронный документ ЭП;</w:t>
      </w:r>
    </w:p>
    <w:p w:rsidR="00493E6F" w:rsidRPr="00172C49" w:rsidRDefault="00493E6F" w:rsidP="00172C49">
      <w:pPr>
        <w:ind w:firstLine="720"/>
        <w:rPr>
          <w:color w:val="000000"/>
          <w:sz w:val="26"/>
          <w:szCs w:val="26"/>
        </w:rPr>
      </w:pPr>
      <w:r w:rsidRPr="00172C49">
        <w:rPr>
          <w:color w:val="000000"/>
          <w:sz w:val="26"/>
          <w:szCs w:val="26"/>
        </w:rPr>
        <w:t>недоверие к технологии использования ЭП;</w:t>
      </w:r>
    </w:p>
    <w:p w:rsidR="00493E6F" w:rsidRPr="00172C49" w:rsidRDefault="00493E6F" w:rsidP="00172C49">
      <w:pPr>
        <w:ind w:firstLine="720"/>
        <w:rPr>
          <w:color w:val="000000"/>
          <w:sz w:val="26"/>
          <w:szCs w:val="26"/>
        </w:rPr>
      </w:pPr>
      <w:r w:rsidRPr="00172C49">
        <w:rPr>
          <w:color w:val="000000"/>
          <w:sz w:val="26"/>
          <w:szCs w:val="26"/>
        </w:rPr>
        <w:t>недоверие к средствам ЭП;</w:t>
      </w:r>
    </w:p>
    <w:p w:rsidR="00493E6F" w:rsidRPr="00172C49" w:rsidRDefault="00493E6F" w:rsidP="00172C49">
      <w:pPr>
        <w:ind w:firstLine="720"/>
        <w:rPr>
          <w:color w:val="000000"/>
          <w:sz w:val="26"/>
          <w:szCs w:val="26"/>
        </w:rPr>
      </w:pPr>
      <w:r w:rsidRPr="00172C49">
        <w:rPr>
          <w:color w:val="000000"/>
          <w:sz w:val="26"/>
          <w:szCs w:val="26"/>
        </w:rPr>
        <w:t>иные случаи возникновения конфликтных ситуаций в ходе использования ЭП.</w:t>
      </w:r>
    </w:p>
    <w:p w:rsidR="00493E6F" w:rsidRPr="00172C49" w:rsidRDefault="00493E6F" w:rsidP="00172C49">
      <w:pPr>
        <w:ind w:firstLine="720"/>
        <w:rPr>
          <w:color w:val="000000"/>
          <w:sz w:val="26"/>
          <w:szCs w:val="26"/>
        </w:rPr>
      </w:pPr>
      <w:r w:rsidRPr="00172C49">
        <w:rPr>
          <w:color w:val="000000"/>
          <w:sz w:val="26"/>
          <w:szCs w:val="26"/>
        </w:rPr>
        <w:t>7.2. Конфликтные ситуации разрешаются в рабочем порядке.</w:t>
      </w:r>
    </w:p>
    <w:p w:rsidR="00493E6F" w:rsidRPr="00172C49" w:rsidRDefault="00493E6F" w:rsidP="00172C49">
      <w:pPr>
        <w:ind w:firstLine="720"/>
        <w:rPr>
          <w:color w:val="000000"/>
          <w:sz w:val="26"/>
          <w:szCs w:val="26"/>
        </w:rPr>
      </w:pPr>
      <w:r w:rsidRPr="00172C49">
        <w:rPr>
          <w:color w:val="000000"/>
          <w:sz w:val="26"/>
          <w:szCs w:val="26"/>
        </w:rPr>
        <w:t>7.3. В случае возникновения обстоятельств свидетельствующих, по</w:t>
      </w:r>
      <w:r w:rsidR="00C52FF8" w:rsidRPr="00172C49">
        <w:rPr>
          <w:color w:val="000000"/>
          <w:sz w:val="26"/>
          <w:szCs w:val="26"/>
        </w:rPr>
        <w:t xml:space="preserve"> мнению </w:t>
      </w:r>
      <w:proofErr w:type="gramStart"/>
      <w:r w:rsidR="00C52FF8" w:rsidRPr="00172C49">
        <w:rPr>
          <w:color w:val="000000"/>
          <w:sz w:val="26"/>
          <w:szCs w:val="26"/>
        </w:rPr>
        <w:t>должностного</w:t>
      </w:r>
      <w:proofErr w:type="gramEnd"/>
      <w:r w:rsidR="00C52FF8" w:rsidRPr="00172C49">
        <w:rPr>
          <w:color w:val="000000"/>
          <w:sz w:val="26"/>
          <w:szCs w:val="26"/>
        </w:rPr>
        <w:t xml:space="preserve"> лица ЦМТУ</w:t>
      </w:r>
      <w:r w:rsidRPr="00172C49">
        <w:rPr>
          <w:color w:val="000000"/>
          <w:sz w:val="26"/>
          <w:szCs w:val="26"/>
        </w:rPr>
        <w:t>, о возникновении конфликтной ситуации, данное должностное лицо незамедлительно извещает уполномочен</w:t>
      </w:r>
      <w:r w:rsidR="00C52FF8" w:rsidRPr="00172C49">
        <w:rPr>
          <w:color w:val="000000"/>
          <w:sz w:val="26"/>
          <w:szCs w:val="26"/>
        </w:rPr>
        <w:t>ное лицо отдела, ответственного за делопроизводство,</w:t>
      </w:r>
      <w:r w:rsidRPr="00172C49">
        <w:rPr>
          <w:color w:val="000000"/>
          <w:sz w:val="26"/>
          <w:szCs w:val="26"/>
        </w:rPr>
        <w:t xml:space="preserve"> о возникновении конфликтной ситуации, обстоятельствах, свидетельствующих о ее возникновении, а также </w:t>
      </w:r>
      <w:r w:rsidR="001511EC" w:rsidRPr="00172C49">
        <w:rPr>
          <w:color w:val="000000"/>
          <w:sz w:val="26"/>
          <w:szCs w:val="26"/>
        </w:rPr>
        <w:br/>
      </w:r>
      <w:r w:rsidRPr="00172C49">
        <w:rPr>
          <w:color w:val="000000"/>
          <w:sz w:val="26"/>
          <w:szCs w:val="26"/>
        </w:rPr>
        <w:t>о ее предполагаемых причинах.</w:t>
      </w:r>
    </w:p>
    <w:p w:rsidR="00493E6F" w:rsidRPr="00172C49" w:rsidRDefault="00493E6F" w:rsidP="00172C49">
      <w:pPr>
        <w:ind w:firstLine="720"/>
        <w:rPr>
          <w:color w:val="000000"/>
          <w:sz w:val="26"/>
          <w:szCs w:val="26"/>
        </w:rPr>
      </w:pPr>
      <w:r w:rsidRPr="00172C49">
        <w:rPr>
          <w:color w:val="000000"/>
          <w:sz w:val="26"/>
          <w:szCs w:val="26"/>
        </w:rPr>
        <w:t xml:space="preserve">7.4. </w:t>
      </w:r>
      <w:r w:rsidR="00C52FF8" w:rsidRPr="00172C49">
        <w:rPr>
          <w:color w:val="000000"/>
          <w:sz w:val="26"/>
          <w:szCs w:val="26"/>
        </w:rPr>
        <w:t>Работник отдела, ответственного за делопроизводство</w:t>
      </w:r>
      <w:r w:rsidRPr="00172C49">
        <w:rPr>
          <w:color w:val="000000"/>
          <w:sz w:val="26"/>
          <w:szCs w:val="26"/>
        </w:rPr>
        <w:t xml:space="preserve">, осуществляющий </w:t>
      </w:r>
      <w:proofErr w:type="gramStart"/>
      <w:r w:rsidRPr="00172C49">
        <w:rPr>
          <w:color w:val="000000"/>
          <w:sz w:val="26"/>
          <w:szCs w:val="26"/>
        </w:rPr>
        <w:t>контро</w:t>
      </w:r>
      <w:r w:rsidR="00C52FF8" w:rsidRPr="00172C49">
        <w:rPr>
          <w:color w:val="000000"/>
          <w:sz w:val="26"/>
          <w:szCs w:val="26"/>
        </w:rPr>
        <w:t>ль за</w:t>
      </w:r>
      <w:proofErr w:type="gramEnd"/>
      <w:r w:rsidR="00C52FF8" w:rsidRPr="00172C49">
        <w:rPr>
          <w:color w:val="000000"/>
          <w:sz w:val="26"/>
          <w:szCs w:val="26"/>
        </w:rPr>
        <w:t xml:space="preserve"> использованием ЭП в ЦМТУ</w:t>
      </w:r>
      <w:r w:rsidRPr="00172C49">
        <w:rPr>
          <w:color w:val="000000"/>
          <w:sz w:val="26"/>
          <w:szCs w:val="26"/>
        </w:rPr>
        <w:t>, проверяет наличие указанных в извещении обстоятельств и, при необходимости, принимает меры по разрешению конфликтной ситуации.</w:t>
      </w:r>
    </w:p>
    <w:p w:rsidR="001B3097" w:rsidRPr="00172C49" w:rsidRDefault="00314D33" w:rsidP="00172C49">
      <w:pPr>
        <w:jc w:val="right"/>
        <w:rPr>
          <w:color w:val="000000"/>
          <w:sz w:val="26"/>
          <w:szCs w:val="26"/>
        </w:rPr>
      </w:pPr>
      <w:r w:rsidRPr="00172C49">
        <w:rPr>
          <w:sz w:val="26"/>
          <w:szCs w:val="26"/>
        </w:rPr>
        <w:br w:type="page"/>
      </w:r>
      <w:r w:rsidR="00755B98" w:rsidRPr="00172C49">
        <w:rPr>
          <w:sz w:val="26"/>
          <w:szCs w:val="26"/>
        </w:rPr>
        <w:lastRenderedPageBreak/>
        <w:t>Приложение</w:t>
      </w:r>
      <w:r w:rsidR="001B3097" w:rsidRPr="00172C49">
        <w:rPr>
          <w:color w:val="000000"/>
          <w:sz w:val="26"/>
          <w:szCs w:val="26"/>
        </w:rPr>
        <w:t xml:space="preserve"> № 38</w:t>
      </w:r>
    </w:p>
    <w:p w:rsidR="001B3097" w:rsidRPr="00172C49" w:rsidRDefault="001B3097" w:rsidP="00172C49">
      <w:pPr>
        <w:jc w:val="right"/>
        <w:rPr>
          <w:color w:val="000000"/>
          <w:sz w:val="26"/>
          <w:szCs w:val="26"/>
        </w:rPr>
      </w:pPr>
      <w:r w:rsidRPr="00172C49">
        <w:rPr>
          <w:color w:val="000000"/>
          <w:sz w:val="26"/>
          <w:szCs w:val="26"/>
        </w:rPr>
        <w:t>к п. 3.8.4.</w:t>
      </w:r>
    </w:p>
    <w:p w:rsidR="001B3097" w:rsidRPr="00172C49" w:rsidRDefault="001B3097" w:rsidP="00172C49">
      <w:pPr>
        <w:ind w:firstLine="0"/>
        <w:jc w:val="right"/>
        <w:rPr>
          <w:color w:val="000000"/>
          <w:sz w:val="26"/>
          <w:szCs w:val="26"/>
        </w:rPr>
      </w:pPr>
    </w:p>
    <w:p w:rsidR="001B3097" w:rsidRPr="00172C49" w:rsidRDefault="004A0A1D" w:rsidP="00172C49">
      <w:pPr>
        <w:ind w:firstLine="0"/>
        <w:jc w:val="center"/>
        <w:rPr>
          <w:b/>
          <w:bCs/>
          <w:sz w:val="26"/>
          <w:szCs w:val="26"/>
        </w:rPr>
      </w:pPr>
      <w:r w:rsidRPr="00172C49">
        <w:rPr>
          <w:b/>
          <w:bCs/>
          <w:sz w:val="26"/>
          <w:szCs w:val="26"/>
        </w:rPr>
        <w:t xml:space="preserve">ФОРМА </w:t>
      </w:r>
      <w:r w:rsidR="001B3097" w:rsidRPr="00172C49">
        <w:rPr>
          <w:b/>
          <w:bCs/>
          <w:sz w:val="26"/>
          <w:szCs w:val="26"/>
        </w:rPr>
        <w:t>ЗАЯВКИ НА ВЫПОЛНЕНИЕ</w:t>
      </w:r>
    </w:p>
    <w:p w:rsidR="001B3097" w:rsidRPr="00172C49" w:rsidRDefault="001B3097" w:rsidP="00172C49">
      <w:pPr>
        <w:ind w:firstLine="0"/>
        <w:jc w:val="center"/>
        <w:rPr>
          <w:sz w:val="26"/>
          <w:szCs w:val="26"/>
        </w:rPr>
      </w:pPr>
      <w:r w:rsidRPr="00172C49">
        <w:rPr>
          <w:b/>
          <w:bCs/>
          <w:sz w:val="26"/>
          <w:szCs w:val="26"/>
        </w:rPr>
        <w:t>КОПИРОВАЛЬНО-МНОЖИТЕЛЬНЫХ РАБОТ</w:t>
      </w:r>
    </w:p>
    <w:p w:rsidR="001B3097" w:rsidRPr="00172C49" w:rsidRDefault="001B3097" w:rsidP="00172C49">
      <w:pPr>
        <w:ind w:firstLine="0"/>
        <w:jc w:val="center"/>
        <w:rPr>
          <w:sz w:val="26"/>
          <w:szCs w:val="26"/>
        </w:rPr>
      </w:pPr>
    </w:p>
    <w:p w:rsidR="001B3097" w:rsidRPr="00172C49" w:rsidRDefault="00EF2F3D" w:rsidP="00172C49">
      <w:pPr>
        <w:ind w:firstLine="0"/>
        <w:jc w:val="center"/>
        <w:rPr>
          <w:sz w:val="26"/>
          <w:szCs w:val="26"/>
        </w:rPr>
      </w:pPr>
      <w:proofErr w:type="gramStart"/>
      <w:r w:rsidRPr="00172C49">
        <w:rPr>
          <w:sz w:val="26"/>
          <w:szCs w:val="26"/>
        </w:rPr>
        <w:t>Центральное</w:t>
      </w:r>
      <w:proofErr w:type="gramEnd"/>
      <w:r w:rsidRPr="00172C49">
        <w:rPr>
          <w:sz w:val="26"/>
          <w:szCs w:val="26"/>
        </w:rPr>
        <w:t xml:space="preserve"> МТУ по надзору за ЯРБ Ростехнадзора</w:t>
      </w:r>
    </w:p>
    <w:p w:rsidR="001B3097" w:rsidRPr="00172C49" w:rsidRDefault="001B3097" w:rsidP="00172C49">
      <w:pPr>
        <w:ind w:firstLine="0"/>
        <w:jc w:val="center"/>
        <w:rPr>
          <w:sz w:val="26"/>
          <w:szCs w:val="26"/>
        </w:rPr>
      </w:pPr>
    </w:p>
    <w:p w:rsidR="001B3097" w:rsidRPr="00172C49" w:rsidRDefault="00714224" w:rsidP="00172C49">
      <w:pPr>
        <w:ind w:firstLine="0"/>
        <w:jc w:val="center"/>
        <w:rPr>
          <w:sz w:val="26"/>
          <w:szCs w:val="26"/>
        </w:rPr>
      </w:pPr>
      <w:r>
        <w:rPr>
          <w:sz w:val="26"/>
          <w:szCs w:val="26"/>
        </w:rPr>
        <w:t>ЗАЯВКА</w:t>
      </w:r>
      <w:r w:rsidR="001B3097" w:rsidRPr="00172C49">
        <w:rPr>
          <w:sz w:val="26"/>
          <w:szCs w:val="26"/>
        </w:rPr>
        <w:t xml:space="preserve"> №_________</w:t>
      </w:r>
    </w:p>
    <w:p w:rsidR="001B3097" w:rsidRPr="00172C49" w:rsidRDefault="001B3097" w:rsidP="00172C49">
      <w:pPr>
        <w:ind w:firstLine="0"/>
        <w:jc w:val="center"/>
        <w:rPr>
          <w:sz w:val="26"/>
          <w:szCs w:val="26"/>
        </w:rPr>
      </w:pPr>
    </w:p>
    <w:p w:rsidR="001B3097" w:rsidRPr="00172C49" w:rsidRDefault="001B3097" w:rsidP="00172C49">
      <w:pPr>
        <w:ind w:firstLine="0"/>
        <w:jc w:val="center"/>
        <w:rPr>
          <w:sz w:val="26"/>
          <w:szCs w:val="26"/>
        </w:rPr>
      </w:pPr>
      <w:r w:rsidRPr="00172C49">
        <w:rPr>
          <w:sz w:val="26"/>
          <w:szCs w:val="26"/>
        </w:rPr>
        <w:t>в отдел</w:t>
      </w:r>
      <w:r w:rsidR="00D535EA" w:rsidRPr="00172C49">
        <w:rPr>
          <w:sz w:val="26"/>
          <w:szCs w:val="26"/>
        </w:rPr>
        <w:t>,</w:t>
      </w:r>
      <w:r w:rsidRPr="00172C49">
        <w:rPr>
          <w:sz w:val="26"/>
          <w:szCs w:val="26"/>
        </w:rPr>
        <w:t xml:space="preserve"> ответственный за д</w:t>
      </w:r>
      <w:r w:rsidR="00D535EA" w:rsidRPr="00172C49">
        <w:rPr>
          <w:sz w:val="26"/>
          <w:szCs w:val="26"/>
        </w:rPr>
        <w:t>елопроизводство</w:t>
      </w:r>
    </w:p>
    <w:p w:rsidR="001B3097" w:rsidRPr="00172C49" w:rsidRDefault="001B3097" w:rsidP="00172C49">
      <w:pPr>
        <w:ind w:firstLine="0"/>
        <w:rPr>
          <w:sz w:val="26"/>
          <w:szCs w:val="26"/>
        </w:rPr>
      </w:pPr>
      <w:r w:rsidRPr="00172C49">
        <w:rPr>
          <w:sz w:val="26"/>
          <w:szCs w:val="26"/>
        </w:rPr>
        <w:t>От ___________________________________________________________</w:t>
      </w:r>
    </w:p>
    <w:p w:rsidR="001B3097" w:rsidRPr="00172C49" w:rsidRDefault="001B3097" w:rsidP="00172C49">
      <w:pPr>
        <w:ind w:firstLine="0"/>
        <w:jc w:val="center"/>
        <w:rPr>
          <w:sz w:val="26"/>
          <w:szCs w:val="26"/>
        </w:rPr>
      </w:pPr>
      <w:r w:rsidRPr="00172C49">
        <w:rPr>
          <w:sz w:val="26"/>
          <w:szCs w:val="26"/>
        </w:rPr>
        <w:t>(отдел)</w:t>
      </w:r>
    </w:p>
    <w:p w:rsidR="001B3097" w:rsidRPr="00172C49" w:rsidRDefault="001B3097" w:rsidP="00172C49">
      <w:pPr>
        <w:ind w:firstLine="0"/>
        <w:rPr>
          <w:sz w:val="26"/>
          <w:szCs w:val="26"/>
        </w:rPr>
      </w:pPr>
    </w:p>
    <w:p w:rsidR="001B3097" w:rsidRPr="00172C49" w:rsidRDefault="001B3097" w:rsidP="00172C49">
      <w:pPr>
        <w:ind w:firstLine="0"/>
        <w:jc w:val="center"/>
        <w:rPr>
          <w:sz w:val="26"/>
          <w:szCs w:val="26"/>
        </w:rPr>
      </w:pPr>
      <w:r w:rsidRPr="00172C49">
        <w:rPr>
          <w:sz w:val="26"/>
          <w:szCs w:val="26"/>
        </w:rPr>
        <w:t>На выполнение</w:t>
      </w:r>
      <w:r w:rsidR="00A84559" w:rsidRPr="00172C49">
        <w:rPr>
          <w:sz w:val="26"/>
          <w:szCs w:val="26"/>
        </w:rPr>
        <w:t xml:space="preserve"> </w:t>
      </w:r>
      <w:r w:rsidRPr="00172C49">
        <w:rPr>
          <w:sz w:val="26"/>
          <w:szCs w:val="26"/>
        </w:rPr>
        <w:t>копировально-множительных работ</w:t>
      </w:r>
    </w:p>
    <w:p w:rsidR="001B3097" w:rsidRPr="00172C49" w:rsidRDefault="001B3097" w:rsidP="00172C49">
      <w:pPr>
        <w:ind w:firstLine="0"/>
        <w:rPr>
          <w:sz w:val="26"/>
          <w:szCs w:val="26"/>
        </w:rPr>
      </w:pPr>
    </w:p>
    <w:tbl>
      <w:tblPr>
        <w:tblW w:w="0" w:type="auto"/>
        <w:tblLook w:val="01E0" w:firstRow="1" w:lastRow="1" w:firstColumn="1" w:lastColumn="1" w:noHBand="0" w:noVBand="0"/>
      </w:tblPr>
      <w:tblGrid>
        <w:gridCol w:w="691"/>
        <w:gridCol w:w="3259"/>
        <w:gridCol w:w="2008"/>
        <w:gridCol w:w="1985"/>
        <w:gridCol w:w="1912"/>
      </w:tblGrid>
      <w:tr w:rsidR="001B3097" w:rsidRPr="00172C49">
        <w:tc>
          <w:tcPr>
            <w:tcW w:w="708" w:type="dxa"/>
            <w:vMerge w:val="restart"/>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ind w:firstLine="0"/>
              <w:jc w:val="left"/>
              <w:rPr>
                <w:sz w:val="26"/>
                <w:szCs w:val="26"/>
              </w:rPr>
            </w:pPr>
            <w:r w:rsidRPr="00172C49">
              <w:rPr>
                <w:sz w:val="26"/>
                <w:szCs w:val="26"/>
              </w:rPr>
              <w:t xml:space="preserve">№           </w:t>
            </w:r>
            <w:proofErr w:type="gramStart"/>
            <w:r w:rsidRPr="00172C49">
              <w:rPr>
                <w:sz w:val="26"/>
                <w:szCs w:val="26"/>
              </w:rPr>
              <w:t>п</w:t>
            </w:r>
            <w:proofErr w:type="gramEnd"/>
            <w:r w:rsidRPr="00172C49">
              <w:rPr>
                <w:sz w:val="26"/>
                <w:szCs w:val="26"/>
              </w:rPr>
              <w:t>/п</w:t>
            </w:r>
          </w:p>
        </w:tc>
        <w:tc>
          <w:tcPr>
            <w:tcW w:w="3460" w:type="dxa"/>
            <w:vMerge w:val="restart"/>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ind w:firstLine="0"/>
              <w:jc w:val="left"/>
              <w:rPr>
                <w:sz w:val="26"/>
                <w:szCs w:val="26"/>
              </w:rPr>
            </w:pPr>
            <w:r w:rsidRPr="00172C49">
              <w:rPr>
                <w:sz w:val="26"/>
                <w:szCs w:val="26"/>
              </w:rPr>
              <w:t>Наименование и номер     документа</w:t>
            </w:r>
          </w:p>
        </w:tc>
        <w:tc>
          <w:tcPr>
            <w:tcW w:w="2084" w:type="dxa"/>
            <w:tcBorders>
              <w:top w:val="single" w:sz="4" w:space="0" w:color="auto"/>
              <w:left w:val="single" w:sz="4" w:space="0" w:color="auto"/>
              <w:bottom w:val="single" w:sz="4" w:space="0" w:color="auto"/>
              <w:right w:val="single" w:sz="4" w:space="0" w:color="auto"/>
            </w:tcBorders>
          </w:tcPr>
          <w:p w:rsidR="001B3097" w:rsidRPr="00172C49" w:rsidRDefault="0080080F" w:rsidP="00172C49">
            <w:pPr>
              <w:autoSpaceDE w:val="0"/>
              <w:autoSpaceDN w:val="0"/>
              <w:adjustRightInd w:val="0"/>
              <w:ind w:firstLine="0"/>
              <w:jc w:val="left"/>
              <w:rPr>
                <w:sz w:val="26"/>
                <w:szCs w:val="26"/>
              </w:rPr>
            </w:pPr>
            <w:r w:rsidRPr="00172C49">
              <w:rPr>
                <w:sz w:val="26"/>
                <w:szCs w:val="26"/>
              </w:rPr>
              <w:t>Сдано количест</w:t>
            </w:r>
            <w:r w:rsidR="001B3097" w:rsidRPr="00172C49">
              <w:rPr>
                <w:sz w:val="26"/>
                <w:szCs w:val="26"/>
              </w:rPr>
              <w:t>во</w:t>
            </w:r>
          </w:p>
        </w:tc>
        <w:tc>
          <w:tcPr>
            <w:tcW w:w="4169" w:type="dxa"/>
            <w:gridSpan w:val="2"/>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ind w:firstLine="0"/>
              <w:jc w:val="left"/>
              <w:rPr>
                <w:sz w:val="26"/>
                <w:szCs w:val="26"/>
              </w:rPr>
            </w:pPr>
            <w:r w:rsidRPr="00172C49">
              <w:rPr>
                <w:sz w:val="26"/>
                <w:szCs w:val="26"/>
              </w:rPr>
              <w:t>Задание на изготовление</w:t>
            </w:r>
          </w:p>
        </w:tc>
      </w:tr>
      <w:tr w:rsidR="001B3097" w:rsidRPr="00172C49">
        <w:tc>
          <w:tcPr>
            <w:tcW w:w="0" w:type="auto"/>
            <w:vMerge/>
            <w:tcBorders>
              <w:top w:val="single" w:sz="4" w:space="0" w:color="auto"/>
              <w:left w:val="single" w:sz="4" w:space="0" w:color="auto"/>
              <w:bottom w:val="single" w:sz="4" w:space="0" w:color="auto"/>
              <w:right w:val="single" w:sz="4" w:space="0" w:color="auto"/>
            </w:tcBorders>
            <w:vAlign w:val="center"/>
          </w:tcPr>
          <w:p w:rsidR="001B3097" w:rsidRPr="00172C49" w:rsidRDefault="001B3097" w:rsidP="00172C49">
            <w:pPr>
              <w:ind w:firstLine="0"/>
              <w:jc w:val="left"/>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B3097" w:rsidRPr="00172C49" w:rsidRDefault="001B3097" w:rsidP="00172C49">
            <w:pPr>
              <w:ind w:firstLine="0"/>
              <w:jc w:val="left"/>
              <w:rPr>
                <w:sz w:val="26"/>
                <w:szCs w:val="26"/>
              </w:rPr>
            </w:pPr>
          </w:p>
        </w:tc>
        <w:tc>
          <w:tcPr>
            <w:tcW w:w="2084"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ind w:firstLine="0"/>
              <w:jc w:val="left"/>
              <w:rPr>
                <w:sz w:val="26"/>
                <w:szCs w:val="26"/>
              </w:rPr>
            </w:pPr>
            <w:r w:rsidRPr="00172C49">
              <w:rPr>
                <w:sz w:val="26"/>
                <w:szCs w:val="26"/>
              </w:rPr>
              <w:t>листов/ печатных страниц</w:t>
            </w:r>
          </w:p>
        </w:tc>
        <w:tc>
          <w:tcPr>
            <w:tcW w:w="2084"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ind w:firstLine="0"/>
              <w:jc w:val="left"/>
              <w:rPr>
                <w:sz w:val="26"/>
                <w:szCs w:val="26"/>
              </w:rPr>
            </w:pPr>
            <w:r w:rsidRPr="00172C49">
              <w:rPr>
                <w:sz w:val="26"/>
                <w:szCs w:val="26"/>
              </w:rPr>
              <w:t>в масштабе</w:t>
            </w:r>
          </w:p>
        </w:tc>
        <w:tc>
          <w:tcPr>
            <w:tcW w:w="2085"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ind w:firstLine="0"/>
              <w:jc w:val="left"/>
              <w:rPr>
                <w:sz w:val="26"/>
                <w:szCs w:val="26"/>
              </w:rPr>
            </w:pPr>
            <w:r w:rsidRPr="00172C49">
              <w:rPr>
                <w:sz w:val="26"/>
                <w:szCs w:val="26"/>
              </w:rPr>
              <w:t>кол-во экз.</w:t>
            </w:r>
          </w:p>
        </w:tc>
      </w:tr>
      <w:tr w:rsidR="001B3097" w:rsidRPr="00172C49">
        <w:tc>
          <w:tcPr>
            <w:tcW w:w="708"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3460"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4"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4"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5"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r>
      <w:tr w:rsidR="001B3097" w:rsidRPr="00172C49">
        <w:tc>
          <w:tcPr>
            <w:tcW w:w="708"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3460"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4"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4"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5"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r>
      <w:tr w:rsidR="001B3097" w:rsidRPr="00172C49">
        <w:tc>
          <w:tcPr>
            <w:tcW w:w="708"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3460"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4"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4"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5"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r>
      <w:tr w:rsidR="001B3097" w:rsidRPr="00172C49">
        <w:tc>
          <w:tcPr>
            <w:tcW w:w="708"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3460"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4"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4"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5"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r>
      <w:tr w:rsidR="001B3097" w:rsidRPr="00172C49">
        <w:tc>
          <w:tcPr>
            <w:tcW w:w="708"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3460"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4"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4"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c>
          <w:tcPr>
            <w:tcW w:w="2085" w:type="dxa"/>
            <w:tcBorders>
              <w:top w:val="single" w:sz="4" w:space="0" w:color="auto"/>
              <w:left w:val="single" w:sz="4" w:space="0" w:color="auto"/>
              <w:bottom w:val="single" w:sz="4" w:space="0" w:color="auto"/>
              <w:right w:val="single" w:sz="4" w:space="0" w:color="auto"/>
            </w:tcBorders>
          </w:tcPr>
          <w:p w:rsidR="001B3097" w:rsidRPr="00172C49" w:rsidRDefault="001B3097" w:rsidP="00172C49">
            <w:pPr>
              <w:autoSpaceDE w:val="0"/>
              <w:autoSpaceDN w:val="0"/>
              <w:adjustRightInd w:val="0"/>
              <w:rPr>
                <w:sz w:val="26"/>
                <w:szCs w:val="26"/>
              </w:rPr>
            </w:pPr>
          </w:p>
        </w:tc>
      </w:tr>
    </w:tbl>
    <w:p w:rsidR="001B3097" w:rsidRPr="00172C49" w:rsidRDefault="001B3097" w:rsidP="00172C49">
      <w:pPr>
        <w:rPr>
          <w:sz w:val="26"/>
          <w:szCs w:val="26"/>
        </w:rPr>
      </w:pPr>
    </w:p>
    <w:p w:rsidR="001B3097" w:rsidRPr="00172C49" w:rsidRDefault="001B3097" w:rsidP="00172C49">
      <w:pPr>
        <w:ind w:firstLine="0"/>
        <w:rPr>
          <w:sz w:val="26"/>
          <w:szCs w:val="26"/>
        </w:rPr>
      </w:pPr>
      <w:r w:rsidRPr="00172C49">
        <w:rPr>
          <w:sz w:val="26"/>
          <w:szCs w:val="26"/>
        </w:rPr>
        <w:t>Начальник (</w:t>
      </w:r>
      <w:proofErr w:type="spellStart"/>
      <w:r w:rsidRPr="00172C49">
        <w:rPr>
          <w:sz w:val="26"/>
          <w:szCs w:val="26"/>
        </w:rPr>
        <w:t>зам</w:t>
      </w:r>
      <w:proofErr w:type="gramStart"/>
      <w:r w:rsidRPr="00172C49">
        <w:rPr>
          <w:sz w:val="26"/>
          <w:szCs w:val="26"/>
        </w:rPr>
        <w:t>.н</w:t>
      </w:r>
      <w:proofErr w:type="gramEnd"/>
      <w:r w:rsidRPr="00172C49">
        <w:rPr>
          <w:sz w:val="26"/>
          <w:szCs w:val="26"/>
        </w:rPr>
        <w:t>ачальника</w:t>
      </w:r>
      <w:proofErr w:type="spellEnd"/>
      <w:r w:rsidRPr="00172C49">
        <w:rPr>
          <w:sz w:val="26"/>
          <w:szCs w:val="26"/>
        </w:rPr>
        <w:t>)</w:t>
      </w:r>
    </w:p>
    <w:p w:rsidR="001B3097" w:rsidRPr="00172C49" w:rsidRDefault="001B3097" w:rsidP="00172C49">
      <w:pPr>
        <w:ind w:firstLine="0"/>
        <w:rPr>
          <w:sz w:val="26"/>
          <w:szCs w:val="26"/>
        </w:rPr>
      </w:pPr>
      <w:r w:rsidRPr="00172C49">
        <w:rPr>
          <w:sz w:val="26"/>
          <w:szCs w:val="26"/>
        </w:rPr>
        <w:t>отдела</w:t>
      </w:r>
    </w:p>
    <w:p w:rsidR="001B3097" w:rsidRPr="00172C49" w:rsidRDefault="001B3097" w:rsidP="00172C49">
      <w:pPr>
        <w:ind w:firstLine="0"/>
        <w:rPr>
          <w:sz w:val="26"/>
          <w:szCs w:val="26"/>
        </w:rPr>
      </w:pPr>
      <w:r w:rsidRPr="00172C49">
        <w:rPr>
          <w:sz w:val="26"/>
          <w:szCs w:val="26"/>
        </w:rPr>
        <w:t>___________</w:t>
      </w:r>
      <w:r w:rsidR="00905107" w:rsidRPr="00172C49">
        <w:rPr>
          <w:sz w:val="26"/>
          <w:szCs w:val="26"/>
        </w:rPr>
        <w:t xml:space="preserve">____________________                        </w:t>
      </w:r>
      <w:r w:rsidRPr="00172C49">
        <w:rPr>
          <w:sz w:val="26"/>
          <w:szCs w:val="26"/>
        </w:rPr>
        <w:t>__________</w:t>
      </w:r>
      <w:r w:rsidR="00905107" w:rsidRPr="00172C49">
        <w:rPr>
          <w:sz w:val="26"/>
          <w:szCs w:val="26"/>
        </w:rPr>
        <w:t>___________</w:t>
      </w:r>
    </w:p>
    <w:p w:rsidR="001B3097" w:rsidRPr="00172C49" w:rsidRDefault="001B3097" w:rsidP="00172C49">
      <w:pPr>
        <w:jc w:val="left"/>
        <w:rPr>
          <w:sz w:val="26"/>
          <w:szCs w:val="26"/>
        </w:rPr>
      </w:pPr>
      <w:r w:rsidRPr="00172C49">
        <w:rPr>
          <w:sz w:val="26"/>
          <w:szCs w:val="26"/>
        </w:rPr>
        <w:t>(подпись лица, давшего задание)                      (расшифровка подписи)</w:t>
      </w:r>
    </w:p>
    <w:p w:rsidR="001B3097" w:rsidRPr="00172C49" w:rsidRDefault="001B3097" w:rsidP="00172C49">
      <w:pPr>
        <w:ind w:firstLine="0"/>
        <w:rPr>
          <w:sz w:val="26"/>
          <w:szCs w:val="26"/>
        </w:rPr>
      </w:pPr>
    </w:p>
    <w:p w:rsidR="001B3097" w:rsidRPr="00172C49" w:rsidRDefault="001B3097" w:rsidP="00172C49">
      <w:pPr>
        <w:ind w:firstLine="0"/>
        <w:rPr>
          <w:sz w:val="26"/>
          <w:szCs w:val="26"/>
        </w:rPr>
      </w:pPr>
      <w:r w:rsidRPr="00172C49">
        <w:rPr>
          <w:sz w:val="26"/>
          <w:szCs w:val="26"/>
        </w:rPr>
        <w:t xml:space="preserve">Работу на исполнение  сдал:                   </w:t>
      </w:r>
      <w:r w:rsidR="00A84559" w:rsidRPr="00172C49">
        <w:rPr>
          <w:sz w:val="26"/>
          <w:szCs w:val="26"/>
        </w:rPr>
        <w:t>________________________________</w:t>
      </w:r>
      <w:r w:rsidR="004C2B98" w:rsidRPr="00172C49">
        <w:rPr>
          <w:sz w:val="26"/>
          <w:szCs w:val="26"/>
        </w:rPr>
        <w:t xml:space="preserve"> </w:t>
      </w:r>
    </w:p>
    <w:p w:rsidR="004C2B98" w:rsidRPr="00172C49" w:rsidRDefault="001B3097" w:rsidP="00172C49">
      <w:pPr>
        <w:jc w:val="left"/>
        <w:rPr>
          <w:sz w:val="26"/>
          <w:szCs w:val="26"/>
        </w:rPr>
      </w:pPr>
      <w:r w:rsidRPr="00172C49">
        <w:rPr>
          <w:sz w:val="26"/>
          <w:szCs w:val="26"/>
        </w:rPr>
        <w:t xml:space="preserve"> </w:t>
      </w:r>
      <w:r w:rsidR="004C2B98" w:rsidRPr="00172C49">
        <w:rPr>
          <w:sz w:val="26"/>
          <w:szCs w:val="26"/>
        </w:rPr>
        <w:t xml:space="preserve">                                  </w:t>
      </w:r>
      <w:r w:rsidR="00EF2F3D" w:rsidRPr="00172C49">
        <w:rPr>
          <w:sz w:val="26"/>
          <w:szCs w:val="26"/>
        </w:rPr>
        <w:t xml:space="preserve">                  </w:t>
      </w:r>
      <w:r w:rsidR="004C2B98" w:rsidRPr="00172C49">
        <w:rPr>
          <w:sz w:val="26"/>
          <w:szCs w:val="26"/>
        </w:rPr>
        <w:t xml:space="preserve">     </w:t>
      </w:r>
      <w:r w:rsidRPr="00172C49">
        <w:rPr>
          <w:sz w:val="26"/>
          <w:szCs w:val="26"/>
        </w:rPr>
        <w:t xml:space="preserve"> </w:t>
      </w:r>
      <w:r w:rsidR="004C2B98" w:rsidRPr="00172C49">
        <w:rPr>
          <w:sz w:val="26"/>
          <w:szCs w:val="26"/>
        </w:rPr>
        <w:t>(подпись лица, сдавшего документы)</w:t>
      </w:r>
    </w:p>
    <w:p w:rsidR="004C2B98" w:rsidRPr="00172C49" w:rsidRDefault="00A76AE9" w:rsidP="00172C49">
      <w:pPr>
        <w:tabs>
          <w:tab w:val="left" w:pos="2325"/>
          <w:tab w:val="left" w:pos="5775"/>
        </w:tabs>
        <w:ind w:firstLine="0"/>
        <w:rPr>
          <w:sz w:val="26"/>
          <w:szCs w:val="26"/>
        </w:rPr>
      </w:pPr>
      <w:r w:rsidRPr="00172C49">
        <w:rPr>
          <w:sz w:val="26"/>
          <w:szCs w:val="26"/>
        </w:rPr>
        <w:t>___________</w:t>
      </w:r>
      <w:r w:rsidRPr="00172C49">
        <w:rPr>
          <w:sz w:val="26"/>
          <w:szCs w:val="26"/>
        </w:rPr>
        <w:tab/>
        <w:t>___________________</w:t>
      </w:r>
      <w:r w:rsidRPr="00172C49">
        <w:rPr>
          <w:sz w:val="26"/>
          <w:szCs w:val="26"/>
        </w:rPr>
        <w:tab/>
        <w:t>___________________</w:t>
      </w:r>
    </w:p>
    <w:p w:rsidR="004275E6" w:rsidRPr="00172C49" w:rsidRDefault="00A76AE9" w:rsidP="00172C49">
      <w:pPr>
        <w:ind w:firstLine="142"/>
        <w:rPr>
          <w:sz w:val="26"/>
          <w:szCs w:val="26"/>
        </w:rPr>
      </w:pPr>
      <w:r w:rsidRPr="00172C49">
        <w:rPr>
          <w:sz w:val="26"/>
          <w:szCs w:val="26"/>
        </w:rPr>
        <w:t xml:space="preserve">(дата сдачи)          </w:t>
      </w:r>
      <w:r w:rsidR="001B3097" w:rsidRPr="00172C49">
        <w:rPr>
          <w:sz w:val="26"/>
          <w:szCs w:val="26"/>
        </w:rPr>
        <w:t xml:space="preserve">(контактный телефон)  </w:t>
      </w:r>
      <w:r w:rsidRPr="00172C49">
        <w:rPr>
          <w:sz w:val="26"/>
          <w:szCs w:val="26"/>
        </w:rPr>
        <w:t xml:space="preserve">          </w:t>
      </w:r>
      <w:r w:rsidR="004275E6" w:rsidRPr="00172C49">
        <w:rPr>
          <w:sz w:val="26"/>
          <w:szCs w:val="26"/>
        </w:rPr>
        <w:t>(расшифровка подписи)</w:t>
      </w:r>
    </w:p>
    <w:p w:rsidR="00493C7F" w:rsidRPr="00172C49" w:rsidRDefault="00493C7F" w:rsidP="00172C49">
      <w:pPr>
        <w:ind w:firstLine="0"/>
        <w:rPr>
          <w:sz w:val="26"/>
          <w:szCs w:val="26"/>
        </w:rPr>
      </w:pPr>
    </w:p>
    <w:p w:rsidR="001B3097" w:rsidRPr="00172C49" w:rsidRDefault="001B3097" w:rsidP="00172C49">
      <w:pPr>
        <w:ind w:firstLine="0"/>
        <w:rPr>
          <w:sz w:val="26"/>
          <w:szCs w:val="26"/>
        </w:rPr>
      </w:pPr>
      <w:r w:rsidRPr="00172C49">
        <w:rPr>
          <w:sz w:val="26"/>
          <w:szCs w:val="26"/>
        </w:rPr>
        <w:t>Выполненную работу получил:</w:t>
      </w:r>
    </w:p>
    <w:p w:rsidR="001B3097" w:rsidRPr="00172C49" w:rsidRDefault="001B3097" w:rsidP="00172C49">
      <w:pPr>
        <w:ind w:firstLine="0"/>
        <w:rPr>
          <w:sz w:val="26"/>
          <w:szCs w:val="26"/>
        </w:rPr>
      </w:pPr>
      <w:r w:rsidRPr="00172C49">
        <w:rPr>
          <w:sz w:val="26"/>
          <w:szCs w:val="26"/>
        </w:rPr>
        <w:t>____________       ___________</w:t>
      </w:r>
      <w:r w:rsidR="00493C7F" w:rsidRPr="00172C49">
        <w:rPr>
          <w:sz w:val="26"/>
          <w:szCs w:val="26"/>
        </w:rPr>
        <w:t xml:space="preserve">                                    ______________________</w:t>
      </w:r>
    </w:p>
    <w:p w:rsidR="001B3097" w:rsidRPr="00172C49" w:rsidRDefault="00493C7F" w:rsidP="00172C49">
      <w:pPr>
        <w:ind w:firstLine="0"/>
        <w:rPr>
          <w:sz w:val="26"/>
          <w:szCs w:val="26"/>
        </w:rPr>
      </w:pPr>
      <w:r w:rsidRPr="00172C49">
        <w:rPr>
          <w:sz w:val="26"/>
          <w:szCs w:val="26"/>
        </w:rPr>
        <w:t xml:space="preserve">     </w:t>
      </w:r>
      <w:r w:rsidR="001B3097" w:rsidRPr="00172C49">
        <w:rPr>
          <w:sz w:val="26"/>
          <w:szCs w:val="26"/>
        </w:rPr>
        <w:t>(дата)                 (</w:t>
      </w:r>
      <w:r w:rsidRPr="00172C49">
        <w:rPr>
          <w:sz w:val="26"/>
          <w:szCs w:val="26"/>
        </w:rPr>
        <w:t xml:space="preserve">подпись)        </w:t>
      </w:r>
      <w:r w:rsidR="001B3097" w:rsidRPr="00172C49">
        <w:rPr>
          <w:sz w:val="26"/>
          <w:szCs w:val="26"/>
        </w:rPr>
        <w:t xml:space="preserve"> </w:t>
      </w:r>
      <w:r w:rsidRPr="00172C49">
        <w:rPr>
          <w:sz w:val="26"/>
          <w:szCs w:val="26"/>
        </w:rPr>
        <w:t xml:space="preserve">                          </w:t>
      </w:r>
      <w:r w:rsidR="001B3097" w:rsidRPr="00172C49">
        <w:rPr>
          <w:sz w:val="26"/>
          <w:szCs w:val="26"/>
        </w:rPr>
        <w:t>(расшифровка подписи)</w:t>
      </w:r>
    </w:p>
    <w:p w:rsidR="00614E02" w:rsidRPr="00172C49" w:rsidRDefault="00314D33" w:rsidP="00172C49">
      <w:pPr>
        <w:jc w:val="right"/>
        <w:rPr>
          <w:caps/>
          <w:sz w:val="26"/>
          <w:szCs w:val="26"/>
        </w:rPr>
      </w:pPr>
      <w:r w:rsidRPr="00172C49">
        <w:rPr>
          <w:b/>
          <w:bCs/>
          <w:caps/>
          <w:sz w:val="26"/>
          <w:szCs w:val="26"/>
        </w:rPr>
        <w:br w:type="page"/>
      </w:r>
      <w:r w:rsidR="00B60D86" w:rsidRPr="00172C49">
        <w:rPr>
          <w:sz w:val="26"/>
          <w:szCs w:val="26"/>
        </w:rPr>
        <w:lastRenderedPageBreak/>
        <w:t>Приложение</w:t>
      </w:r>
      <w:r w:rsidR="00614E02" w:rsidRPr="00172C49">
        <w:rPr>
          <w:caps/>
          <w:sz w:val="26"/>
          <w:szCs w:val="26"/>
        </w:rPr>
        <w:t xml:space="preserve"> № 39</w:t>
      </w:r>
    </w:p>
    <w:p w:rsidR="00614E02" w:rsidRPr="00172C49" w:rsidRDefault="00614E02" w:rsidP="00172C49">
      <w:pPr>
        <w:pStyle w:val="1"/>
        <w:spacing w:before="0"/>
        <w:ind w:firstLine="323"/>
        <w:jc w:val="right"/>
        <w:rPr>
          <w:b w:val="0"/>
          <w:bCs w:val="0"/>
          <w:sz w:val="26"/>
          <w:szCs w:val="26"/>
        </w:rPr>
      </w:pPr>
      <w:r w:rsidRPr="00172C49">
        <w:rPr>
          <w:b w:val="0"/>
          <w:bCs w:val="0"/>
          <w:color w:val="000000"/>
          <w:sz w:val="26"/>
          <w:szCs w:val="26"/>
        </w:rPr>
        <w:t xml:space="preserve">к п. </w:t>
      </w:r>
      <w:r w:rsidRPr="00172C49">
        <w:rPr>
          <w:b w:val="0"/>
          <w:bCs w:val="0"/>
          <w:caps/>
          <w:sz w:val="26"/>
          <w:szCs w:val="26"/>
        </w:rPr>
        <w:t>3.9.6.</w:t>
      </w:r>
    </w:p>
    <w:p w:rsidR="003710C1" w:rsidRPr="00172C49" w:rsidRDefault="003710C1" w:rsidP="00172C49">
      <w:pPr>
        <w:jc w:val="center"/>
        <w:rPr>
          <w:b/>
          <w:bCs/>
          <w:caps/>
          <w:sz w:val="26"/>
          <w:szCs w:val="26"/>
        </w:rPr>
      </w:pPr>
    </w:p>
    <w:p w:rsidR="00614E02" w:rsidRPr="00172C49" w:rsidRDefault="00614E02" w:rsidP="00172C49">
      <w:pPr>
        <w:ind w:firstLine="0"/>
        <w:jc w:val="center"/>
        <w:rPr>
          <w:sz w:val="26"/>
          <w:szCs w:val="26"/>
        </w:rPr>
      </w:pPr>
      <w:r w:rsidRPr="00172C49">
        <w:rPr>
          <w:b/>
          <w:bCs/>
          <w:caps/>
          <w:sz w:val="26"/>
          <w:szCs w:val="26"/>
        </w:rPr>
        <w:t>форма справки об объеме документооборота</w:t>
      </w:r>
    </w:p>
    <w:p w:rsidR="00614E02" w:rsidRPr="00172C49" w:rsidRDefault="00614E02" w:rsidP="00172C49">
      <w:pPr>
        <w:ind w:right="-341" w:firstLine="0"/>
        <w:jc w:val="center"/>
        <w:rPr>
          <w:color w:val="000000"/>
          <w:sz w:val="26"/>
          <w:szCs w:val="26"/>
        </w:rPr>
      </w:pPr>
      <w:r w:rsidRPr="00172C49">
        <w:rPr>
          <w:b/>
          <w:bCs/>
          <w:sz w:val="26"/>
          <w:szCs w:val="26"/>
        </w:rPr>
        <w:t>ЦМТУ</w:t>
      </w:r>
    </w:p>
    <w:p w:rsidR="00614E02" w:rsidRPr="00172C49" w:rsidRDefault="00614E02" w:rsidP="00172C49">
      <w:pPr>
        <w:ind w:right="-341"/>
        <w:jc w:val="center"/>
        <w:rPr>
          <w:color w:val="000000"/>
          <w:sz w:val="26"/>
          <w:szCs w:val="26"/>
        </w:rPr>
      </w:pPr>
    </w:p>
    <w:p w:rsidR="007644E4" w:rsidRPr="00172C49" w:rsidRDefault="007644E4" w:rsidP="00172C49">
      <w:pPr>
        <w:pStyle w:val="1"/>
        <w:spacing w:before="0"/>
        <w:ind w:right="198" w:firstLine="323"/>
        <w:rPr>
          <w:b w:val="0"/>
          <w:bCs w:val="0"/>
          <w:sz w:val="26"/>
          <w:szCs w:val="26"/>
        </w:rPr>
      </w:pPr>
    </w:p>
    <w:tbl>
      <w:tblPr>
        <w:tblpPr w:leftFromText="180" w:rightFromText="180" w:vertAnchor="page" w:horzAnchor="margin" w:tblpXSpec="center" w:tblpY="3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8"/>
        <w:gridCol w:w="2410"/>
        <w:gridCol w:w="1748"/>
        <w:gridCol w:w="1512"/>
      </w:tblGrid>
      <w:tr w:rsidR="00E02AD6" w:rsidRPr="00172C49">
        <w:trPr>
          <w:trHeight w:val="605"/>
        </w:trPr>
        <w:tc>
          <w:tcPr>
            <w:tcW w:w="8998" w:type="dxa"/>
            <w:gridSpan w:val="4"/>
            <w:tcBorders>
              <w:top w:val="nil"/>
              <w:left w:val="nil"/>
              <w:bottom w:val="nil"/>
              <w:right w:val="nil"/>
            </w:tcBorders>
          </w:tcPr>
          <w:p w:rsidR="00E02AD6" w:rsidRPr="00172C49" w:rsidRDefault="00E02AD6" w:rsidP="00172C49">
            <w:pPr>
              <w:pStyle w:val="aa"/>
              <w:ind w:firstLine="1169"/>
              <w:rPr>
                <w:b w:val="0"/>
                <w:bCs w:val="0"/>
                <w:sz w:val="26"/>
                <w:szCs w:val="26"/>
              </w:rPr>
            </w:pPr>
            <w:r w:rsidRPr="00172C49">
              <w:rPr>
                <w:b w:val="0"/>
                <w:bCs w:val="0"/>
                <w:sz w:val="26"/>
                <w:szCs w:val="26"/>
              </w:rPr>
              <w:t>СПРАВКА</w:t>
            </w:r>
          </w:p>
          <w:p w:rsidR="00E02AD6" w:rsidRPr="00172C49" w:rsidRDefault="00E02AD6" w:rsidP="00172C49">
            <w:pPr>
              <w:pStyle w:val="aa"/>
              <w:ind w:firstLine="886"/>
              <w:rPr>
                <w:b w:val="0"/>
                <w:bCs w:val="0"/>
                <w:sz w:val="26"/>
                <w:szCs w:val="26"/>
              </w:rPr>
            </w:pPr>
            <w:r w:rsidRPr="00172C49">
              <w:rPr>
                <w:b w:val="0"/>
                <w:bCs w:val="0"/>
                <w:sz w:val="26"/>
                <w:szCs w:val="26"/>
              </w:rPr>
              <w:t xml:space="preserve">об объеме документооборота </w:t>
            </w:r>
          </w:p>
          <w:p w:rsidR="0074464C" w:rsidRPr="00172C49" w:rsidRDefault="0074464C" w:rsidP="00172C49">
            <w:pPr>
              <w:ind w:firstLine="0"/>
              <w:jc w:val="center"/>
              <w:rPr>
                <w:sz w:val="26"/>
                <w:szCs w:val="26"/>
              </w:rPr>
            </w:pPr>
            <w:proofErr w:type="gramStart"/>
            <w:r w:rsidRPr="00172C49">
              <w:rPr>
                <w:sz w:val="26"/>
                <w:szCs w:val="26"/>
              </w:rPr>
              <w:t>Центральное</w:t>
            </w:r>
            <w:proofErr w:type="gramEnd"/>
            <w:r w:rsidRPr="00172C49">
              <w:rPr>
                <w:sz w:val="26"/>
                <w:szCs w:val="26"/>
              </w:rPr>
              <w:t xml:space="preserve"> МТУ по надзору за ЯРБ Ростехнадзора</w:t>
            </w:r>
          </w:p>
          <w:p w:rsidR="00CC4A16" w:rsidRPr="00172C49" w:rsidRDefault="00CC4A16" w:rsidP="00172C49">
            <w:pPr>
              <w:ind w:firstLine="0"/>
              <w:jc w:val="center"/>
              <w:rPr>
                <w:sz w:val="26"/>
                <w:szCs w:val="26"/>
              </w:rPr>
            </w:pPr>
          </w:p>
          <w:p w:rsidR="00E02AD6" w:rsidRPr="00172C49" w:rsidRDefault="00E02AD6" w:rsidP="00172C49">
            <w:pPr>
              <w:pStyle w:val="aa"/>
              <w:rPr>
                <w:b w:val="0"/>
                <w:bCs w:val="0"/>
                <w:sz w:val="26"/>
                <w:szCs w:val="26"/>
              </w:rPr>
            </w:pPr>
          </w:p>
          <w:p w:rsidR="00E02AD6" w:rsidRPr="00172C49" w:rsidRDefault="00C81E9A" w:rsidP="00172C49">
            <w:pPr>
              <w:pStyle w:val="aa"/>
              <w:spacing w:before="240"/>
              <w:ind w:right="0" w:firstLine="0"/>
              <w:rPr>
                <w:b w:val="0"/>
                <w:bCs w:val="0"/>
                <w:sz w:val="26"/>
                <w:szCs w:val="26"/>
              </w:rPr>
            </w:pPr>
            <w:r w:rsidRPr="00172C49">
              <w:rPr>
                <w:b w:val="0"/>
                <w:bCs w:val="0"/>
                <w:sz w:val="26"/>
                <w:szCs w:val="26"/>
              </w:rPr>
              <w:t>за _________ 20</w:t>
            </w:r>
            <w:r w:rsidR="00B45F46" w:rsidRPr="00172C49">
              <w:rPr>
                <w:b w:val="0"/>
                <w:bCs w:val="0"/>
                <w:sz w:val="26"/>
                <w:szCs w:val="26"/>
              </w:rPr>
              <w:t>__ г.</w:t>
            </w:r>
          </w:p>
          <w:p w:rsidR="00E02AD6" w:rsidRPr="00172C49" w:rsidRDefault="003A1B9C" w:rsidP="00172C49">
            <w:pPr>
              <w:pStyle w:val="aa"/>
              <w:ind w:right="-7" w:hanging="567"/>
              <w:rPr>
                <w:sz w:val="26"/>
                <w:szCs w:val="26"/>
              </w:rPr>
            </w:pPr>
            <w:r w:rsidRPr="00172C49">
              <w:rPr>
                <w:b w:val="0"/>
                <w:bCs w:val="0"/>
                <w:sz w:val="26"/>
                <w:szCs w:val="26"/>
              </w:rPr>
              <w:t>(месяц)</w:t>
            </w:r>
          </w:p>
        </w:tc>
      </w:tr>
      <w:tr w:rsidR="00E02AD6" w:rsidRPr="00172C49">
        <w:trPr>
          <w:trHeight w:val="198"/>
        </w:trPr>
        <w:tc>
          <w:tcPr>
            <w:tcW w:w="8998" w:type="dxa"/>
            <w:gridSpan w:val="4"/>
            <w:tcBorders>
              <w:top w:val="nil"/>
              <w:left w:val="nil"/>
              <w:right w:val="nil"/>
            </w:tcBorders>
          </w:tcPr>
          <w:p w:rsidR="00E02AD6" w:rsidRPr="00172C49" w:rsidRDefault="00E02AD6" w:rsidP="00172C49">
            <w:pPr>
              <w:pStyle w:val="aa"/>
              <w:jc w:val="right"/>
              <w:rPr>
                <w:sz w:val="26"/>
                <w:szCs w:val="26"/>
              </w:rPr>
            </w:pPr>
          </w:p>
        </w:tc>
      </w:tr>
      <w:tr w:rsidR="00E02AD6" w:rsidRPr="00172C49">
        <w:trPr>
          <w:cantSplit/>
          <w:trHeight w:val="702"/>
        </w:trPr>
        <w:tc>
          <w:tcPr>
            <w:tcW w:w="3328" w:type="dxa"/>
            <w:vAlign w:val="center"/>
          </w:tcPr>
          <w:p w:rsidR="00E02AD6" w:rsidRPr="00172C49" w:rsidRDefault="00E02AD6" w:rsidP="00172C49">
            <w:pPr>
              <w:autoSpaceDE w:val="0"/>
              <w:autoSpaceDN w:val="0"/>
              <w:adjustRightInd w:val="0"/>
              <w:ind w:firstLine="0"/>
              <w:jc w:val="center"/>
              <w:rPr>
                <w:noProof/>
                <w:sz w:val="26"/>
                <w:szCs w:val="26"/>
              </w:rPr>
            </w:pPr>
            <w:r w:rsidRPr="00172C49">
              <w:rPr>
                <w:noProof/>
                <w:sz w:val="26"/>
                <w:szCs w:val="26"/>
              </w:rPr>
              <w:t>Группа документов</w:t>
            </w:r>
          </w:p>
        </w:tc>
        <w:tc>
          <w:tcPr>
            <w:tcW w:w="2410" w:type="dxa"/>
            <w:vAlign w:val="center"/>
          </w:tcPr>
          <w:p w:rsidR="00E02AD6" w:rsidRPr="00172C49" w:rsidRDefault="00E02AD6" w:rsidP="00172C49">
            <w:pPr>
              <w:autoSpaceDE w:val="0"/>
              <w:autoSpaceDN w:val="0"/>
              <w:adjustRightInd w:val="0"/>
              <w:ind w:firstLine="0"/>
              <w:jc w:val="center"/>
              <w:rPr>
                <w:noProof/>
                <w:sz w:val="26"/>
                <w:szCs w:val="26"/>
              </w:rPr>
            </w:pPr>
            <w:r w:rsidRPr="00172C49">
              <w:rPr>
                <w:noProof/>
                <w:sz w:val="26"/>
                <w:szCs w:val="26"/>
              </w:rPr>
              <w:t>Зарегистрировано</w:t>
            </w:r>
          </w:p>
        </w:tc>
        <w:tc>
          <w:tcPr>
            <w:tcW w:w="1748" w:type="dxa"/>
            <w:vAlign w:val="center"/>
          </w:tcPr>
          <w:p w:rsidR="00E02AD6" w:rsidRPr="00172C49" w:rsidRDefault="00E02AD6" w:rsidP="00172C49">
            <w:pPr>
              <w:autoSpaceDE w:val="0"/>
              <w:autoSpaceDN w:val="0"/>
              <w:adjustRightInd w:val="0"/>
              <w:ind w:firstLine="0"/>
              <w:jc w:val="center"/>
              <w:rPr>
                <w:noProof/>
                <w:sz w:val="26"/>
                <w:szCs w:val="26"/>
              </w:rPr>
            </w:pPr>
            <w:r w:rsidRPr="00172C49">
              <w:rPr>
                <w:noProof/>
                <w:sz w:val="26"/>
                <w:szCs w:val="26"/>
              </w:rPr>
              <w:t>Переслано</w:t>
            </w:r>
          </w:p>
        </w:tc>
        <w:tc>
          <w:tcPr>
            <w:tcW w:w="1512" w:type="dxa"/>
            <w:vAlign w:val="center"/>
          </w:tcPr>
          <w:p w:rsidR="00E02AD6" w:rsidRPr="00172C49" w:rsidRDefault="00E02AD6" w:rsidP="00172C49">
            <w:pPr>
              <w:autoSpaceDE w:val="0"/>
              <w:autoSpaceDN w:val="0"/>
              <w:adjustRightInd w:val="0"/>
              <w:ind w:firstLine="0"/>
              <w:jc w:val="center"/>
              <w:rPr>
                <w:noProof/>
                <w:sz w:val="26"/>
                <w:szCs w:val="26"/>
              </w:rPr>
            </w:pPr>
            <w:r w:rsidRPr="00172C49">
              <w:rPr>
                <w:noProof/>
                <w:sz w:val="26"/>
                <w:szCs w:val="26"/>
              </w:rPr>
              <w:t>Всего</w:t>
            </w:r>
          </w:p>
        </w:tc>
      </w:tr>
      <w:tr w:rsidR="00E02AD6" w:rsidRPr="00172C49">
        <w:trPr>
          <w:cantSplit/>
          <w:trHeight w:val="251"/>
        </w:trPr>
        <w:tc>
          <w:tcPr>
            <w:tcW w:w="3328" w:type="dxa"/>
            <w:vAlign w:val="center"/>
          </w:tcPr>
          <w:p w:rsidR="00E02AD6" w:rsidRPr="00172C49" w:rsidRDefault="00E02AD6" w:rsidP="00172C49">
            <w:pPr>
              <w:autoSpaceDE w:val="0"/>
              <w:autoSpaceDN w:val="0"/>
              <w:adjustRightInd w:val="0"/>
              <w:spacing w:before="120"/>
              <w:ind w:firstLine="0"/>
              <w:jc w:val="left"/>
              <w:rPr>
                <w:noProof/>
                <w:sz w:val="26"/>
                <w:szCs w:val="26"/>
              </w:rPr>
            </w:pPr>
            <w:r w:rsidRPr="00172C49">
              <w:rPr>
                <w:noProof/>
                <w:sz w:val="26"/>
                <w:szCs w:val="26"/>
              </w:rPr>
              <w:t>Входящие</w:t>
            </w:r>
          </w:p>
        </w:tc>
        <w:tc>
          <w:tcPr>
            <w:tcW w:w="2410" w:type="dxa"/>
            <w:vAlign w:val="center"/>
          </w:tcPr>
          <w:p w:rsidR="00E02AD6" w:rsidRPr="00172C49" w:rsidRDefault="00E02AD6" w:rsidP="00172C49">
            <w:pPr>
              <w:autoSpaceDE w:val="0"/>
              <w:autoSpaceDN w:val="0"/>
              <w:adjustRightInd w:val="0"/>
              <w:spacing w:before="120"/>
              <w:ind w:firstLine="0"/>
              <w:jc w:val="center"/>
              <w:rPr>
                <w:noProof/>
                <w:sz w:val="26"/>
                <w:szCs w:val="26"/>
              </w:rPr>
            </w:pPr>
          </w:p>
        </w:tc>
        <w:tc>
          <w:tcPr>
            <w:tcW w:w="1748" w:type="dxa"/>
            <w:vAlign w:val="center"/>
          </w:tcPr>
          <w:p w:rsidR="00E02AD6" w:rsidRPr="00172C49" w:rsidRDefault="00E02AD6" w:rsidP="00172C49">
            <w:pPr>
              <w:autoSpaceDE w:val="0"/>
              <w:autoSpaceDN w:val="0"/>
              <w:adjustRightInd w:val="0"/>
              <w:spacing w:before="120"/>
              <w:ind w:firstLine="0"/>
              <w:jc w:val="center"/>
              <w:rPr>
                <w:noProof/>
                <w:sz w:val="26"/>
                <w:szCs w:val="26"/>
              </w:rPr>
            </w:pPr>
          </w:p>
        </w:tc>
        <w:tc>
          <w:tcPr>
            <w:tcW w:w="1512" w:type="dxa"/>
            <w:vAlign w:val="center"/>
          </w:tcPr>
          <w:p w:rsidR="00E02AD6" w:rsidRPr="00172C49" w:rsidRDefault="00E02AD6" w:rsidP="00172C49">
            <w:pPr>
              <w:autoSpaceDE w:val="0"/>
              <w:autoSpaceDN w:val="0"/>
              <w:adjustRightInd w:val="0"/>
              <w:spacing w:before="120"/>
              <w:ind w:firstLine="0"/>
              <w:jc w:val="center"/>
              <w:rPr>
                <w:noProof/>
                <w:sz w:val="26"/>
                <w:szCs w:val="26"/>
              </w:rPr>
            </w:pPr>
          </w:p>
        </w:tc>
      </w:tr>
      <w:tr w:rsidR="00E02AD6" w:rsidRPr="00172C49">
        <w:trPr>
          <w:cantSplit/>
          <w:trHeight w:val="251"/>
        </w:trPr>
        <w:tc>
          <w:tcPr>
            <w:tcW w:w="3328" w:type="dxa"/>
            <w:vAlign w:val="center"/>
          </w:tcPr>
          <w:p w:rsidR="00E02AD6" w:rsidRPr="00172C49" w:rsidRDefault="00E02AD6" w:rsidP="00172C49">
            <w:pPr>
              <w:autoSpaceDE w:val="0"/>
              <w:autoSpaceDN w:val="0"/>
              <w:adjustRightInd w:val="0"/>
              <w:spacing w:before="120"/>
              <w:ind w:firstLine="0"/>
              <w:jc w:val="left"/>
              <w:rPr>
                <w:noProof/>
                <w:sz w:val="26"/>
                <w:szCs w:val="26"/>
              </w:rPr>
            </w:pPr>
            <w:r w:rsidRPr="00172C49">
              <w:rPr>
                <w:noProof/>
                <w:sz w:val="26"/>
                <w:szCs w:val="26"/>
              </w:rPr>
              <w:t>Внутренние</w:t>
            </w:r>
          </w:p>
        </w:tc>
        <w:tc>
          <w:tcPr>
            <w:tcW w:w="2410" w:type="dxa"/>
            <w:vAlign w:val="center"/>
          </w:tcPr>
          <w:p w:rsidR="00E02AD6" w:rsidRPr="00172C49" w:rsidRDefault="00E02AD6" w:rsidP="00172C49">
            <w:pPr>
              <w:autoSpaceDE w:val="0"/>
              <w:autoSpaceDN w:val="0"/>
              <w:adjustRightInd w:val="0"/>
              <w:spacing w:before="120"/>
              <w:ind w:firstLine="0"/>
              <w:jc w:val="center"/>
              <w:rPr>
                <w:noProof/>
                <w:sz w:val="26"/>
                <w:szCs w:val="26"/>
              </w:rPr>
            </w:pPr>
          </w:p>
        </w:tc>
        <w:tc>
          <w:tcPr>
            <w:tcW w:w="1748" w:type="dxa"/>
            <w:vAlign w:val="center"/>
          </w:tcPr>
          <w:p w:rsidR="00E02AD6" w:rsidRPr="00172C49" w:rsidRDefault="00E02AD6" w:rsidP="00172C49">
            <w:pPr>
              <w:autoSpaceDE w:val="0"/>
              <w:autoSpaceDN w:val="0"/>
              <w:adjustRightInd w:val="0"/>
              <w:spacing w:before="120"/>
              <w:ind w:firstLine="0"/>
              <w:jc w:val="center"/>
              <w:rPr>
                <w:noProof/>
                <w:sz w:val="26"/>
                <w:szCs w:val="26"/>
              </w:rPr>
            </w:pPr>
          </w:p>
        </w:tc>
        <w:tc>
          <w:tcPr>
            <w:tcW w:w="1512" w:type="dxa"/>
            <w:vAlign w:val="center"/>
          </w:tcPr>
          <w:p w:rsidR="00E02AD6" w:rsidRPr="00172C49" w:rsidRDefault="00E02AD6" w:rsidP="00172C49">
            <w:pPr>
              <w:autoSpaceDE w:val="0"/>
              <w:autoSpaceDN w:val="0"/>
              <w:adjustRightInd w:val="0"/>
              <w:spacing w:before="120"/>
              <w:ind w:firstLine="0"/>
              <w:jc w:val="center"/>
              <w:rPr>
                <w:noProof/>
                <w:sz w:val="26"/>
                <w:szCs w:val="26"/>
              </w:rPr>
            </w:pPr>
          </w:p>
        </w:tc>
      </w:tr>
      <w:tr w:rsidR="00E02AD6" w:rsidRPr="00172C49">
        <w:trPr>
          <w:cantSplit/>
          <w:trHeight w:val="251"/>
        </w:trPr>
        <w:tc>
          <w:tcPr>
            <w:tcW w:w="3328" w:type="dxa"/>
            <w:vAlign w:val="center"/>
          </w:tcPr>
          <w:p w:rsidR="00E02AD6" w:rsidRPr="00172C49" w:rsidRDefault="00E02AD6" w:rsidP="00172C49">
            <w:pPr>
              <w:autoSpaceDE w:val="0"/>
              <w:autoSpaceDN w:val="0"/>
              <w:adjustRightInd w:val="0"/>
              <w:spacing w:before="120"/>
              <w:ind w:firstLine="0"/>
              <w:jc w:val="left"/>
              <w:rPr>
                <w:noProof/>
                <w:sz w:val="26"/>
                <w:szCs w:val="26"/>
              </w:rPr>
            </w:pPr>
            <w:r w:rsidRPr="00172C49">
              <w:rPr>
                <w:noProof/>
                <w:sz w:val="26"/>
                <w:szCs w:val="26"/>
              </w:rPr>
              <w:t>Исходящие</w:t>
            </w:r>
          </w:p>
        </w:tc>
        <w:tc>
          <w:tcPr>
            <w:tcW w:w="2410" w:type="dxa"/>
            <w:vAlign w:val="center"/>
          </w:tcPr>
          <w:p w:rsidR="00E02AD6" w:rsidRPr="00172C49" w:rsidRDefault="00E02AD6" w:rsidP="00172C49">
            <w:pPr>
              <w:autoSpaceDE w:val="0"/>
              <w:autoSpaceDN w:val="0"/>
              <w:adjustRightInd w:val="0"/>
              <w:spacing w:before="120"/>
              <w:ind w:firstLine="0"/>
              <w:jc w:val="center"/>
              <w:rPr>
                <w:noProof/>
                <w:sz w:val="26"/>
                <w:szCs w:val="26"/>
              </w:rPr>
            </w:pPr>
          </w:p>
        </w:tc>
        <w:tc>
          <w:tcPr>
            <w:tcW w:w="1748" w:type="dxa"/>
            <w:vAlign w:val="center"/>
          </w:tcPr>
          <w:p w:rsidR="00E02AD6" w:rsidRPr="00172C49" w:rsidRDefault="00E02AD6" w:rsidP="00172C49">
            <w:pPr>
              <w:autoSpaceDE w:val="0"/>
              <w:autoSpaceDN w:val="0"/>
              <w:adjustRightInd w:val="0"/>
              <w:spacing w:before="120"/>
              <w:ind w:firstLine="0"/>
              <w:jc w:val="center"/>
              <w:rPr>
                <w:noProof/>
                <w:sz w:val="26"/>
                <w:szCs w:val="26"/>
              </w:rPr>
            </w:pPr>
          </w:p>
        </w:tc>
        <w:tc>
          <w:tcPr>
            <w:tcW w:w="1512" w:type="dxa"/>
            <w:vAlign w:val="center"/>
          </w:tcPr>
          <w:p w:rsidR="00E02AD6" w:rsidRPr="00172C49" w:rsidRDefault="00E02AD6" w:rsidP="00172C49">
            <w:pPr>
              <w:autoSpaceDE w:val="0"/>
              <w:autoSpaceDN w:val="0"/>
              <w:adjustRightInd w:val="0"/>
              <w:spacing w:before="120"/>
              <w:ind w:firstLine="0"/>
              <w:jc w:val="center"/>
              <w:rPr>
                <w:noProof/>
                <w:sz w:val="26"/>
                <w:szCs w:val="26"/>
              </w:rPr>
            </w:pPr>
          </w:p>
        </w:tc>
      </w:tr>
      <w:tr w:rsidR="00E02AD6" w:rsidRPr="00172C49">
        <w:trPr>
          <w:cantSplit/>
          <w:trHeight w:val="251"/>
        </w:trPr>
        <w:tc>
          <w:tcPr>
            <w:tcW w:w="3328" w:type="dxa"/>
            <w:vAlign w:val="center"/>
          </w:tcPr>
          <w:p w:rsidR="00E02AD6" w:rsidRPr="00172C49" w:rsidRDefault="00E02AD6" w:rsidP="00172C49">
            <w:pPr>
              <w:autoSpaceDE w:val="0"/>
              <w:autoSpaceDN w:val="0"/>
              <w:adjustRightInd w:val="0"/>
              <w:ind w:firstLine="0"/>
              <w:jc w:val="left"/>
              <w:rPr>
                <w:sz w:val="26"/>
                <w:szCs w:val="26"/>
              </w:rPr>
            </w:pPr>
            <w:r w:rsidRPr="00172C49">
              <w:rPr>
                <w:sz w:val="26"/>
                <w:szCs w:val="26"/>
              </w:rPr>
              <w:t>Итого:</w:t>
            </w:r>
          </w:p>
        </w:tc>
        <w:tc>
          <w:tcPr>
            <w:tcW w:w="2410" w:type="dxa"/>
            <w:vAlign w:val="center"/>
          </w:tcPr>
          <w:p w:rsidR="00E02AD6" w:rsidRPr="00172C49" w:rsidRDefault="00E02AD6" w:rsidP="00172C49">
            <w:pPr>
              <w:autoSpaceDE w:val="0"/>
              <w:autoSpaceDN w:val="0"/>
              <w:adjustRightInd w:val="0"/>
              <w:ind w:firstLine="0"/>
              <w:jc w:val="center"/>
              <w:rPr>
                <w:i/>
                <w:iCs/>
                <w:noProof/>
                <w:sz w:val="26"/>
                <w:szCs w:val="26"/>
              </w:rPr>
            </w:pPr>
          </w:p>
        </w:tc>
        <w:tc>
          <w:tcPr>
            <w:tcW w:w="1748" w:type="dxa"/>
            <w:vAlign w:val="center"/>
          </w:tcPr>
          <w:p w:rsidR="00E02AD6" w:rsidRPr="00172C49" w:rsidRDefault="00E02AD6" w:rsidP="00172C49">
            <w:pPr>
              <w:autoSpaceDE w:val="0"/>
              <w:autoSpaceDN w:val="0"/>
              <w:adjustRightInd w:val="0"/>
              <w:ind w:firstLine="0"/>
              <w:jc w:val="center"/>
              <w:rPr>
                <w:i/>
                <w:iCs/>
                <w:noProof/>
                <w:sz w:val="26"/>
                <w:szCs w:val="26"/>
              </w:rPr>
            </w:pPr>
          </w:p>
        </w:tc>
        <w:tc>
          <w:tcPr>
            <w:tcW w:w="1512" w:type="dxa"/>
            <w:vAlign w:val="center"/>
          </w:tcPr>
          <w:p w:rsidR="00E02AD6" w:rsidRPr="00172C49" w:rsidRDefault="00E02AD6" w:rsidP="00172C49">
            <w:pPr>
              <w:autoSpaceDE w:val="0"/>
              <w:autoSpaceDN w:val="0"/>
              <w:adjustRightInd w:val="0"/>
              <w:ind w:firstLine="0"/>
              <w:jc w:val="center"/>
              <w:rPr>
                <w:i/>
                <w:iCs/>
                <w:noProof/>
                <w:sz w:val="26"/>
                <w:szCs w:val="26"/>
              </w:rPr>
            </w:pPr>
          </w:p>
        </w:tc>
      </w:tr>
    </w:tbl>
    <w:p w:rsidR="00E02AD6" w:rsidRPr="00172C49" w:rsidRDefault="00E02AD6" w:rsidP="00172C49">
      <w:pPr>
        <w:ind w:right="-341" w:firstLine="142"/>
        <w:rPr>
          <w:color w:val="000000"/>
          <w:sz w:val="26"/>
          <w:szCs w:val="26"/>
        </w:rPr>
      </w:pPr>
      <w:r w:rsidRPr="00172C49">
        <w:rPr>
          <w:color w:val="000000"/>
          <w:sz w:val="26"/>
          <w:szCs w:val="26"/>
        </w:rPr>
        <w:t>Наименование должности                      Подпись                   Расшифровка подписи</w:t>
      </w:r>
      <w:r w:rsidR="003075C8" w:rsidRPr="00172C49">
        <w:rPr>
          <w:color w:val="000000"/>
          <w:sz w:val="26"/>
          <w:szCs w:val="26"/>
        </w:rPr>
        <w:t xml:space="preserve"> </w:t>
      </w:r>
    </w:p>
    <w:p w:rsidR="003A1B9C" w:rsidRPr="00172C49" w:rsidRDefault="00E02AD6" w:rsidP="00172C49">
      <w:pPr>
        <w:ind w:right="-341" w:firstLine="142"/>
        <w:outlineLvl w:val="0"/>
        <w:rPr>
          <w:color w:val="000000"/>
          <w:sz w:val="26"/>
          <w:szCs w:val="26"/>
        </w:rPr>
      </w:pPr>
      <w:r w:rsidRPr="00172C49">
        <w:rPr>
          <w:color w:val="000000"/>
          <w:sz w:val="26"/>
          <w:szCs w:val="26"/>
        </w:rPr>
        <w:t xml:space="preserve">           </w:t>
      </w:r>
      <w:r w:rsidR="003A1B9C" w:rsidRPr="00172C49">
        <w:rPr>
          <w:color w:val="000000"/>
          <w:sz w:val="26"/>
          <w:szCs w:val="26"/>
        </w:rPr>
        <w:t>Дата</w:t>
      </w:r>
    </w:p>
    <w:p w:rsidR="00E02AD6" w:rsidRPr="00172C49" w:rsidRDefault="00E02AD6" w:rsidP="00172C49">
      <w:pPr>
        <w:ind w:right="-341" w:firstLine="142"/>
        <w:outlineLvl w:val="0"/>
        <w:rPr>
          <w:color w:val="000000"/>
          <w:sz w:val="26"/>
          <w:szCs w:val="26"/>
        </w:rPr>
      </w:pPr>
    </w:p>
    <w:p w:rsidR="00060407" w:rsidRPr="00172C49" w:rsidRDefault="00314D33" w:rsidP="00172C49">
      <w:pPr>
        <w:pStyle w:val="aff2"/>
        <w:jc w:val="right"/>
        <w:outlineLvl w:val="0"/>
        <w:rPr>
          <w:rFonts w:ascii="Times New Roman" w:hAnsi="Times New Roman" w:cs="Times New Roman"/>
          <w:b w:val="0"/>
          <w:bCs w:val="0"/>
          <w:sz w:val="26"/>
          <w:szCs w:val="26"/>
        </w:rPr>
      </w:pPr>
      <w:r w:rsidRPr="00172C49">
        <w:rPr>
          <w:rFonts w:ascii="Times New Roman" w:hAnsi="Times New Roman" w:cs="Times New Roman"/>
          <w:b w:val="0"/>
          <w:bCs w:val="0"/>
          <w:color w:val="auto"/>
          <w:sz w:val="26"/>
          <w:szCs w:val="26"/>
        </w:rPr>
        <w:br w:type="page"/>
      </w:r>
      <w:r w:rsidR="00F768BD" w:rsidRPr="00172C49">
        <w:rPr>
          <w:rFonts w:ascii="Times New Roman" w:hAnsi="Times New Roman" w:cs="Times New Roman"/>
          <w:b w:val="0"/>
          <w:bCs w:val="0"/>
          <w:sz w:val="26"/>
          <w:szCs w:val="26"/>
        </w:rPr>
        <w:lastRenderedPageBreak/>
        <w:t xml:space="preserve">Приложение </w:t>
      </w:r>
      <w:r w:rsidR="000B5132" w:rsidRPr="00172C49">
        <w:rPr>
          <w:rFonts w:ascii="Times New Roman" w:hAnsi="Times New Roman" w:cs="Times New Roman"/>
          <w:b w:val="0"/>
          <w:bCs w:val="0"/>
          <w:sz w:val="26"/>
          <w:szCs w:val="26"/>
        </w:rPr>
        <w:t>№ 4</w:t>
      </w:r>
      <w:r w:rsidR="00060407" w:rsidRPr="00172C49">
        <w:rPr>
          <w:rFonts w:ascii="Times New Roman" w:hAnsi="Times New Roman" w:cs="Times New Roman"/>
          <w:b w:val="0"/>
          <w:bCs w:val="0"/>
          <w:sz w:val="26"/>
          <w:szCs w:val="26"/>
        </w:rPr>
        <w:t>0</w:t>
      </w:r>
    </w:p>
    <w:p w:rsidR="00060407" w:rsidRPr="00172C49" w:rsidRDefault="00F768BD" w:rsidP="00172C49">
      <w:pPr>
        <w:jc w:val="right"/>
        <w:rPr>
          <w:sz w:val="26"/>
          <w:szCs w:val="26"/>
        </w:rPr>
      </w:pPr>
      <w:r w:rsidRPr="00172C49">
        <w:rPr>
          <w:sz w:val="26"/>
          <w:szCs w:val="26"/>
        </w:rPr>
        <w:t xml:space="preserve"> </w:t>
      </w:r>
      <w:r w:rsidR="000B5132" w:rsidRPr="00172C49">
        <w:rPr>
          <w:sz w:val="26"/>
          <w:szCs w:val="26"/>
        </w:rPr>
        <w:t>к п.5.1.2</w:t>
      </w:r>
      <w:r w:rsidR="00060407" w:rsidRPr="00172C49">
        <w:rPr>
          <w:sz w:val="26"/>
          <w:szCs w:val="26"/>
        </w:rPr>
        <w:t>.</w:t>
      </w:r>
    </w:p>
    <w:p w:rsidR="0074464C" w:rsidRPr="00172C49" w:rsidRDefault="0074464C" w:rsidP="00172C49">
      <w:pPr>
        <w:ind w:firstLine="0"/>
        <w:jc w:val="center"/>
        <w:outlineLvl w:val="0"/>
        <w:rPr>
          <w:b/>
          <w:bCs/>
          <w:caps/>
          <w:sz w:val="26"/>
          <w:szCs w:val="26"/>
        </w:rPr>
      </w:pPr>
    </w:p>
    <w:p w:rsidR="00060407" w:rsidRPr="00172C49" w:rsidRDefault="00060407" w:rsidP="00172C49">
      <w:pPr>
        <w:ind w:firstLine="0"/>
        <w:jc w:val="center"/>
        <w:outlineLvl w:val="0"/>
        <w:rPr>
          <w:b/>
          <w:bCs/>
          <w:caps/>
          <w:sz w:val="26"/>
          <w:szCs w:val="26"/>
        </w:rPr>
      </w:pPr>
      <w:r w:rsidRPr="00172C49">
        <w:rPr>
          <w:b/>
          <w:bCs/>
          <w:caps/>
          <w:sz w:val="26"/>
          <w:szCs w:val="26"/>
        </w:rPr>
        <w:t xml:space="preserve">форма справки «сведения (справка-напоминание) </w:t>
      </w:r>
      <w:r w:rsidR="0074464C" w:rsidRPr="00172C49">
        <w:rPr>
          <w:b/>
          <w:bCs/>
          <w:caps/>
          <w:sz w:val="26"/>
          <w:szCs w:val="26"/>
        </w:rPr>
        <w:br/>
      </w:r>
      <w:r w:rsidRPr="00172C49">
        <w:rPr>
          <w:b/>
          <w:bCs/>
          <w:caps/>
          <w:sz w:val="26"/>
          <w:szCs w:val="26"/>
        </w:rPr>
        <w:t>о состоянии</w:t>
      </w:r>
      <w:r w:rsidR="0074464C" w:rsidRPr="00172C49">
        <w:rPr>
          <w:b/>
          <w:bCs/>
          <w:caps/>
          <w:sz w:val="26"/>
          <w:szCs w:val="26"/>
        </w:rPr>
        <w:t xml:space="preserve"> </w:t>
      </w:r>
      <w:r w:rsidRPr="00172C49">
        <w:rPr>
          <w:b/>
          <w:bCs/>
          <w:caps/>
          <w:sz w:val="26"/>
          <w:szCs w:val="26"/>
        </w:rPr>
        <w:t>исполнения контрольных поручений руководителя ЦМТУ по</w:t>
      </w:r>
      <w:r w:rsidR="0074464C" w:rsidRPr="00172C49">
        <w:rPr>
          <w:b/>
          <w:bCs/>
          <w:caps/>
          <w:sz w:val="26"/>
          <w:szCs w:val="26"/>
        </w:rPr>
        <w:t xml:space="preserve"> </w:t>
      </w:r>
      <w:r w:rsidRPr="00172C49">
        <w:rPr>
          <w:b/>
          <w:bCs/>
          <w:caps/>
          <w:sz w:val="26"/>
          <w:szCs w:val="26"/>
        </w:rPr>
        <w:t>входящим и внутренним документам»</w:t>
      </w:r>
    </w:p>
    <w:p w:rsidR="00060407" w:rsidRPr="00172C49" w:rsidRDefault="00060407" w:rsidP="00172C49">
      <w:pPr>
        <w:ind w:firstLine="0"/>
        <w:jc w:val="right"/>
        <w:rPr>
          <w:sz w:val="26"/>
          <w:szCs w:val="26"/>
        </w:rPr>
      </w:pPr>
    </w:p>
    <w:p w:rsidR="00060407" w:rsidRPr="00172C49" w:rsidRDefault="00060407" w:rsidP="00172C49">
      <w:pPr>
        <w:ind w:firstLine="0"/>
        <w:jc w:val="right"/>
        <w:rPr>
          <w:sz w:val="26"/>
          <w:szCs w:val="26"/>
        </w:rPr>
      </w:pPr>
    </w:p>
    <w:p w:rsidR="00060407" w:rsidRPr="00172C49" w:rsidRDefault="00060407" w:rsidP="00172C49">
      <w:pPr>
        <w:ind w:firstLine="0"/>
        <w:jc w:val="right"/>
        <w:rPr>
          <w:sz w:val="26"/>
          <w:szCs w:val="26"/>
        </w:rPr>
      </w:pPr>
    </w:p>
    <w:tbl>
      <w:tblPr>
        <w:tblW w:w="9639" w:type="dxa"/>
        <w:tblInd w:w="108" w:type="dxa"/>
        <w:tblLayout w:type="fixed"/>
        <w:tblLook w:val="0000" w:firstRow="0" w:lastRow="0" w:firstColumn="0" w:lastColumn="0" w:noHBand="0" w:noVBand="0"/>
      </w:tblPr>
      <w:tblGrid>
        <w:gridCol w:w="9639"/>
      </w:tblGrid>
      <w:tr w:rsidR="00060407" w:rsidRPr="00172C49" w:rsidTr="0074464C">
        <w:trPr>
          <w:cantSplit/>
          <w:trHeight w:val="320"/>
        </w:trPr>
        <w:tc>
          <w:tcPr>
            <w:tcW w:w="9639" w:type="dxa"/>
            <w:vAlign w:val="center"/>
          </w:tcPr>
          <w:p w:rsidR="00060407" w:rsidRPr="00172C49" w:rsidRDefault="0074464C" w:rsidP="00172C49">
            <w:pPr>
              <w:pStyle w:val="aa"/>
              <w:ind w:right="34" w:firstLine="0"/>
              <w:rPr>
                <w:b w:val="0"/>
                <w:bCs w:val="0"/>
                <w:sz w:val="26"/>
                <w:szCs w:val="26"/>
              </w:rPr>
            </w:pPr>
            <w:r w:rsidRPr="00172C49">
              <w:rPr>
                <w:b w:val="0"/>
                <w:bCs w:val="0"/>
                <w:noProof/>
                <w:sz w:val="26"/>
                <w:szCs w:val="26"/>
              </w:rPr>
              <w:t>С</w:t>
            </w:r>
            <w:r w:rsidR="00060407" w:rsidRPr="00172C49">
              <w:rPr>
                <w:b w:val="0"/>
                <w:bCs w:val="0"/>
                <w:noProof/>
                <w:sz w:val="26"/>
                <w:szCs w:val="26"/>
              </w:rPr>
              <w:t>ВЕДЕНИЯ (СПРАВКА - НАПОМИНАНИЕ)</w:t>
            </w:r>
          </w:p>
          <w:p w:rsidR="00060407" w:rsidRPr="00172C49" w:rsidRDefault="00060407" w:rsidP="00172C49">
            <w:pPr>
              <w:pStyle w:val="aa"/>
              <w:ind w:firstLine="0"/>
              <w:rPr>
                <w:b w:val="0"/>
                <w:bCs w:val="0"/>
                <w:noProof/>
                <w:sz w:val="26"/>
                <w:szCs w:val="26"/>
              </w:rPr>
            </w:pPr>
            <w:r w:rsidRPr="00172C49">
              <w:rPr>
                <w:b w:val="0"/>
                <w:bCs w:val="0"/>
                <w:noProof/>
                <w:sz w:val="26"/>
                <w:szCs w:val="26"/>
              </w:rPr>
              <w:t>о состоянии исполнения кон</w:t>
            </w:r>
            <w:r w:rsidR="003F4D59" w:rsidRPr="00172C49">
              <w:rPr>
                <w:b w:val="0"/>
                <w:bCs w:val="0"/>
                <w:noProof/>
                <w:sz w:val="26"/>
                <w:szCs w:val="26"/>
              </w:rPr>
              <w:t>трольных поручений руководителя</w:t>
            </w:r>
            <w:r w:rsidRPr="00172C49">
              <w:rPr>
                <w:b w:val="0"/>
                <w:bCs w:val="0"/>
                <w:noProof/>
                <w:sz w:val="26"/>
                <w:szCs w:val="26"/>
              </w:rPr>
              <w:t xml:space="preserve"> Ц</w:t>
            </w:r>
            <w:r w:rsidR="003F4D59" w:rsidRPr="00172C49">
              <w:rPr>
                <w:b w:val="0"/>
                <w:bCs w:val="0"/>
                <w:noProof/>
                <w:sz w:val="26"/>
                <w:szCs w:val="26"/>
              </w:rPr>
              <w:t xml:space="preserve">ентрального </w:t>
            </w:r>
            <w:r w:rsidRPr="00172C49">
              <w:rPr>
                <w:b w:val="0"/>
                <w:bCs w:val="0"/>
                <w:noProof/>
                <w:sz w:val="26"/>
                <w:szCs w:val="26"/>
              </w:rPr>
              <w:t>МТУ</w:t>
            </w:r>
            <w:r w:rsidR="003F4D59" w:rsidRPr="00172C49">
              <w:rPr>
                <w:b w:val="0"/>
                <w:bCs w:val="0"/>
                <w:noProof/>
                <w:sz w:val="26"/>
                <w:szCs w:val="26"/>
              </w:rPr>
              <w:t xml:space="preserve"> </w:t>
            </w:r>
            <w:r w:rsidRPr="00172C49">
              <w:rPr>
                <w:b w:val="0"/>
                <w:bCs w:val="0"/>
                <w:noProof/>
                <w:sz w:val="26"/>
                <w:szCs w:val="26"/>
              </w:rPr>
              <w:t xml:space="preserve">по надзору за ЯРБ </w:t>
            </w:r>
            <w:r w:rsidR="003F4D59" w:rsidRPr="00172C49">
              <w:rPr>
                <w:b w:val="0"/>
                <w:bCs w:val="0"/>
                <w:noProof/>
                <w:sz w:val="26"/>
                <w:szCs w:val="26"/>
              </w:rPr>
              <w:t>Ростехнадзора</w:t>
            </w:r>
            <w:r w:rsidRPr="00172C49">
              <w:rPr>
                <w:b w:val="0"/>
                <w:bCs w:val="0"/>
                <w:noProof/>
                <w:sz w:val="26"/>
                <w:szCs w:val="26"/>
              </w:rPr>
              <w:t>,</w:t>
            </w:r>
          </w:p>
          <w:p w:rsidR="00060407" w:rsidRPr="00172C49" w:rsidRDefault="00060407" w:rsidP="00172C49">
            <w:pPr>
              <w:pStyle w:val="aa"/>
              <w:ind w:firstLine="0"/>
              <w:rPr>
                <w:b w:val="0"/>
                <w:bCs w:val="0"/>
                <w:noProof/>
                <w:sz w:val="26"/>
                <w:szCs w:val="26"/>
              </w:rPr>
            </w:pPr>
            <w:r w:rsidRPr="00172C49">
              <w:rPr>
                <w:b w:val="0"/>
                <w:bCs w:val="0"/>
                <w:noProof/>
                <w:sz w:val="26"/>
                <w:szCs w:val="26"/>
              </w:rPr>
              <w:t xml:space="preserve">технологичекому и атомному надзору </w:t>
            </w:r>
            <w:r w:rsidRPr="00172C49">
              <w:rPr>
                <w:b w:val="0"/>
                <w:bCs w:val="0"/>
                <w:noProof/>
                <w:w w:val="150"/>
                <w:sz w:val="26"/>
                <w:szCs w:val="26"/>
                <w:u w:val="single"/>
              </w:rPr>
              <w:t xml:space="preserve">по </w:t>
            </w:r>
            <w:r w:rsidRPr="00172C49">
              <w:rPr>
                <w:b w:val="0"/>
                <w:bCs w:val="0"/>
                <w:noProof/>
                <w:sz w:val="26"/>
                <w:szCs w:val="26"/>
                <w:u w:val="single"/>
              </w:rPr>
              <w:t>ВХОДЯЩИМ</w:t>
            </w:r>
            <w:r w:rsidRPr="00172C49">
              <w:rPr>
                <w:b w:val="0"/>
                <w:bCs w:val="0"/>
                <w:noProof/>
                <w:sz w:val="26"/>
                <w:szCs w:val="26"/>
              </w:rPr>
              <w:t xml:space="preserve"> документам</w:t>
            </w:r>
          </w:p>
        </w:tc>
      </w:tr>
      <w:tr w:rsidR="00060407" w:rsidRPr="00172C49" w:rsidTr="0074464C">
        <w:trPr>
          <w:cantSplit/>
          <w:trHeight w:val="320"/>
        </w:trPr>
        <w:tc>
          <w:tcPr>
            <w:tcW w:w="9639" w:type="dxa"/>
            <w:vAlign w:val="center"/>
          </w:tcPr>
          <w:p w:rsidR="00060407" w:rsidRPr="00172C49" w:rsidRDefault="00060407" w:rsidP="00172C49">
            <w:pPr>
              <w:pStyle w:val="aa"/>
              <w:ind w:firstLine="0"/>
              <w:jc w:val="left"/>
              <w:rPr>
                <w:b w:val="0"/>
                <w:bCs w:val="0"/>
                <w:noProof/>
                <w:sz w:val="26"/>
                <w:szCs w:val="26"/>
              </w:rPr>
            </w:pPr>
            <w:r w:rsidRPr="00172C49">
              <w:rPr>
                <w:b w:val="0"/>
                <w:bCs w:val="0"/>
                <w:noProof/>
                <w:sz w:val="26"/>
                <w:szCs w:val="26"/>
              </w:rPr>
              <w:t>Дата контроля с 00.00.0000 по 00.00.0000</w:t>
            </w:r>
          </w:p>
        </w:tc>
      </w:tr>
    </w:tbl>
    <w:p w:rsidR="00060407" w:rsidRPr="00172C49" w:rsidRDefault="00060407" w:rsidP="00172C49">
      <w:pPr>
        <w:tabs>
          <w:tab w:val="left" w:pos="1065"/>
        </w:tabs>
        <w:ind w:firstLine="0"/>
        <w:jc w:val="right"/>
        <w:rPr>
          <w:sz w:val="26"/>
          <w:szCs w:val="26"/>
        </w:rPr>
      </w:pPr>
      <w:r w:rsidRPr="00172C49">
        <w:rPr>
          <w:sz w:val="26"/>
          <w:szCs w:val="26"/>
        </w:rPr>
        <w:t>По состоянию на 00.00.0000     00:00</w:t>
      </w:r>
    </w:p>
    <w:tbl>
      <w:tblPr>
        <w:tblW w:w="10491"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4"/>
        <w:gridCol w:w="1134"/>
        <w:gridCol w:w="1984"/>
        <w:gridCol w:w="1843"/>
        <w:gridCol w:w="2126"/>
        <w:gridCol w:w="1560"/>
      </w:tblGrid>
      <w:tr w:rsidR="00060407" w:rsidRPr="00172C49" w:rsidTr="003F4D59">
        <w:trPr>
          <w:tblHeader/>
        </w:trPr>
        <w:tc>
          <w:tcPr>
            <w:tcW w:w="1844" w:type="dxa"/>
            <w:tcBorders>
              <w:top w:val="single" w:sz="4" w:space="0" w:color="auto"/>
            </w:tcBorders>
            <w:vAlign w:val="center"/>
          </w:tcPr>
          <w:p w:rsidR="00060407" w:rsidRPr="00172C49" w:rsidRDefault="00060407" w:rsidP="00172C49">
            <w:pPr>
              <w:ind w:firstLine="0"/>
              <w:jc w:val="center"/>
              <w:rPr>
                <w:noProof/>
                <w:sz w:val="26"/>
                <w:szCs w:val="26"/>
              </w:rPr>
            </w:pPr>
            <w:r w:rsidRPr="00172C49">
              <w:rPr>
                <w:noProof/>
                <w:sz w:val="26"/>
                <w:szCs w:val="26"/>
              </w:rPr>
              <w:t>Автор,</w:t>
            </w:r>
          </w:p>
          <w:p w:rsidR="00060407" w:rsidRPr="00172C49" w:rsidRDefault="00060407" w:rsidP="00172C49">
            <w:pPr>
              <w:ind w:firstLine="0"/>
              <w:jc w:val="center"/>
              <w:rPr>
                <w:noProof/>
                <w:sz w:val="26"/>
                <w:szCs w:val="26"/>
              </w:rPr>
            </w:pPr>
            <w:r w:rsidRPr="00172C49">
              <w:rPr>
                <w:noProof/>
                <w:sz w:val="26"/>
                <w:szCs w:val="26"/>
              </w:rPr>
              <w:t xml:space="preserve"> № и дата документа/</w:t>
            </w:r>
          </w:p>
          <w:p w:rsidR="00060407" w:rsidRPr="00172C49" w:rsidRDefault="00060407" w:rsidP="00172C49">
            <w:pPr>
              <w:autoSpaceDE w:val="0"/>
              <w:autoSpaceDN w:val="0"/>
              <w:adjustRightInd w:val="0"/>
              <w:ind w:firstLine="0"/>
              <w:jc w:val="center"/>
              <w:rPr>
                <w:noProof/>
                <w:sz w:val="26"/>
                <w:szCs w:val="26"/>
              </w:rPr>
            </w:pPr>
            <w:r w:rsidRPr="00172C49">
              <w:rPr>
                <w:noProof/>
                <w:sz w:val="26"/>
                <w:szCs w:val="26"/>
              </w:rPr>
              <w:t>Вх. №  и дата</w:t>
            </w:r>
          </w:p>
        </w:tc>
        <w:tc>
          <w:tcPr>
            <w:tcW w:w="1134" w:type="dxa"/>
            <w:tcBorders>
              <w:top w:val="single" w:sz="4" w:space="0" w:color="auto"/>
            </w:tcBorders>
            <w:vAlign w:val="center"/>
          </w:tcPr>
          <w:p w:rsidR="00060407" w:rsidRPr="00172C49" w:rsidRDefault="00060407" w:rsidP="00172C49">
            <w:pPr>
              <w:autoSpaceDE w:val="0"/>
              <w:autoSpaceDN w:val="0"/>
              <w:adjustRightInd w:val="0"/>
              <w:ind w:firstLine="0"/>
              <w:jc w:val="center"/>
              <w:rPr>
                <w:noProof/>
                <w:sz w:val="26"/>
                <w:szCs w:val="26"/>
              </w:rPr>
            </w:pPr>
            <w:r w:rsidRPr="00172C49">
              <w:rPr>
                <w:noProof/>
                <w:sz w:val="26"/>
                <w:szCs w:val="26"/>
              </w:rPr>
              <w:t>Содержание</w:t>
            </w:r>
          </w:p>
        </w:tc>
        <w:tc>
          <w:tcPr>
            <w:tcW w:w="1984" w:type="dxa"/>
            <w:tcBorders>
              <w:top w:val="single" w:sz="4" w:space="0" w:color="auto"/>
            </w:tcBorders>
            <w:vAlign w:val="center"/>
          </w:tcPr>
          <w:p w:rsidR="00060407" w:rsidRPr="00172C49" w:rsidRDefault="00060407" w:rsidP="00172C49">
            <w:pPr>
              <w:autoSpaceDE w:val="0"/>
              <w:autoSpaceDN w:val="0"/>
              <w:adjustRightInd w:val="0"/>
              <w:ind w:firstLine="0"/>
              <w:jc w:val="center"/>
              <w:rPr>
                <w:noProof/>
                <w:sz w:val="26"/>
                <w:szCs w:val="26"/>
              </w:rPr>
            </w:pPr>
            <w:r w:rsidRPr="00172C49">
              <w:rPr>
                <w:noProof/>
                <w:sz w:val="26"/>
                <w:szCs w:val="26"/>
              </w:rPr>
              <w:t>Резолюция и ход исполнения</w:t>
            </w:r>
          </w:p>
        </w:tc>
        <w:tc>
          <w:tcPr>
            <w:tcW w:w="1843" w:type="dxa"/>
            <w:tcBorders>
              <w:top w:val="single" w:sz="4" w:space="0" w:color="auto"/>
              <w:right w:val="single" w:sz="4" w:space="0" w:color="auto"/>
            </w:tcBorders>
            <w:vAlign w:val="center"/>
          </w:tcPr>
          <w:p w:rsidR="00060407" w:rsidRPr="00172C49" w:rsidRDefault="00060407" w:rsidP="00172C49">
            <w:pPr>
              <w:ind w:firstLine="0"/>
              <w:jc w:val="center"/>
              <w:rPr>
                <w:noProof/>
                <w:sz w:val="26"/>
                <w:szCs w:val="26"/>
              </w:rPr>
            </w:pPr>
            <w:r w:rsidRPr="00172C49">
              <w:rPr>
                <w:noProof/>
                <w:sz w:val="26"/>
                <w:szCs w:val="26"/>
              </w:rPr>
              <w:t>Срок исполнения</w:t>
            </w:r>
          </w:p>
          <w:p w:rsidR="00060407" w:rsidRPr="00172C49" w:rsidRDefault="00060407" w:rsidP="00172C49">
            <w:pPr>
              <w:autoSpaceDE w:val="0"/>
              <w:autoSpaceDN w:val="0"/>
              <w:adjustRightInd w:val="0"/>
              <w:ind w:firstLine="0"/>
              <w:jc w:val="center"/>
              <w:rPr>
                <w:noProof/>
                <w:sz w:val="26"/>
                <w:szCs w:val="26"/>
              </w:rPr>
            </w:pPr>
          </w:p>
        </w:tc>
        <w:tc>
          <w:tcPr>
            <w:tcW w:w="2126" w:type="dxa"/>
            <w:tcBorders>
              <w:top w:val="single" w:sz="4" w:space="0" w:color="auto"/>
              <w:left w:val="single" w:sz="4" w:space="0" w:color="auto"/>
              <w:right w:val="single" w:sz="4" w:space="0" w:color="auto"/>
            </w:tcBorders>
            <w:vAlign w:val="center"/>
          </w:tcPr>
          <w:p w:rsidR="00060407" w:rsidRPr="00172C49" w:rsidRDefault="00060407" w:rsidP="00172C49">
            <w:pPr>
              <w:ind w:firstLine="0"/>
              <w:jc w:val="center"/>
              <w:rPr>
                <w:noProof/>
                <w:sz w:val="26"/>
                <w:szCs w:val="26"/>
              </w:rPr>
            </w:pPr>
            <w:r w:rsidRPr="00172C49">
              <w:rPr>
                <w:noProof/>
                <w:sz w:val="26"/>
                <w:szCs w:val="26"/>
              </w:rPr>
              <w:t>Исполнитель/</w:t>
            </w:r>
          </w:p>
          <w:p w:rsidR="00060407" w:rsidRPr="00172C49" w:rsidRDefault="00060407" w:rsidP="00172C49">
            <w:pPr>
              <w:ind w:firstLine="0"/>
              <w:jc w:val="center"/>
              <w:rPr>
                <w:noProof/>
                <w:sz w:val="26"/>
                <w:szCs w:val="26"/>
              </w:rPr>
            </w:pPr>
            <w:r w:rsidRPr="00172C49">
              <w:rPr>
                <w:noProof/>
                <w:sz w:val="26"/>
                <w:szCs w:val="26"/>
              </w:rPr>
              <w:t>Отчет об исполнении</w:t>
            </w:r>
          </w:p>
          <w:p w:rsidR="00060407" w:rsidRPr="00172C49" w:rsidRDefault="00060407" w:rsidP="00172C49">
            <w:pPr>
              <w:autoSpaceDE w:val="0"/>
              <w:autoSpaceDN w:val="0"/>
              <w:adjustRightInd w:val="0"/>
              <w:ind w:firstLine="0"/>
              <w:jc w:val="center"/>
              <w:rPr>
                <w:noProof/>
                <w:sz w:val="26"/>
                <w:szCs w:val="26"/>
              </w:rPr>
            </w:pPr>
          </w:p>
        </w:tc>
        <w:tc>
          <w:tcPr>
            <w:tcW w:w="1560" w:type="dxa"/>
            <w:tcBorders>
              <w:top w:val="single" w:sz="4" w:space="0" w:color="auto"/>
              <w:left w:val="single" w:sz="4" w:space="0" w:color="auto"/>
            </w:tcBorders>
            <w:vAlign w:val="center"/>
          </w:tcPr>
          <w:p w:rsidR="00060407" w:rsidRPr="00172C49" w:rsidRDefault="00060407" w:rsidP="00172C49">
            <w:pPr>
              <w:autoSpaceDE w:val="0"/>
              <w:autoSpaceDN w:val="0"/>
              <w:adjustRightInd w:val="0"/>
              <w:ind w:firstLine="0"/>
              <w:jc w:val="center"/>
              <w:rPr>
                <w:noProof/>
                <w:sz w:val="26"/>
                <w:szCs w:val="26"/>
              </w:rPr>
            </w:pPr>
            <w:r w:rsidRPr="00172C49">
              <w:rPr>
                <w:noProof/>
                <w:sz w:val="26"/>
                <w:szCs w:val="26"/>
              </w:rPr>
              <w:t>Просрочено (к-во дней)</w:t>
            </w:r>
          </w:p>
        </w:tc>
      </w:tr>
      <w:tr w:rsidR="00060407" w:rsidRPr="00172C49" w:rsidTr="003F4D59">
        <w:trPr>
          <w:cantSplit/>
          <w:trHeight w:val="300"/>
        </w:trPr>
        <w:tc>
          <w:tcPr>
            <w:tcW w:w="1844" w:type="dxa"/>
            <w:tcBorders>
              <w:top w:val="nil"/>
              <w:bottom w:val="single" w:sz="4" w:space="0" w:color="auto"/>
            </w:tcBorders>
          </w:tcPr>
          <w:p w:rsidR="00060407" w:rsidRPr="00172C49" w:rsidRDefault="00060407" w:rsidP="00172C49">
            <w:pPr>
              <w:autoSpaceDE w:val="0"/>
              <w:autoSpaceDN w:val="0"/>
              <w:adjustRightInd w:val="0"/>
              <w:ind w:firstLine="0"/>
              <w:rPr>
                <w:b/>
                <w:bCs/>
                <w:sz w:val="26"/>
                <w:szCs w:val="26"/>
              </w:rPr>
            </w:pPr>
          </w:p>
        </w:tc>
        <w:tc>
          <w:tcPr>
            <w:tcW w:w="1134" w:type="dxa"/>
            <w:tcBorders>
              <w:top w:val="nil"/>
              <w:bottom w:val="single" w:sz="4" w:space="0" w:color="auto"/>
            </w:tcBorders>
          </w:tcPr>
          <w:p w:rsidR="00060407" w:rsidRPr="00172C49" w:rsidRDefault="00060407" w:rsidP="00172C49">
            <w:pPr>
              <w:autoSpaceDE w:val="0"/>
              <w:autoSpaceDN w:val="0"/>
              <w:adjustRightInd w:val="0"/>
              <w:ind w:firstLine="0"/>
              <w:rPr>
                <w:b/>
                <w:bCs/>
                <w:sz w:val="26"/>
                <w:szCs w:val="26"/>
              </w:rPr>
            </w:pPr>
          </w:p>
        </w:tc>
        <w:tc>
          <w:tcPr>
            <w:tcW w:w="1984" w:type="dxa"/>
            <w:tcBorders>
              <w:top w:val="nil"/>
              <w:bottom w:val="single" w:sz="4" w:space="0" w:color="auto"/>
            </w:tcBorders>
          </w:tcPr>
          <w:p w:rsidR="00060407" w:rsidRPr="00172C49" w:rsidRDefault="00060407" w:rsidP="00172C49">
            <w:pPr>
              <w:autoSpaceDE w:val="0"/>
              <w:autoSpaceDN w:val="0"/>
              <w:adjustRightInd w:val="0"/>
              <w:ind w:firstLine="0"/>
              <w:rPr>
                <w:b/>
                <w:bCs/>
                <w:sz w:val="26"/>
                <w:szCs w:val="26"/>
              </w:rPr>
            </w:pPr>
          </w:p>
        </w:tc>
        <w:tc>
          <w:tcPr>
            <w:tcW w:w="1843" w:type="dxa"/>
            <w:tcBorders>
              <w:top w:val="nil"/>
              <w:bottom w:val="single" w:sz="4" w:space="0" w:color="auto"/>
            </w:tcBorders>
          </w:tcPr>
          <w:p w:rsidR="00060407" w:rsidRPr="00172C49" w:rsidRDefault="00060407" w:rsidP="00172C49">
            <w:pPr>
              <w:autoSpaceDE w:val="0"/>
              <w:autoSpaceDN w:val="0"/>
              <w:adjustRightInd w:val="0"/>
              <w:ind w:firstLine="0"/>
              <w:rPr>
                <w:b/>
                <w:bCs/>
                <w:sz w:val="26"/>
                <w:szCs w:val="26"/>
              </w:rPr>
            </w:pPr>
          </w:p>
        </w:tc>
        <w:tc>
          <w:tcPr>
            <w:tcW w:w="2126" w:type="dxa"/>
            <w:tcBorders>
              <w:top w:val="nil"/>
              <w:bottom w:val="single" w:sz="4" w:space="0" w:color="auto"/>
            </w:tcBorders>
          </w:tcPr>
          <w:p w:rsidR="00060407" w:rsidRPr="00172C49" w:rsidRDefault="00060407" w:rsidP="00172C49">
            <w:pPr>
              <w:autoSpaceDE w:val="0"/>
              <w:autoSpaceDN w:val="0"/>
              <w:adjustRightInd w:val="0"/>
              <w:ind w:firstLine="0"/>
              <w:rPr>
                <w:b/>
                <w:bCs/>
                <w:sz w:val="26"/>
                <w:szCs w:val="26"/>
              </w:rPr>
            </w:pPr>
          </w:p>
        </w:tc>
        <w:tc>
          <w:tcPr>
            <w:tcW w:w="1560" w:type="dxa"/>
            <w:tcBorders>
              <w:top w:val="nil"/>
              <w:bottom w:val="single" w:sz="4" w:space="0" w:color="auto"/>
            </w:tcBorders>
          </w:tcPr>
          <w:p w:rsidR="00060407" w:rsidRPr="00172C49" w:rsidRDefault="00060407" w:rsidP="00172C49">
            <w:pPr>
              <w:autoSpaceDE w:val="0"/>
              <w:autoSpaceDN w:val="0"/>
              <w:adjustRightInd w:val="0"/>
              <w:ind w:firstLine="0"/>
              <w:rPr>
                <w:b/>
                <w:bCs/>
                <w:sz w:val="26"/>
                <w:szCs w:val="26"/>
              </w:rPr>
            </w:pPr>
          </w:p>
        </w:tc>
      </w:tr>
      <w:tr w:rsidR="00060407" w:rsidRPr="00172C49" w:rsidTr="003F4D59">
        <w:trPr>
          <w:trHeight w:val="300"/>
        </w:trPr>
        <w:tc>
          <w:tcPr>
            <w:tcW w:w="1844" w:type="dxa"/>
            <w:tcBorders>
              <w:top w:val="nil"/>
              <w:bottom w:val="single" w:sz="4" w:space="0" w:color="auto"/>
            </w:tcBorders>
          </w:tcPr>
          <w:p w:rsidR="00060407" w:rsidRPr="00172C49" w:rsidRDefault="00060407" w:rsidP="00172C49">
            <w:pPr>
              <w:autoSpaceDE w:val="0"/>
              <w:autoSpaceDN w:val="0"/>
              <w:adjustRightInd w:val="0"/>
              <w:ind w:firstLine="0"/>
              <w:rPr>
                <w:sz w:val="26"/>
                <w:szCs w:val="26"/>
              </w:rPr>
            </w:pPr>
          </w:p>
        </w:tc>
        <w:tc>
          <w:tcPr>
            <w:tcW w:w="1134" w:type="dxa"/>
            <w:tcBorders>
              <w:top w:val="nil"/>
              <w:bottom w:val="single" w:sz="4" w:space="0" w:color="auto"/>
            </w:tcBorders>
          </w:tcPr>
          <w:p w:rsidR="00060407" w:rsidRPr="00172C49" w:rsidRDefault="00060407" w:rsidP="00172C49">
            <w:pPr>
              <w:autoSpaceDE w:val="0"/>
              <w:autoSpaceDN w:val="0"/>
              <w:adjustRightInd w:val="0"/>
              <w:ind w:firstLine="0"/>
              <w:rPr>
                <w:sz w:val="26"/>
                <w:szCs w:val="26"/>
              </w:rPr>
            </w:pPr>
          </w:p>
        </w:tc>
        <w:tc>
          <w:tcPr>
            <w:tcW w:w="1984" w:type="dxa"/>
            <w:tcBorders>
              <w:top w:val="nil"/>
              <w:bottom w:val="single" w:sz="4" w:space="0" w:color="auto"/>
            </w:tcBorders>
          </w:tcPr>
          <w:p w:rsidR="00060407" w:rsidRPr="00172C49" w:rsidRDefault="00060407" w:rsidP="00172C49">
            <w:pPr>
              <w:autoSpaceDE w:val="0"/>
              <w:autoSpaceDN w:val="0"/>
              <w:adjustRightInd w:val="0"/>
              <w:ind w:firstLine="0"/>
              <w:rPr>
                <w:sz w:val="26"/>
                <w:szCs w:val="26"/>
              </w:rPr>
            </w:pPr>
          </w:p>
        </w:tc>
        <w:tc>
          <w:tcPr>
            <w:tcW w:w="1843" w:type="dxa"/>
            <w:tcBorders>
              <w:top w:val="nil"/>
              <w:bottom w:val="single" w:sz="4" w:space="0" w:color="auto"/>
              <w:right w:val="single" w:sz="4" w:space="0" w:color="auto"/>
            </w:tcBorders>
          </w:tcPr>
          <w:p w:rsidR="00060407" w:rsidRPr="00172C49" w:rsidRDefault="00060407" w:rsidP="00172C49">
            <w:pPr>
              <w:autoSpaceDE w:val="0"/>
              <w:autoSpaceDN w:val="0"/>
              <w:adjustRightInd w:val="0"/>
              <w:ind w:firstLine="0"/>
              <w:rPr>
                <w:sz w:val="26"/>
                <w:szCs w:val="26"/>
              </w:rPr>
            </w:pPr>
          </w:p>
        </w:tc>
        <w:tc>
          <w:tcPr>
            <w:tcW w:w="2126" w:type="dxa"/>
            <w:tcBorders>
              <w:top w:val="nil"/>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rPr>
                <w:sz w:val="26"/>
                <w:szCs w:val="26"/>
              </w:rPr>
            </w:pPr>
          </w:p>
        </w:tc>
        <w:tc>
          <w:tcPr>
            <w:tcW w:w="1560" w:type="dxa"/>
            <w:tcBorders>
              <w:top w:val="nil"/>
              <w:left w:val="single" w:sz="4" w:space="0" w:color="auto"/>
              <w:bottom w:val="single" w:sz="4" w:space="0" w:color="auto"/>
            </w:tcBorders>
          </w:tcPr>
          <w:p w:rsidR="00060407" w:rsidRPr="00172C49" w:rsidRDefault="00060407" w:rsidP="00172C49">
            <w:pPr>
              <w:autoSpaceDE w:val="0"/>
              <w:autoSpaceDN w:val="0"/>
              <w:adjustRightInd w:val="0"/>
              <w:ind w:firstLine="0"/>
              <w:rPr>
                <w:sz w:val="26"/>
                <w:szCs w:val="26"/>
              </w:rPr>
            </w:pPr>
          </w:p>
        </w:tc>
      </w:tr>
      <w:tr w:rsidR="00060407" w:rsidRPr="00172C49" w:rsidTr="003F4D59">
        <w:trPr>
          <w:trHeight w:val="300"/>
        </w:trPr>
        <w:tc>
          <w:tcPr>
            <w:tcW w:w="1844" w:type="dxa"/>
            <w:tcBorders>
              <w:top w:val="nil"/>
              <w:bottom w:val="single" w:sz="4" w:space="0" w:color="auto"/>
            </w:tcBorders>
          </w:tcPr>
          <w:p w:rsidR="00060407" w:rsidRPr="00172C49" w:rsidRDefault="00060407" w:rsidP="00172C49">
            <w:pPr>
              <w:autoSpaceDE w:val="0"/>
              <w:autoSpaceDN w:val="0"/>
              <w:adjustRightInd w:val="0"/>
              <w:ind w:firstLine="0"/>
              <w:rPr>
                <w:sz w:val="26"/>
                <w:szCs w:val="26"/>
              </w:rPr>
            </w:pPr>
          </w:p>
        </w:tc>
        <w:tc>
          <w:tcPr>
            <w:tcW w:w="1134" w:type="dxa"/>
            <w:tcBorders>
              <w:top w:val="nil"/>
              <w:bottom w:val="single" w:sz="4" w:space="0" w:color="auto"/>
            </w:tcBorders>
          </w:tcPr>
          <w:p w:rsidR="00060407" w:rsidRPr="00172C49" w:rsidRDefault="00060407" w:rsidP="00172C49">
            <w:pPr>
              <w:autoSpaceDE w:val="0"/>
              <w:autoSpaceDN w:val="0"/>
              <w:adjustRightInd w:val="0"/>
              <w:ind w:firstLine="0"/>
              <w:rPr>
                <w:sz w:val="26"/>
                <w:szCs w:val="26"/>
              </w:rPr>
            </w:pPr>
          </w:p>
        </w:tc>
        <w:tc>
          <w:tcPr>
            <w:tcW w:w="1984" w:type="dxa"/>
            <w:tcBorders>
              <w:top w:val="nil"/>
              <w:bottom w:val="single" w:sz="4" w:space="0" w:color="auto"/>
            </w:tcBorders>
          </w:tcPr>
          <w:p w:rsidR="00060407" w:rsidRPr="00172C49" w:rsidRDefault="00060407" w:rsidP="00172C49">
            <w:pPr>
              <w:autoSpaceDE w:val="0"/>
              <w:autoSpaceDN w:val="0"/>
              <w:adjustRightInd w:val="0"/>
              <w:ind w:firstLine="0"/>
              <w:rPr>
                <w:sz w:val="26"/>
                <w:szCs w:val="26"/>
              </w:rPr>
            </w:pPr>
          </w:p>
        </w:tc>
        <w:tc>
          <w:tcPr>
            <w:tcW w:w="1843" w:type="dxa"/>
            <w:tcBorders>
              <w:top w:val="nil"/>
              <w:bottom w:val="single" w:sz="4" w:space="0" w:color="auto"/>
              <w:right w:val="single" w:sz="4" w:space="0" w:color="auto"/>
            </w:tcBorders>
          </w:tcPr>
          <w:p w:rsidR="00060407" w:rsidRPr="00172C49" w:rsidRDefault="00060407" w:rsidP="00172C49">
            <w:pPr>
              <w:autoSpaceDE w:val="0"/>
              <w:autoSpaceDN w:val="0"/>
              <w:adjustRightInd w:val="0"/>
              <w:ind w:firstLine="0"/>
              <w:rPr>
                <w:sz w:val="26"/>
                <w:szCs w:val="26"/>
              </w:rPr>
            </w:pPr>
          </w:p>
        </w:tc>
        <w:tc>
          <w:tcPr>
            <w:tcW w:w="2126" w:type="dxa"/>
            <w:tcBorders>
              <w:top w:val="nil"/>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rPr>
                <w:sz w:val="26"/>
                <w:szCs w:val="26"/>
              </w:rPr>
            </w:pPr>
          </w:p>
        </w:tc>
        <w:tc>
          <w:tcPr>
            <w:tcW w:w="1560" w:type="dxa"/>
            <w:tcBorders>
              <w:top w:val="nil"/>
              <w:left w:val="single" w:sz="4" w:space="0" w:color="auto"/>
              <w:bottom w:val="single" w:sz="4" w:space="0" w:color="auto"/>
            </w:tcBorders>
          </w:tcPr>
          <w:p w:rsidR="00060407" w:rsidRPr="00172C49" w:rsidRDefault="00060407" w:rsidP="00172C49">
            <w:pPr>
              <w:autoSpaceDE w:val="0"/>
              <w:autoSpaceDN w:val="0"/>
              <w:adjustRightInd w:val="0"/>
              <w:ind w:firstLine="0"/>
              <w:rPr>
                <w:sz w:val="26"/>
                <w:szCs w:val="26"/>
              </w:rPr>
            </w:pPr>
          </w:p>
        </w:tc>
      </w:tr>
      <w:tr w:rsidR="00060407" w:rsidRPr="00172C49" w:rsidTr="003F4D59">
        <w:trPr>
          <w:trHeight w:val="300"/>
        </w:trPr>
        <w:tc>
          <w:tcPr>
            <w:tcW w:w="1844" w:type="dxa"/>
            <w:tcBorders>
              <w:top w:val="nil"/>
              <w:bottom w:val="single" w:sz="4" w:space="0" w:color="auto"/>
            </w:tcBorders>
          </w:tcPr>
          <w:p w:rsidR="00060407" w:rsidRPr="00172C49" w:rsidRDefault="00060407" w:rsidP="00172C49">
            <w:pPr>
              <w:autoSpaceDE w:val="0"/>
              <w:autoSpaceDN w:val="0"/>
              <w:adjustRightInd w:val="0"/>
              <w:ind w:firstLine="0"/>
              <w:rPr>
                <w:sz w:val="26"/>
                <w:szCs w:val="26"/>
              </w:rPr>
            </w:pPr>
          </w:p>
        </w:tc>
        <w:tc>
          <w:tcPr>
            <w:tcW w:w="1134" w:type="dxa"/>
            <w:tcBorders>
              <w:top w:val="nil"/>
              <w:bottom w:val="single" w:sz="4" w:space="0" w:color="auto"/>
            </w:tcBorders>
          </w:tcPr>
          <w:p w:rsidR="00060407" w:rsidRPr="00172C49" w:rsidRDefault="00060407" w:rsidP="00172C49">
            <w:pPr>
              <w:autoSpaceDE w:val="0"/>
              <w:autoSpaceDN w:val="0"/>
              <w:adjustRightInd w:val="0"/>
              <w:ind w:firstLine="0"/>
              <w:rPr>
                <w:sz w:val="26"/>
                <w:szCs w:val="26"/>
              </w:rPr>
            </w:pPr>
          </w:p>
        </w:tc>
        <w:tc>
          <w:tcPr>
            <w:tcW w:w="1984" w:type="dxa"/>
            <w:tcBorders>
              <w:top w:val="nil"/>
              <w:bottom w:val="single" w:sz="4" w:space="0" w:color="auto"/>
            </w:tcBorders>
          </w:tcPr>
          <w:p w:rsidR="00060407" w:rsidRPr="00172C49" w:rsidRDefault="00060407" w:rsidP="00172C49">
            <w:pPr>
              <w:autoSpaceDE w:val="0"/>
              <w:autoSpaceDN w:val="0"/>
              <w:adjustRightInd w:val="0"/>
              <w:ind w:firstLine="0"/>
              <w:rPr>
                <w:sz w:val="26"/>
                <w:szCs w:val="26"/>
              </w:rPr>
            </w:pPr>
          </w:p>
        </w:tc>
        <w:tc>
          <w:tcPr>
            <w:tcW w:w="1843" w:type="dxa"/>
            <w:tcBorders>
              <w:top w:val="nil"/>
              <w:bottom w:val="single" w:sz="4" w:space="0" w:color="auto"/>
              <w:right w:val="single" w:sz="4" w:space="0" w:color="auto"/>
            </w:tcBorders>
          </w:tcPr>
          <w:p w:rsidR="00060407" w:rsidRPr="00172C49" w:rsidRDefault="00060407" w:rsidP="00172C49">
            <w:pPr>
              <w:autoSpaceDE w:val="0"/>
              <w:autoSpaceDN w:val="0"/>
              <w:adjustRightInd w:val="0"/>
              <w:ind w:firstLine="0"/>
              <w:rPr>
                <w:sz w:val="26"/>
                <w:szCs w:val="26"/>
              </w:rPr>
            </w:pPr>
          </w:p>
        </w:tc>
        <w:tc>
          <w:tcPr>
            <w:tcW w:w="2126" w:type="dxa"/>
            <w:tcBorders>
              <w:top w:val="nil"/>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rPr>
                <w:sz w:val="26"/>
                <w:szCs w:val="26"/>
              </w:rPr>
            </w:pPr>
          </w:p>
        </w:tc>
        <w:tc>
          <w:tcPr>
            <w:tcW w:w="1560" w:type="dxa"/>
            <w:tcBorders>
              <w:top w:val="nil"/>
              <w:left w:val="single" w:sz="4" w:space="0" w:color="auto"/>
              <w:bottom w:val="single" w:sz="4" w:space="0" w:color="auto"/>
            </w:tcBorders>
          </w:tcPr>
          <w:p w:rsidR="00060407" w:rsidRPr="00172C49" w:rsidRDefault="00060407" w:rsidP="00172C49">
            <w:pPr>
              <w:autoSpaceDE w:val="0"/>
              <w:autoSpaceDN w:val="0"/>
              <w:adjustRightInd w:val="0"/>
              <w:ind w:firstLine="0"/>
              <w:rPr>
                <w:sz w:val="26"/>
                <w:szCs w:val="26"/>
              </w:rPr>
            </w:pPr>
          </w:p>
        </w:tc>
      </w:tr>
      <w:tr w:rsidR="00060407" w:rsidRPr="00172C49" w:rsidTr="003F4D59">
        <w:trPr>
          <w:trHeight w:val="300"/>
        </w:trPr>
        <w:tc>
          <w:tcPr>
            <w:tcW w:w="1844" w:type="dxa"/>
            <w:tcBorders>
              <w:top w:val="nil"/>
              <w:bottom w:val="single" w:sz="4" w:space="0" w:color="auto"/>
            </w:tcBorders>
          </w:tcPr>
          <w:p w:rsidR="00060407" w:rsidRPr="00172C49" w:rsidRDefault="00060407" w:rsidP="00172C49">
            <w:pPr>
              <w:autoSpaceDE w:val="0"/>
              <w:autoSpaceDN w:val="0"/>
              <w:adjustRightInd w:val="0"/>
              <w:ind w:firstLine="0"/>
              <w:rPr>
                <w:sz w:val="26"/>
                <w:szCs w:val="26"/>
              </w:rPr>
            </w:pPr>
          </w:p>
        </w:tc>
        <w:tc>
          <w:tcPr>
            <w:tcW w:w="1134" w:type="dxa"/>
            <w:tcBorders>
              <w:top w:val="nil"/>
              <w:bottom w:val="single" w:sz="4" w:space="0" w:color="auto"/>
            </w:tcBorders>
          </w:tcPr>
          <w:p w:rsidR="00060407" w:rsidRPr="00172C49" w:rsidRDefault="00060407" w:rsidP="00172C49">
            <w:pPr>
              <w:autoSpaceDE w:val="0"/>
              <w:autoSpaceDN w:val="0"/>
              <w:adjustRightInd w:val="0"/>
              <w:ind w:firstLine="0"/>
              <w:rPr>
                <w:sz w:val="26"/>
                <w:szCs w:val="26"/>
              </w:rPr>
            </w:pPr>
          </w:p>
        </w:tc>
        <w:tc>
          <w:tcPr>
            <w:tcW w:w="1984" w:type="dxa"/>
            <w:tcBorders>
              <w:top w:val="nil"/>
              <w:bottom w:val="single" w:sz="4" w:space="0" w:color="auto"/>
            </w:tcBorders>
          </w:tcPr>
          <w:p w:rsidR="00060407" w:rsidRPr="00172C49" w:rsidRDefault="00060407" w:rsidP="00172C49">
            <w:pPr>
              <w:autoSpaceDE w:val="0"/>
              <w:autoSpaceDN w:val="0"/>
              <w:adjustRightInd w:val="0"/>
              <w:ind w:firstLine="0"/>
              <w:rPr>
                <w:sz w:val="26"/>
                <w:szCs w:val="26"/>
              </w:rPr>
            </w:pPr>
          </w:p>
        </w:tc>
        <w:tc>
          <w:tcPr>
            <w:tcW w:w="1843" w:type="dxa"/>
            <w:tcBorders>
              <w:top w:val="nil"/>
              <w:bottom w:val="single" w:sz="4" w:space="0" w:color="auto"/>
              <w:right w:val="single" w:sz="4" w:space="0" w:color="auto"/>
            </w:tcBorders>
          </w:tcPr>
          <w:p w:rsidR="00060407" w:rsidRPr="00172C49" w:rsidRDefault="00060407" w:rsidP="00172C49">
            <w:pPr>
              <w:autoSpaceDE w:val="0"/>
              <w:autoSpaceDN w:val="0"/>
              <w:adjustRightInd w:val="0"/>
              <w:ind w:firstLine="0"/>
              <w:rPr>
                <w:sz w:val="26"/>
                <w:szCs w:val="26"/>
              </w:rPr>
            </w:pPr>
          </w:p>
        </w:tc>
        <w:tc>
          <w:tcPr>
            <w:tcW w:w="2126" w:type="dxa"/>
            <w:tcBorders>
              <w:top w:val="nil"/>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rPr>
                <w:sz w:val="26"/>
                <w:szCs w:val="26"/>
              </w:rPr>
            </w:pPr>
          </w:p>
        </w:tc>
        <w:tc>
          <w:tcPr>
            <w:tcW w:w="1560" w:type="dxa"/>
            <w:tcBorders>
              <w:top w:val="nil"/>
              <w:left w:val="single" w:sz="4" w:space="0" w:color="auto"/>
              <w:bottom w:val="single" w:sz="4" w:space="0" w:color="auto"/>
            </w:tcBorders>
          </w:tcPr>
          <w:p w:rsidR="00060407" w:rsidRPr="00172C49" w:rsidRDefault="00060407" w:rsidP="00172C49">
            <w:pPr>
              <w:autoSpaceDE w:val="0"/>
              <w:autoSpaceDN w:val="0"/>
              <w:adjustRightInd w:val="0"/>
              <w:ind w:firstLine="0"/>
              <w:rPr>
                <w:sz w:val="26"/>
                <w:szCs w:val="26"/>
              </w:rPr>
            </w:pPr>
          </w:p>
        </w:tc>
      </w:tr>
    </w:tbl>
    <w:p w:rsidR="00060407" w:rsidRPr="00172C49" w:rsidRDefault="00060407" w:rsidP="00172C49">
      <w:pPr>
        <w:rPr>
          <w:sz w:val="26"/>
          <w:szCs w:val="26"/>
        </w:rPr>
      </w:pPr>
    </w:p>
    <w:p w:rsidR="00060407" w:rsidRPr="00172C49" w:rsidRDefault="00060407" w:rsidP="00172C49">
      <w:pPr>
        <w:pStyle w:val="a7"/>
        <w:rPr>
          <w:sz w:val="26"/>
          <w:szCs w:val="26"/>
        </w:rPr>
      </w:pPr>
    </w:p>
    <w:p w:rsidR="00060407" w:rsidRPr="00172C49" w:rsidRDefault="00060407" w:rsidP="00172C49">
      <w:pPr>
        <w:ind w:firstLine="0"/>
        <w:jc w:val="center"/>
        <w:rPr>
          <w:sz w:val="26"/>
          <w:szCs w:val="26"/>
        </w:rPr>
      </w:pPr>
      <w:r w:rsidRPr="00172C49">
        <w:rPr>
          <w:sz w:val="26"/>
          <w:szCs w:val="26"/>
        </w:rPr>
        <w:t xml:space="preserve">Наименование должности работника         </w:t>
      </w:r>
      <w:r w:rsidR="00D12653" w:rsidRPr="00172C49">
        <w:rPr>
          <w:sz w:val="26"/>
          <w:szCs w:val="26"/>
        </w:rPr>
        <w:t xml:space="preserve">    </w:t>
      </w:r>
      <w:r w:rsidR="008303AB" w:rsidRPr="00172C49">
        <w:rPr>
          <w:sz w:val="26"/>
          <w:szCs w:val="26"/>
        </w:rPr>
        <w:t xml:space="preserve"> </w:t>
      </w:r>
      <w:r w:rsidR="00D12653" w:rsidRPr="00172C49">
        <w:rPr>
          <w:sz w:val="26"/>
          <w:szCs w:val="26"/>
        </w:rPr>
        <w:t xml:space="preserve"> подпись </w:t>
      </w:r>
      <w:r w:rsidR="008303AB" w:rsidRPr="00172C49">
        <w:rPr>
          <w:sz w:val="26"/>
          <w:szCs w:val="26"/>
        </w:rPr>
        <w:t xml:space="preserve">           Расшифровка подписи</w:t>
      </w:r>
    </w:p>
    <w:p w:rsidR="00060407" w:rsidRPr="00172C49" w:rsidRDefault="00060407" w:rsidP="00172C49">
      <w:pPr>
        <w:ind w:firstLine="142"/>
        <w:jc w:val="left"/>
        <w:outlineLvl w:val="0"/>
        <w:rPr>
          <w:sz w:val="26"/>
          <w:szCs w:val="26"/>
        </w:rPr>
      </w:pPr>
      <w:r w:rsidRPr="00172C49">
        <w:rPr>
          <w:sz w:val="26"/>
          <w:szCs w:val="26"/>
        </w:rPr>
        <w:t>Дата</w:t>
      </w:r>
    </w:p>
    <w:p w:rsidR="00060407" w:rsidRPr="00172C49" w:rsidRDefault="003F4D59" w:rsidP="00172C49">
      <w:pPr>
        <w:pStyle w:val="aff2"/>
        <w:ind w:firstLine="0"/>
        <w:jc w:val="right"/>
        <w:rPr>
          <w:rFonts w:ascii="Times New Roman" w:hAnsi="Times New Roman" w:cs="Times New Roman"/>
          <w:b w:val="0"/>
          <w:bCs w:val="0"/>
          <w:sz w:val="26"/>
          <w:szCs w:val="26"/>
        </w:rPr>
      </w:pPr>
      <w:r w:rsidRPr="00172C49">
        <w:rPr>
          <w:rFonts w:ascii="Times New Roman" w:hAnsi="Times New Roman" w:cs="Times New Roman"/>
          <w:b w:val="0"/>
          <w:bCs w:val="0"/>
          <w:spacing w:val="-13"/>
          <w:sz w:val="26"/>
          <w:szCs w:val="26"/>
        </w:rPr>
        <w:br w:type="page"/>
      </w:r>
      <w:r w:rsidR="00A26F0F" w:rsidRPr="00172C49">
        <w:rPr>
          <w:rFonts w:ascii="Times New Roman" w:hAnsi="Times New Roman" w:cs="Times New Roman"/>
          <w:b w:val="0"/>
          <w:bCs w:val="0"/>
          <w:spacing w:val="-13"/>
          <w:sz w:val="26"/>
          <w:szCs w:val="26"/>
        </w:rPr>
        <w:lastRenderedPageBreak/>
        <w:t>Продолжение приложения</w:t>
      </w:r>
      <w:r w:rsidR="00051E4E" w:rsidRPr="00172C49">
        <w:rPr>
          <w:rFonts w:ascii="Times New Roman" w:hAnsi="Times New Roman" w:cs="Times New Roman"/>
          <w:b w:val="0"/>
          <w:bCs w:val="0"/>
          <w:sz w:val="26"/>
          <w:szCs w:val="26"/>
        </w:rPr>
        <w:t xml:space="preserve"> </w:t>
      </w:r>
      <w:r w:rsidR="001C61BB" w:rsidRPr="00172C49">
        <w:rPr>
          <w:rFonts w:ascii="Times New Roman" w:hAnsi="Times New Roman" w:cs="Times New Roman"/>
          <w:b w:val="0"/>
          <w:bCs w:val="0"/>
          <w:sz w:val="26"/>
          <w:szCs w:val="26"/>
        </w:rPr>
        <w:t>№ 4</w:t>
      </w:r>
      <w:r w:rsidR="00060407" w:rsidRPr="00172C49">
        <w:rPr>
          <w:rFonts w:ascii="Times New Roman" w:hAnsi="Times New Roman" w:cs="Times New Roman"/>
          <w:b w:val="0"/>
          <w:bCs w:val="0"/>
          <w:sz w:val="26"/>
          <w:szCs w:val="26"/>
        </w:rPr>
        <w:t>0</w:t>
      </w:r>
    </w:p>
    <w:p w:rsidR="00060407" w:rsidRPr="00172C49" w:rsidRDefault="00060407" w:rsidP="00172C49">
      <w:pPr>
        <w:ind w:firstLine="0"/>
        <w:jc w:val="right"/>
        <w:rPr>
          <w:sz w:val="26"/>
          <w:szCs w:val="26"/>
        </w:rPr>
      </w:pPr>
    </w:p>
    <w:p w:rsidR="00060407" w:rsidRPr="00172C49" w:rsidRDefault="00060407" w:rsidP="00172C49">
      <w:pPr>
        <w:ind w:firstLine="0"/>
        <w:jc w:val="right"/>
        <w:rPr>
          <w:sz w:val="26"/>
          <w:szCs w:val="26"/>
        </w:rPr>
      </w:pPr>
    </w:p>
    <w:p w:rsidR="00060407" w:rsidRPr="00172C49" w:rsidRDefault="00060407" w:rsidP="00172C49">
      <w:pPr>
        <w:ind w:firstLine="0"/>
        <w:rPr>
          <w:sz w:val="26"/>
          <w:szCs w:val="26"/>
        </w:rPr>
      </w:pPr>
    </w:p>
    <w:tbl>
      <w:tblPr>
        <w:tblW w:w="0" w:type="auto"/>
        <w:tblInd w:w="-176" w:type="dxa"/>
        <w:tblLayout w:type="fixed"/>
        <w:tblLook w:val="0000" w:firstRow="0" w:lastRow="0" w:firstColumn="0" w:lastColumn="0" w:noHBand="0" w:noVBand="0"/>
      </w:tblPr>
      <w:tblGrid>
        <w:gridCol w:w="1277"/>
        <w:gridCol w:w="1167"/>
        <w:gridCol w:w="1920"/>
        <w:gridCol w:w="2760"/>
        <w:gridCol w:w="1840"/>
        <w:gridCol w:w="560"/>
      </w:tblGrid>
      <w:tr w:rsidR="00060407" w:rsidRPr="00172C49" w:rsidTr="003F4D59">
        <w:trPr>
          <w:gridAfter w:val="1"/>
          <w:wAfter w:w="560" w:type="dxa"/>
          <w:cantSplit/>
          <w:trHeight w:val="320"/>
        </w:trPr>
        <w:tc>
          <w:tcPr>
            <w:tcW w:w="8964" w:type="dxa"/>
            <w:gridSpan w:val="5"/>
            <w:vAlign w:val="center"/>
          </w:tcPr>
          <w:p w:rsidR="003F4D59" w:rsidRPr="00172C49" w:rsidRDefault="003F4D59" w:rsidP="00172C49">
            <w:pPr>
              <w:pStyle w:val="aa"/>
              <w:ind w:right="34" w:firstLine="0"/>
              <w:rPr>
                <w:b w:val="0"/>
                <w:bCs w:val="0"/>
                <w:sz w:val="26"/>
                <w:szCs w:val="26"/>
              </w:rPr>
            </w:pPr>
            <w:r w:rsidRPr="00172C49">
              <w:rPr>
                <w:b w:val="0"/>
                <w:bCs w:val="0"/>
                <w:noProof/>
                <w:sz w:val="26"/>
                <w:szCs w:val="26"/>
              </w:rPr>
              <w:t>СВЕДЕНИЯ (СПРАВКА - НАПОМИНАНИЕ)</w:t>
            </w:r>
          </w:p>
          <w:p w:rsidR="003F4D59" w:rsidRPr="00172C49" w:rsidRDefault="003F4D59" w:rsidP="00172C49">
            <w:pPr>
              <w:pStyle w:val="aa"/>
              <w:ind w:firstLine="0"/>
              <w:rPr>
                <w:b w:val="0"/>
                <w:bCs w:val="0"/>
                <w:noProof/>
                <w:sz w:val="26"/>
                <w:szCs w:val="26"/>
              </w:rPr>
            </w:pPr>
            <w:r w:rsidRPr="00172C49">
              <w:rPr>
                <w:b w:val="0"/>
                <w:bCs w:val="0"/>
                <w:noProof/>
                <w:sz w:val="26"/>
                <w:szCs w:val="26"/>
              </w:rPr>
              <w:t>о состоянии исполнения контрольных поручений руководителя Центрального МТУ по надзору за ЯРБ Ростехнадзора,</w:t>
            </w:r>
          </w:p>
          <w:p w:rsidR="00060407" w:rsidRPr="00172C49" w:rsidRDefault="00060407" w:rsidP="00172C49">
            <w:pPr>
              <w:pStyle w:val="aa"/>
              <w:ind w:right="0" w:firstLine="0"/>
              <w:rPr>
                <w:b w:val="0"/>
                <w:bCs w:val="0"/>
                <w:noProof/>
                <w:sz w:val="26"/>
                <w:szCs w:val="26"/>
              </w:rPr>
            </w:pPr>
            <w:r w:rsidRPr="00172C49">
              <w:rPr>
                <w:b w:val="0"/>
                <w:bCs w:val="0"/>
                <w:noProof/>
                <w:sz w:val="26"/>
                <w:szCs w:val="26"/>
                <w:u w:val="single"/>
              </w:rPr>
              <w:t>по ВНУТРЕННИМ</w:t>
            </w:r>
            <w:r w:rsidRPr="00172C49">
              <w:rPr>
                <w:b w:val="0"/>
                <w:bCs w:val="0"/>
                <w:noProof/>
                <w:sz w:val="26"/>
                <w:szCs w:val="26"/>
              </w:rPr>
              <w:t xml:space="preserve"> документам</w:t>
            </w:r>
          </w:p>
        </w:tc>
      </w:tr>
      <w:tr w:rsidR="00060407" w:rsidRPr="00172C49" w:rsidTr="003F4D59">
        <w:trPr>
          <w:gridAfter w:val="1"/>
          <w:wAfter w:w="560" w:type="dxa"/>
          <w:cantSplit/>
          <w:trHeight w:val="320"/>
        </w:trPr>
        <w:tc>
          <w:tcPr>
            <w:tcW w:w="8964" w:type="dxa"/>
            <w:gridSpan w:val="5"/>
            <w:vAlign w:val="center"/>
          </w:tcPr>
          <w:p w:rsidR="00060407" w:rsidRPr="00172C49" w:rsidRDefault="00060407" w:rsidP="00172C49">
            <w:pPr>
              <w:pStyle w:val="aa"/>
              <w:ind w:right="0" w:firstLine="0"/>
              <w:jc w:val="left"/>
              <w:rPr>
                <w:b w:val="0"/>
                <w:bCs w:val="0"/>
                <w:noProof/>
                <w:sz w:val="26"/>
                <w:szCs w:val="26"/>
              </w:rPr>
            </w:pPr>
            <w:r w:rsidRPr="00172C49">
              <w:rPr>
                <w:b w:val="0"/>
                <w:bCs w:val="0"/>
                <w:noProof/>
                <w:sz w:val="26"/>
                <w:szCs w:val="26"/>
              </w:rPr>
              <w:t>Дата контроля с 00.00.0000 по 00.00.0000</w:t>
            </w:r>
          </w:p>
        </w:tc>
      </w:tr>
      <w:tr w:rsidR="00060407" w:rsidRPr="00172C49" w:rsidTr="003F4D59">
        <w:trPr>
          <w:gridAfter w:val="1"/>
          <w:wAfter w:w="560" w:type="dxa"/>
          <w:trHeight w:val="320"/>
        </w:trPr>
        <w:tc>
          <w:tcPr>
            <w:tcW w:w="2444" w:type="dxa"/>
            <w:gridSpan w:val="2"/>
            <w:vAlign w:val="center"/>
          </w:tcPr>
          <w:p w:rsidR="00060407" w:rsidRPr="00172C49" w:rsidRDefault="00060407" w:rsidP="00172C49">
            <w:pPr>
              <w:pStyle w:val="aa"/>
              <w:ind w:right="0" w:firstLine="0"/>
              <w:rPr>
                <w:b w:val="0"/>
                <w:bCs w:val="0"/>
                <w:noProof/>
                <w:sz w:val="26"/>
                <w:szCs w:val="26"/>
              </w:rPr>
            </w:pPr>
          </w:p>
        </w:tc>
        <w:tc>
          <w:tcPr>
            <w:tcW w:w="6520" w:type="dxa"/>
            <w:gridSpan w:val="3"/>
            <w:vAlign w:val="center"/>
          </w:tcPr>
          <w:p w:rsidR="00060407" w:rsidRPr="00172C49" w:rsidRDefault="00060407" w:rsidP="00172C49">
            <w:pPr>
              <w:pStyle w:val="aa"/>
              <w:ind w:right="0" w:firstLine="0"/>
              <w:jc w:val="right"/>
              <w:rPr>
                <w:b w:val="0"/>
                <w:bCs w:val="0"/>
                <w:noProof/>
                <w:sz w:val="26"/>
                <w:szCs w:val="26"/>
              </w:rPr>
            </w:pPr>
            <w:r w:rsidRPr="00172C49">
              <w:rPr>
                <w:b w:val="0"/>
                <w:bCs w:val="0"/>
                <w:noProof/>
                <w:sz w:val="26"/>
                <w:szCs w:val="26"/>
              </w:rPr>
              <w:t>По состоянию на  00.00.0000</w:t>
            </w:r>
            <w:r w:rsidR="00B82D9B" w:rsidRPr="00172C49">
              <w:rPr>
                <w:b w:val="0"/>
                <w:bCs w:val="0"/>
                <w:noProof/>
                <w:sz w:val="26"/>
                <w:szCs w:val="26"/>
              </w:rPr>
              <w:t xml:space="preserve">      00:00</w:t>
            </w:r>
            <w:r w:rsidRPr="00172C49">
              <w:rPr>
                <w:b w:val="0"/>
                <w:bCs w:val="0"/>
                <w:noProof/>
                <w:sz w:val="26"/>
                <w:szCs w:val="26"/>
              </w:rPr>
              <w:t xml:space="preserve"> </w:t>
            </w:r>
          </w:p>
        </w:tc>
      </w:tr>
      <w:tr w:rsidR="00060407" w:rsidRPr="00172C49" w:rsidTr="003F4D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blHeader/>
        </w:trPr>
        <w:tc>
          <w:tcPr>
            <w:tcW w:w="1277" w:type="dxa"/>
            <w:tcBorders>
              <w:top w:val="single" w:sz="4" w:space="0" w:color="auto"/>
              <w:bottom w:val="single" w:sz="4" w:space="0" w:color="auto"/>
            </w:tcBorders>
            <w:vAlign w:val="center"/>
          </w:tcPr>
          <w:p w:rsidR="00060407" w:rsidRPr="00172C49" w:rsidRDefault="00060407" w:rsidP="00172C49">
            <w:pPr>
              <w:ind w:firstLine="0"/>
              <w:jc w:val="center"/>
              <w:rPr>
                <w:noProof/>
                <w:sz w:val="26"/>
                <w:szCs w:val="26"/>
              </w:rPr>
            </w:pPr>
            <w:r w:rsidRPr="00172C49">
              <w:rPr>
                <w:noProof/>
                <w:sz w:val="26"/>
                <w:szCs w:val="26"/>
              </w:rPr>
              <w:t>Рег. № /</w:t>
            </w:r>
          </w:p>
          <w:p w:rsidR="00060407" w:rsidRPr="00172C49" w:rsidRDefault="00060407" w:rsidP="00172C49">
            <w:pPr>
              <w:autoSpaceDE w:val="0"/>
              <w:autoSpaceDN w:val="0"/>
              <w:adjustRightInd w:val="0"/>
              <w:ind w:firstLine="0"/>
              <w:jc w:val="center"/>
              <w:rPr>
                <w:noProof/>
                <w:sz w:val="26"/>
                <w:szCs w:val="26"/>
              </w:rPr>
            </w:pPr>
            <w:r w:rsidRPr="00172C49">
              <w:rPr>
                <w:noProof/>
                <w:sz w:val="26"/>
                <w:szCs w:val="26"/>
              </w:rPr>
              <w:t>дата документа</w:t>
            </w:r>
          </w:p>
        </w:tc>
        <w:tc>
          <w:tcPr>
            <w:tcW w:w="3087" w:type="dxa"/>
            <w:gridSpan w:val="2"/>
            <w:tcBorders>
              <w:top w:val="single" w:sz="4" w:space="0" w:color="auto"/>
              <w:bottom w:val="single" w:sz="4" w:space="0" w:color="auto"/>
            </w:tcBorders>
            <w:vAlign w:val="center"/>
          </w:tcPr>
          <w:p w:rsidR="00060407" w:rsidRPr="00172C49" w:rsidRDefault="00060407" w:rsidP="00172C49">
            <w:pPr>
              <w:ind w:firstLine="0"/>
              <w:jc w:val="center"/>
              <w:rPr>
                <w:noProof/>
                <w:sz w:val="26"/>
                <w:szCs w:val="26"/>
              </w:rPr>
            </w:pPr>
            <w:r w:rsidRPr="00172C49">
              <w:rPr>
                <w:noProof/>
                <w:sz w:val="26"/>
                <w:szCs w:val="26"/>
              </w:rPr>
              <w:t>Резолюция:</w:t>
            </w:r>
          </w:p>
          <w:p w:rsidR="00060407" w:rsidRPr="00172C49" w:rsidRDefault="00060407" w:rsidP="00172C49">
            <w:pPr>
              <w:autoSpaceDE w:val="0"/>
              <w:autoSpaceDN w:val="0"/>
              <w:adjustRightInd w:val="0"/>
              <w:ind w:firstLine="0"/>
              <w:jc w:val="center"/>
              <w:rPr>
                <w:noProof/>
                <w:sz w:val="26"/>
                <w:szCs w:val="26"/>
              </w:rPr>
            </w:pPr>
            <w:r w:rsidRPr="00172C49">
              <w:rPr>
                <w:noProof/>
                <w:sz w:val="26"/>
                <w:szCs w:val="26"/>
              </w:rPr>
              <w:t>автор / текст</w:t>
            </w:r>
          </w:p>
        </w:tc>
        <w:tc>
          <w:tcPr>
            <w:tcW w:w="2760" w:type="dxa"/>
            <w:tcBorders>
              <w:top w:val="single" w:sz="4" w:space="0" w:color="auto"/>
              <w:bottom w:val="single" w:sz="4" w:space="0" w:color="auto"/>
            </w:tcBorders>
            <w:vAlign w:val="center"/>
          </w:tcPr>
          <w:p w:rsidR="00060407" w:rsidRPr="00172C49" w:rsidRDefault="00060407" w:rsidP="00172C49">
            <w:pPr>
              <w:ind w:firstLine="0"/>
              <w:jc w:val="center"/>
              <w:rPr>
                <w:noProof/>
                <w:sz w:val="26"/>
                <w:szCs w:val="26"/>
              </w:rPr>
            </w:pPr>
            <w:r w:rsidRPr="00172C49">
              <w:rPr>
                <w:noProof/>
                <w:sz w:val="26"/>
                <w:szCs w:val="26"/>
              </w:rPr>
              <w:t>Промежуточная / плановая  /</w:t>
            </w:r>
          </w:p>
          <w:p w:rsidR="00060407" w:rsidRPr="00172C49" w:rsidRDefault="00060407" w:rsidP="00172C49">
            <w:pPr>
              <w:autoSpaceDE w:val="0"/>
              <w:autoSpaceDN w:val="0"/>
              <w:adjustRightInd w:val="0"/>
              <w:ind w:firstLine="0"/>
              <w:jc w:val="center"/>
              <w:rPr>
                <w:noProof/>
                <w:sz w:val="26"/>
                <w:szCs w:val="26"/>
              </w:rPr>
            </w:pPr>
            <w:r w:rsidRPr="00172C49">
              <w:rPr>
                <w:noProof/>
                <w:sz w:val="26"/>
                <w:szCs w:val="26"/>
              </w:rPr>
              <w:t>факт. дата</w:t>
            </w:r>
          </w:p>
        </w:tc>
        <w:tc>
          <w:tcPr>
            <w:tcW w:w="2400" w:type="dxa"/>
            <w:gridSpan w:val="2"/>
            <w:tcBorders>
              <w:top w:val="single" w:sz="4" w:space="0" w:color="auto"/>
              <w:bottom w:val="single" w:sz="4" w:space="0" w:color="auto"/>
            </w:tcBorders>
            <w:vAlign w:val="center"/>
          </w:tcPr>
          <w:p w:rsidR="00060407" w:rsidRPr="00172C49" w:rsidRDefault="00060407" w:rsidP="00172C49">
            <w:pPr>
              <w:ind w:firstLine="0"/>
              <w:jc w:val="center"/>
              <w:rPr>
                <w:noProof/>
                <w:sz w:val="26"/>
                <w:szCs w:val="26"/>
              </w:rPr>
            </w:pPr>
            <w:r w:rsidRPr="00172C49">
              <w:rPr>
                <w:noProof/>
                <w:sz w:val="26"/>
                <w:szCs w:val="26"/>
              </w:rPr>
              <w:t>Исполнитель/</w:t>
            </w:r>
          </w:p>
          <w:p w:rsidR="00060407" w:rsidRPr="00172C49" w:rsidRDefault="00060407" w:rsidP="00172C49">
            <w:pPr>
              <w:autoSpaceDE w:val="0"/>
              <w:autoSpaceDN w:val="0"/>
              <w:adjustRightInd w:val="0"/>
              <w:ind w:firstLine="0"/>
              <w:jc w:val="center"/>
              <w:rPr>
                <w:noProof/>
                <w:sz w:val="26"/>
                <w:szCs w:val="26"/>
              </w:rPr>
            </w:pPr>
            <w:r w:rsidRPr="00172C49">
              <w:rPr>
                <w:noProof/>
                <w:sz w:val="26"/>
                <w:szCs w:val="26"/>
              </w:rPr>
              <w:t>Отчет об исполнении</w:t>
            </w:r>
          </w:p>
        </w:tc>
      </w:tr>
      <w:tr w:rsidR="00060407" w:rsidRPr="00172C49" w:rsidTr="003F4D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22"/>
        </w:trPr>
        <w:tc>
          <w:tcPr>
            <w:tcW w:w="1277"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pStyle w:val="15"/>
              <w:ind w:firstLine="0"/>
              <w:jc w:val="left"/>
              <w:rPr>
                <w:b w:val="0"/>
                <w:i w:val="0"/>
                <w:sz w:val="26"/>
                <w:szCs w:val="26"/>
              </w:rPr>
            </w:pPr>
          </w:p>
        </w:tc>
        <w:tc>
          <w:tcPr>
            <w:tcW w:w="3087"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760"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400"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r>
      <w:tr w:rsidR="00060407" w:rsidRPr="00172C49" w:rsidTr="003F4D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22"/>
        </w:trPr>
        <w:tc>
          <w:tcPr>
            <w:tcW w:w="1277"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pStyle w:val="15"/>
              <w:ind w:firstLine="0"/>
              <w:jc w:val="left"/>
              <w:rPr>
                <w:b w:val="0"/>
                <w:i w:val="0"/>
                <w:sz w:val="26"/>
                <w:szCs w:val="26"/>
              </w:rPr>
            </w:pPr>
          </w:p>
        </w:tc>
        <w:tc>
          <w:tcPr>
            <w:tcW w:w="3087"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760"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400"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r>
      <w:tr w:rsidR="00060407" w:rsidRPr="00172C49" w:rsidTr="003F4D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22"/>
        </w:trPr>
        <w:tc>
          <w:tcPr>
            <w:tcW w:w="1277"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pStyle w:val="15"/>
              <w:ind w:firstLine="0"/>
              <w:jc w:val="left"/>
              <w:rPr>
                <w:b w:val="0"/>
                <w:i w:val="0"/>
                <w:sz w:val="26"/>
                <w:szCs w:val="26"/>
              </w:rPr>
            </w:pPr>
          </w:p>
        </w:tc>
        <w:tc>
          <w:tcPr>
            <w:tcW w:w="3087"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760"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400"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r>
      <w:tr w:rsidR="00060407" w:rsidRPr="00172C49" w:rsidTr="003F4D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22"/>
        </w:trPr>
        <w:tc>
          <w:tcPr>
            <w:tcW w:w="1277"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pStyle w:val="15"/>
              <w:ind w:firstLine="0"/>
              <w:jc w:val="left"/>
              <w:rPr>
                <w:b w:val="0"/>
                <w:i w:val="0"/>
                <w:sz w:val="26"/>
                <w:szCs w:val="26"/>
              </w:rPr>
            </w:pPr>
          </w:p>
        </w:tc>
        <w:tc>
          <w:tcPr>
            <w:tcW w:w="3087"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760"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400"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r>
      <w:tr w:rsidR="00060407" w:rsidRPr="00172C49" w:rsidTr="003F4D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22"/>
        </w:trPr>
        <w:tc>
          <w:tcPr>
            <w:tcW w:w="1277"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pStyle w:val="15"/>
              <w:ind w:firstLine="0"/>
              <w:jc w:val="left"/>
              <w:rPr>
                <w:b w:val="0"/>
                <w:i w:val="0"/>
                <w:sz w:val="26"/>
                <w:szCs w:val="26"/>
              </w:rPr>
            </w:pPr>
          </w:p>
        </w:tc>
        <w:tc>
          <w:tcPr>
            <w:tcW w:w="3087"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760"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400"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r>
      <w:tr w:rsidR="00060407" w:rsidRPr="00172C49" w:rsidTr="003F4D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22"/>
        </w:trPr>
        <w:tc>
          <w:tcPr>
            <w:tcW w:w="1277"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pStyle w:val="15"/>
              <w:ind w:firstLine="0"/>
              <w:jc w:val="left"/>
              <w:rPr>
                <w:b w:val="0"/>
                <w:i w:val="0"/>
                <w:sz w:val="26"/>
                <w:szCs w:val="26"/>
              </w:rPr>
            </w:pPr>
          </w:p>
        </w:tc>
        <w:tc>
          <w:tcPr>
            <w:tcW w:w="3087"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760"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400"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r>
      <w:tr w:rsidR="00060407" w:rsidRPr="00172C49" w:rsidTr="003F4D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22"/>
        </w:trPr>
        <w:tc>
          <w:tcPr>
            <w:tcW w:w="1277"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pStyle w:val="15"/>
              <w:ind w:firstLine="0"/>
              <w:jc w:val="left"/>
              <w:rPr>
                <w:b w:val="0"/>
                <w:i w:val="0"/>
                <w:sz w:val="26"/>
                <w:szCs w:val="26"/>
              </w:rPr>
            </w:pPr>
          </w:p>
        </w:tc>
        <w:tc>
          <w:tcPr>
            <w:tcW w:w="3087"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760"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400"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r>
      <w:tr w:rsidR="00060407" w:rsidRPr="00172C49" w:rsidTr="003F4D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22"/>
        </w:trPr>
        <w:tc>
          <w:tcPr>
            <w:tcW w:w="1277"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pStyle w:val="15"/>
              <w:ind w:firstLine="0"/>
              <w:jc w:val="left"/>
              <w:rPr>
                <w:b w:val="0"/>
                <w:i w:val="0"/>
                <w:sz w:val="26"/>
                <w:szCs w:val="26"/>
              </w:rPr>
            </w:pPr>
          </w:p>
        </w:tc>
        <w:tc>
          <w:tcPr>
            <w:tcW w:w="3087"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760" w:type="dxa"/>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c>
          <w:tcPr>
            <w:tcW w:w="2400" w:type="dxa"/>
            <w:gridSpan w:val="2"/>
            <w:tcBorders>
              <w:top w:val="single" w:sz="4" w:space="0" w:color="auto"/>
              <w:left w:val="single" w:sz="4" w:space="0" w:color="auto"/>
              <w:bottom w:val="single" w:sz="4" w:space="0" w:color="auto"/>
              <w:right w:val="single" w:sz="4" w:space="0" w:color="auto"/>
            </w:tcBorders>
          </w:tcPr>
          <w:p w:rsidR="00060407" w:rsidRPr="00172C49" w:rsidRDefault="00060407" w:rsidP="00172C49">
            <w:pPr>
              <w:autoSpaceDE w:val="0"/>
              <w:autoSpaceDN w:val="0"/>
              <w:adjustRightInd w:val="0"/>
              <w:ind w:firstLine="0"/>
              <w:jc w:val="left"/>
              <w:rPr>
                <w:noProof/>
                <w:sz w:val="26"/>
                <w:szCs w:val="26"/>
              </w:rPr>
            </w:pPr>
          </w:p>
        </w:tc>
      </w:tr>
    </w:tbl>
    <w:p w:rsidR="00060407" w:rsidRPr="00172C49" w:rsidRDefault="00060407" w:rsidP="00172C49">
      <w:pPr>
        <w:rPr>
          <w:sz w:val="26"/>
          <w:szCs w:val="26"/>
        </w:rPr>
      </w:pPr>
    </w:p>
    <w:p w:rsidR="00060407" w:rsidRPr="00172C49" w:rsidRDefault="00060407" w:rsidP="00172C49">
      <w:pPr>
        <w:rPr>
          <w:sz w:val="26"/>
          <w:szCs w:val="26"/>
        </w:rPr>
      </w:pPr>
    </w:p>
    <w:p w:rsidR="00102EAC" w:rsidRPr="00172C49" w:rsidRDefault="00060407" w:rsidP="00172C49">
      <w:pPr>
        <w:ind w:firstLine="0"/>
        <w:rPr>
          <w:sz w:val="26"/>
          <w:szCs w:val="26"/>
        </w:rPr>
      </w:pPr>
      <w:r w:rsidRPr="00172C49">
        <w:rPr>
          <w:sz w:val="26"/>
          <w:szCs w:val="26"/>
        </w:rPr>
        <w:t xml:space="preserve">Наименование должности </w:t>
      </w:r>
      <w:r w:rsidR="00102EAC" w:rsidRPr="00172C49">
        <w:rPr>
          <w:sz w:val="26"/>
          <w:szCs w:val="26"/>
        </w:rPr>
        <w:t xml:space="preserve">работника           </w:t>
      </w:r>
      <w:r w:rsidRPr="00172C49">
        <w:rPr>
          <w:sz w:val="26"/>
          <w:szCs w:val="26"/>
        </w:rPr>
        <w:t xml:space="preserve"> подпись </w:t>
      </w:r>
      <w:r w:rsidR="00102EAC" w:rsidRPr="00172C49">
        <w:rPr>
          <w:sz w:val="26"/>
          <w:szCs w:val="26"/>
        </w:rPr>
        <w:t xml:space="preserve">           Расшифровка подписи</w:t>
      </w:r>
    </w:p>
    <w:p w:rsidR="00102EAC" w:rsidRPr="00172C49" w:rsidRDefault="00102EAC" w:rsidP="00172C49">
      <w:pPr>
        <w:ind w:firstLine="0"/>
        <w:outlineLvl w:val="0"/>
        <w:rPr>
          <w:sz w:val="26"/>
          <w:szCs w:val="26"/>
        </w:rPr>
      </w:pPr>
      <w:r w:rsidRPr="00172C49">
        <w:rPr>
          <w:sz w:val="26"/>
          <w:szCs w:val="26"/>
        </w:rPr>
        <w:t>Дата</w:t>
      </w:r>
    </w:p>
    <w:p w:rsidR="00060407" w:rsidRPr="00172C49" w:rsidRDefault="003F4D59" w:rsidP="00172C49">
      <w:pPr>
        <w:spacing w:line="269" w:lineRule="exact"/>
        <w:ind w:right="461" w:firstLine="1896"/>
        <w:jc w:val="right"/>
        <w:rPr>
          <w:spacing w:val="-11"/>
          <w:sz w:val="26"/>
          <w:szCs w:val="26"/>
        </w:rPr>
      </w:pPr>
      <w:r w:rsidRPr="00172C49">
        <w:rPr>
          <w:sz w:val="26"/>
          <w:szCs w:val="26"/>
        </w:rPr>
        <w:br w:type="page"/>
      </w:r>
      <w:r w:rsidR="00F2733B" w:rsidRPr="00172C49">
        <w:rPr>
          <w:sz w:val="26"/>
          <w:szCs w:val="26"/>
        </w:rPr>
        <w:lastRenderedPageBreak/>
        <w:t>Приложение</w:t>
      </w:r>
      <w:r w:rsidR="00F2733B" w:rsidRPr="00172C49">
        <w:rPr>
          <w:spacing w:val="-11"/>
          <w:sz w:val="26"/>
          <w:szCs w:val="26"/>
        </w:rPr>
        <w:t xml:space="preserve"> </w:t>
      </w:r>
      <w:r w:rsidR="001C61BB" w:rsidRPr="00172C49">
        <w:rPr>
          <w:spacing w:val="-11"/>
          <w:sz w:val="26"/>
          <w:szCs w:val="26"/>
        </w:rPr>
        <w:t xml:space="preserve">  №  4</w:t>
      </w:r>
      <w:r w:rsidR="00060407" w:rsidRPr="00172C49">
        <w:rPr>
          <w:spacing w:val="-11"/>
          <w:sz w:val="26"/>
          <w:szCs w:val="26"/>
        </w:rPr>
        <w:t>1</w:t>
      </w:r>
    </w:p>
    <w:p w:rsidR="00060407" w:rsidRPr="00172C49" w:rsidRDefault="001C61BB" w:rsidP="00172C49">
      <w:pPr>
        <w:spacing w:line="269" w:lineRule="exact"/>
        <w:ind w:right="461" w:firstLine="1896"/>
        <w:jc w:val="right"/>
        <w:rPr>
          <w:spacing w:val="-11"/>
          <w:sz w:val="26"/>
          <w:szCs w:val="26"/>
        </w:rPr>
      </w:pPr>
      <w:r w:rsidRPr="00172C49">
        <w:rPr>
          <w:spacing w:val="-11"/>
          <w:sz w:val="26"/>
          <w:szCs w:val="26"/>
        </w:rPr>
        <w:t>к п. 5.1.2</w:t>
      </w:r>
      <w:r w:rsidR="00060407" w:rsidRPr="00172C49">
        <w:rPr>
          <w:spacing w:val="-11"/>
          <w:sz w:val="26"/>
          <w:szCs w:val="26"/>
        </w:rPr>
        <w:t>.</w:t>
      </w:r>
    </w:p>
    <w:p w:rsidR="00060407" w:rsidRPr="00172C49" w:rsidRDefault="00060407" w:rsidP="00172C49">
      <w:pPr>
        <w:spacing w:line="269" w:lineRule="exact"/>
        <w:ind w:right="461" w:firstLine="1896"/>
        <w:jc w:val="right"/>
        <w:rPr>
          <w:spacing w:val="-11"/>
          <w:sz w:val="26"/>
          <w:szCs w:val="26"/>
        </w:rPr>
      </w:pPr>
    </w:p>
    <w:p w:rsidR="00060407" w:rsidRPr="00172C49" w:rsidRDefault="00060407" w:rsidP="00172C49">
      <w:pPr>
        <w:spacing w:line="269" w:lineRule="exact"/>
        <w:ind w:right="461" w:hanging="125"/>
        <w:jc w:val="center"/>
        <w:rPr>
          <w:spacing w:val="-11"/>
          <w:sz w:val="26"/>
          <w:szCs w:val="26"/>
        </w:rPr>
      </w:pPr>
    </w:p>
    <w:p w:rsidR="00060407" w:rsidRPr="00172C49" w:rsidRDefault="00060407" w:rsidP="00172C49">
      <w:pPr>
        <w:spacing w:line="269" w:lineRule="exact"/>
        <w:ind w:right="461" w:hanging="125"/>
        <w:jc w:val="center"/>
        <w:rPr>
          <w:b/>
          <w:bCs/>
          <w:spacing w:val="-11"/>
          <w:sz w:val="26"/>
          <w:szCs w:val="26"/>
        </w:rPr>
      </w:pPr>
      <w:r w:rsidRPr="00172C49">
        <w:rPr>
          <w:b/>
          <w:bCs/>
          <w:spacing w:val="-11"/>
          <w:sz w:val="26"/>
          <w:szCs w:val="26"/>
        </w:rPr>
        <w:t xml:space="preserve">ФОРМА СВОДКИ ОБ ИСПОЛНЕНИИ </w:t>
      </w:r>
      <w:r w:rsidR="00024FA2" w:rsidRPr="00172C49">
        <w:rPr>
          <w:b/>
          <w:bCs/>
          <w:spacing w:val="-11"/>
          <w:sz w:val="26"/>
          <w:szCs w:val="26"/>
        </w:rPr>
        <w:t>УКАЗАНИЙ</w:t>
      </w:r>
      <w:r w:rsidR="00A31C21">
        <w:rPr>
          <w:b/>
          <w:bCs/>
          <w:spacing w:val="-11"/>
          <w:sz w:val="26"/>
          <w:szCs w:val="26"/>
        </w:rPr>
        <w:t xml:space="preserve"> РУКОВОДИТЕЛЯ</w:t>
      </w:r>
      <w:r w:rsidRPr="00172C49">
        <w:rPr>
          <w:b/>
          <w:bCs/>
          <w:spacing w:val="-11"/>
          <w:sz w:val="26"/>
          <w:szCs w:val="26"/>
        </w:rPr>
        <w:t xml:space="preserve"> ЦМТУ  ПО ВХОДЯЩИМ И ВНУТРЕННИМ ДОКУМЕНТАМ</w:t>
      </w:r>
    </w:p>
    <w:p w:rsidR="00060407" w:rsidRPr="00172C49" w:rsidRDefault="00060407" w:rsidP="00172C49">
      <w:pPr>
        <w:spacing w:line="269" w:lineRule="exact"/>
        <w:ind w:right="461" w:firstLine="1896"/>
        <w:jc w:val="center"/>
        <w:rPr>
          <w:spacing w:val="-11"/>
          <w:sz w:val="26"/>
          <w:szCs w:val="26"/>
        </w:rPr>
      </w:pPr>
    </w:p>
    <w:p w:rsidR="00060407" w:rsidRPr="00172C49" w:rsidRDefault="00060407" w:rsidP="00172C49">
      <w:pPr>
        <w:spacing w:line="269" w:lineRule="exact"/>
        <w:ind w:firstLine="0"/>
        <w:jc w:val="center"/>
        <w:rPr>
          <w:spacing w:val="-11"/>
          <w:sz w:val="26"/>
          <w:szCs w:val="26"/>
        </w:rPr>
      </w:pPr>
      <w:r w:rsidRPr="00172C49">
        <w:rPr>
          <w:spacing w:val="-11"/>
          <w:sz w:val="26"/>
          <w:szCs w:val="26"/>
        </w:rPr>
        <w:t>Сводка</w:t>
      </w:r>
    </w:p>
    <w:p w:rsidR="00060407" w:rsidRPr="00172C49" w:rsidRDefault="00060407" w:rsidP="00172C49">
      <w:pPr>
        <w:tabs>
          <w:tab w:val="left" w:pos="9498"/>
        </w:tabs>
        <w:spacing w:line="269" w:lineRule="exact"/>
        <w:ind w:firstLine="0"/>
        <w:jc w:val="center"/>
        <w:rPr>
          <w:spacing w:val="-11"/>
          <w:sz w:val="26"/>
          <w:szCs w:val="26"/>
        </w:rPr>
      </w:pPr>
      <w:r w:rsidRPr="00172C49">
        <w:rPr>
          <w:spacing w:val="-11"/>
          <w:sz w:val="26"/>
          <w:szCs w:val="26"/>
        </w:rPr>
        <w:t>об исполнении резолюций по входящим документам</w:t>
      </w:r>
    </w:p>
    <w:p w:rsidR="00060407" w:rsidRPr="00172C49" w:rsidRDefault="00060407" w:rsidP="00172C49">
      <w:pPr>
        <w:tabs>
          <w:tab w:val="left" w:pos="9498"/>
        </w:tabs>
        <w:spacing w:line="269" w:lineRule="exact"/>
        <w:ind w:firstLine="0"/>
        <w:jc w:val="center"/>
        <w:rPr>
          <w:spacing w:val="-10"/>
          <w:sz w:val="26"/>
          <w:szCs w:val="26"/>
          <w:u w:val="single"/>
        </w:rPr>
      </w:pPr>
      <w:r w:rsidRPr="00172C49">
        <w:rPr>
          <w:spacing w:val="-10"/>
          <w:sz w:val="26"/>
          <w:szCs w:val="26"/>
          <w:u w:val="single"/>
        </w:rPr>
        <w:t>Дата контроля с 00.00.0000 по 00.00.0000    (Центральная картотека 00.00.0000 00:00)</w:t>
      </w:r>
    </w:p>
    <w:tbl>
      <w:tblPr>
        <w:tblW w:w="0" w:type="auto"/>
        <w:tblInd w:w="40" w:type="dxa"/>
        <w:tblLayout w:type="fixed"/>
        <w:tblCellMar>
          <w:left w:w="40" w:type="dxa"/>
          <w:right w:w="40" w:type="dxa"/>
        </w:tblCellMar>
        <w:tblLook w:val="0000" w:firstRow="0" w:lastRow="0" w:firstColumn="0" w:lastColumn="0" w:noHBand="0" w:noVBand="0"/>
      </w:tblPr>
      <w:tblGrid>
        <w:gridCol w:w="461"/>
        <w:gridCol w:w="1814"/>
        <w:gridCol w:w="840"/>
        <w:gridCol w:w="773"/>
        <w:gridCol w:w="1555"/>
        <w:gridCol w:w="1080"/>
        <w:gridCol w:w="1800"/>
        <w:gridCol w:w="1035"/>
      </w:tblGrid>
      <w:tr w:rsidR="00060407" w:rsidRPr="00172C49">
        <w:trPr>
          <w:trHeight w:hRule="exact" w:val="413"/>
        </w:trPr>
        <w:tc>
          <w:tcPr>
            <w:tcW w:w="461" w:type="dxa"/>
            <w:vMerge w:val="restart"/>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ind w:firstLine="0"/>
              <w:rPr>
                <w:sz w:val="26"/>
                <w:szCs w:val="26"/>
              </w:rPr>
            </w:pPr>
          </w:p>
          <w:p w:rsidR="00060407" w:rsidRPr="00172C49" w:rsidRDefault="00060407" w:rsidP="00172C49">
            <w:pPr>
              <w:ind w:firstLine="0"/>
              <w:rPr>
                <w:sz w:val="26"/>
                <w:szCs w:val="26"/>
              </w:rPr>
            </w:pPr>
          </w:p>
          <w:p w:rsidR="00060407" w:rsidRPr="00172C49" w:rsidRDefault="00060407" w:rsidP="00172C49">
            <w:pPr>
              <w:autoSpaceDE w:val="0"/>
              <w:autoSpaceDN w:val="0"/>
              <w:adjustRightInd w:val="0"/>
              <w:ind w:firstLine="0"/>
              <w:rPr>
                <w:sz w:val="26"/>
                <w:szCs w:val="26"/>
              </w:rPr>
            </w:pPr>
          </w:p>
        </w:tc>
        <w:tc>
          <w:tcPr>
            <w:tcW w:w="1814" w:type="dxa"/>
            <w:vMerge w:val="restart"/>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ind w:firstLine="0"/>
              <w:jc w:val="center"/>
              <w:rPr>
                <w:sz w:val="22"/>
                <w:szCs w:val="22"/>
              </w:rPr>
            </w:pPr>
            <w:r w:rsidRPr="00172C49">
              <w:rPr>
                <w:sz w:val="22"/>
                <w:szCs w:val="22"/>
              </w:rPr>
              <w:t>Отдел</w:t>
            </w:r>
          </w:p>
          <w:p w:rsidR="00060407" w:rsidRPr="00172C49" w:rsidRDefault="00060407" w:rsidP="00172C49">
            <w:pPr>
              <w:ind w:firstLine="0"/>
              <w:jc w:val="center"/>
              <w:rPr>
                <w:sz w:val="22"/>
                <w:szCs w:val="22"/>
              </w:rPr>
            </w:pPr>
            <w:proofErr w:type="gramStart"/>
            <w:r w:rsidRPr="00172C49">
              <w:rPr>
                <w:sz w:val="22"/>
                <w:szCs w:val="22"/>
              </w:rPr>
              <w:t>(ответственный</w:t>
            </w:r>
            <w:proofErr w:type="gramEnd"/>
          </w:p>
          <w:p w:rsidR="00060407" w:rsidRPr="00172C49" w:rsidRDefault="00060407" w:rsidP="00172C49">
            <w:pPr>
              <w:autoSpaceDE w:val="0"/>
              <w:autoSpaceDN w:val="0"/>
              <w:adjustRightInd w:val="0"/>
              <w:ind w:firstLine="0"/>
              <w:jc w:val="center"/>
              <w:rPr>
                <w:sz w:val="22"/>
                <w:szCs w:val="22"/>
              </w:rPr>
            </w:pPr>
            <w:r w:rsidRPr="00172C49">
              <w:rPr>
                <w:sz w:val="22"/>
                <w:szCs w:val="22"/>
              </w:rPr>
              <w:t>исполнитель)</w:t>
            </w:r>
          </w:p>
        </w:tc>
        <w:tc>
          <w:tcPr>
            <w:tcW w:w="840" w:type="dxa"/>
            <w:vMerge w:val="restart"/>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2"/>
                <w:szCs w:val="22"/>
              </w:rPr>
            </w:pPr>
            <w:r w:rsidRPr="00172C49">
              <w:rPr>
                <w:sz w:val="22"/>
                <w:szCs w:val="22"/>
              </w:rPr>
              <w:t>Всего</w:t>
            </w:r>
          </w:p>
        </w:tc>
        <w:tc>
          <w:tcPr>
            <w:tcW w:w="2328" w:type="dxa"/>
            <w:gridSpan w:val="2"/>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2"/>
                <w:szCs w:val="22"/>
              </w:rPr>
            </w:pPr>
            <w:r w:rsidRPr="00172C49">
              <w:rPr>
                <w:sz w:val="22"/>
                <w:szCs w:val="22"/>
              </w:rPr>
              <w:t>Исполнено</w:t>
            </w:r>
          </w:p>
        </w:tc>
        <w:tc>
          <w:tcPr>
            <w:tcW w:w="3915" w:type="dxa"/>
            <w:gridSpan w:val="3"/>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2"/>
                <w:szCs w:val="22"/>
              </w:rPr>
            </w:pPr>
            <w:r w:rsidRPr="00172C49">
              <w:rPr>
                <w:sz w:val="22"/>
                <w:szCs w:val="22"/>
              </w:rPr>
              <w:t xml:space="preserve">                       На исполнении</w:t>
            </w:r>
          </w:p>
        </w:tc>
      </w:tr>
      <w:tr w:rsidR="00060407" w:rsidRPr="00172C49">
        <w:trPr>
          <w:trHeight w:hRule="exact" w:val="586"/>
        </w:trPr>
        <w:tc>
          <w:tcPr>
            <w:tcW w:w="461" w:type="dxa"/>
            <w:vMerge/>
            <w:tcBorders>
              <w:top w:val="single" w:sz="6" w:space="0" w:color="auto"/>
              <w:left w:val="single" w:sz="6" w:space="0" w:color="auto"/>
              <w:bottom w:val="single" w:sz="6" w:space="0" w:color="auto"/>
              <w:right w:val="single" w:sz="6" w:space="0" w:color="auto"/>
            </w:tcBorders>
            <w:vAlign w:val="center"/>
          </w:tcPr>
          <w:p w:rsidR="00060407" w:rsidRPr="00172C49" w:rsidRDefault="00060407" w:rsidP="00172C49">
            <w:pPr>
              <w:ind w:firstLine="0"/>
              <w:rPr>
                <w:sz w:val="26"/>
                <w:szCs w:val="26"/>
              </w:rPr>
            </w:pPr>
          </w:p>
        </w:tc>
        <w:tc>
          <w:tcPr>
            <w:tcW w:w="1814" w:type="dxa"/>
            <w:vMerge/>
            <w:tcBorders>
              <w:top w:val="single" w:sz="6" w:space="0" w:color="auto"/>
              <w:left w:val="single" w:sz="6" w:space="0" w:color="auto"/>
              <w:bottom w:val="single" w:sz="6" w:space="0" w:color="auto"/>
              <w:right w:val="single" w:sz="6" w:space="0" w:color="auto"/>
            </w:tcBorders>
            <w:vAlign w:val="center"/>
          </w:tcPr>
          <w:p w:rsidR="00060407" w:rsidRPr="00172C49" w:rsidRDefault="00060407" w:rsidP="00172C49">
            <w:pPr>
              <w:ind w:firstLine="0"/>
              <w:rPr>
                <w:sz w:val="22"/>
                <w:szCs w:val="22"/>
              </w:rPr>
            </w:pPr>
          </w:p>
        </w:tc>
        <w:tc>
          <w:tcPr>
            <w:tcW w:w="840" w:type="dxa"/>
            <w:vMerge/>
            <w:tcBorders>
              <w:top w:val="single" w:sz="6" w:space="0" w:color="auto"/>
              <w:left w:val="single" w:sz="6" w:space="0" w:color="auto"/>
              <w:bottom w:val="single" w:sz="6" w:space="0" w:color="auto"/>
              <w:right w:val="single" w:sz="6" w:space="0" w:color="auto"/>
            </w:tcBorders>
            <w:vAlign w:val="center"/>
          </w:tcPr>
          <w:p w:rsidR="00060407" w:rsidRPr="00172C49" w:rsidRDefault="00060407" w:rsidP="00172C49">
            <w:pPr>
              <w:ind w:firstLine="0"/>
              <w:rPr>
                <w:sz w:val="22"/>
                <w:szCs w:val="22"/>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792F06" w:rsidRPr="00172C49" w:rsidRDefault="00792F06" w:rsidP="00172C49">
            <w:pPr>
              <w:ind w:firstLine="0"/>
              <w:jc w:val="center"/>
              <w:rPr>
                <w:sz w:val="24"/>
                <w:szCs w:val="24"/>
              </w:rPr>
            </w:pPr>
            <w:r w:rsidRPr="00172C49">
              <w:rPr>
                <w:sz w:val="24"/>
                <w:szCs w:val="24"/>
              </w:rPr>
              <w:t>В</w:t>
            </w:r>
          </w:p>
          <w:p w:rsidR="00060407" w:rsidRPr="00172C49" w:rsidRDefault="00792F06" w:rsidP="00172C49">
            <w:pPr>
              <w:ind w:firstLine="0"/>
              <w:jc w:val="center"/>
              <w:rPr>
                <w:sz w:val="24"/>
                <w:szCs w:val="24"/>
              </w:rPr>
            </w:pPr>
            <w:r w:rsidRPr="00172C49">
              <w:rPr>
                <w:sz w:val="24"/>
                <w:szCs w:val="24"/>
              </w:rPr>
              <w:t>срок</w:t>
            </w:r>
          </w:p>
          <w:p w:rsidR="00060407" w:rsidRPr="00172C49" w:rsidRDefault="00060407" w:rsidP="00172C49">
            <w:pPr>
              <w:ind w:firstLine="0"/>
              <w:rPr>
                <w:sz w:val="22"/>
                <w:szCs w:val="22"/>
              </w:rPr>
            </w:pPr>
          </w:p>
          <w:p w:rsidR="00060407" w:rsidRPr="00172C49" w:rsidRDefault="00060407" w:rsidP="00172C49">
            <w:pPr>
              <w:ind w:firstLine="0"/>
              <w:rPr>
                <w:sz w:val="22"/>
                <w:szCs w:val="22"/>
              </w:rPr>
            </w:pPr>
          </w:p>
          <w:p w:rsidR="00060407" w:rsidRPr="00172C49" w:rsidRDefault="00060407" w:rsidP="00172C49">
            <w:pPr>
              <w:ind w:firstLine="0"/>
              <w:rPr>
                <w:sz w:val="22"/>
                <w:szCs w:val="22"/>
              </w:rPr>
            </w:pPr>
            <w:r w:rsidRPr="00172C49">
              <w:rPr>
                <w:sz w:val="22"/>
                <w:szCs w:val="22"/>
              </w:rPr>
              <w:t>В</w:t>
            </w:r>
          </w:p>
          <w:p w:rsidR="00060407" w:rsidRPr="00172C49" w:rsidRDefault="00060407" w:rsidP="00172C49">
            <w:pPr>
              <w:autoSpaceDE w:val="0"/>
              <w:autoSpaceDN w:val="0"/>
              <w:adjustRightInd w:val="0"/>
              <w:ind w:firstLine="0"/>
              <w:rPr>
                <w:sz w:val="22"/>
                <w:szCs w:val="22"/>
              </w:rPr>
            </w:pPr>
            <w:r w:rsidRPr="00172C49">
              <w:rPr>
                <w:sz w:val="22"/>
                <w:szCs w:val="22"/>
              </w:rPr>
              <w:t>срок</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2"/>
                <w:szCs w:val="22"/>
              </w:rPr>
            </w:pPr>
            <w:r w:rsidRPr="00172C49">
              <w:rPr>
                <w:sz w:val="22"/>
                <w:szCs w:val="22"/>
              </w:rPr>
              <w:t>С нарушением срока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2"/>
                <w:szCs w:val="22"/>
              </w:rPr>
            </w:pPr>
            <w:r w:rsidRPr="00172C49">
              <w:rPr>
                <w:sz w:val="22"/>
                <w:szCs w:val="22"/>
              </w:rPr>
              <w:t>Срок истек</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2"/>
                <w:szCs w:val="22"/>
              </w:rPr>
            </w:pPr>
            <w:proofErr w:type="gramStart"/>
            <w:r w:rsidRPr="00172C49">
              <w:rPr>
                <w:sz w:val="22"/>
                <w:szCs w:val="22"/>
              </w:rPr>
              <w:t>Исполненные</w:t>
            </w:r>
            <w:proofErr w:type="gramEnd"/>
            <w:r w:rsidRPr="00172C49">
              <w:rPr>
                <w:sz w:val="22"/>
                <w:szCs w:val="22"/>
              </w:rPr>
              <w:t xml:space="preserve"> не списаны в дело</w:t>
            </w: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792F06" w:rsidP="00172C49">
            <w:pPr>
              <w:autoSpaceDE w:val="0"/>
              <w:autoSpaceDN w:val="0"/>
              <w:adjustRightInd w:val="0"/>
              <w:ind w:firstLine="0"/>
            </w:pPr>
            <w:r w:rsidRPr="00172C49">
              <w:t>Срок не наступи</w:t>
            </w:r>
            <w:r w:rsidR="00060407" w:rsidRPr="00172C49">
              <w:t>л</w:t>
            </w:r>
          </w:p>
        </w:tc>
      </w:tr>
      <w:tr w:rsidR="00060407" w:rsidRPr="00172C49">
        <w:trPr>
          <w:trHeight w:hRule="exact" w:val="24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1</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B15A4B" w:rsidP="00172C49">
            <w:pPr>
              <w:autoSpaceDE w:val="0"/>
              <w:autoSpaceDN w:val="0"/>
              <w:adjustRightInd w:val="0"/>
              <w:ind w:firstLine="0"/>
              <w:jc w:val="center"/>
              <w:rPr>
                <w:sz w:val="26"/>
                <w:szCs w:val="26"/>
                <w:lang w:val="en-US"/>
              </w:rPr>
            </w:pPr>
            <w:r w:rsidRPr="00172C49">
              <w:rPr>
                <w:bCs/>
                <w:iCs/>
                <w:sz w:val="26"/>
                <w:szCs w:val="26"/>
              </w:rPr>
              <w:t>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3</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4</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6</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7</w:t>
            </w: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8</w:t>
            </w:r>
          </w:p>
        </w:tc>
      </w:tr>
      <w:tr w:rsidR="00060407" w:rsidRPr="00172C49">
        <w:trPr>
          <w:trHeight w:hRule="exact" w:val="23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trPr>
          <w:trHeight w:hRule="exact" w:val="24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trPr>
          <w:trHeight w:hRule="exact" w:val="24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trPr>
          <w:trHeight w:hRule="exact" w:val="23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trPr>
          <w:trHeight w:hRule="exact" w:val="23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trPr>
          <w:trHeight w:hRule="exact" w:val="24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trPr>
          <w:trHeight w:hRule="exact" w:val="24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trPr>
          <w:trHeight w:hRule="exact" w:val="23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r w:rsidRPr="00172C49">
              <w:rPr>
                <w:w w:val="36"/>
                <w:sz w:val="26"/>
                <w:szCs w:val="26"/>
              </w:rPr>
              <w:t>!</w:t>
            </w:r>
          </w:p>
        </w:tc>
      </w:tr>
      <w:tr w:rsidR="00060407" w:rsidRPr="00172C49">
        <w:trPr>
          <w:trHeight w:hRule="exact" w:val="23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trPr>
          <w:trHeight w:hRule="exact" w:val="24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trPr>
          <w:trHeight w:hRule="exact" w:val="24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trPr>
          <w:trHeight w:hRule="exact" w:val="23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trPr>
          <w:trHeight w:hRule="exact" w:val="23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trPr>
          <w:trHeight w:hRule="exact" w:val="24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trPr>
          <w:trHeight w:hRule="exact" w:val="23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trPr>
          <w:trHeight w:hRule="exact" w:val="346"/>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r w:rsidRPr="00172C49">
              <w:rPr>
                <w:sz w:val="26"/>
                <w:szCs w:val="26"/>
              </w:rPr>
              <w:t>Итого:</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35"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bl>
    <w:p w:rsidR="00060407" w:rsidRPr="00172C49" w:rsidRDefault="00060407" w:rsidP="00172C49">
      <w:pPr>
        <w:rPr>
          <w:sz w:val="26"/>
          <w:szCs w:val="26"/>
        </w:rPr>
      </w:pPr>
    </w:p>
    <w:p w:rsidR="002A2512" w:rsidRPr="00172C49" w:rsidRDefault="002A2512" w:rsidP="00172C49">
      <w:pPr>
        <w:ind w:firstLine="0"/>
        <w:rPr>
          <w:sz w:val="26"/>
          <w:szCs w:val="26"/>
        </w:rPr>
      </w:pPr>
      <w:r w:rsidRPr="00172C49">
        <w:rPr>
          <w:sz w:val="26"/>
          <w:szCs w:val="26"/>
        </w:rPr>
        <w:t xml:space="preserve">Наименование должности работника               подпись            Расшифровка подписи </w:t>
      </w:r>
    </w:p>
    <w:p w:rsidR="002A2512" w:rsidRPr="00172C49" w:rsidRDefault="002A2512" w:rsidP="00172C49">
      <w:pPr>
        <w:ind w:firstLine="0"/>
        <w:outlineLvl w:val="0"/>
        <w:rPr>
          <w:sz w:val="26"/>
          <w:szCs w:val="26"/>
        </w:rPr>
      </w:pPr>
      <w:r w:rsidRPr="00172C49">
        <w:rPr>
          <w:sz w:val="26"/>
          <w:szCs w:val="26"/>
        </w:rPr>
        <w:t>Дата</w:t>
      </w:r>
    </w:p>
    <w:p w:rsidR="00060407" w:rsidRPr="00172C49" w:rsidRDefault="00AD73F0" w:rsidP="00172C49">
      <w:pPr>
        <w:jc w:val="right"/>
        <w:rPr>
          <w:spacing w:val="-13"/>
          <w:sz w:val="26"/>
          <w:szCs w:val="26"/>
        </w:rPr>
      </w:pPr>
      <w:r w:rsidRPr="00172C49">
        <w:rPr>
          <w:spacing w:val="-13"/>
          <w:sz w:val="26"/>
          <w:szCs w:val="26"/>
        </w:rPr>
        <w:br w:type="page"/>
      </w:r>
      <w:r w:rsidR="009A5F45" w:rsidRPr="00172C49">
        <w:rPr>
          <w:spacing w:val="-13"/>
          <w:sz w:val="26"/>
          <w:szCs w:val="26"/>
        </w:rPr>
        <w:lastRenderedPageBreak/>
        <w:t>Продолжение приложения</w:t>
      </w:r>
      <w:r w:rsidR="001C61BB" w:rsidRPr="00172C49">
        <w:rPr>
          <w:spacing w:val="-13"/>
          <w:sz w:val="26"/>
          <w:szCs w:val="26"/>
        </w:rPr>
        <w:t xml:space="preserve"> № 4</w:t>
      </w:r>
      <w:r w:rsidR="00060407" w:rsidRPr="00172C49">
        <w:rPr>
          <w:spacing w:val="-13"/>
          <w:sz w:val="26"/>
          <w:szCs w:val="26"/>
        </w:rPr>
        <w:t>1</w:t>
      </w:r>
    </w:p>
    <w:p w:rsidR="00060407" w:rsidRPr="00172C49" w:rsidRDefault="00060407" w:rsidP="00172C49">
      <w:pPr>
        <w:spacing w:before="509"/>
        <w:jc w:val="center"/>
        <w:rPr>
          <w:sz w:val="26"/>
          <w:szCs w:val="26"/>
        </w:rPr>
      </w:pPr>
      <w:r w:rsidRPr="00172C49">
        <w:rPr>
          <w:spacing w:val="-13"/>
          <w:sz w:val="26"/>
          <w:szCs w:val="26"/>
        </w:rPr>
        <w:t>Сводка</w:t>
      </w:r>
    </w:p>
    <w:p w:rsidR="00060407" w:rsidRPr="00172C49" w:rsidRDefault="00060407" w:rsidP="00172C49">
      <w:pPr>
        <w:spacing w:line="278" w:lineRule="exact"/>
        <w:ind w:firstLine="0"/>
        <w:jc w:val="center"/>
        <w:rPr>
          <w:sz w:val="26"/>
          <w:szCs w:val="26"/>
        </w:rPr>
      </w:pPr>
      <w:r w:rsidRPr="00172C49">
        <w:rPr>
          <w:sz w:val="26"/>
          <w:szCs w:val="26"/>
        </w:rPr>
        <w:t>об исполнении резолюций по внутренним документам</w:t>
      </w:r>
    </w:p>
    <w:p w:rsidR="00060407" w:rsidRPr="00172C49" w:rsidRDefault="00060407" w:rsidP="00172C49">
      <w:pPr>
        <w:spacing w:line="278" w:lineRule="exact"/>
        <w:ind w:firstLine="0"/>
        <w:jc w:val="center"/>
        <w:rPr>
          <w:sz w:val="26"/>
          <w:szCs w:val="26"/>
        </w:rPr>
      </w:pPr>
      <w:r w:rsidRPr="00172C49">
        <w:rPr>
          <w:spacing w:val="-1"/>
          <w:sz w:val="26"/>
          <w:szCs w:val="26"/>
        </w:rPr>
        <w:t>Дата контроля с 00.00.0000 по 00.00.0000</w:t>
      </w:r>
      <w:r w:rsidRPr="00172C49">
        <w:rPr>
          <w:sz w:val="26"/>
          <w:szCs w:val="26"/>
        </w:rPr>
        <w:t xml:space="preserve"> (Центральная картотека 00.00.0000 00:00)</w:t>
      </w:r>
    </w:p>
    <w:p w:rsidR="00060407" w:rsidRPr="00172C49" w:rsidRDefault="00060407" w:rsidP="00172C49">
      <w:pPr>
        <w:spacing w:line="278" w:lineRule="exact"/>
        <w:rPr>
          <w:sz w:val="26"/>
          <w:szCs w:val="26"/>
        </w:rPr>
      </w:pPr>
    </w:p>
    <w:tbl>
      <w:tblPr>
        <w:tblW w:w="9562" w:type="dxa"/>
        <w:tblInd w:w="40" w:type="dxa"/>
        <w:tblLayout w:type="fixed"/>
        <w:tblCellMar>
          <w:left w:w="40" w:type="dxa"/>
          <w:right w:w="40" w:type="dxa"/>
        </w:tblCellMar>
        <w:tblLook w:val="0000" w:firstRow="0" w:lastRow="0" w:firstColumn="0" w:lastColumn="0" w:noHBand="0" w:noVBand="0"/>
      </w:tblPr>
      <w:tblGrid>
        <w:gridCol w:w="466"/>
        <w:gridCol w:w="2299"/>
        <w:gridCol w:w="1085"/>
        <w:gridCol w:w="917"/>
        <w:gridCol w:w="2088"/>
        <w:gridCol w:w="1070"/>
        <w:gridCol w:w="1637"/>
      </w:tblGrid>
      <w:tr w:rsidR="00060407" w:rsidRPr="00172C49" w:rsidTr="00AD73F0">
        <w:trPr>
          <w:trHeight w:hRule="exact" w:val="403"/>
        </w:trPr>
        <w:tc>
          <w:tcPr>
            <w:tcW w:w="466" w:type="dxa"/>
            <w:vMerge w:val="restart"/>
            <w:tcBorders>
              <w:top w:val="single" w:sz="6" w:space="0" w:color="auto"/>
              <w:left w:val="single" w:sz="6" w:space="0" w:color="auto"/>
              <w:bottom w:val="single" w:sz="6" w:space="0" w:color="auto"/>
              <w:right w:val="single" w:sz="6" w:space="0" w:color="auto"/>
            </w:tcBorders>
            <w:shd w:val="clear" w:color="auto" w:fill="FFFFFF"/>
          </w:tcPr>
          <w:p w:rsidR="00B15A4B" w:rsidRPr="00172C49" w:rsidRDefault="00B15A4B" w:rsidP="00172C49">
            <w:pPr>
              <w:autoSpaceDE w:val="0"/>
              <w:autoSpaceDN w:val="0"/>
              <w:adjustRightInd w:val="0"/>
              <w:ind w:firstLine="0"/>
              <w:rPr>
                <w:spacing w:val="-3"/>
                <w:sz w:val="26"/>
                <w:szCs w:val="26"/>
              </w:rPr>
            </w:pPr>
          </w:p>
          <w:p w:rsidR="00060407" w:rsidRPr="00172C49" w:rsidRDefault="00060407" w:rsidP="00172C49">
            <w:pPr>
              <w:autoSpaceDE w:val="0"/>
              <w:autoSpaceDN w:val="0"/>
              <w:adjustRightInd w:val="0"/>
              <w:ind w:firstLine="0"/>
              <w:rPr>
                <w:sz w:val="26"/>
                <w:szCs w:val="26"/>
              </w:rPr>
            </w:pPr>
            <w:proofErr w:type="gramStart"/>
            <w:r w:rsidRPr="00172C49">
              <w:rPr>
                <w:spacing w:val="-3"/>
                <w:sz w:val="26"/>
                <w:szCs w:val="26"/>
              </w:rPr>
              <w:t>п</w:t>
            </w:r>
            <w:proofErr w:type="gramEnd"/>
            <w:r w:rsidRPr="00172C49">
              <w:rPr>
                <w:spacing w:val="-3"/>
                <w:sz w:val="26"/>
                <w:szCs w:val="26"/>
              </w:rPr>
              <w:t xml:space="preserve">/ </w:t>
            </w:r>
            <w:r w:rsidRPr="00172C49">
              <w:rPr>
                <w:sz w:val="26"/>
                <w:szCs w:val="26"/>
              </w:rPr>
              <w:t>п</w:t>
            </w:r>
          </w:p>
        </w:tc>
        <w:tc>
          <w:tcPr>
            <w:tcW w:w="2299" w:type="dxa"/>
            <w:vMerge w:val="restart"/>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ind w:firstLine="0"/>
              <w:jc w:val="center"/>
              <w:rPr>
                <w:sz w:val="26"/>
                <w:szCs w:val="26"/>
              </w:rPr>
            </w:pPr>
            <w:r w:rsidRPr="00172C49">
              <w:rPr>
                <w:sz w:val="26"/>
                <w:szCs w:val="26"/>
              </w:rPr>
              <w:t>Отдел</w:t>
            </w:r>
          </w:p>
          <w:p w:rsidR="00060407" w:rsidRPr="00172C49" w:rsidRDefault="00060407" w:rsidP="00172C49">
            <w:pPr>
              <w:ind w:firstLine="0"/>
              <w:jc w:val="center"/>
              <w:rPr>
                <w:sz w:val="26"/>
                <w:szCs w:val="26"/>
              </w:rPr>
            </w:pPr>
            <w:proofErr w:type="gramStart"/>
            <w:r w:rsidRPr="00172C49">
              <w:rPr>
                <w:sz w:val="26"/>
                <w:szCs w:val="26"/>
              </w:rPr>
              <w:t>(ответственный</w:t>
            </w:r>
            <w:proofErr w:type="gramEnd"/>
          </w:p>
          <w:p w:rsidR="00060407" w:rsidRPr="00172C49" w:rsidRDefault="00060407" w:rsidP="00172C49">
            <w:pPr>
              <w:autoSpaceDE w:val="0"/>
              <w:autoSpaceDN w:val="0"/>
              <w:adjustRightInd w:val="0"/>
              <w:ind w:firstLine="0"/>
              <w:jc w:val="center"/>
              <w:rPr>
                <w:sz w:val="26"/>
                <w:szCs w:val="26"/>
              </w:rPr>
            </w:pPr>
            <w:r w:rsidRPr="00172C49">
              <w:rPr>
                <w:sz w:val="26"/>
                <w:szCs w:val="26"/>
              </w:rPr>
              <w:t>исполнитель)</w:t>
            </w:r>
          </w:p>
        </w:tc>
        <w:tc>
          <w:tcPr>
            <w:tcW w:w="1085" w:type="dxa"/>
            <w:vMerge w:val="restart"/>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r w:rsidRPr="00172C49">
              <w:rPr>
                <w:sz w:val="26"/>
                <w:szCs w:val="26"/>
              </w:rPr>
              <w:t>Всего</w:t>
            </w:r>
          </w:p>
        </w:tc>
        <w:tc>
          <w:tcPr>
            <w:tcW w:w="3005" w:type="dxa"/>
            <w:gridSpan w:val="2"/>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r w:rsidRPr="00172C49">
              <w:rPr>
                <w:sz w:val="26"/>
                <w:szCs w:val="26"/>
              </w:rPr>
              <w:t>Исполнено</w:t>
            </w:r>
          </w:p>
        </w:tc>
        <w:tc>
          <w:tcPr>
            <w:tcW w:w="2707" w:type="dxa"/>
            <w:gridSpan w:val="2"/>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r w:rsidRPr="00172C49">
              <w:rPr>
                <w:sz w:val="26"/>
                <w:szCs w:val="26"/>
              </w:rPr>
              <w:t>На исполнении</w:t>
            </w:r>
          </w:p>
        </w:tc>
      </w:tr>
      <w:tr w:rsidR="00060407" w:rsidRPr="00172C49" w:rsidTr="00AD73F0">
        <w:trPr>
          <w:trHeight w:hRule="exact" w:val="586"/>
        </w:trPr>
        <w:tc>
          <w:tcPr>
            <w:tcW w:w="466" w:type="dxa"/>
            <w:vMerge/>
            <w:tcBorders>
              <w:top w:val="single" w:sz="6" w:space="0" w:color="auto"/>
              <w:left w:val="single" w:sz="6" w:space="0" w:color="auto"/>
              <w:bottom w:val="single" w:sz="6" w:space="0" w:color="auto"/>
              <w:right w:val="single" w:sz="6" w:space="0" w:color="auto"/>
            </w:tcBorders>
            <w:vAlign w:val="center"/>
          </w:tcPr>
          <w:p w:rsidR="00060407" w:rsidRPr="00172C49" w:rsidRDefault="00060407" w:rsidP="00172C49">
            <w:pPr>
              <w:ind w:firstLine="0"/>
              <w:rPr>
                <w:sz w:val="26"/>
                <w:szCs w:val="26"/>
              </w:rPr>
            </w:pPr>
          </w:p>
        </w:tc>
        <w:tc>
          <w:tcPr>
            <w:tcW w:w="2299" w:type="dxa"/>
            <w:vMerge/>
            <w:tcBorders>
              <w:top w:val="single" w:sz="6" w:space="0" w:color="auto"/>
              <w:left w:val="single" w:sz="6" w:space="0" w:color="auto"/>
              <w:bottom w:val="single" w:sz="6" w:space="0" w:color="auto"/>
              <w:right w:val="single" w:sz="6" w:space="0" w:color="auto"/>
            </w:tcBorders>
            <w:vAlign w:val="center"/>
          </w:tcPr>
          <w:p w:rsidR="00060407" w:rsidRPr="00172C49" w:rsidRDefault="00060407" w:rsidP="00172C49">
            <w:pPr>
              <w:ind w:firstLine="0"/>
              <w:rPr>
                <w:sz w:val="26"/>
                <w:szCs w:val="26"/>
              </w:rPr>
            </w:pPr>
          </w:p>
        </w:tc>
        <w:tc>
          <w:tcPr>
            <w:tcW w:w="1085" w:type="dxa"/>
            <w:vMerge/>
            <w:tcBorders>
              <w:top w:val="single" w:sz="6" w:space="0" w:color="auto"/>
              <w:left w:val="single" w:sz="6" w:space="0" w:color="auto"/>
              <w:bottom w:val="single" w:sz="6" w:space="0" w:color="auto"/>
              <w:right w:val="single" w:sz="6" w:space="0" w:color="auto"/>
            </w:tcBorders>
            <w:vAlign w:val="center"/>
          </w:tcPr>
          <w:p w:rsidR="00060407" w:rsidRPr="00172C49" w:rsidRDefault="00060407" w:rsidP="00172C49">
            <w:pPr>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ind w:firstLine="0"/>
              <w:rPr>
                <w:sz w:val="26"/>
                <w:szCs w:val="26"/>
              </w:rPr>
            </w:pPr>
          </w:p>
          <w:p w:rsidR="00060407" w:rsidRPr="00172C49" w:rsidRDefault="00060407" w:rsidP="00172C49">
            <w:pPr>
              <w:ind w:firstLine="0"/>
              <w:rPr>
                <w:sz w:val="26"/>
                <w:szCs w:val="26"/>
              </w:rPr>
            </w:pPr>
          </w:p>
          <w:p w:rsidR="00060407" w:rsidRPr="00172C49" w:rsidRDefault="00060407" w:rsidP="00172C49">
            <w:pPr>
              <w:ind w:firstLine="0"/>
              <w:rPr>
                <w:sz w:val="26"/>
                <w:szCs w:val="26"/>
              </w:rPr>
            </w:pPr>
          </w:p>
          <w:p w:rsidR="00060407" w:rsidRPr="00172C49" w:rsidRDefault="00060407" w:rsidP="00172C49">
            <w:pPr>
              <w:autoSpaceDE w:val="0"/>
              <w:autoSpaceDN w:val="0"/>
              <w:adjustRightInd w:val="0"/>
              <w:ind w:firstLine="0"/>
              <w:rPr>
                <w:sz w:val="26"/>
                <w:szCs w:val="26"/>
              </w:rPr>
            </w:pPr>
            <w:r w:rsidRPr="00172C49">
              <w:rPr>
                <w:sz w:val="26"/>
                <w:szCs w:val="26"/>
              </w:rPr>
              <w:t>В срок</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r w:rsidRPr="00172C49">
              <w:rPr>
                <w:sz w:val="26"/>
                <w:szCs w:val="26"/>
              </w:rPr>
              <w:t>С нарушением срока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Срок истек</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r w:rsidRPr="00172C49">
              <w:rPr>
                <w:sz w:val="26"/>
                <w:szCs w:val="26"/>
              </w:rPr>
              <w:t>Срок не наступил</w:t>
            </w:r>
          </w:p>
        </w:tc>
      </w:tr>
      <w:tr w:rsidR="00060407" w:rsidRPr="00172C49" w:rsidTr="00AD73F0">
        <w:trPr>
          <w:trHeight w:hRule="exact" w:val="24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1</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3</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4</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5</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6</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jc w:val="center"/>
              <w:rPr>
                <w:sz w:val="26"/>
                <w:szCs w:val="26"/>
              </w:rPr>
            </w:pPr>
            <w:r w:rsidRPr="00172C49">
              <w:rPr>
                <w:sz w:val="26"/>
                <w:szCs w:val="26"/>
              </w:rPr>
              <w:t>8</w:t>
            </w:r>
          </w:p>
        </w:tc>
      </w:tr>
      <w:tr w:rsidR="00060407" w:rsidRPr="00172C49" w:rsidTr="00AD73F0">
        <w:trPr>
          <w:trHeight w:hRule="exact" w:val="24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r w:rsidRPr="00172C49">
              <w:rPr>
                <w:sz w:val="26"/>
                <w:szCs w:val="26"/>
              </w:rPr>
              <w:t>|</w:t>
            </w:r>
          </w:p>
        </w:tc>
      </w:tr>
      <w:tr w:rsidR="00060407" w:rsidRPr="00172C49" w:rsidTr="00AD73F0">
        <w:trPr>
          <w:trHeight w:hRule="exact" w:val="24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rsidTr="00AD73F0">
        <w:trPr>
          <w:trHeight w:hRule="exact" w:val="24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rsidTr="00AD73F0">
        <w:trPr>
          <w:trHeight w:hRule="exact" w:val="23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rsidTr="00AD73F0">
        <w:trPr>
          <w:trHeight w:hRule="exact" w:val="24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rsidTr="00AD73F0">
        <w:trPr>
          <w:trHeight w:hRule="exact" w:val="24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rsidTr="00AD73F0">
        <w:trPr>
          <w:trHeight w:hRule="exact" w:val="23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rsidTr="00AD73F0">
        <w:trPr>
          <w:trHeight w:hRule="exact" w:val="24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rsidTr="00AD73F0">
        <w:trPr>
          <w:trHeight w:hRule="exact" w:val="23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rsidTr="00AD73F0">
        <w:trPr>
          <w:trHeight w:hRule="exact" w:val="24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rsidTr="00AD73F0">
        <w:trPr>
          <w:trHeight w:hRule="exact" w:val="23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rsidTr="00AD73F0">
        <w:trPr>
          <w:trHeight w:hRule="exact" w:val="24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rsidTr="00AD73F0">
        <w:trPr>
          <w:trHeight w:hRule="exact" w:val="23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rsidTr="00AD73F0">
        <w:trPr>
          <w:trHeight w:hRule="exact" w:val="24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r w:rsidR="00060407" w:rsidRPr="00172C49" w:rsidTr="00AD73F0">
        <w:trPr>
          <w:trHeight w:hRule="exact" w:val="23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6"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r w:rsidRPr="00172C49">
              <w:rPr>
                <w:sz w:val="26"/>
                <w:szCs w:val="26"/>
              </w:rPr>
              <w:t>|</w:t>
            </w:r>
          </w:p>
        </w:tc>
      </w:tr>
      <w:tr w:rsidR="00060407" w:rsidRPr="00172C49" w:rsidTr="00AD73F0">
        <w:trPr>
          <w:trHeight w:hRule="exact" w:val="346"/>
        </w:trPr>
        <w:tc>
          <w:tcPr>
            <w:tcW w:w="466" w:type="dxa"/>
            <w:tcBorders>
              <w:top w:val="single" w:sz="6" w:space="0" w:color="auto"/>
              <w:left w:val="single" w:sz="6" w:space="0" w:color="auto"/>
              <w:bottom w:val="single" w:sz="4"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299" w:type="dxa"/>
            <w:tcBorders>
              <w:top w:val="single" w:sz="6" w:space="0" w:color="auto"/>
              <w:left w:val="single" w:sz="6" w:space="0" w:color="auto"/>
              <w:bottom w:val="single" w:sz="4"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r w:rsidRPr="00172C49">
              <w:rPr>
                <w:sz w:val="26"/>
                <w:szCs w:val="26"/>
              </w:rPr>
              <w:t>Итого:</w:t>
            </w:r>
          </w:p>
        </w:tc>
        <w:tc>
          <w:tcPr>
            <w:tcW w:w="1085" w:type="dxa"/>
            <w:tcBorders>
              <w:top w:val="single" w:sz="6" w:space="0" w:color="auto"/>
              <w:left w:val="single" w:sz="6" w:space="0" w:color="auto"/>
              <w:bottom w:val="single" w:sz="4"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917" w:type="dxa"/>
            <w:tcBorders>
              <w:top w:val="single" w:sz="6" w:space="0" w:color="auto"/>
              <w:left w:val="single" w:sz="6" w:space="0" w:color="auto"/>
              <w:bottom w:val="single" w:sz="4"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2088" w:type="dxa"/>
            <w:tcBorders>
              <w:top w:val="single" w:sz="6" w:space="0" w:color="auto"/>
              <w:left w:val="single" w:sz="6" w:space="0" w:color="auto"/>
              <w:bottom w:val="single" w:sz="4"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070" w:type="dxa"/>
            <w:tcBorders>
              <w:top w:val="single" w:sz="6" w:space="0" w:color="auto"/>
              <w:left w:val="single" w:sz="6" w:space="0" w:color="auto"/>
              <w:bottom w:val="single" w:sz="4" w:space="0" w:color="auto"/>
              <w:right w:val="single" w:sz="6" w:space="0" w:color="auto"/>
            </w:tcBorders>
            <w:shd w:val="clear" w:color="auto" w:fill="FFFFFF"/>
          </w:tcPr>
          <w:p w:rsidR="00060407" w:rsidRPr="00172C49" w:rsidRDefault="00060407" w:rsidP="00172C49">
            <w:pPr>
              <w:autoSpaceDE w:val="0"/>
              <w:autoSpaceDN w:val="0"/>
              <w:adjustRightInd w:val="0"/>
              <w:ind w:firstLine="0"/>
              <w:rPr>
                <w:sz w:val="26"/>
                <w:szCs w:val="26"/>
              </w:rPr>
            </w:pPr>
          </w:p>
        </w:tc>
        <w:tc>
          <w:tcPr>
            <w:tcW w:w="1637" w:type="dxa"/>
            <w:tcBorders>
              <w:top w:val="single" w:sz="6" w:space="0" w:color="auto"/>
              <w:left w:val="single" w:sz="6" w:space="0" w:color="auto"/>
              <w:bottom w:val="single" w:sz="4" w:space="0" w:color="auto"/>
              <w:right w:val="single" w:sz="4" w:space="0" w:color="auto"/>
            </w:tcBorders>
            <w:shd w:val="clear" w:color="auto" w:fill="FFFFFF"/>
          </w:tcPr>
          <w:p w:rsidR="00060407" w:rsidRPr="00172C49" w:rsidRDefault="00060407" w:rsidP="00172C49">
            <w:pPr>
              <w:autoSpaceDE w:val="0"/>
              <w:autoSpaceDN w:val="0"/>
              <w:adjustRightInd w:val="0"/>
              <w:ind w:firstLine="0"/>
              <w:rPr>
                <w:sz w:val="26"/>
                <w:szCs w:val="26"/>
              </w:rPr>
            </w:pPr>
          </w:p>
        </w:tc>
      </w:tr>
    </w:tbl>
    <w:p w:rsidR="00060407" w:rsidRPr="00172C49" w:rsidRDefault="00060407" w:rsidP="00172C49">
      <w:pPr>
        <w:rPr>
          <w:sz w:val="26"/>
          <w:szCs w:val="26"/>
        </w:rPr>
      </w:pPr>
    </w:p>
    <w:p w:rsidR="00060407" w:rsidRPr="00172C49" w:rsidRDefault="00060407" w:rsidP="00172C49">
      <w:pPr>
        <w:rPr>
          <w:sz w:val="26"/>
          <w:szCs w:val="26"/>
        </w:rPr>
      </w:pPr>
    </w:p>
    <w:p w:rsidR="00060407" w:rsidRPr="00172C49" w:rsidRDefault="00060407" w:rsidP="00172C49">
      <w:pPr>
        <w:rPr>
          <w:sz w:val="26"/>
          <w:szCs w:val="26"/>
        </w:rPr>
      </w:pPr>
    </w:p>
    <w:p w:rsidR="00060407" w:rsidRPr="00172C49" w:rsidRDefault="00060407" w:rsidP="00172C49">
      <w:pPr>
        <w:ind w:firstLine="0"/>
        <w:rPr>
          <w:sz w:val="26"/>
          <w:szCs w:val="26"/>
        </w:rPr>
      </w:pPr>
      <w:r w:rsidRPr="00172C49">
        <w:rPr>
          <w:sz w:val="26"/>
          <w:szCs w:val="26"/>
        </w:rPr>
        <w:t>Наименование должности</w:t>
      </w:r>
    </w:p>
    <w:p w:rsidR="00060407" w:rsidRPr="00172C49" w:rsidRDefault="00060407" w:rsidP="00172C49">
      <w:pPr>
        <w:tabs>
          <w:tab w:val="left" w:pos="4140"/>
          <w:tab w:val="left" w:pos="6855"/>
        </w:tabs>
        <w:ind w:firstLine="0"/>
        <w:rPr>
          <w:sz w:val="26"/>
          <w:szCs w:val="26"/>
        </w:rPr>
      </w:pPr>
      <w:r w:rsidRPr="00172C49">
        <w:rPr>
          <w:sz w:val="26"/>
          <w:szCs w:val="26"/>
        </w:rPr>
        <w:t>ответственного лица</w:t>
      </w:r>
      <w:r w:rsidRPr="00172C49">
        <w:rPr>
          <w:sz w:val="26"/>
          <w:szCs w:val="26"/>
        </w:rPr>
        <w:tab/>
        <w:t>Подпись</w:t>
      </w:r>
      <w:r w:rsidRPr="00172C49">
        <w:rPr>
          <w:sz w:val="26"/>
          <w:szCs w:val="26"/>
        </w:rPr>
        <w:tab/>
        <w:t>Расшифровка подписи</w:t>
      </w:r>
    </w:p>
    <w:p w:rsidR="00060407" w:rsidRPr="00172C49" w:rsidRDefault="00060407" w:rsidP="00172C49">
      <w:pPr>
        <w:ind w:firstLine="0"/>
        <w:rPr>
          <w:sz w:val="26"/>
          <w:szCs w:val="26"/>
        </w:rPr>
      </w:pPr>
      <w:r w:rsidRPr="00172C49">
        <w:rPr>
          <w:sz w:val="26"/>
          <w:szCs w:val="26"/>
        </w:rPr>
        <w:t xml:space="preserve"> Дата</w:t>
      </w:r>
    </w:p>
    <w:p w:rsidR="00060407" w:rsidRPr="00172C49" w:rsidRDefault="00060407" w:rsidP="00172C49">
      <w:pPr>
        <w:framePr w:w="9226" w:wrap="auto" w:hAnchor="text"/>
        <w:ind w:firstLine="0"/>
        <w:rPr>
          <w:sz w:val="26"/>
          <w:szCs w:val="26"/>
        </w:rPr>
        <w:sectPr w:rsidR="00060407" w:rsidRPr="00172C49" w:rsidSect="007C5108">
          <w:pgSz w:w="11907" w:h="16840" w:code="9"/>
          <w:pgMar w:top="1134" w:right="850" w:bottom="851" w:left="1418" w:header="720" w:footer="720" w:gutter="0"/>
          <w:pgNumType w:start="83"/>
          <w:cols w:space="720"/>
          <w:docGrid w:linePitch="272"/>
        </w:sectPr>
      </w:pPr>
    </w:p>
    <w:p w:rsidR="002A2512" w:rsidRPr="00172C49" w:rsidRDefault="00352449" w:rsidP="00172C49">
      <w:pPr>
        <w:spacing w:line="274" w:lineRule="exact"/>
        <w:ind w:firstLine="0"/>
        <w:jc w:val="right"/>
        <w:rPr>
          <w:spacing w:val="-3"/>
          <w:sz w:val="26"/>
          <w:szCs w:val="26"/>
        </w:rPr>
      </w:pPr>
      <w:r w:rsidRPr="00172C49">
        <w:rPr>
          <w:sz w:val="26"/>
          <w:szCs w:val="26"/>
        </w:rPr>
        <w:lastRenderedPageBreak/>
        <w:t>Приложение</w:t>
      </w:r>
      <w:r w:rsidR="002A2512" w:rsidRPr="00172C49">
        <w:rPr>
          <w:sz w:val="26"/>
          <w:szCs w:val="26"/>
        </w:rPr>
        <w:t xml:space="preserve"> № 42</w:t>
      </w:r>
    </w:p>
    <w:p w:rsidR="002A2512" w:rsidRPr="00172C49" w:rsidRDefault="002A2512" w:rsidP="00172C49">
      <w:pPr>
        <w:ind w:right="-1" w:firstLine="0"/>
        <w:jc w:val="right"/>
        <w:rPr>
          <w:sz w:val="26"/>
          <w:szCs w:val="26"/>
        </w:rPr>
      </w:pPr>
      <w:r w:rsidRPr="00172C49">
        <w:rPr>
          <w:sz w:val="26"/>
          <w:szCs w:val="26"/>
        </w:rPr>
        <w:t>к п. 5.1.2</w:t>
      </w:r>
    </w:p>
    <w:p w:rsidR="00060407" w:rsidRPr="00172C49" w:rsidRDefault="002A2512" w:rsidP="00172C49">
      <w:pPr>
        <w:ind w:right="-442"/>
        <w:rPr>
          <w:b/>
          <w:bCs/>
          <w:caps/>
        </w:rPr>
      </w:pPr>
      <w:r w:rsidRPr="00172C49">
        <w:t xml:space="preserve"> </w:t>
      </w:r>
    </w:p>
    <w:p w:rsidR="00060407" w:rsidRPr="00172C49" w:rsidRDefault="00060407" w:rsidP="00172C49">
      <w:pPr>
        <w:pStyle w:val="a7"/>
        <w:tabs>
          <w:tab w:val="clear" w:pos="9355"/>
          <w:tab w:val="left" w:pos="708"/>
          <w:tab w:val="right" w:pos="9498"/>
        </w:tabs>
        <w:ind w:firstLine="0"/>
        <w:jc w:val="center"/>
        <w:rPr>
          <w:b/>
          <w:bCs/>
          <w:sz w:val="26"/>
          <w:szCs w:val="26"/>
        </w:rPr>
      </w:pPr>
      <w:r w:rsidRPr="00172C49">
        <w:rPr>
          <w:b/>
          <w:bCs/>
          <w:caps/>
          <w:sz w:val="26"/>
          <w:szCs w:val="26"/>
        </w:rPr>
        <w:t>форма справки «Сведения о сроках исполнения резолюциЙ руководителя ЦМТУ по входящим и внутренним документам»</w:t>
      </w:r>
    </w:p>
    <w:p w:rsidR="00060407" w:rsidRPr="00172C49" w:rsidRDefault="00060407" w:rsidP="00172C49">
      <w:pPr>
        <w:pStyle w:val="a7"/>
        <w:tabs>
          <w:tab w:val="left" w:pos="708"/>
        </w:tabs>
        <w:ind w:firstLine="0"/>
        <w:jc w:val="right"/>
        <w:rPr>
          <w:sz w:val="26"/>
          <w:szCs w:val="26"/>
        </w:rPr>
      </w:pPr>
    </w:p>
    <w:p w:rsidR="00060407" w:rsidRPr="00172C49" w:rsidRDefault="00060407" w:rsidP="00172C49">
      <w:pPr>
        <w:ind w:firstLine="0"/>
        <w:rPr>
          <w:sz w:val="26"/>
          <w:szCs w:val="26"/>
        </w:rPr>
      </w:pPr>
    </w:p>
    <w:tbl>
      <w:tblPr>
        <w:tblW w:w="10173" w:type="dxa"/>
        <w:tblLook w:val="0000" w:firstRow="0" w:lastRow="0" w:firstColumn="0" w:lastColumn="0" w:noHBand="0" w:noVBand="0"/>
      </w:tblPr>
      <w:tblGrid>
        <w:gridCol w:w="10173"/>
      </w:tblGrid>
      <w:tr w:rsidR="00060407" w:rsidRPr="00172C49">
        <w:tc>
          <w:tcPr>
            <w:tcW w:w="10173" w:type="dxa"/>
          </w:tcPr>
          <w:p w:rsidR="00060407" w:rsidRPr="00172C49" w:rsidRDefault="00060407" w:rsidP="00172C49">
            <w:pPr>
              <w:pStyle w:val="4"/>
              <w:ind w:firstLine="0"/>
              <w:rPr>
                <w:b w:val="0"/>
                <w:bCs w:val="0"/>
              </w:rPr>
            </w:pPr>
            <w:r w:rsidRPr="00172C49">
              <w:rPr>
                <w:b w:val="0"/>
                <w:bCs w:val="0"/>
              </w:rPr>
              <w:t>Сведения</w:t>
            </w:r>
          </w:p>
        </w:tc>
      </w:tr>
      <w:tr w:rsidR="00060407" w:rsidRPr="00172C49">
        <w:tc>
          <w:tcPr>
            <w:tcW w:w="10173" w:type="dxa"/>
          </w:tcPr>
          <w:p w:rsidR="00060407" w:rsidRPr="00172C49" w:rsidRDefault="00060407" w:rsidP="00172C49">
            <w:pPr>
              <w:autoSpaceDE w:val="0"/>
              <w:autoSpaceDN w:val="0"/>
              <w:adjustRightInd w:val="0"/>
              <w:ind w:firstLine="0"/>
              <w:jc w:val="center"/>
              <w:rPr>
                <w:sz w:val="26"/>
                <w:szCs w:val="26"/>
              </w:rPr>
            </w:pPr>
            <w:r w:rsidRPr="00172C49">
              <w:rPr>
                <w:sz w:val="26"/>
                <w:szCs w:val="26"/>
              </w:rPr>
              <w:t>о сроках исполнения резолюций руководителя  ЦМТУ Федеральной службы</w:t>
            </w:r>
          </w:p>
        </w:tc>
      </w:tr>
      <w:tr w:rsidR="00060407" w:rsidRPr="00172C49">
        <w:tc>
          <w:tcPr>
            <w:tcW w:w="10173" w:type="dxa"/>
          </w:tcPr>
          <w:p w:rsidR="00060407" w:rsidRPr="00172C49" w:rsidRDefault="00060407" w:rsidP="00172C49">
            <w:pPr>
              <w:ind w:firstLine="0"/>
              <w:jc w:val="center"/>
              <w:rPr>
                <w:sz w:val="26"/>
                <w:szCs w:val="26"/>
              </w:rPr>
            </w:pPr>
            <w:r w:rsidRPr="00172C49">
              <w:rPr>
                <w:sz w:val="26"/>
                <w:szCs w:val="26"/>
              </w:rPr>
              <w:t xml:space="preserve">по экологическому, технологическому и атомному надзору </w:t>
            </w:r>
          </w:p>
          <w:p w:rsidR="00060407" w:rsidRPr="00172C49" w:rsidRDefault="00060407" w:rsidP="00172C49">
            <w:pPr>
              <w:autoSpaceDE w:val="0"/>
              <w:autoSpaceDN w:val="0"/>
              <w:adjustRightInd w:val="0"/>
              <w:ind w:firstLine="0"/>
              <w:jc w:val="center"/>
              <w:rPr>
                <w:sz w:val="26"/>
                <w:szCs w:val="26"/>
              </w:rPr>
            </w:pPr>
            <w:r w:rsidRPr="00172C49">
              <w:rPr>
                <w:sz w:val="26"/>
                <w:szCs w:val="26"/>
              </w:rPr>
              <w:t xml:space="preserve">по входящим (или внутренним) документам </w:t>
            </w:r>
          </w:p>
        </w:tc>
      </w:tr>
      <w:tr w:rsidR="00060407" w:rsidRPr="00172C49">
        <w:tc>
          <w:tcPr>
            <w:tcW w:w="10173" w:type="dxa"/>
          </w:tcPr>
          <w:p w:rsidR="00060407" w:rsidRPr="00172C49" w:rsidRDefault="00060407" w:rsidP="00172C49">
            <w:pPr>
              <w:autoSpaceDE w:val="0"/>
              <w:autoSpaceDN w:val="0"/>
              <w:adjustRightInd w:val="0"/>
              <w:ind w:firstLine="0"/>
              <w:jc w:val="center"/>
              <w:rPr>
                <w:sz w:val="26"/>
                <w:szCs w:val="26"/>
              </w:rPr>
            </w:pPr>
            <w:r w:rsidRPr="00172C49">
              <w:rPr>
                <w:sz w:val="26"/>
                <w:szCs w:val="26"/>
              </w:rPr>
              <w:t>Дата контроля с 00.00.0000 по 00.00.0000 (Центральная картотека 00.00.0000 00:00)</w:t>
            </w:r>
          </w:p>
        </w:tc>
      </w:tr>
    </w:tbl>
    <w:p w:rsidR="00060407" w:rsidRPr="00172C49" w:rsidRDefault="00060407" w:rsidP="00172C49">
      <w:pPr>
        <w:ind w:firstLine="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17"/>
        <w:gridCol w:w="2694"/>
        <w:gridCol w:w="3118"/>
      </w:tblGrid>
      <w:tr w:rsidR="00605EA7" w:rsidRPr="00172C49" w:rsidTr="00605EA7">
        <w:trPr>
          <w:cantSplit/>
          <w:trHeight w:val="368"/>
        </w:trPr>
        <w:tc>
          <w:tcPr>
            <w:tcW w:w="2093" w:type="dxa"/>
            <w:vMerge w:val="restart"/>
          </w:tcPr>
          <w:p w:rsidR="00605EA7" w:rsidRPr="00172C49" w:rsidRDefault="00605EA7" w:rsidP="00172C49">
            <w:pPr>
              <w:ind w:firstLine="0"/>
              <w:jc w:val="center"/>
              <w:rPr>
                <w:sz w:val="22"/>
                <w:szCs w:val="22"/>
              </w:rPr>
            </w:pPr>
            <w:r w:rsidRPr="00172C49">
              <w:rPr>
                <w:sz w:val="22"/>
                <w:szCs w:val="22"/>
              </w:rPr>
              <w:t>Отдел</w:t>
            </w:r>
          </w:p>
          <w:p w:rsidR="00605EA7" w:rsidRPr="00172C49" w:rsidRDefault="00605EA7" w:rsidP="00172C49">
            <w:pPr>
              <w:autoSpaceDE w:val="0"/>
              <w:autoSpaceDN w:val="0"/>
              <w:adjustRightInd w:val="0"/>
              <w:ind w:firstLine="0"/>
              <w:jc w:val="center"/>
              <w:rPr>
                <w:sz w:val="22"/>
                <w:szCs w:val="22"/>
              </w:rPr>
            </w:pPr>
            <w:r w:rsidRPr="00172C49">
              <w:rPr>
                <w:sz w:val="22"/>
                <w:szCs w:val="22"/>
              </w:rPr>
              <w:t>(ответственный исполнитель)</w:t>
            </w:r>
          </w:p>
        </w:tc>
        <w:tc>
          <w:tcPr>
            <w:tcW w:w="1417" w:type="dxa"/>
            <w:vMerge w:val="restart"/>
          </w:tcPr>
          <w:p w:rsidR="00605EA7" w:rsidRPr="00172C49" w:rsidRDefault="00605EA7" w:rsidP="00172C49">
            <w:pPr>
              <w:autoSpaceDE w:val="0"/>
              <w:autoSpaceDN w:val="0"/>
              <w:adjustRightInd w:val="0"/>
              <w:ind w:firstLine="0"/>
              <w:jc w:val="center"/>
              <w:rPr>
                <w:sz w:val="22"/>
                <w:szCs w:val="22"/>
              </w:rPr>
            </w:pPr>
            <w:r w:rsidRPr="00172C49">
              <w:rPr>
                <w:sz w:val="22"/>
                <w:szCs w:val="22"/>
              </w:rPr>
              <w:t>Всего выполнено поручений</w:t>
            </w:r>
          </w:p>
        </w:tc>
        <w:tc>
          <w:tcPr>
            <w:tcW w:w="5812" w:type="dxa"/>
            <w:gridSpan w:val="2"/>
          </w:tcPr>
          <w:p w:rsidR="00605EA7" w:rsidRPr="00172C49" w:rsidRDefault="00605EA7" w:rsidP="00172C49">
            <w:pPr>
              <w:autoSpaceDE w:val="0"/>
              <w:autoSpaceDN w:val="0"/>
              <w:adjustRightInd w:val="0"/>
              <w:ind w:firstLine="0"/>
              <w:jc w:val="center"/>
              <w:rPr>
                <w:sz w:val="22"/>
                <w:szCs w:val="22"/>
              </w:rPr>
            </w:pPr>
            <w:r w:rsidRPr="00172C49">
              <w:rPr>
                <w:sz w:val="22"/>
                <w:szCs w:val="22"/>
              </w:rPr>
              <w:t>В том числе выполнено</w:t>
            </w:r>
          </w:p>
        </w:tc>
      </w:tr>
      <w:tr w:rsidR="00605EA7" w:rsidRPr="00172C49" w:rsidTr="00605EA7">
        <w:trPr>
          <w:cantSplit/>
          <w:trHeight w:val="580"/>
        </w:trPr>
        <w:tc>
          <w:tcPr>
            <w:tcW w:w="2093" w:type="dxa"/>
            <w:vMerge/>
            <w:vAlign w:val="center"/>
          </w:tcPr>
          <w:p w:rsidR="00605EA7" w:rsidRPr="00172C49" w:rsidRDefault="00605EA7" w:rsidP="00172C49">
            <w:pPr>
              <w:ind w:firstLine="0"/>
              <w:rPr>
                <w:sz w:val="22"/>
                <w:szCs w:val="22"/>
              </w:rPr>
            </w:pPr>
          </w:p>
        </w:tc>
        <w:tc>
          <w:tcPr>
            <w:tcW w:w="1417" w:type="dxa"/>
            <w:vMerge/>
            <w:vAlign w:val="center"/>
          </w:tcPr>
          <w:p w:rsidR="00605EA7" w:rsidRPr="00172C49" w:rsidRDefault="00605EA7" w:rsidP="00172C49">
            <w:pPr>
              <w:ind w:firstLine="0"/>
              <w:rPr>
                <w:sz w:val="22"/>
                <w:szCs w:val="22"/>
              </w:rPr>
            </w:pPr>
          </w:p>
        </w:tc>
        <w:tc>
          <w:tcPr>
            <w:tcW w:w="2694" w:type="dxa"/>
          </w:tcPr>
          <w:p w:rsidR="00605EA7" w:rsidRPr="00172C49" w:rsidRDefault="00605EA7" w:rsidP="00172C49">
            <w:pPr>
              <w:autoSpaceDE w:val="0"/>
              <w:autoSpaceDN w:val="0"/>
              <w:adjustRightInd w:val="0"/>
              <w:ind w:firstLine="0"/>
              <w:jc w:val="center"/>
              <w:rPr>
                <w:sz w:val="22"/>
                <w:szCs w:val="22"/>
              </w:rPr>
            </w:pPr>
            <w:r w:rsidRPr="00172C49">
              <w:rPr>
                <w:sz w:val="22"/>
                <w:szCs w:val="22"/>
              </w:rPr>
              <w:t>В установленный срок</w:t>
            </w:r>
          </w:p>
        </w:tc>
        <w:tc>
          <w:tcPr>
            <w:tcW w:w="3118" w:type="dxa"/>
          </w:tcPr>
          <w:p w:rsidR="00605EA7" w:rsidRPr="00172C49" w:rsidRDefault="00605EA7" w:rsidP="00172C49">
            <w:pPr>
              <w:autoSpaceDE w:val="0"/>
              <w:autoSpaceDN w:val="0"/>
              <w:adjustRightInd w:val="0"/>
              <w:ind w:firstLine="0"/>
              <w:jc w:val="center"/>
              <w:rPr>
                <w:sz w:val="22"/>
                <w:szCs w:val="22"/>
              </w:rPr>
            </w:pPr>
            <w:r w:rsidRPr="00172C49">
              <w:rPr>
                <w:sz w:val="22"/>
                <w:szCs w:val="22"/>
              </w:rPr>
              <w:t>С нарушением срока</w:t>
            </w:r>
          </w:p>
        </w:tc>
      </w:tr>
      <w:tr w:rsidR="00605EA7" w:rsidRPr="00172C49" w:rsidTr="00605EA7">
        <w:trPr>
          <w:cantSplit/>
        </w:trPr>
        <w:tc>
          <w:tcPr>
            <w:tcW w:w="2093" w:type="dxa"/>
          </w:tcPr>
          <w:p w:rsidR="00605EA7" w:rsidRPr="00172C49" w:rsidRDefault="00605EA7" w:rsidP="00172C49">
            <w:pPr>
              <w:autoSpaceDE w:val="0"/>
              <w:autoSpaceDN w:val="0"/>
              <w:adjustRightInd w:val="0"/>
              <w:ind w:firstLine="0"/>
              <w:jc w:val="center"/>
              <w:rPr>
                <w:bCs/>
                <w:sz w:val="26"/>
                <w:szCs w:val="26"/>
              </w:rPr>
            </w:pPr>
            <w:r w:rsidRPr="00172C49">
              <w:rPr>
                <w:bCs/>
                <w:sz w:val="26"/>
                <w:szCs w:val="26"/>
              </w:rPr>
              <w:t>1</w:t>
            </w:r>
          </w:p>
        </w:tc>
        <w:tc>
          <w:tcPr>
            <w:tcW w:w="1417" w:type="dxa"/>
          </w:tcPr>
          <w:p w:rsidR="00605EA7" w:rsidRPr="00172C49" w:rsidRDefault="00605EA7" w:rsidP="00172C49">
            <w:pPr>
              <w:autoSpaceDE w:val="0"/>
              <w:autoSpaceDN w:val="0"/>
              <w:adjustRightInd w:val="0"/>
              <w:ind w:firstLine="0"/>
              <w:jc w:val="center"/>
              <w:rPr>
                <w:bCs/>
                <w:sz w:val="26"/>
                <w:szCs w:val="26"/>
              </w:rPr>
            </w:pPr>
            <w:r w:rsidRPr="00172C49">
              <w:rPr>
                <w:bCs/>
                <w:sz w:val="26"/>
                <w:szCs w:val="26"/>
              </w:rPr>
              <w:t>2</w:t>
            </w:r>
          </w:p>
        </w:tc>
        <w:tc>
          <w:tcPr>
            <w:tcW w:w="2694" w:type="dxa"/>
          </w:tcPr>
          <w:p w:rsidR="00605EA7" w:rsidRPr="00172C49" w:rsidRDefault="00605EA7" w:rsidP="00172C49">
            <w:pPr>
              <w:autoSpaceDE w:val="0"/>
              <w:autoSpaceDN w:val="0"/>
              <w:adjustRightInd w:val="0"/>
              <w:ind w:firstLine="0"/>
              <w:jc w:val="center"/>
              <w:rPr>
                <w:bCs/>
                <w:sz w:val="26"/>
                <w:szCs w:val="26"/>
              </w:rPr>
            </w:pPr>
            <w:r w:rsidRPr="00172C49">
              <w:rPr>
                <w:bCs/>
                <w:sz w:val="26"/>
                <w:szCs w:val="26"/>
              </w:rPr>
              <w:t>3</w:t>
            </w:r>
          </w:p>
        </w:tc>
        <w:tc>
          <w:tcPr>
            <w:tcW w:w="3118" w:type="dxa"/>
          </w:tcPr>
          <w:p w:rsidR="00605EA7" w:rsidRPr="00172C49" w:rsidRDefault="00605EA7" w:rsidP="00172C49">
            <w:pPr>
              <w:autoSpaceDE w:val="0"/>
              <w:autoSpaceDN w:val="0"/>
              <w:adjustRightInd w:val="0"/>
              <w:ind w:firstLine="0"/>
              <w:jc w:val="center"/>
              <w:rPr>
                <w:bCs/>
                <w:sz w:val="26"/>
                <w:szCs w:val="26"/>
              </w:rPr>
            </w:pPr>
            <w:r w:rsidRPr="00172C49">
              <w:rPr>
                <w:bCs/>
                <w:sz w:val="26"/>
                <w:szCs w:val="26"/>
              </w:rPr>
              <w:t>4</w:t>
            </w: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p>
        </w:tc>
        <w:tc>
          <w:tcPr>
            <w:tcW w:w="1417" w:type="dxa"/>
          </w:tcPr>
          <w:p w:rsidR="00605EA7" w:rsidRPr="00172C49" w:rsidRDefault="00605EA7" w:rsidP="00172C49">
            <w:pPr>
              <w:autoSpaceDE w:val="0"/>
              <w:autoSpaceDN w:val="0"/>
              <w:adjustRightInd w:val="0"/>
              <w:ind w:firstLine="0"/>
              <w:jc w:val="center"/>
              <w:rPr>
                <w:sz w:val="26"/>
                <w:szCs w:val="26"/>
              </w:rPr>
            </w:pPr>
          </w:p>
        </w:tc>
        <w:tc>
          <w:tcPr>
            <w:tcW w:w="2694" w:type="dxa"/>
          </w:tcPr>
          <w:p w:rsidR="00605EA7" w:rsidRPr="00172C49" w:rsidRDefault="00605EA7" w:rsidP="00172C49">
            <w:pPr>
              <w:autoSpaceDE w:val="0"/>
              <w:autoSpaceDN w:val="0"/>
              <w:adjustRightInd w:val="0"/>
              <w:ind w:firstLine="0"/>
              <w:jc w:val="center"/>
              <w:rPr>
                <w:sz w:val="26"/>
                <w:szCs w:val="26"/>
              </w:rPr>
            </w:pPr>
          </w:p>
        </w:tc>
        <w:tc>
          <w:tcPr>
            <w:tcW w:w="3118" w:type="dxa"/>
          </w:tcPr>
          <w:p w:rsidR="00605EA7" w:rsidRPr="00172C49" w:rsidRDefault="00605EA7" w:rsidP="00172C49">
            <w:pPr>
              <w:autoSpaceDE w:val="0"/>
              <w:autoSpaceDN w:val="0"/>
              <w:adjustRightInd w:val="0"/>
              <w:ind w:firstLine="0"/>
              <w:jc w:val="center"/>
              <w:rPr>
                <w:sz w:val="26"/>
                <w:szCs w:val="26"/>
              </w:rPr>
            </w:pPr>
          </w:p>
        </w:tc>
      </w:tr>
      <w:tr w:rsidR="00605EA7" w:rsidRPr="00172C49" w:rsidTr="00605EA7">
        <w:tc>
          <w:tcPr>
            <w:tcW w:w="2093" w:type="dxa"/>
          </w:tcPr>
          <w:p w:rsidR="00605EA7" w:rsidRPr="00172C49" w:rsidRDefault="00605EA7" w:rsidP="00172C49">
            <w:pPr>
              <w:autoSpaceDE w:val="0"/>
              <w:autoSpaceDN w:val="0"/>
              <w:adjustRightInd w:val="0"/>
              <w:ind w:firstLine="0"/>
              <w:jc w:val="center"/>
              <w:rPr>
                <w:sz w:val="26"/>
                <w:szCs w:val="26"/>
              </w:rPr>
            </w:pPr>
            <w:r w:rsidRPr="00172C49">
              <w:rPr>
                <w:sz w:val="26"/>
                <w:szCs w:val="26"/>
              </w:rPr>
              <w:t>Итого:</w:t>
            </w:r>
          </w:p>
        </w:tc>
        <w:tc>
          <w:tcPr>
            <w:tcW w:w="1417" w:type="dxa"/>
          </w:tcPr>
          <w:p w:rsidR="00605EA7" w:rsidRPr="00172C49" w:rsidRDefault="00605EA7" w:rsidP="00172C49">
            <w:pPr>
              <w:autoSpaceDE w:val="0"/>
              <w:autoSpaceDN w:val="0"/>
              <w:adjustRightInd w:val="0"/>
              <w:ind w:firstLine="0"/>
              <w:jc w:val="center"/>
              <w:rPr>
                <w:b/>
                <w:bCs/>
                <w:sz w:val="26"/>
                <w:szCs w:val="26"/>
              </w:rPr>
            </w:pPr>
          </w:p>
        </w:tc>
        <w:tc>
          <w:tcPr>
            <w:tcW w:w="2694" w:type="dxa"/>
          </w:tcPr>
          <w:p w:rsidR="00605EA7" w:rsidRPr="00172C49" w:rsidRDefault="00605EA7" w:rsidP="00172C49">
            <w:pPr>
              <w:autoSpaceDE w:val="0"/>
              <w:autoSpaceDN w:val="0"/>
              <w:adjustRightInd w:val="0"/>
              <w:ind w:firstLine="0"/>
              <w:jc w:val="center"/>
              <w:rPr>
                <w:b/>
                <w:bCs/>
                <w:sz w:val="26"/>
                <w:szCs w:val="26"/>
              </w:rPr>
            </w:pPr>
          </w:p>
        </w:tc>
        <w:tc>
          <w:tcPr>
            <w:tcW w:w="3118" w:type="dxa"/>
          </w:tcPr>
          <w:p w:rsidR="00605EA7" w:rsidRPr="00172C49" w:rsidRDefault="00605EA7" w:rsidP="00172C49">
            <w:pPr>
              <w:autoSpaceDE w:val="0"/>
              <w:autoSpaceDN w:val="0"/>
              <w:adjustRightInd w:val="0"/>
              <w:ind w:firstLine="0"/>
              <w:jc w:val="center"/>
              <w:rPr>
                <w:b/>
                <w:bCs/>
                <w:sz w:val="26"/>
                <w:szCs w:val="26"/>
              </w:rPr>
            </w:pPr>
          </w:p>
        </w:tc>
      </w:tr>
    </w:tbl>
    <w:p w:rsidR="00060407" w:rsidRPr="00172C49" w:rsidRDefault="00060407" w:rsidP="00172C49">
      <w:pPr>
        <w:rPr>
          <w:sz w:val="26"/>
          <w:szCs w:val="26"/>
        </w:rPr>
      </w:pPr>
    </w:p>
    <w:p w:rsidR="00060407" w:rsidRPr="00172C49" w:rsidRDefault="00060407" w:rsidP="00172C49">
      <w:pPr>
        <w:rPr>
          <w:sz w:val="26"/>
          <w:szCs w:val="26"/>
        </w:rPr>
      </w:pPr>
    </w:p>
    <w:p w:rsidR="00060407" w:rsidRPr="00172C49" w:rsidRDefault="00060407" w:rsidP="00172C49">
      <w:pPr>
        <w:ind w:firstLine="0"/>
        <w:outlineLvl w:val="0"/>
        <w:rPr>
          <w:sz w:val="26"/>
          <w:szCs w:val="26"/>
        </w:rPr>
      </w:pPr>
      <w:r w:rsidRPr="00172C49">
        <w:rPr>
          <w:sz w:val="26"/>
          <w:szCs w:val="26"/>
        </w:rPr>
        <w:t xml:space="preserve">Наименование должности </w:t>
      </w:r>
    </w:p>
    <w:p w:rsidR="00060407" w:rsidRPr="00172C49" w:rsidRDefault="00CF6F4C" w:rsidP="00172C49">
      <w:pPr>
        <w:ind w:right="-443" w:firstLine="0"/>
        <w:rPr>
          <w:sz w:val="26"/>
          <w:szCs w:val="26"/>
        </w:rPr>
      </w:pPr>
      <w:r w:rsidRPr="00172C49">
        <w:rPr>
          <w:sz w:val="26"/>
          <w:szCs w:val="26"/>
        </w:rPr>
        <w:t>о</w:t>
      </w:r>
      <w:r w:rsidR="00060407" w:rsidRPr="00172C49">
        <w:rPr>
          <w:sz w:val="26"/>
          <w:szCs w:val="26"/>
        </w:rPr>
        <w:t xml:space="preserve">тветственного лица      </w:t>
      </w:r>
      <w:r w:rsidR="00C1024C" w:rsidRPr="00172C49">
        <w:rPr>
          <w:sz w:val="26"/>
          <w:szCs w:val="26"/>
        </w:rPr>
        <w:t xml:space="preserve">                      </w:t>
      </w:r>
      <w:r w:rsidR="00060407" w:rsidRPr="00172C49">
        <w:rPr>
          <w:sz w:val="26"/>
          <w:szCs w:val="26"/>
        </w:rPr>
        <w:t xml:space="preserve"> подпись                                    Расшифровка подписи</w:t>
      </w:r>
    </w:p>
    <w:p w:rsidR="0077114E" w:rsidRPr="00172C49" w:rsidRDefault="00AD73F0" w:rsidP="00172C49">
      <w:pPr>
        <w:jc w:val="right"/>
        <w:rPr>
          <w:sz w:val="26"/>
          <w:szCs w:val="26"/>
        </w:rPr>
      </w:pPr>
      <w:r w:rsidRPr="00172C49">
        <w:rPr>
          <w:sz w:val="26"/>
          <w:szCs w:val="26"/>
        </w:rPr>
        <w:br w:type="page"/>
      </w:r>
      <w:r w:rsidR="00866D73" w:rsidRPr="00172C49">
        <w:rPr>
          <w:sz w:val="26"/>
          <w:szCs w:val="26"/>
        </w:rPr>
        <w:lastRenderedPageBreak/>
        <w:t>Приложение</w:t>
      </w:r>
      <w:r w:rsidR="00CA2B9C" w:rsidRPr="00172C49">
        <w:rPr>
          <w:color w:val="000000"/>
          <w:sz w:val="26"/>
          <w:szCs w:val="26"/>
        </w:rPr>
        <w:t xml:space="preserve"> № 43</w:t>
      </w:r>
    </w:p>
    <w:p w:rsidR="00CA2B9C" w:rsidRPr="00172C49" w:rsidRDefault="0077114E" w:rsidP="00172C49">
      <w:pPr>
        <w:jc w:val="right"/>
        <w:rPr>
          <w:color w:val="000000"/>
          <w:sz w:val="26"/>
          <w:szCs w:val="26"/>
        </w:rPr>
      </w:pPr>
      <w:r w:rsidRPr="00172C49">
        <w:rPr>
          <w:sz w:val="26"/>
          <w:szCs w:val="26"/>
        </w:rPr>
        <w:t xml:space="preserve">к п.6.1.3. </w:t>
      </w:r>
    </w:p>
    <w:p w:rsidR="00AD5F45" w:rsidRPr="00172C49" w:rsidRDefault="00AD5F45" w:rsidP="00172C49">
      <w:pPr>
        <w:spacing w:line="260" w:lineRule="exact"/>
        <w:jc w:val="center"/>
        <w:rPr>
          <w:sz w:val="26"/>
          <w:szCs w:val="26"/>
        </w:rPr>
      </w:pPr>
    </w:p>
    <w:p w:rsidR="005C5E56" w:rsidRPr="00172C49" w:rsidRDefault="00242E97" w:rsidP="00172C49">
      <w:pPr>
        <w:spacing w:line="260" w:lineRule="exact"/>
        <w:jc w:val="center"/>
        <w:rPr>
          <w:color w:val="000000"/>
          <w:sz w:val="26"/>
          <w:szCs w:val="26"/>
        </w:rPr>
      </w:pPr>
      <w:r w:rsidRPr="00172C49">
        <w:rPr>
          <w:sz w:val="26"/>
          <w:szCs w:val="26"/>
        </w:rPr>
        <w:t>ФОРМА НОМЕНКЛАТУРЫ ДЕЛ</w:t>
      </w:r>
      <w:r w:rsidR="005C5E56" w:rsidRPr="00172C49">
        <w:rPr>
          <w:sz w:val="26"/>
          <w:szCs w:val="26"/>
        </w:rPr>
        <w:t xml:space="preserve"> ОТДЕЛА   ЦМТУ</w:t>
      </w:r>
    </w:p>
    <w:p w:rsidR="005C5E56" w:rsidRPr="00172C49" w:rsidRDefault="005C5E56" w:rsidP="00172C49">
      <w:pPr>
        <w:jc w:val="center"/>
        <w:rPr>
          <w:color w:val="000000"/>
          <w:sz w:val="26"/>
          <w:szCs w:val="26"/>
        </w:rPr>
      </w:pPr>
    </w:p>
    <w:p w:rsidR="005C5E56" w:rsidRPr="00172C49" w:rsidRDefault="005C5E56" w:rsidP="00172C49">
      <w:pPr>
        <w:outlineLvl w:val="0"/>
        <w:rPr>
          <w:color w:val="000000"/>
          <w:sz w:val="26"/>
          <w:szCs w:val="26"/>
        </w:rPr>
      </w:pPr>
      <w:r w:rsidRPr="00172C49">
        <w:rPr>
          <w:color w:val="000000"/>
          <w:sz w:val="26"/>
          <w:szCs w:val="26"/>
        </w:rPr>
        <w:t>Центральное межрегиональное</w:t>
      </w:r>
    </w:p>
    <w:p w:rsidR="005C5E56" w:rsidRPr="00172C49" w:rsidRDefault="005C5E56" w:rsidP="00172C49">
      <w:pPr>
        <w:rPr>
          <w:color w:val="000000"/>
          <w:sz w:val="26"/>
          <w:szCs w:val="26"/>
        </w:rPr>
      </w:pPr>
      <w:r w:rsidRPr="00172C49">
        <w:rPr>
          <w:color w:val="000000"/>
          <w:sz w:val="26"/>
          <w:szCs w:val="26"/>
        </w:rPr>
        <w:t xml:space="preserve">территориальное управление </w:t>
      </w:r>
      <w:r w:rsidR="00242E97" w:rsidRPr="00172C49">
        <w:rPr>
          <w:color w:val="000000"/>
          <w:sz w:val="26"/>
          <w:szCs w:val="26"/>
        </w:rPr>
        <w:t>по надзору</w:t>
      </w:r>
    </w:p>
    <w:p w:rsidR="005C5E56" w:rsidRPr="00172C49" w:rsidRDefault="005C5E56" w:rsidP="00172C49">
      <w:pPr>
        <w:rPr>
          <w:color w:val="000000"/>
          <w:sz w:val="26"/>
          <w:szCs w:val="26"/>
        </w:rPr>
      </w:pPr>
      <w:r w:rsidRPr="00172C49">
        <w:rPr>
          <w:color w:val="000000"/>
          <w:sz w:val="26"/>
          <w:szCs w:val="26"/>
        </w:rPr>
        <w:t>за ядерной и радиационной безопасностью</w:t>
      </w:r>
    </w:p>
    <w:p w:rsidR="005C5E56" w:rsidRPr="00172C49" w:rsidRDefault="005C5E56" w:rsidP="00172C49">
      <w:pPr>
        <w:rPr>
          <w:color w:val="000000"/>
          <w:sz w:val="26"/>
          <w:szCs w:val="26"/>
        </w:rPr>
      </w:pPr>
      <w:r w:rsidRPr="00172C49">
        <w:rPr>
          <w:color w:val="000000"/>
          <w:sz w:val="26"/>
          <w:szCs w:val="26"/>
        </w:rPr>
        <w:t xml:space="preserve">Федеральной службы по </w:t>
      </w:r>
      <w:proofErr w:type="gramStart"/>
      <w:r w:rsidRPr="00172C49">
        <w:rPr>
          <w:color w:val="000000"/>
          <w:sz w:val="26"/>
          <w:szCs w:val="26"/>
        </w:rPr>
        <w:t>экологическому</w:t>
      </w:r>
      <w:proofErr w:type="gramEnd"/>
      <w:r w:rsidRPr="00172C49">
        <w:rPr>
          <w:color w:val="000000"/>
          <w:sz w:val="26"/>
          <w:szCs w:val="26"/>
        </w:rPr>
        <w:t>,</w:t>
      </w:r>
    </w:p>
    <w:p w:rsidR="005C5E56" w:rsidRPr="00172C49" w:rsidRDefault="005C5E56" w:rsidP="00172C49">
      <w:pPr>
        <w:rPr>
          <w:b/>
          <w:bCs/>
          <w:color w:val="000000"/>
          <w:sz w:val="26"/>
          <w:szCs w:val="26"/>
        </w:rPr>
      </w:pPr>
      <w:r w:rsidRPr="00172C49">
        <w:rPr>
          <w:color w:val="000000"/>
          <w:sz w:val="26"/>
          <w:szCs w:val="26"/>
        </w:rPr>
        <w:t>технологическому и атомному надзору</w:t>
      </w:r>
    </w:p>
    <w:p w:rsidR="005C5E56" w:rsidRPr="00172C49" w:rsidRDefault="005C5E56" w:rsidP="00172C49">
      <w:pPr>
        <w:rPr>
          <w:color w:val="000000"/>
          <w:sz w:val="26"/>
          <w:szCs w:val="26"/>
        </w:rPr>
      </w:pPr>
      <w:r w:rsidRPr="00172C49">
        <w:rPr>
          <w:color w:val="000000"/>
          <w:sz w:val="26"/>
          <w:szCs w:val="26"/>
        </w:rPr>
        <w:t>____________________________________</w:t>
      </w:r>
    </w:p>
    <w:p w:rsidR="005C5E56" w:rsidRPr="00172C49" w:rsidRDefault="005C5E56" w:rsidP="00172C49">
      <w:pPr>
        <w:outlineLvl w:val="0"/>
        <w:rPr>
          <w:color w:val="000000"/>
          <w:sz w:val="26"/>
          <w:szCs w:val="26"/>
        </w:rPr>
      </w:pPr>
      <w:r w:rsidRPr="00172C49">
        <w:rPr>
          <w:color w:val="000000"/>
          <w:sz w:val="26"/>
          <w:szCs w:val="26"/>
        </w:rPr>
        <w:t xml:space="preserve">               (наименование отдела)</w:t>
      </w:r>
    </w:p>
    <w:p w:rsidR="005C5E56" w:rsidRPr="00172C49" w:rsidRDefault="005C5E56" w:rsidP="00172C49">
      <w:pPr>
        <w:pStyle w:val="2"/>
        <w:rPr>
          <w:color w:val="auto"/>
          <w:sz w:val="26"/>
          <w:szCs w:val="26"/>
        </w:rPr>
      </w:pPr>
    </w:p>
    <w:p w:rsidR="005C5E56" w:rsidRPr="00172C49" w:rsidRDefault="005C5E56" w:rsidP="00172C49">
      <w:pPr>
        <w:pStyle w:val="2"/>
        <w:rPr>
          <w:b w:val="0"/>
          <w:bCs w:val="0"/>
          <w:sz w:val="26"/>
          <w:szCs w:val="26"/>
        </w:rPr>
      </w:pPr>
      <w:r w:rsidRPr="00172C49">
        <w:rPr>
          <w:b w:val="0"/>
          <w:bCs w:val="0"/>
          <w:sz w:val="26"/>
          <w:szCs w:val="26"/>
        </w:rPr>
        <w:t>НОМЕНКЛАТУРА ДЕЛ*</w:t>
      </w:r>
    </w:p>
    <w:p w:rsidR="005C5E56" w:rsidRPr="00172C49" w:rsidRDefault="005C5E56" w:rsidP="00172C49">
      <w:pPr>
        <w:pStyle w:val="FR1"/>
        <w:spacing w:before="120"/>
        <w:ind w:left="0"/>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00.00.0000          №________</w:t>
      </w:r>
    </w:p>
    <w:p w:rsidR="005C5E56" w:rsidRPr="00172C49" w:rsidRDefault="005C5E56" w:rsidP="00172C49">
      <w:pPr>
        <w:pStyle w:val="FR1"/>
        <w:ind w:left="0"/>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________________________</w:t>
      </w:r>
    </w:p>
    <w:p w:rsidR="005C5E56" w:rsidRPr="00172C49" w:rsidRDefault="005C5E56" w:rsidP="00172C49">
      <w:pPr>
        <w:rPr>
          <w:color w:val="000000"/>
          <w:sz w:val="26"/>
          <w:szCs w:val="26"/>
        </w:rPr>
      </w:pPr>
      <w:r w:rsidRPr="00172C49">
        <w:rPr>
          <w:color w:val="000000"/>
          <w:sz w:val="26"/>
          <w:szCs w:val="26"/>
        </w:rPr>
        <w:t xml:space="preserve">      (место составления) </w:t>
      </w:r>
    </w:p>
    <w:p w:rsidR="005C5E56" w:rsidRPr="00172C49" w:rsidRDefault="005C5E56" w:rsidP="00172C49">
      <w:pPr>
        <w:spacing w:after="120"/>
        <w:rPr>
          <w:color w:val="000000"/>
          <w:sz w:val="26"/>
          <w:szCs w:val="26"/>
        </w:rPr>
      </w:pPr>
      <w:r w:rsidRPr="00172C49">
        <w:rPr>
          <w:color w:val="000000"/>
          <w:sz w:val="26"/>
          <w:szCs w:val="26"/>
        </w:rPr>
        <w:t xml:space="preserve">      </w:t>
      </w:r>
    </w:p>
    <w:p w:rsidR="005C5E56" w:rsidRPr="00172C49" w:rsidRDefault="005C5E56" w:rsidP="00172C49">
      <w:pPr>
        <w:spacing w:after="120"/>
        <w:outlineLvl w:val="0"/>
        <w:rPr>
          <w:color w:val="000000"/>
          <w:sz w:val="26"/>
          <w:szCs w:val="26"/>
          <w:vertAlign w:val="superscript"/>
        </w:rPr>
      </w:pPr>
      <w:r w:rsidRPr="00172C49">
        <w:rPr>
          <w:color w:val="000000"/>
          <w:sz w:val="26"/>
          <w:szCs w:val="26"/>
        </w:rPr>
        <w:t>На ___________________ год</w:t>
      </w:r>
    </w:p>
    <w:p w:rsidR="005C5E56" w:rsidRPr="00172C49" w:rsidRDefault="005C5E56" w:rsidP="00172C49">
      <w:pPr>
        <w:spacing w:after="120"/>
        <w:rPr>
          <w:color w:val="000000"/>
          <w:sz w:val="26"/>
          <w:szCs w:val="26"/>
        </w:rPr>
      </w:pPr>
    </w:p>
    <w:tbl>
      <w:tblPr>
        <w:tblW w:w="0" w:type="auto"/>
        <w:tblInd w:w="40" w:type="dxa"/>
        <w:tblLayout w:type="fixed"/>
        <w:tblCellMar>
          <w:left w:w="40" w:type="dxa"/>
          <w:right w:w="40" w:type="dxa"/>
        </w:tblCellMar>
        <w:tblLook w:val="0000" w:firstRow="0" w:lastRow="0" w:firstColumn="0" w:lastColumn="0" w:noHBand="0" w:noVBand="0"/>
      </w:tblPr>
      <w:tblGrid>
        <w:gridCol w:w="1080"/>
        <w:gridCol w:w="1755"/>
        <w:gridCol w:w="1985"/>
        <w:gridCol w:w="3969"/>
        <w:gridCol w:w="1134"/>
      </w:tblGrid>
      <w:tr w:rsidR="005C5E56" w:rsidRPr="00172C49">
        <w:trPr>
          <w:trHeight w:hRule="exact" w:val="674"/>
        </w:trPr>
        <w:tc>
          <w:tcPr>
            <w:tcW w:w="1080" w:type="dxa"/>
            <w:tcBorders>
              <w:top w:val="single" w:sz="6" w:space="0" w:color="auto"/>
              <w:left w:val="single" w:sz="6" w:space="0" w:color="auto"/>
              <w:bottom w:val="single" w:sz="6" w:space="0" w:color="auto"/>
              <w:right w:val="single" w:sz="6" w:space="0" w:color="auto"/>
            </w:tcBorders>
          </w:tcPr>
          <w:p w:rsidR="005C5E56" w:rsidRPr="00172C49" w:rsidRDefault="005C5E56" w:rsidP="00172C49">
            <w:pPr>
              <w:spacing w:before="40"/>
              <w:ind w:firstLine="0"/>
              <w:jc w:val="center"/>
              <w:rPr>
                <w:color w:val="000000"/>
                <w:sz w:val="26"/>
                <w:szCs w:val="26"/>
              </w:rPr>
            </w:pPr>
            <w:r w:rsidRPr="00172C49">
              <w:rPr>
                <w:color w:val="000000"/>
                <w:sz w:val="26"/>
                <w:szCs w:val="26"/>
              </w:rPr>
              <w:t>Индекс дела</w:t>
            </w:r>
          </w:p>
          <w:p w:rsidR="005C5E56" w:rsidRPr="00172C49" w:rsidRDefault="005C5E56" w:rsidP="00172C49">
            <w:pPr>
              <w:autoSpaceDE w:val="0"/>
              <w:autoSpaceDN w:val="0"/>
              <w:adjustRightInd w:val="0"/>
              <w:spacing w:before="40"/>
              <w:jc w:val="center"/>
              <w:rPr>
                <w:color w:val="000000"/>
                <w:sz w:val="26"/>
                <w:szCs w:val="26"/>
              </w:rPr>
            </w:pPr>
          </w:p>
        </w:tc>
        <w:tc>
          <w:tcPr>
            <w:tcW w:w="1755" w:type="dxa"/>
            <w:tcBorders>
              <w:top w:val="single" w:sz="6" w:space="0" w:color="auto"/>
              <w:left w:val="single" w:sz="6" w:space="0" w:color="auto"/>
              <w:bottom w:val="single" w:sz="6" w:space="0" w:color="auto"/>
              <w:right w:val="single" w:sz="6" w:space="0" w:color="auto"/>
            </w:tcBorders>
          </w:tcPr>
          <w:p w:rsidR="002D2E6D" w:rsidRPr="00172C49" w:rsidRDefault="005C5E56" w:rsidP="00172C49">
            <w:pPr>
              <w:spacing w:before="40"/>
              <w:ind w:firstLine="0"/>
              <w:jc w:val="center"/>
              <w:rPr>
                <w:color w:val="000000"/>
                <w:sz w:val="26"/>
                <w:szCs w:val="26"/>
              </w:rPr>
            </w:pPr>
            <w:proofErr w:type="gramStart"/>
            <w:r w:rsidRPr="00172C49">
              <w:rPr>
                <w:color w:val="000000"/>
                <w:sz w:val="26"/>
                <w:szCs w:val="26"/>
              </w:rPr>
              <w:t>Заголовок дела (тома,</w:t>
            </w:r>
            <w:proofErr w:type="gramEnd"/>
          </w:p>
          <w:p w:rsidR="005C5E56" w:rsidRPr="00172C49" w:rsidRDefault="005C5E56" w:rsidP="00172C49">
            <w:pPr>
              <w:spacing w:before="40"/>
              <w:jc w:val="center"/>
              <w:rPr>
                <w:color w:val="000000"/>
                <w:sz w:val="26"/>
                <w:szCs w:val="26"/>
              </w:rPr>
            </w:pPr>
            <w:r w:rsidRPr="00172C49">
              <w:rPr>
                <w:color w:val="000000"/>
                <w:sz w:val="26"/>
                <w:szCs w:val="26"/>
              </w:rPr>
              <w:t>частей)</w:t>
            </w:r>
          </w:p>
          <w:p w:rsidR="005C5E56" w:rsidRPr="00172C49" w:rsidRDefault="005C5E56" w:rsidP="00172C49">
            <w:pPr>
              <w:autoSpaceDE w:val="0"/>
              <w:autoSpaceDN w:val="0"/>
              <w:adjustRightInd w:val="0"/>
              <w:spacing w:before="40"/>
              <w:jc w:val="center"/>
              <w:rPr>
                <w:color w:val="000000"/>
                <w:sz w:val="26"/>
                <w:szCs w:val="26"/>
              </w:rPr>
            </w:pPr>
          </w:p>
        </w:tc>
        <w:tc>
          <w:tcPr>
            <w:tcW w:w="1985" w:type="dxa"/>
            <w:tcBorders>
              <w:top w:val="single" w:sz="6" w:space="0" w:color="auto"/>
              <w:left w:val="single" w:sz="6" w:space="0" w:color="auto"/>
              <w:bottom w:val="single" w:sz="6" w:space="0" w:color="auto"/>
              <w:right w:val="single" w:sz="6" w:space="0" w:color="auto"/>
            </w:tcBorders>
          </w:tcPr>
          <w:p w:rsidR="002D2E6D" w:rsidRPr="00172C49" w:rsidRDefault="00AD1334" w:rsidP="00172C49">
            <w:pPr>
              <w:spacing w:before="40"/>
              <w:ind w:firstLine="0"/>
              <w:jc w:val="center"/>
              <w:rPr>
                <w:color w:val="000000"/>
                <w:sz w:val="26"/>
                <w:szCs w:val="26"/>
              </w:rPr>
            </w:pPr>
            <w:r w:rsidRPr="00172C49">
              <w:rPr>
                <w:color w:val="000000"/>
                <w:sz w:val="26"/>
                <w:szCs w:val="26"/>
              </w:rPr>
              <w:t xml:space="preserve">Кол-во </w:t>
            </w:r>
            <w:r w:rsidR="002D2E6D" w:rsidRPr="00172C49">
              <w:rPr>
                <w:color w:val="000000"/>
                <w:sz w:val="26"/>
                <w:szCs w:val="26"/>
              </w:rPr>
              <w:t>дел (томов, частей)</w:t>
            </w:r>
          </w:p>
          <w:p w:rsidR="005C5E56" w:rsidRPr="00172C49" w:rsidRDefault="005C5E56" w:rsidP="00172C49">
            <w:pPr>
              <w:pStyle w:val="24"/>
              <w:spacing w:before="40"/>
              <w:jc w:val="center"/>
              <w:rPr>
                <w:color w:val="000000"/>
                <w:sz w:val="26"/>
                <w:szCs w:val="26"/>
              </w:rPr>
            </w:pPr>
          </w:p>
        </w:tc>
        <w:tc>
          <w:tcPr>
            <w:tcW w:w="3969" w:type="dxa"/>
            <w:tcBorders>
              <w:top w:val="single" w:sz="6" w:space="0" w:color="auto"/>
              <w:left w:val="single" w:sz="6" w:space="0" w:color="auto"/>
              <w:bottom w:val="single" w:sz="6" w:space="0" w:color="auto"/>
              <w:right w:val="single" w:sz="6" w:space="0" w:color="auto"/>
            </w:tcBorders>
          </w:tcPr>
          <w:p w:rsidR="005C5E56" w:rsidRPr="00172C49" w:rsidRDefault="005C5E56" w:rsidP="00172C49">
            <w:pPr>
              <w:spacing w:before="40"/>
              <w:jc w:val="center"/>
              <w:rPr>
                <w:color w:val="000000"/>
                <w:sz w:val="26"/>
                <w:szCs w:val="26"/>
              </w:rPr>
            </w:pPr>
            <w:r w:rsidRPr="00172C49">
              <w:rPr>
                <w:color w:val="000000"/>
                <w:sz w:val="26"/>
                <w:szCs w:val="26"/>
              </w:rPr>
              <w:t>Срок хранения дела (тома, части)</w:t>
            </w:r>
          </w:p>
          <w:p w:rsidR="005C5E56" w:rsidRPr="00172C49" w:rsidRDefault="005C5E56" w:rsidP="00172C49">
            <w:pPr>
              <w:spacing w:before="40"/>
              <w:rPr>
                <w:color w:val="000000"/>
                <w:sz w:val="26"/>
                <w:szCs w:val="26"/>
              </w:rPr>
            </w:pPr>
            <w:r w:rsidRPr="00172C49">
              <w:rPr>
                <w:color w:val="000000"/>
                <w:sz w:val="26"/>
                <w:szCs w:val="26"/>
              </w:rPr>
              <w:t xml:space="preserve">         и № статей по перечню</w:t>
            </w:r>
          </w:p>
          <w:p w:rsidR="005C5E56" w:rsidRPr="00172C49" w:rsidRDefault="005C5E56" w:rsidP="00172C49">
            <w:pPr>
              <w:autoSpaceDE w:val="0"/>
              <w:autoSpaceDN w:val="0"/>
              <w:adjustRightInd w:val="0"/>
              <w:spacing w:before="40"/>
              <w:rPr>
                <w:color w:val="000000"/>
                <w:sz w:val="26"/>
                <w:szCs w:val="26"/>
              </w:rPr>
            </w:pPr>
          </w:p>
        </w:tc>
        <w:tc>
          <w:tcPr>
            <w:tcW w:w="1134" w:type="dxa"/>
            <w:tcBorders>
              <w:top w:val="single" w:sz="6" w:space="0" w:color="auto"/>
              <w:left w:val="single" w:sz="6" w:space="0" w:color="auto"/>
              <w:bottom w:val="single" w:sz="6" w:space="0" w:color="auto"/>
              <w:right w:val="single" w:sz="6" w:space="0" w:color="auto"/>
            </w:tcBorders>
          </w:tcPr>
          <w:p w:rsidR="005C5E56" w:rsidRPr="00172C49" w:rsidRDefault="005C5E56" w:rsidP="00172C49">
            <w:pPr>
              <w:spacing w:before="40"/>
              <w:ind w:firstLine="0"/>
              <w:jc w:val="center"/>
              <w:rPr>
                <w:color w:val="000000"/>
                <w:sz w:val="26"/>
                <w:szCs w:val="26"/>
              </w:rPr>
            </w:pPr>
            <w:r w:rsidRPr="00172C49">
              <w:rPr>
                <w:color w:val="000000"/>
                <w:sz w:val="26"/>
                <w:szCs w:val="26"/>
              </w:rPr>
              <w:t>Приме</w:t>
            </w:r>
            <w:r w:rsidRPr="00172C49">
              <w:rPr>
                <w:color w:val="000000"/>
                <w:sz w:val="26"/>
                <w:szCs w:val="26"/>
              </w:rPr>
              <w:softHyphen/>
              <w:t>чание</w:t>
            </w:r>
          </w:p>
          <w:p w:rsidR="005C5E56" w:rsidRPr="00172C49" w:rsidRDefault="005C5E56" w:rsidP="00172C49">
            <w:pPr>
              <w:autoSpaceDE w:val="0"/>
              <w:autoSpaceDN w:val="0"/>
              <w:adjustRightInd w:val="0"/>
              <w:spacing w:before="40"/>
              <w:jc w:val="center"/>
              <w:rPr>
                <w:color w:val="000000"/>
                <w:sz w:val="26"/>
                <w:szCs w:val="26"/>
              </w:rPr>
            </w:pPr>
          </w:p>
        </w:tc>
      </w:tr>
      <w:tr w:rsidR="005C5E56" w:rsidRPr="00172C49">
        <w:trPr>
          <w:trHeight w:hRule="exact" w:val="280"/>
        </w:trPr>
        <w:tc>
          <w:tcPr>
            <w:tcW w:w="1080" w:type="dxa"/>
            <w:tcBorders>
              <w:top w:val="single" w:sz="6" w:space="0" w:color="auto"/>
              <w:left w:val="single" w:sz="6" w:space="0" w:color="auto"/>
              <w:bottom w:val="single" w:sz="6" w:space="0" w:color="auto"/>
              <w:right w:val="single" w:sz="6" w:space="0" w:color="auto"/>
            </w:tcBorders>
          </w:tcPr>
          <w:p w:rsidR="005C5E56" w:rsidRPr="00172C49" w:rsidRDefault="005C5E56" w:rsidP="00172C49">
            <w:pPr>
              <w:spacing w:before="20"/>
              <w:jc w:val="center"/>
              <w:rPr>
                <w:color w:val="000000"/>
                <w:sz w:val="26"/>
                <w:szCs w:val="26"/>
              </w:rPr>
            </w:pPr>
            <w:r w:rsidRPr="00172C49">
              <w:rPr>
                <w:color w:val="000000"/>
                <w:sz w:val="26"/>
                <w:szCs w:val="26"/>
              </w:rPr>
              <w:t>1</w:t>
            </w:r>
          </w:p>
          <w:p w:rsidR="005C5E56" w:rsidRPr="00172C49" w:rsidRDefault="005C5E56" w:rsidP="00172C49">
            <w:pPr>
              <w:autoSpaceDE w:val="0"/>
              <w:autoSpaceDN w:val="0"/>
              <w:adjustRightInd w:val="0"/>
              <w:spacing w:before="20"/>
              <w:jc w:val="center"/>
              <w:rPr>
                <w:color w:val="000000"/>
                <w:sz w:val="26"/>
                <w:szCs w:val="26"/>
              </w:rPr>
            </w:pPr>
          </w:p>
        </w:tc>
        <w:tc>
          <w:tcPr>
            <w:tcW w:w="1755" w:type="dxa"/>
            <w:tcBorders>
              <w:top w:val="single" w:sz="6" w:space="0" w:color="auto"/>
              <w:left w:val="single" w:sz="6" w:space="0" w:color="auto"/>
              <w:bottom w:val="single" w:sz="6" w:space="0" w:color="auto"/>
              <w:right w:val="single" w:sz="6" w:space="0" w:color="auto"/>
            </w:tcBorders>
          </w:tcPr>
          <w:p w:rsidR="005C5E56" w:rsidRPr="00172C49" w:rsidRDefault="005C5E56" w:rsidP="00172C49">
            <w:pPr>
              <w:autoSpaceDE w:val="0"/>
              <w:autoSpaceDN w:val="0"/>
              <w:adjustRightInd w:val="0"/>
              <w:spacing w:before="20"/>
              <w:jc w:val="center"/>
              <w:rPr>
                <w:color w:val="000000"/>
                <w:sz w:val="26"/>
                <w:szCs w:val="26"/>
              </w:rPr>
            </w:pPr>
            <w:r w:rsidRPr="00172C49">
              <w:rPr>
                <w:color w:val="000000"/>
                <w:sz w:val="26"/>
                <w:szCs w:val="26"/>
              </w:rPr>
              <w:t>2</w:t>
            </w:r>
          </w:p>
        </w:tc>
        <w:tc>
          <w:tcPr>
            <w:tcW w:w="1985" w:type="dxa"/>
            <w:tcBorders>
              <w:top w:val="single" w:sz="6" w:space="0" w:color="auto"/>
              <w:left w:val="single" w:sz="6" w:space="0" w:color="auto"/>
              <w:bottom w:val="single" w:sz="6" w:space="0" w:color="auto"/>
              <w:right w:val="single" w:sz="6" w:space="0" w:color="auto"/>
            </w:tcBorders>
          </w:tcPr>
          <w:p w:rsidR="005C5E56" w:rsidRPr="00172C49" w:rsidRDefault="005C5E56" w:rsidP="00172C49">
            <w:pPr>
              <w:autoSpaceDE w:val="0"/>
              <w:autoSpaceDN w:val="0"/>
              <w:adjustRightInd w:val="0"/>
              <w:spacing w:before="20"/>
              <w:jc w:val="center"/>
              <w:rPr>
                <w:color w:val="000000"/>
                <w:sz w:val="26"/>
                <w:szCs w:val="26"/>
              </w:rPr>
            </w:pPr>
            <w:r w:rsidRPr="00172C49">
              <w:rPr>
                <w:color w:val="000000"/>
                <w:sz w:val="26"/>
                <w:szCs w:val="26"/>
              </w:rPr>
              <w:t>3</w:t>
            </w:r>
          </w:p>
        </w:tc>
        <w:tc>
          <w:tcPr>
            <w:tcW w:w="3969" w:type="dxa"/>
            <w:tcBorders>
              <w:top w:val="single" w:sz="6" w:space="0" w:color="auto"/>
              <w:left w:val="single" w:sz="6" w:space="0" w:color="auto"/>
              <w:bottom w:val="single" w:sz="6" w:space="0" w:color="auto"/>
              <w:right w:val="single" w:sz="6" w:space="0" w:color="auto"/>
            </w:tcBorders>
          </w:tcPr>
          <w:p w:rsidR="005C5E56" w:rsidRPr="00172C49" w:rsidRDefault="005C5E56" w:rsidP="00172C49">
            <w:pPr>
              <w:autoSpaceDE w:val="0"/>
              <w:autoSpaceDN w:val="0"/>
              <w:adjustRightInd w:val="0"/>
              <w:spacing w:before="20"/>
              <w:jc w:val="center"/>
              <w:rPr>
                <w:color w:val="000000"/>
                <w:sz w:val="26"/>
                <w:szCs w:val="26"/>
              </w:rPr>
            </w:pPr>
            <w:r w:rsidRPr="00172C49">
              <w:rPr>
                <w:color w:val="000000"/>
                <w:sz w:val="26"/>
                <w:szCs w:val="26"/>
              </w:rPr>
              <w:t>4</w:t>
            </w:r>
          </w:p>
        </w:tc>
        <w:tc>
          <w:tcPr>
            <w:tcW w:w="1134" w:type="dxa"/>
            <w:tcBorders>
              <w:top w:val="single" w:sz="6" w:space="0" w:color="auto"/>
              <w:left w:val="single" w:sz="6" w:space="0" w:color="auto"/>
              <w:bottom w:val="single" w:sz="6" w:space="0" w:color="auto"/>
              <w:right w:val="single" w:sz="6" w:space="0" w:color="auto"/>
            </w:tcBorders>
          </w:tcPr>
          <w:p w:rsidR="005C5E56" w:rsidRPr="00172C49" w:rsidRDefault="005C5E56" w:rsidP="00172C49">
            <w:pPr>
              <w:autoSpaceDE w:val="0"/>
              <w:autoSpaceDN w:val="0"/>
              <w:adjustRightInd w:val="0"/>
              <w:spacing w:before="20"/>
              <w:jc w:val="center"/>
              <w:rPr>
                <w:color w:val="000000"/>
                <w:sz w:val="26"/>
                <w:szCs w:val="26"/>
              </w:rPr>
            </w:pPr>
            <w:r w:rsidRPr="00172C49">
              <w:rPr>
                <w:color w:val="000000"/>
                <w:sz w:val="26"/>
                <w:szCs w:val="26"/>
              </w:rPr>
              <w:t>5</w:t>
            </w:r>
          </w:p>
        </w:tc>
      </w:tr>
    </w:tbl>
    <w:p w:rsidR="005C5E56" w:rsidRPr="00172C49" w:rsidRDefault="005C5E56" w:rsidP="00172C49">
      <w:pPr>
        <w:rPr>
          <w:color w:val="000000"/>
          <w:sz w:val="26"/>
          <w:szCs w:val="26"/>
        </w:rPr>
      </w:pPr>
    </w:p>
    <w:p w:rsidR="005C5E56" w:rsidRPr="00172C49" w:rsidRDefault="005C5E56" w:rsidP="00172C49">
      <w:pPr>
        <w:rPr>
          <w:color w:val="000000"/>
          <w:sz w:val="26"/>
          <w:szCs w:val="26"/>
        </w:rPr>
      </w:pPr>
    </w:p>
    <w:p w:rsidR="005C5E56" w:rsidRPr="00172C49" w:rsidRDefault="005C5E56" w:rsidP="00172C49">
      <w:pPr>
        <w:outlineLvl w:val="0"/>
        <w:rPr>
          <w:color w:val="000000"/>
          <w:sz w:val="26"/>
          <w:szCs w:val="26"/>
        </w:rPr>
      </w:pPr>
      <w:r w:rsidRPr="00172C49">
        <w:rPr>
          <w:color w:val="000000"/>
          <w:sz w:val="26"/>
          <w:szCs w:val="26"/>
        </w:rPr>
        <w:t>Наименование должности</w:t>
      </w:r>
    </w:p>
    <w:p w:rsidR="005C5E56" w:rsidRPr="00172C49" w:rsidRDefault="005C5E56" w:rsidP="00172C49">
      <w:pPr>
        <w:rPr>
          <w:color w:val="000000"/>
          <w:sz w:val="26"/>
          <w:szCs w:val="26"/>
        </w:rPr>
      </w:pPr>
      <w:r w:rsidRPr="00172C49">
        <w:rPr>
          <w:color w:val="000000"/>
          <w:sz w:val="26"/>
          <w:szCs w:val="26"/>
        </w:rPr>
        <w:t>начальника отдела                                        Подпись              Расшифровка подписи</w:t>
      </w:r>
    </w:p>
    <w:p w:rsidR="005C5E56" w:rsidRPr="00172C49" w:rsidRDefault="005C5E56" w:rsidP="00172C49">
      <w:pPr>
        <w:rPr>
          <w:color w:val="000000"/>
          <w:sz w:val="26"/>
          <w:szCs w:val="26"/>
        </w:rPr>
      </w:pPr>
    </w:p>
    <w:p w:rsidR="005C5E56" w:rsidRPr="00172C49" w:rsidRDefault="005C5E56" w:rsidP="00172C49">
      <w:pPr>
        <w:outlineLvl w:val="0"/>
        <w:rPr>
          <w:color w:val="000000"/>
          <w:sz w:val="26"/>
          <w:szCs w:val="26"/>
        </w:rPr>
      </w:pPr>
      <w:r w:rsidRPr="00172C49">
        <w:rPr>
          <w:color w:val="000000"/>
          <w:sz w:val="26"/>
          <w:szCs w:val="26"/>
        </w:rPr>
        <w:t xml:space="preserve">Дата </w:t>
      </w:r>
    </w:p>
    <w:p w:rsidR="005C5E56" w:rsidRPr="00172C49" w:rsidRDefault="005C5E56" w:rsidP="00172C49">
      <w:pPr>
        <w:rPr>
          <w:color w:val="000000"/>
          <w:sz w:val="26"/>
          <w:szCs w:val="26"/>
        </w:rPr>
      </w:pPr>
    </w:p>
    <w:p w:rsidR="005C5E56" w:rsidRPr="00172C49" w:rsidRDefault="005C5E56" w:rsidP="00172C49">
      <w:pPr>
        <w:spacing w:line="240" w:lineRule="exact"/>
        <w:rPr>
          <w:color w:val="000000"/>
          <w:sz w:val="26"/>
          <w:szCs w:val="26"/>
        </w:rPr>
      </w:pPr>
    </w:p>
    <w:p w:rsidR="005C5E56" w:rsidRPr="00172C49" w:rsidRDefault="005C5E56" w:rsidP="00172C49">
      <w:pPr>
        <w:spacing w:line="240" w:lineRule="exact"/>
        <w:rPr>
          <w:color w:val="000000"/>
          <w:sz w:val="26"/>
          <w:szCs w:val="26"/>
        </w:rPr>
      </w:pPr>
      <w:r w:rsidRPr="00172C49">
        <w:rPr>
          <w:color w:val="000000"/>
          <w:sz w:val="26"/>
          <w:szCs w:val="26"/>
        </w:rPr>
        <w:t>Наименование должности работника,</w:t>
      </w:r>
    </w:p>
    <w:p w:rsidR="005C5E56" w:rsidRPr="00172C49" w:rsidRDefault="005C5E56" w:rsidP="00172C49">
      <w:pPr>
        <w:spacing w:line="240" w:lineRule="exact"/>
        <w:rPr>
          <w:color w:val="000000"/>
          <w:sz w:val="26"/>
          <w:szCs w:val="26"/>
        </w:rPr>
      </w:pPr>
      <w:proofErr w:type="gramStart"/>
      <w:r w:rsidRPr="00172C49">
        <w:rPr>
          <w:color w:val="000000"/>
          <w:sz w:val="26"/>
          <w:szCs w:val="26"/>
        </w:rPr>
        <w:t>ответственного</w:t>
      </w:r>
      <w:proofErr w:type="gramEnd"/>
      <w:r w:rsidRPr="00172C49">
        <w:rPr>
          <w:color w:val="000000"/>
          <w:sz w:val="26"/>
          <w:szCs w:val="26"/>
        </w:rPr>
        <w:t xml:space="preserve"> за ведение</w:t>
      </w:r>
    </w:p>
    <w:p w:rsidR="005C5E56" w:rsidRPr="00172C49" w:rsidRDefault="005C5E56" w:rsidP="00172C49">
      <w:pPr>
        <w:spacing w:line="240" w:lineRule="exact"/>
        <w:rPr>
          <w:color w:val="000000"/>
          <w:sz w:val="26"/>
          <w:szCs w:val="26"/>
        </w:rPr>
      </w:pPr>
      <w:r w:rsidRPr="00172C49">
        <w:rPr>
          <w:color w:val="000000"/>
          <w:sz w:val="26"/>
          <w:szCs w:val="26"/>
        </w:rPr>
        <w:t>делопроизводства в отделе                           Подпись            Расшифровка подписи</w:t>
      </w:r>
    </w:p>
    <w:p w:rsidR="005C5E56" w:rsidRPr="00172C49" w:rsidRDefault="005C5E56" w:rsidP="00172C49">
      <w:pPr>
        <w:pStyle w:val="FR1"/>
        <w:ind w:left="0"/>
        <w:rPr>
          <w:rFonts w:ascii="Times New Roman" w:hAnsi="Times New Roman" w:cs="Times New Roman"/>
          <w:i w:val="0"/>
          <w:iCs w:val="0"/>
          <w:color w:val="000000"/>
          <w:sz w:val="26"/>
          <w:szCs w:val="26"/>
          <w:lang w:val="ru-RU"/>
        </w:rPr>
      </w:pPr>
    </w:p>
    <w:p w:rsidR="005C5E56" w:rsidRPr="00172C49" w:rsidRDefault="005C5E56" w:rsidP="00172C49">
      <w:pPr>
        <w:pStyle w:val="FR1"/>
        <w:ind w:left="0"/>
        <w:outlineLvl w:val="0"/>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Дата</w:t>
      </w:r>
    </w:p>
    <w:p w:rsidR="005C5E56" w:rsidRPr="00172C49" w:rsidRDefault="005C5E56" w:rsidP="00172C49">
      <w:pPr>
        <w:pStyle w:val="33"/>
        <w:rPr>
          <w:color w:val="000000"/>
        </w:rPr>
      </w:pPr>
    </w:p>
    <w:p w:rsidR="005C5E56" w:rsidRPr="00172C49" w:rsidRDefault="005C5E56" w:rsidP="00172C49">
      <w:pPr>
        <w:pStyle w:val="33"/>
        <w:rPr>
          <w:color w:val="000000"/>
        </w:rPr>
      </w:pPr>
    </w:p>
    <w:p w:rsidR="005C5E56" w:rsidRPr="00172C49" w:rsidRDefault="005C5E56" w:rsidP="00172C49">
      <w:pPr>
        <w:pStyle w:val="33"/>
        <w:rPr>
          <w:b w:val="0"/>
          <w:bCs w:val="0"/>
          <w:color w:val="000000"/>
        </w:rPr>
      </w:pPr>
      <w:r w:rsidRPr="00172C49">
        <w:t xml:space="preserve">* </w:t>
      </w:r>
      <w:r w:rsidRPr="00172C49">
        <w:rPr>
          <w:b w:val="0"/>
          <w:bCs w:val="0"/>
        </w:rPr>
        <w:t xml:space="preserve">К выписке из номенклатуры дел ЦМТУ для данного отдела по окончании календарного года </w:t>
      </w:r>
      <w:r w:rsidR="00F5625B" w:rsidRPr="00172C49">
        <w:rPr>
          <w:b w:val="0"/>
          <w:bCs w:val="0"/>
        </w:rPr>
        <w:t xml:space="preserve"> в отделе </w:t>
      </w:r>
      <w:r w:rsidRPr="00172C49">
        <w:rPr>
          <w:b w:val="0"/>
          <w:bCs w:val="0"/>
        </w:rPr>
        <w:t>сос</w:t>
      </w:r>
      <w:r w:rsidR="00F5625B" w:rsidRPr="00172C49">
        <w:rPr>
          <w:b w:val="0"/>
          <w:bCs w:val="0"/>
        </w:rPr>
        <w:t>тавляется итоговая запись по ниж</w:t>
      </w:r>
      <w:r w:rsidRPr="00172C49">
        <w:rPr>
          <w:b w:val="0"/>
          <w:bCs w:val="0"/>
        </w:rPr>
        <w:t>еуказанной форме.</w:t>
      </w:r>
    </w:p>
    <w:p w:rsidR="005C5E56" w:rsidRPr="00172C49" w:rsidRDefault="00EF63BE" w:rsidP="00172C49">
      <w:pPr>
        <w:pStyle w:val="33"/>
        <w:jc w:val="right"/>
        <w:outlineLvl w:val="0"/>
        <w:rPr>
          <w:b w:val="0"/>
          <w:bCs w:val="0"/>
          <w:color w:val="000000"/>
        </w:rPr>
      </w:pPr>
      <w:r w:rsidRPr="00172C49">
        <w:rPr>
          <w:b w:val="0"/>
          <w:bCs w:val="0"/>
        </w:rPr>
        <w:br w:type="page"/>
      </w:r>
      <w:r w:rsidR="00A4127E" w:rsidRPr="00172C49">
        <w:rPr>
          <w:b w:val="0"/>
          <w:bCs w:val="0"/>
          <w:color w:val="000000"/>
        </w:rPr>
        <w:lastRenderedPageBreak/>
        <w:t>Продолжение приложения № 43</w:t>
      </w:r>
    </w:p>
    <w:p w:rsidR="005C5E56" w:rsidRPr="00172C49" w:rsidRDefault="005C5E56" w:rsidP="00172C49">
      <w:pPr>
        <w:pStyle w:val="33"/>
        <w:rPr>
          <w:color w:val="000000"/>
        </w:rPr>
      </w:pPr>
    </w:p>
    <w:p w:rsidR="005C5E56" w:rsidRPr="00172C49" w:rsidRDefault="005C5E56" w:rsidP="00172C49">
      <w:pPr>
        <w:pStyle w:val="33"/>
        <w:ind w:firstLine="0"/>
        <w:jc w:val="left"/>
        <w:outlineLvl w:val="0"/>
        <w:rPr>
          <w:b w:val="0"/>
          <w:bCs w:val="0"/>
          <w:color w:val="000000"/>
        </w:rPr>
      </w:pPr>
      <w:r w:rsidRPr="00172C49">
        <w:rPr>
          <w:b w:val="0"/>
          <w:bCs w:val="0"/>
          <w:color w:val="000000"/>
        </w:rPr>
        <w:t xml:space="preserve">Итоговая запись о категориях и количестве дел, заведенных в ___________ году </w:t>
      </w:r>
    </w:p>
    <w:p w:rsidR="005C5E56" w:rsidRPr="00172C49" w:rsidRDefault="004A0A1D" w:rsidP="00172C49">
      <w:pPr>
        <w:pStyle w:val="33"/>
        <w:ind w:firstLine="0"/>
        <w:rPr>
          <w:b w:val="0"/>
          <w:bCs w:val="0"/>
          <w:color w:val="000000"/>
        </w:rPr>
      </w:pPr>
      <w:r w:rsidRPr="00172C49">
        <w:rPr>
          <w:b w:val="0"/>
          <w:bCs w:val="0"/>
          <w:color w:val="000000"/>
        </w:rPr>
        <w:t xml:space="preserve">в </w:t>
      </w:r>
      <w:r w:rsidR="005C5E56" w:rsidRPr="00172C49">
        <w:rPr>
          <w:b w:val="0"/>
          <w:bCs w:val="0"/>
          <w:color w:val="000000"/>
        </w:rPr>
        <w:t>отделе</w:t>
      </w: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80"/>
        <w:gridCol w:w="860"/>
        <w:gridCol w:w="2331"/>
        <w:gridCol w:w="2552"/>
      </w:tblGrid>
      <w:tr w:rsidR="005C5E56" w:rsidRPr="00172C49" w:rsidTr="00EF63BE">
        <w:trPr>
          <w:trHeight w:hRule="exact" w:val="340"/>
        </w:trPr>
        <w:tc>
          <w:tcPr>
            <w:tcW w:w="4180" w:type="dxa"/>
            <w:vMerge w:val="restart"/>
          </w:tcPr>
          <w:p w:rsidR="005C5E56" w:rsidRPr="00172C49" w:rsidRDefault="005C5E56" w:rsidP="00172C49">
            <w:pPr>
              <w:spacing w:before="20"/>
              <w:ind w:firstLine="0"/>
              <w:jc w:val="center"/>
              <w:rPr>
                <w:color w:val="000000"/>
                <w:sz w:val="26"/>
                <w:szCs w:val="26"/>
              </w:rPr>
            </w:pPr>
            <w:r w:rsidRPr="00172C49">
              <w:rPr>
                <w:color w:val="000000"/>
                <w:sz w:val="26"/>
                <w:szCs w:val="26"/>
              </w:rPr>
              <w:t>По срокам хранения</w:t>
            </w:r>
          </w:p>
          <w:p w:rsidR="005C5E56" w:rsidRPr="00172C49" w:rsidRDefault="005C5E56" w:rsidP="00172C49">
            <w:pPr>
              <w:autoSpaceDE w:val="0"/>
              <w:autoSpaceDN w:val="0"/>
              <w:adjustRightInd w:val="0"/>
              <w:spacing w:before="20"/>
              <w:ind w:firstLine="0"/>
              <w:jc w:val="center"/>
              <w:rPr>
                <w:color w:val="000000"/>
                <w:sz w:val="26"/>
                <w:szCs w:val="26"/>
              </w:rPr>
            </w:pPr>
          </w:p>
        </w:tc>
        <w:tc>
          <w:tcPr>
            <w:tcW w:w="860" w:type="dxa"/>
            <w:vMerge w:val="restart"/>
          </w:tcPr>
          <w:p w:rsidR="005C5E56" w:rsidRPr="00172C49" w:rsidRDefault="005C5E56" w:rsidP="00172C49">
            <w:pPr>
              <w:spacing w:before="20"/>
              <w:ind w:firstLine="0"/>
              <w:rPr>
                <w:color w:val="000000"/>
                <w:sz w:val="26"/>
                <w:szCs w:val="26"/>
              </w:rPr>
            </w:pPr>
            <w:r w:rsidRPr="00172C49">
              <w:rPr>
                <w:color w:val="000000"/>
                <w:sz w:val="26"/>
                <w:szCs w:val="26"/>
              </w:rPr>
              <w:t>Всего</w:t>
            </w:r>
          </w:p>
          <w:p w:rsidR="005C5E56" w:rsidRPr="00172C49" w:rsidRDefault="005C5E56" w:rsidP="00172C49">
            <w:pPr>
              <w:autoSpaceDE w:val="0"/>
              <w:autoSpaceDN w:val="0"/>
              <w:adjustRightInd w:val="0"/>
              <w:spacing w:before="20"/>
              <w:ind w:firstLine="0"/>
              <w:rPr>
                <w:color w:val="000000"/>
                <w:sz w:val="26"/>
                <w:szCs w:val="26"/>
              </w:rPr>
            </w:pPr>
          </w:p>
        </w:tc>
        <w:tc>
          <w:tcPr>
            <w:tcW w:w="4883" w:type="dxa"/>
            <w:gridSpan w:val="2"/>
          </w:tcPr>
          <w:p w:rsidR="005C5E56" w:rsidRPr="00172C49" w:rsidRDefault="005C5E56" w:rsidP="00172C49">
            <w:pPr>
              <w:spacing w:before="20"/>
              <w:ind w:firstLine="0"/>
              <w:rPr>
                <w:color w:val="000000"/>
                <w:sz w:val="26"/>
                <w:szCs w:val="26"/>
              </w:rPr>
            </w:pPr>
            <w:r w:rsidRPr="00172C49">
              <w:rPr>
                <w:color w:val="000000"/>
                <w:sz w:val="26"/>
                <w:szCs w:val="26"/>
              </w:rPr>
              <w:t>В том числе:</w:t>
            </w:r>
          </w:p>
          <w:p w:rsidR="005C5E56" w:rsidRPr="00172C49" w:rsidRDefault="005C5E56" w:rsidP="00172C49">
            <w:pPr>
              <w:autoSpaceDE w:val="0"/>
              <w:autoSpaceDN w:val="0"/>
              <w:adjustRightInd w:val="0"/>
              <w:spacing w:before="20"/>
              <w:ind w:firstLine="0"/>
              <w:rPr>
                <w:color w:val="000000"/>
                <w:sz w:val="26"/>
                <w:szCs w:val="26"/>
              </w:rPr>
            </w:pPr>
          </w:p>
        </w:tc>
      </w:tr>
      <w:tr w:rsidR="005C5E56" w:rsidRPr="00172C49" w:rsidTr="00EF63BE">
        <w:trPr>
          <w:trHeight w:hRule="exact" w:val="320"/>
        </w:trPr>
        <w:tc>
          <w:tcPr>
            <w:tcW w:w="4180" w:type="dxa"/>
            <w:vMerge/>
            <w:vAlign w:val="center"/>
          </w:tcPr>
          <w:p w:rsidR="005C5E56" w:rsidRPr="00172C49" w:rsidRDefault="005C5E56" w:rsidP="00172C49">
            <w:pPr>
              <w:ind w:firstLine="0"/>
              <w:rPr>
                <w:color w:val="000000"/>
                <w:sz w:val="26"/>
                <w:szCs w:val="26"/>
              </w:rPr>
            </w:pPr>
          </w:p>
        </w:tc>
        <w:tc>
          <w:tcPr>
            <w:tcW w:w="860" w:type="dxa"/>
            <w:vMerge/>
            <w:vAlign w:val="center"/>
          </w:tcPr>
          <w:p w:rsidR="005C5E56" w:rsidRPr="00172C49" w:rsidRDefault="005C5E56" w:rsidP="00172C49">
            <w:pPr>
              <w:ind w:firstLine="0"/>
              <w:rPr>
                <w:color w:val="000000"/>
                <w:sz w:val="26"/>
                <w:szCs w:val="26"/>
              </w:rPr>
            </w:pPr>
          </w:p>
        </w:tc>
        <w:tc>
          <w:tcPr>
            <w:tcW w:w="2331" w:type="dxa"/>
          </w:tcPr>
          <w:p w:rsidR="005C5E56" w:rsidRPr="00172C49" w:rsidRDefault="00AD1334" w:rsidP="00172C49">
            <w:pPr>
              <w:spacing w:before="20"/>
              <w:ind w:firstLine="0"/>
              <w:rPr>
                <w:color w:val="000000"/>
                <w:sz w:val="26"/>
                <w:szCs w:val="26"/>
              </w:rPr>
            </w:pPr>
            <w:r w:rsidRPr="00172C49">
              <w:rPr>
                <w:color w:val="000000"/>
                <w:sz w:val="26"/>
                <w:szCs w:val="26"/>
              </w:rPr>
              <w:t xml:space="preserve">  </w:t>
            </w:r>
            <w:r w:rsidR="005C5E56" w:rsidRPr="00172C49">
              <w:rPr>
                <w:color w:val="000000"/>
                <w:sz w:val="26"/>
                <w:szCs w:val="26"/>
              </w:rPr>
              <w:t>переходящих</w:t>
            </w:r>
          </w:p>
          <w:p w:rsidR="005C5E56" w:rsidRPr="00172C49" w:rsidRDefault="005C5E56" w:rsidP="00172C49">
            <w:pPr>
              <w:autoSpaceDE w:val="0"/>
              <w:autoSpaceDN w:val="0"/>
              <w:adjustRightInd w:val="0"/>
              <w:spacing w:before="20"/>
              <w:ind w:firstLine="0"/>
              <w:rPr>
                <w:color w:val="000000"/>
                <w:sz w:val="26"/>
                <w:szCs w:val="26"/>
              </w:rPr>
            </w:pPr>
          </w:p>
        </w:tc>
        <w:tc>
          <w:tcPr>
            <w:tcW w:w="2552" w:type="dxa"/>
          </w:tcPr>
          <w:p w:rsidR="005C5E56" w:rsidRPr="00172C49" w:rsidRDefault="00AD1334" w:rsidP="00172C49">
            <w:pPr>
              <w:spacing w:before="20"/>
              <w:ind w:firstLine="0"/>
              <w:rPr>
                <w:color w:val="000000"/>
                <w:sz w:val="26"/>
                <w:szCs w:val="26"/>
              </w:rPr>
            </w:pPr>
            <w:r w:rsidRPr="00172C49">
              <w:rPr>
                <w:color w:val="000000"/>
                <w:sz w:val="26"/>
                <w:szCs w:val="26"/>
              </w:rPr>
              <w:t xml:space="preserve"> </w:t>
            </w:r>
            <w:r w:rsidR="005C5E56" w:rsidRPr="00172C49">
              <w:rPr>
                <w:color w:val="000000"/>
                <w:sz w:val="26"/>
                <w:szCs w:val="26"/>
              </w:rPr>
              <w:t>с отметкой "</w:t>
            </w:r>
            <w:proofErr w:type="gramStart"/>
            <w:r w:rsidR="005C5E56" w:rsidRPr="00172C49">
              <w:rPr>
                <w:color w:val="000000"/>
                <w:sz w:val="26"/>
                <w:szCs w:val="26"/>
              </w:rPr>
              <w:t>ЭК</w:t>
            </w:r>
            <w:proofErr w:type="gramEnd"/>
            <w:r w:rsidR="005C5E56" w:rsidRPr="00172C49">
              <w:rPr>
                <w:color w:val="000000"/>
                <w:sz w:val="26"/>
                <w:szCs w:val="26"/>
              </w:rPr>
              <w:t>"</w:t>
            </w:r>
          </w:p>
          <w:p w:rsidR="005C5E56" w:rsidRPr="00172C49" w:rsidRDefault="005C5E56" w:rsidP="00172C49">
            <w:pPr>
              <w:autoSpaceDE w:val="0"/>
              <w:autoSpaceDN w:val="0"/>
              <w:adjustRightInd w:val="0"/>
              <w:spacing w:before="20"/>
              <w:ind w:firstLine="0"/>
              <w:rPr>
                <w:color w:val="000000"/>
                <w:sz w:val="26"/>
                <w:szCs w:val="26"/>
              </w:rPr>
            </w:pPr>
          </w:p>
        </w:tc>
      </w:tr>
      <w:tr w:rsidR="005C5E56" w:rsidRPr="00172C49" w:rsidTr="00EF63BE">
        <w:trPr>
          <w:trHeight w:hRule="exact" w:val="338"/>
        </w:trPr>
        <w:tc>
          <w:tcPr>
            <w:tcW w:w="4180" w:type="dxa"/>
          </w:tcPr>
          <w:p w:rsidR="005C5E56" w:rsidRPr="00172C49" w:rsidRDefault="005C5E56" w:rsidP="00172C49">
            <w:pPr>
              <w:spacing w:before="20"/>
              <w:ind w:firstLine="0"/>
              <w:jc w:val="center"/>
              <w:rPr>
                <w:color w:val="000000"/>
                <w:sz w:val="26"/>
                <w:szCs w:val="26"/>
              </w:rPr>
            </w:pPr>
            <w:r w:rsidRPr="00172C49">
              <w:rPr>
                <w:color w:val="000000"/>
                <w:sz w:val="26"/>
                <w:szCs w:val="26"/>
              </w:rPr>
              <w:t>1</w:t>
            </w:r>
          </w:p>
          <w:p w:rsidR="005C5E56" w:rsidRPr="00172C49" w:rsidRDefault="005C5E56" w:rsidP="00172C49">
            <w:pPr>
              <w:autoSpaceDE w:val="0"/>
              <w:autoSpaceDN w:val="0"/>
              <w:adjustRightInd w:val="0"/>
              <w:spacing w:before="20"/>
              <w:ind w:firstLine="0"/>
              <w:rPr>
                <w:color w:val="000000"/>
                <w:sz w:val="26"/>
                <w:szCs w:val="26"/>
              </w:rPr>
            </w:pPr>
          </w:p>
        </w:tc>
        <w:tc>
          <w:tcPr>
            <w:tcW w:w="860" w:type="dxa"/>
          </w:tcPr>
          <w:p w:rsidR="005C5E56" w:rsidRPr="00172C49" w:rsidRDefault="005C5E56" w:rsidP="00172C49">
            <w:pPr>
              <w:spacing w:before="20"/>
              <w:ind w:firstLine="0"/>
              <w:jc w:val="center"/>
              <w:rPr>
                <w:color w:val="000000"/>
                <w:sz w:val="26"/>
                <w:szCs w:val="26"/>
              </w:rPr>
            </w:pPr>
            <w:r w:rsidRPr="00172C49">
              <w:rPr>
                <w:color w:val="000000"/>
                <w:sz w:val="26"/>
                <w:szCs w:val="26"/>
              </w:rPr>
              <w:t>2</w:t>
            </w:r>
          </w:p>
          <w:p w:rsidR="005C5E56" w:rsidRPr="00172C49" w:rsidRDefault="005C5E56" w:rsidP="00172C49">
            <w:pPr>
              <w:autoSpaceDE w:val="0"/>
              <w:autoSpaceDN w:val="0"/>
              <w:adjustRightInd w:val="0"/>
              <w:spacing w:before="20"/>
              <w:ind w:firstLine="0"/>
              <w:rPr>
                <w:color w:val="000000"/>
                <w:sz w:val="26"/>
                <w:szCs w:val="26"/>
              </w:rPr>
            </w:pPr>
          </w:p>
        </w:tc>
        <w:tc>
          <w:tcPr>
            <w:tcW w:w="2331" w:type="dxa"/>
          </w:tcPr>
          <w:p w:rsidR="005C5E56" w:rsidRPr="00172C49" w:rsidRDefault="005C5E56" w:rsidP="00172C49">
            <w:pPr>
              <w:spacing w:before="20"/>
              <w:ind w:firstLine="0"/>
              <w:jc w:val="center"/>
              <w:rPr>
                <w:color w:val="000000"/>
                <w:sz w:val="26"/>
                <w:szCs w:val="26"/>
              </w:rPr>
            </w:pPr>
            <w:r w:rsidRPr="00172C49">
              <w:rPr>
                <w:color w:val="000000"/>
                <w:sz w:val="26"/>
                <w:szCs w:val="26"/>
              </w:rPr>
              <w:t>3</w:t>
            </w:r>
          </w:p>
          <w:p w:rsidR="005C5E56" w:rsidRPr="00172C49" w:rsidRDefault="005C5E56" w:rsidP="00172C49">
            <w:pPr>
              <w:autoSpaceDE w:val="0"/>
              <w:autoSpaceDN w:val="0"/>
              <w:adjustRightInd w:val="0"/>
              <w:spacing w:before="20"/>
              <w:ind w:firstLine="0"/>
              <w:jc w:val="center"/>
              <w:rPr>
                <w:color w:val="000000"/>
                <w:sz w:val="26"/>
                <w:szCs w:val="26"/>
              </w:rPr>
            </w:pPr>
          </w:p>
        </w:tc>
        <w:tc>
          <w:tcPr>
            <w:tcW w:w="2552" w:type="dxa"/>
          </w:tcPr>
          <w:p w:rsidR="005C5E56" w:rsidRPr="00172C49" w:rsidRDefault="005C5E56" w:rsidP="00172C49">
            <w:pPr>
              <w:spacing w:before="20"/>
              <w:ind w:firstLine="0"/>
              <w:jc w:val="center"/>
              <w:rPr>
                <w:color w:val="000000"/>
                <w:sz w:val="26"/>
                <w:szCs w:val="26"/>
              </w:rPr>
            </w:pPr>
            <w:r w:rsidRPr="00172C49">
              <w:rPr>
                <w:color w:val="000000"/>
                <w:sz w:val="26"/>
                <w:szCs w:val="26"/>
              </w:rPr>
              <w:t>4</w:t>
            </w:r>
          </w:p>
          <w:p w:rsidR="005C5E56" w:rsidRPr="00172C49" w:rsidRDefault="005C5E56" w:rsidP="00172C49">
            <w:pPr>
              <w:autoSpaceDE w:val="0"/>
              <w:autoSpaceDN w:val="0"/>
              <w:adjustRightInd w:val="0"/>
              <w:spacing w:before="20"/>
              <w:ind w:firstLine="0"/>
              <w:rPr>
                <w:color w:val="000000"/>
                <w:sz w:val="26"/>
                <w:szCs w:val="26"/>
              </w:rPr>
            </w:pPr>
          </w:p>
        </w:tc>
      </w:tr>
      <w:tr w:rsidR="005C5E56" w:rsidRPr="00172C49" w:rsidTr="00EF63BE">
        <w:trPr>
          <w:trHeight w:hRule="exact" w:val="382"/>
        </w:trPr>
        <w:tc>
          <w:tcPr>
            <w:tcW w:w="4180" w:type="dxa"/>
          </w:tcPr>
          <w:p w:rsidR="005C5E56" w:rsidRPr="00172C49" w:rsidRDefault="005C5E56" w:rsidP="00172C49">
            <w:pPr>
              <w:ind w:firstLine="0"/>
              <w:jc w:val="left"/>
              <w:rPr>
                <w:color w:val="000000"/>
                <w:sz w:val="26"/>
                <w:szCs w:val="26"/>
              </w:rPr>
            </w:pPr>
            <w:r w:rsidRPr="00172C49">
              <w:rPr>
                <w:color w:val="000000"/>
                <w:sz w:val="26"/>
                <w:szCs w:val="26"/>
              </w:rPr>
              <w:t>Постоянного</w:t>
            </w:r>
          </w:p>
          <w:p w:rsidR="005C5E56" w:rsidRPr="00172C49" w:rsidRDefault="005C5E56" w:rsidP="00172C49">
            <w:pPr>
              <w:autoSpaceDE w:val="0"/>
              <w:autoSpaceDN w:val="0"/>
              <w:adjustRightInd w:val="0"/>
              <w:ind w:firstLine="0"/>
              <w:jc w:val="left"/>
              <w:rPr>
                <w:color w:val="000000"/>
                <w:sz w:val="26"/>
                <w:szCs w:val="26"/>
              </w:rPr>
            </w:pPr>
          </w:p>
        </w:tc>
        <w:tc>
          <w:tcPr>
            <w:tcW w:w="860" w:type="dxa"/>
          </w:tcPr>
          <w:p w:rsidR="005C5E56" w:rsidRPr="00172C49" w:rsidRDefault="005C5E56" w:rsidP="00172C49">
            <w:pPr>
              <w:spacing w:before="20"/>
              <w:ind w:firstLine="0"/>
              <w:rPr>
                <w:color w:val="000000"/>
                <w:sz w:val="26"/>
                <w:szCs w:val="26"/>
              </w:rPr>
            </w:pPr>
          </w:p>
          <w:p w:rsidR="005C5E56" w:rsidRPr="00172C49" w:rsidRDefault="005C5E56" w:rsidP="00172C49">
            <w:pPr>
              <w:autoSpaceDE w:val="0"/>
              <w:autoSpaceDN w:val="0"/>
              <w:adjustRightInd w:val="0"/>
              <w:spacing w:before="20"/>
              <w:ind w:firstLine="0"/>
              <w:rPr>
                <w:color w:val="000000"/>
                <w:sz w:val="26"/>
                <w:szCs w:val="26"/>
              </w:rPr>
            </w:pPr>
          </w:p>
        </w:tc>
        <w:tc>
          <w:tcPr>
            <w:tcW w:w="2331" w:type="dxa"/>
          </w:tcPr>
          <w:p w:rsidR="005C5E56" w:rsidRPr="00172C49" w:rsidRDefault="005C5E56" w:rsidP="00172C49">
            <w:pPr>
              <w:spacing w:before="20"/>
              <w:ind w:firstLine="0"/>
              <w:rPr>
                <w:color w:val="000000"/>
                <w:sz w:val="26"/>
                <w:szCs w:val="26"/>
              </w:rPr>
            </w:pPr>
          </w:p>
          <w:p w:rsidR="005C5E56" w:rsidRPr="00172C49" w:rsidRDefault="005C5E56" w:rsidP="00172C49">
            <w:pPr>
              <w:autoSpaceDE w:val="0"/>
              <w:autoSpaceDN w:val="0"/>
              <w:adjustRightInd w:val="0"/>
              <w:spacing w:before="20"/>
              <w:ind w:firstLine="0"/>
              <w:rPr>
                <w:color w:val="000000"/>
                <w:sz w:val="26"/>
                <w:szCs w:val="26"/>
              </w:rPr>
            </w:pPr>
          </w:p>
        </w:tc>
        <w:tc>
          <w:tcPr>
            <w:tcW w:w="2552" w:type="dxa"/>
          </w:tcPr>
          <w:p w:rsidR="005C5E56" w:rsidRPr="00172C49" w:rsidRDefault="005C5E56" w:rsidP="00172C49">
            <w:pPr>
              <w:spacing w:before="20"/>
              <w:ind w:firstLine="0"/>
              <w:rPr>
                <w:color w:val="000000"/>
                <w:sz w:val="26"/>
                <w:szCs w:val="26"/>
              </w:rPr>
            </w:pPr>
          </w:p>
          <w:p w:rsidR="005C5E56" w:rsidRPr="00172C49" w:rsidRDefault="005C5E56" w:rsidP="00172C49">
            <w:pPr>
              <w:autoSpaceDE w:val="0"/>
              <w:autoSpaceDN w:val="0"/>
              <w:adjustRightInd w:val="0"/>
              <w:spacing w:before="20"/>
              <w:ind w:firstLine="0"/>
              <w:rPr>
                <w:color w:val="000000"/>
                <w:sz w:val="26"/>
                <w:szCs w:val="26"/>
              </w:rPr>
            </w:pPr>
          </w:p>
        </w:tc>
      </w:tr>
      <w:tr w:rsidR="005C5E56" w:rsidRPr="00172C49" w:rsidTr="00EF63BE">
        <w:trPr>
          <w:trHeight w:hRule="exact" w:val="336"/>
        </w:trPr>
        <w:tc>
          <w:tcPr>
            <w:tcW w:w="4180" w:type="dxa"/>
          </w:tcPr>
          <w:p w:rsidR="005C5E56" w:rsidRPr="00172C49" w:rsidRDefault="005C5E56" w:rsidP="00172C49">
            <w:pPr>
              <w:ind w:firstLine="0"/>
              <w:jc w:val="left"/>
              <w:rPr>
                <w:color w:val="000000"/>
                <w:sz w:val="26"/>
                <w:szCs w:val="26"/>
              </w:rPr>
            </w:pPr>
            <w:proofErr w:type="gramStart"/>
            <w:r w:rsidRPr="00172C49">
              <w:rPr>
                <w:color w:val="000000"/>
                <w:sz w:val="26"/>
                <w:szCs w:val="26"/>
              </w:rPr>
              <w:t>Временного</w:t>
            </w:r>
            <w:proofErr w:type="gramEnd"/>
            <w:r w:rsidRPr="00172C49">
              <w:rPr>
                <w:color w:val="000000"/>
                <w:sz w:val="26"/>
                <w:szCs w:val="26"/>
              </w:rPr>
              <w:t xml:space="preserve"> (свыше 10 лет)</w:t>
            </w:r>
          </w:p>
          <w:p w:rsidR="005C5E56" w:rsidRPr="00172C49" w:rsidRDefault="005C5E56" w:rsidP="00172C49">
            <w:pPr>
              <w:autoSpaceDE w:val="0"/>
              <w:autoSpaceDN w:val="0"/>
              <w:adjustRightInd w:val="0"/>
              <w:ind w:firstLine="0"/>
              <w:jc w:val="left"/>
              <w:rPr>
                <w:color w:val="000000"/>
                <w:sz w:val="26"/>
                <w:szCs w:val="26"/>
              </w:rPr>
            </w:pPr>
          </w:p>
        </w:tc>
        <w:tc>
          <w:tcPr>
            <w:tcW w:w="860" w:type="dxa"/>
          </w:tcPr>
          <w:p w:rsidR="005C5E56" w:rsidRPr="00172C49" w:rsidRDefault="005C5E56" w:rsidP="00172C49">
            <w:pPr>
              <w:spacing w:before="20"/>
              <w:ind w:firstLine="0"/>
              <w:rPr>
                <w:color w:val="000000"/>
                <w:sz w:val="26"/>
                <w:szCs w:val="26"/>
              </w:rPr>
            </w:pPr>
          </w:p>
          <w:p w:rsidR="005C5E56" w:rsidRPr="00172C49" w:rsidRDefault="005C5E56" w:rsidP="00172C49">
            <w:pPr>
              <w:autoSpaceDE w:val="0"/>
              <w:autoSpaceDN w:val="0"/>
              <w:adjustRightInd w:val="0"/>
              <w:spacing w:before="20"/>
              <w:ind w:firstLine="0"/>
              <w:rPr>
                <w:color w:val="000000"/>
                <w:sz w:val="26"/>
                <w:szCs w:val="26"/>
              </w:rPr>
            </w:pPr>
          </w:p>
        </w:tc>
        <w:tc>
          <w:tcPr>
            <w:tcW w:w="2331" w:type="dxa"/>
          </w:tcPr>
          <w:p w:rsidR="005C5E56" w:rsidRPr="00172C49" w:rsidRDefault="005C5E56" w:rsidP="00172C49">
            <w:pPr>
              <w:spacing w:before="20"/>
              <w:ind w:firstLine="0"/>
              <w:rPr>
                <w:color w:val="000000"/>
                <w:sz w:val="26"/>
                <w:szCs w:val="26"/>
              </w:rPr>
            </w:pPr>
          </w:p>
          <w:p w:rsidR="005C5E56" w:rsidRPr="00172C49" w:rsidRDefault="005C5E56" w:rsidP="00172C49">
            <w:pPr>
              <w:autoSpaceDE w:val="0"/>
              <w:autoSpaceDN w:val="0"/>
              <w:adjustRightInd w:val="0"/>
              <w:spacing w:before="20"/>
              <w:ind w:firstLine="0"/>
              <w:rPr>
                <w:color w:val="000000"/>
                <w:sz w:val="26"/>
                <w:szCs w:val="26"/>
              </w:rPr>
            </w:pPr>
          </w:p>
        </w:tc>
        <w:tc>
          <w:tcPr>
            <w:tcW w:w="2552" w:type="dxa"/>
          </w:tcPr>
          <w:p w:rsidR="005C5E56" w:rsidRPr="00172C49" w:rsidRDefault="005C5E56" w:rsidP="00172C49">
            <w:pPr>
              <w:spacing w:before="20"/>
              <w:ind w:firstLine="0"/>
              <w:rPr>
                <w:color w:val="000000"/>
                <w:sz w:val="26"/>
                <w:szCs w:val="26"/>
              </w:rPr>
            </w:pPr>
          </w:p>
          <w:p w:rsidR="005C5E56" w:rsidRPr="00172C49" w:rsidRDefault="005C5E56" w:rsidP="00172C49">
            <w:pPr>
              <w:autoSpaceDE w:val="0"/>
              <w:autoSpaceDN w:val="0"/>
              <w:adjustRightInd w:val="0"/>
              <w:spacing w:before="20"/>
              <w:ind w:firstLine="0"/>
              <w:rPr>
                <w:color w:val="000000"/>
                <w:sz w:val="26"/>
                <w:szCs w:val="26"/>
              </w:rPr>
            </w:pPr>
          </w:p>
        </w:tc>
      </w:tr>
      <w:tr w:rsidR="005C5E56" w:rsidRPr="00172C49" w:rsidTr="00EF63BE">
        <w:trPr>
          <w:trHeight w:hRule="exact" w:val="706"/>
        </w:trPr>
        <w:tc>
          <w:tcPr>
            <w:tcW w:w="4180" w:type="dxa"/>
          </w:tcPr>
          <w:p w:rsidR="005C5E56" w:rsidRPr="00172C49" w:rsidRDefault="005C5E56" w:rsidP="00172C49">
            <w:pPr>
              <w:pStyle w:val="24"/>
              <w:spacing w:line="240" w:lineRule="auto"/>
              <w:ind w:firstLine="0"/>
              <w:jc w:val="left"/>
              <w:rPr>
                <w:sz w:val="26"/>
                <w:szCs w:val="26"/>
              </w:rPr>
            </w:pPr>
            <w:proofErr w:type="gramStart"/>
            <w:r w:rsidRPr="00172C49">
              <w:rPr>
                <w:sz w:val="26"/>
                <w:szCs w:val="26"/>
              </w:rPr>
              <w:t>Временного</w:t>
            </w:r>
            <w:proofErr w:type="gramEnd"/>
            <w:r w:rsidRPr="00172C49">
              <w:rPr>
                <w:sz w:val="26"/>
                <w:szCs w:val="26"/>
              </w:rPr>
              <w:t xml:space="preserve"> (до 10 лет включительно)</w:t>
            </w:r>
          </w:p>
          <w:p w:rsidR="005C5E56" w:rsidRPr="00172C49" w:rsidRDefault="005C5E56" w:rsidP="00172C49">
            <w:pPr>
              <w:pStyle w:val="24"/>
              <w:spacing w:line="240" w:lineRule="auto"/>
              <w:ind w:firstLine="0"/>
              <w:jc w:val="left"/>
              <w:rPr>
                <w:sz w:val="26"/>
                <w:szCs w:val="26"/>
              </w:rPr>
            </w:pPr>
          </w:p>
          <w:p w:rsidR="005C5E56" w:rsidRPr="00172C49" w:rsidRDefault="005C5E56" w:rsidP="00172C49">
            <w:pPr>
              <w:autoSpaceDE w:val="0"/>
              <w:autoSpaceDN w:val="0"/>
              <w:adjustRightInd w:val="0"/>
              <w:ind w:firstLine="0"/>
              <w:jc w:val="left"/>
              <w:rPr>
                <w:color w:val="000000"/>
                <w:sz w:val="26"/>
                <w:szCs w:val="26"/>
              </w:rPr>
            </w:pPr>
          </w:p>
        </w:tc>
        <w:tc>
          <w:tcPr>
            <w:tcW w:w="860" w:type="dxa"/>
          </w:tcPr>
          <w:p w:rsidR="005C5E56" w:rsidRPr="00172C49" w:rsidRDefault="005C5E56" w:rsidP="00172C49">
            <w:pPr>
              <w:spacing w:before="20"/>
              <w:ind w:firstLine="0"/>
              <w:rPr>
                <w:color w:val="000000"/>
                <w:sz w:val="26"/>
                <w:szCs w:val="26"/>
              </w:rPr>
            </w:pPr>
          </w:p>
          <w:p w:rsidR="005C5E56" w:rsidRPr="00172C49" w:rsidRDefault="005C5E56" w:rsidP="00172C49">
            <w:pPr>
              <w:autoSpaceDE w:val="0"/>
              <w:autoSpaceDN w:val="0"/>
              <w:adjustRightInd w:val="0"/>
              <w:spacing w:before="20"/>
              <w:ind w:firstLine="0"/>
              <w:rPr>
                <w:color w:val="000000"/>
                <w:sz w:val="26"/>
                <w:szCs w:val="26"/>
              </w:rPr>
            </w:pPr>
          </w:p>
        </w:tc>
        <w:tc>
          <w:tcPr>
            <w:tcW w:w="2331" w:type="dxa"/>
          </w:tcPr>
          <w:p w:rsidR="005C5E56" w:rsidRPr="00172C49" w:rsidRDefault="005C5E56" w:rsidP="00172C49">
            <w:pPr>
              <w:spacing w:before="20"/>
              <w:ind w:firstLine="0"/>
              <w:rPr>
                <w:color w:val="000000"/>
                <w:sz w:val="26"/>
                <w:szCs w:val="26"/>
              </w:rPr>
            </w:pPr>
          </w:p>
          <w:p w:rsidR="005C5E56" w:rsidRPr="00172C49" w:rsidRDefault="005C5E56" w:rsidP="00172C49">
            <w:pPr>
              <w:autoSpaceDE w:val="0"/>
              <w:autoSpaceDN w:val="0"/>
              <w:adjustRightInd w:val="0"/>
              <w:spacing w:before="20"/>
              <w:ind w:firstLine="0"/>
              <w:rPr>
                <w:color w:val="000000"/>
                <w:sz w:val="26"/>
                <w:szCs w:val="26"/>
              </w:rPr>
            </w:pPr>
          </w:p>
        </w:tc>
        <w:tc>
          <w:tcPr>
            <w:tcW w:w="2552" w:type="dxa"/>
          </w:tcPr>
          <w:p w:rsidR="005C5E56" w:rsidRPr="00172C49" w:rsidRDefault="005C5E56" w:rsidP="00172C49">
            <w:pPr>
              <w:spacing w:before="20"/>
              <w:ind w:firstLine="0"/>
              <w:rPr>
                <w:color w:val="000000"/>
                <w:sz w:val="26"/>
                <w:szCs w:val="26"/>
              </w:rPr>
            </w:pPr>
          </w:p>
          <w:p w:rsidR="005C5E56" w:rsidRPr="00172C49" w:rsidRDefault="005C5E56" w:rsidP="00172C49">
            <w:pPr>
              <w:autoSpaceDE w:val="0"/>
              <w:autoSpaceDN w:val="0"/>
              <w:adjustRightInd w:val="0"/>
              <w:spacing w:before="20"/>
              <w:ind w:firstLine="0"/>
              <w:rPr>
                <w:color w:val="000000"/>
                <w:sz w:val="26"/>
                <w:szCs w:val="26"/>
              </w:rPr>
            </w:pPr>
          </w:p>
        </w:tc>
      </w:tr>
      <w:tr w:rsidR="005C5E56" w:rsidRPr="00172C49" w:rsidTr="00EF63BE">
        <w:trPr>
          <w:trHeight w:hRule="exact" w:val="287"/>
        </w:trPr>
        <w:tc>
          <w:tcPr>
            <w:tcW w:w="4180" w:type="dxa"/>
          </w:tcPr>
          <w:p w:rsidR="005C5E56" w:rsidRPr="00172C49" w:rsidRDefault="005C5E56" w:rsidP="00172C49">
            <w:pPr>
              <w:ind w:firstLine="0"/>
              <w:rPr>
                <w:color w:val="000000"/>
                <w:sz w:val="26"/>
                <w:szCs w:val="26"/>
              </w:rPr>
            </w:pPr>
            <w:r w:rsidRPr="00172C49">
              <w:rPr>
                <w:color w:val="000000"/>
                <w:sz w:val="26"/>
                <w:szCs w:val="26"/>
              </w:rPr>
              <w:t>ИТОГО:</w:t>
            </w:r>
          </w:p>
          <w:p w:rsidR="005C5E56" w:rsidRPr="00172C49" w:rsidRDefault="005C5E56" w:rsidP="00172C49">
            <w:pPr>
              <w:autoSpaceDE w:val="0"/>
              <w:autoSpaceDN w:val="0"/>
              <w:adjustRightInd w:val="0"/>
              <w:ind w:firstLine="0"/>
              <w:rPr>
                <w:color w:val="000000"/>
                <w:sz w:val="26"/>
                <w:szCs w:val="26"/>
              </w:rPr>
            </w:pPr>
          </w:p>
        </w:tc>
        <w:tc>
          <w:tcPr>
            <w:tcW w:w="860" w:type="dxa"/>
          </w:tcPr>
          <w:p w:rsidR="005C5E56" w:rsidRPr="00172C49" w:rsidRDefault="005C5E56" w:rsidP="00172C49">
            <w:pPr>
              <w:spacing w:before="20"/>
              <w:ind w:firstLine="0"/>
              <w:rPr>
                <w:color w:val="000000"/>
                <w:sz w:val="26"/>
                <w:szCs w:val="26"/>
              </w:rPr>
            </w:pPr>
          </w:p>
          <w:p w:rsidR="005C5E56" w:rsidRPr="00172C49" w:rsidRDefault="005C5E56" w:rsidP="00172C49">
            <w:pPr>
              <w:autoSpaceDE w:val="0"/>
              <w:autoSpaceDN w:val="0"/>
              <w:adjustRightInd w:val="0"/>
              <w:spacing w:before="20"/>
              <w:ind w:firstLine="0"/>
              <w:rPr>
                <w:color w:val="000000"/>
                <w:sz w:val="26"/>
                <w:szCs w:val="26"/>
              </w:rPr>
            </w:pPr>
          </w:p>
        </w:tc>
        <w:tc>
          <w:tcPr>
            <w:tcW w:w="2331" w:type="dxa"/>
          </w:tcPr>
          <w:p w:rsidR="005C5E56" w:rsidRPr="00172C49" w:rsidRDefault="005C5E56" w:rsidP="00172C49">
            <w:pPr>
              <w:spacing w:before="20"/>
              <w:ind w:firstLine="0"/>
              <w:rPr>
                <w:color w:val="000000"/>
                <w:sz w:val="26"/>
                <w:szCs w:val="26"/>
              </w:rPr>
            </w:pPr>
          </w:p>
          <w:p w:rsidR="005C5E56" w:rsidRPr="00172C49" w:rsidRDefault="005C5E56" w:rsidP="00172C49">
            <w:pPr>
              <w:autoSpaceDE w:val="0"/>
              <w:autoSpaceDN w:val="0"/>
              <w:adjustRightInd w:val="0"/>
              <w:spacing w:before="20"/>
              <w:ind w:firstLine="0"/>
              <w:rPr>
                <w:color w:val="000000"/>
                <w:sz w:val="26"/>
                <w:szCs w:val="26"/>
              </w:rPr>
            </w:pPr>
          </w:p>
        </w:tc>
        <w:tc>
          <w:tcPr>
            <w:tcW w:w="2552" w:type="dxa"/>
          </w:tcPr>
          <w:p w:rsidR="005C5E56" w:rsidRPr="00172C49" w:rsidRDefault="005C5E56" w:rsidP="00172C49">
            <w:pPr>
              <w:spacing w:before="20"/>
              <w:ind w:firstLine="0"/>
              <w:rPr>
                <w:color w:val="000000"/>
                <w:sz w:val="26"/>
                <w:szCs w:val="26"/>
              </w:rPr>
            </w:pPr>
          </w:p>
          <w:p w:rsidR="005C5E56" w:rsidRPr="00172C49" w:rsidRDefault="005C5E56" w:rsidP="00172C49">
            <w:pPr>
              <w:autoSpaceDE w:val="0"/>
              <w:autoSpaceDN w:val="0"/>
              <w:adjustRightInd w:val="0"/>
              <w:spacing w:before="20"/>
              <w:ind w:firstLine="0"/>
              <w:rPr>
                <w:color w:val="000000"/>
                <w:sz w:val="26"/>
                <w:szCs w:val="26"/>
              </w:rPr>
            </w:pPr>
          </w:p>
        </w:tc>
      </w:tr>
    </w:tbl>
    <w:p w:rsidR="005C5E56" w:rsidRPr="00172C49" w:rsidRDefault="005C5E56" w:rsidP="00172C49">
      <w:pPr>
        <w:rPr>
          <w:color w:val="000000"/>
          <w:sz w:val="26"/>
          <w:szCs w:val="26"/>
        </w:rPr>
      </w:pPr>
    </w:p>
    <w:p w:rsidR="005C5E56" w:rsidRPr="00172C49" w:rsidRDefault="005C5E56" w:rsidP="00172C49">
      <w:pPr>
        <w:rPr>
          <w:color w:val="000000"/>
          <w:sz w:val="26"/>
          <w:szCs w:val="26"/>
        </w:rPr>
      </w:pPr>
    </w:p>
    <w:p w:rsidR="004A0A1D" w:rsidRPr="00172C49" w:rsidRDefault="005C5E56" w:rsidP="00172C49">
      <w:pPr>
        <w:ind w:firstLine="0"/>
        <w:rPr>
          <w:color w:val="000000"/>
          <w:sz w:val="26"/>
          <w:szCs w:val="26"/>
        </w:rPr>
      </w:pPr>
      <w:r w:rsidRPr="00172C49">
        <w:rPr>
          <w:color w:val="000000"/>
          <w:sz w:val="26"/>
          <w:szCs w:val="26"/>
        </w:rPr>
        <w:t xml:space="preserve">Наименование должности </w:t>
      </w:r>
    </w:p>
    <w:p w:rsidR="005C5E56" w:rsidRPr="00172C49" w:rsidRDefault="005C5E56" w:rsidP="00172C49">
      <w:pPr>
        <w:ind w:firstLine="0"/>
        <w:rPr>
          <w:color w:val="000000"/>
          <w:sz w:val="26"/>
          <w:szCs w:val="26"/>
        </w:rPr>
      </w:pPr>
      <w:r w:rsidRPr="00172C49">
        <w:rPr>
          <w:color w:val="000000"/>
          <w:sz w:val="26"/>
          <w:szCs w:val="26"/>
        </w:rPr>
        <w:t xml:space="preserve">начальника отдела        </w:t>
      </w:r>
      <w:r w:rsidR="004A0A1D" w:rsidRPr="00172C49">
        <w:rPr>
          <w:color w:val="000000"/>
          <w:sz w:val="26"/>
          <w:szCs w:val="26"/>
        </w:rPr>
        <w:t xml:space="preserve">                            </w:t>
      </w:r>
      <w:r w:rsidRPr="00172C49">
        <w:rPr>
          <w:color w:val="000000"/>
          <w:sz w:val="26"/>
          <w:szCs w:val="26"/>
        </w:rPr>
        <w:t>Подпись            Расшифровка подписи</w:t>
      </w:r>
    </w:p>
    <w:p w:rsidR="005C5E56" w:rsidRPr="00172C49" w:rsidRDefault="005C5E56" w:rsidP="00172C49">
      <w:pPr>
        <w:ind w:firstLine="0"/>
        <w:rPr>
          <w:color w:val="000000"/>
          <w:sz w:val="26"/>
          <w:szCs w:val="26"/>
        </w:rPr>
      </w:pPr>
    </w:p>
    <w:p w:rsidR="005C5E56" w:rsidRPr="00172C49" w:rsidRDefault="005C5E56" w:rsidP="00172C49">
      <w:pPr>
        <w:ind w:firstLine="0"/>
        <w:outlineLvl w:val="0"/>
        <w:rPr>
          <w:color w:val="000000"/>
          <w:sz w:val="26"/>
          <w:szCs w:val="26"/>
        </w:rPr>
      </w:pPr>
      <w:r w:rsidRPr="00172C49">
        <w:rPr>
          <w:color w:val="000000"/>
          <w:sz w:val="26"/>
          <w:szCs w:val="26"/>
        </w:rPr>
        <w:t xml:space="preserve">Дата                                                                                                                        </w:t>
      </w:r>
    </w:p>
    <w:p w:rsidR="005C5E56" w:rsidRPr="00172C49" w:rsidRDefault="005C5E56" w:rsidP="00172C49">
      <w:pPr>
        <w:pStyle w:val="FR1"/>
        <w:ind w:left="0" w:firstLine="0"/>
        <w:rPr>
          <w:rFonts w:ascii="Times New Roman" w:hAnsi="Times New Roman" w:cs="Times New Roman"/>
          <w:i w:val="0"/>
          <w:iCs w:val="0"/>
          <w:color w:val="000000"/>
          <w:sz w:val="26"/>
          <w:szCs w:val="26"/>
          <w:lang w:val="ru-RU"/>
        </w:rPr>
      </w:pPr>
    </w:p>
    <w:p w:rsidR="005C5E56" w:rsidRPr="00172C49" w:rsidRDefault="005C5E56" w:rsidP="00172C49">
      <w:pPr>
        <w:ind w:firstLine="0"/>
        <w:outlineLvl w:val="0"/>
        <w:rPr>
          <w:color w:val="000000"/>
          <w:sz w:val="26"/>
          <w:szCs w:val="26"/>
        </w:rPr>
      </w:pPr>
      <w:r w:rsidRPr="00172C49">
        <w:rPr>
          <w:color w:val="000000"/>
          <w:sz w:val="26"/>
          <w:szCs w:val="26"/>
        </w:rPr>
        <w:t>Итоговые сведения переданы в ЦМТУ</w:t>
      </w:r>
      <w:r w:rsidRPr="00172C49">
        <w:rPr>
          <w:color w:val="000000"/>
          <w:sz w:val="26"/>
          <w:szCs w:val="26"/>
        </w:rPr>
        <w:tab/>
      </w:r>
    </w:p>
    <w:p w:rsidR="005C5E56" w:rsidRPr="00172C49" w:rsidRDefault="005C5E56" w:rsidP="00172C49">
      <w:pPr>
        <w:ind w:firstLine="0"/>
        <w:rPr>
          <w:color w:val="000000"/>
          <w:sz w:val="26"/>
          <w:szCs w:val="26"/>
        </w:rPr>
      </w:pPr>
    </w:p>
    <w:p w:rsidR="005C5E56" w:rsidRPr="00172C49" w:rsidRDefault="004A0A1D" w:rsidP="00172C49">
      <w:pPr>
        <w:ind w:firstLine="0"/>
        <w:rPr>
          <w:color w:val="000000"/>
          <w:sz w:val="26"/>
          <w:szCs w:val="26"/>
        </w:rPr>
      </w:pPr>
      <w:r w:rsidRPr="00172C49">
        <w:rPr>
          <w:color w:val="000000"/>
          <w:sz w:val="26"/>
          <w:szCs w:val="26"/>
        </w:rPr>
        <w:t>Наименование должности,</w:t>
      </w:r>
    </w:p>
    <w:p w:rsidR="005C5E56" w:rsidRPr="00172C49" w:rsidRDefault="005C5E56" w:rsidP="00172C49">
      <w:pPr>
        <w:ind w:firstLine="0"/>
        <w:rPr>
          <w:color w:val="000000"/>
          <w:sz w:val="26"/>
          <w:szCs w:val="26"/>
        </w:rPr>
      </w:pPr>
      <w:r w:rsidRPr="00172C49">
        <w:rPr>
          <w:color w:val="000000"/>
          <w:sz w:val="26"/>
          <w:szCs w:val="26"/>
        </w:rPr>
        <w:t xml:space="preserve">передавшего сведения        </w:t>
      </w:r>
      <w:r w:rsidR="004A0A1D" w:rsidRPr="00172C49">
        <w:rPr>
          <w:color w:val="000000"/>
          <w:sz w:val="26"/>
          <w:szCs w:val="26"/>
        </w:rPr>
        <w:t xml:space="preserve">                        </w:t>
      </w:r>
      <w:r w:rsidRPr="00172C49">
        <w:rPr>
          <w:color w:val="000000"/>
          <w:sz w:val="26"/>
          <w:szCs w:val="26"/>
        </w:rPr>
        <w:t>Подпись            Расшифровка подписи</w:t>
      </w:r>
    </w:p>
    <w:p w:rsidR="005C5E56" w:rsidRPr="00172C49" w:rsidRDefault="005C5E56" w:rsidP="00172C49">
      <w:pPr>
        <w:ind w:firstLine="0"/>
        <w:rPr>
          <w:color w:val="000000"/>
          <w:sz w:val="26"/>
          <w:szCs w:val="26"/>
        </w:rPr>
      </w:pPr>
    </w:p>
    <w:p w:rsidR="005C5E56" w:rsidRPr="00172C49" w:rsidRDefault="005C5E56" w:rsidP="00172C49">
      <w:pPr>
        <w:ind w:firstLine="0"/>
        <w:outlineLvl w:val="0"/>
        <w:rPr>
          <w:color w:val="000000"/>
          <w:sz w:val="26"/>
          <w:szCs w:val="26"/>
        </w:rPr>
      </w:pPr>
      <w:r w:rsidRPr="00172C49">
        <w:rPr>
          <w:color w:val="000000"/>
          <w:sz w:val="26"/>
          <w:szCs w:val="26"/>
        </w:rPr>
        <w:t xml:space="preserve">Дата </w:t>
      </w:r>
    </w:p>
    <w:p w:rsidR="004A0A1D" w:rsidRPr="00172C49" w:rsidRDefault="00EF63BE" w:rsidP="00172C49">
      <w:pPr>
        <w:jc w:val="center"/>
        <w:rPr>
          <w:color w:val="000000"/>
          <w:sz w:val="26"/>
          <w:szCs w:val="26"/>
        </w:rPr>
      </w:pPr>
      <w:r w:rsidRPr="00172C49">
        <w:rPr>
          <w:color w:val="000000"/>
          <w:sz w:val="26"/>
          <w:szCs w:val="26"/>
        </w:rPr>
        <w:br w:type="page"/>
      </w:r>
    </w:p>
    <w:p w:rsidR="00F54941" w:rsidRPr="00172C49" w:rsidRDefault="00CF7641" w:rsidP="00172C49">
      <w:pPr>
        <w:jc w:val="right"/>
        <w:rPr>
          <w:color w:val="000000"/>
          <w:sz w:val="26"/>
          <w:szCs w:val="26"/>
        </w:rPr>
      </w:pPr>
      <w:r w:rsidRPr="00172C49">
        <w:rPr>
          <w:color w:val="000000"/>
          <w:sz w:val="26"/>
          <w:szCs w:val="26"/>
        </w:rPr>
        <w:lastRenderedPageBreak/>
        <w:t>П</w:t>
      </w:r>
      <w:r w:rsidR="00F54941" w:rsidRPr="00172C49">
        <w:rPr>
          <w:color w:val="000000"/>
          <w:sz w:val="26"/>
          <w:szCs w:val="26"/>
        </w:rPr>
        <w:t>риложение № 44</w:t>
      </w:r>
    </w:p>
    <w:p w:rsidR="00CF7641" w:rsidRPr="00172C49" w:rsidRDefault="00CF7641" w:rsidP="00172C49">
      <w:pPr>
        <w:pStyle w:val="FR1"/>
        <w:ind w:left="0"/>
        <w:jc w:val="right"/>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к п.6.1.3.</w:t>
      </w:r>
    </w:p>
    <w:p w:rsidR="00EF63BE" w:rsidRPr="00172C49" w:rsidRDefault="00EF63BE" w:rsidP="00172C49">
      <w:pPr>
        <w:pStyle w:val="FR1"/>
        <w:ind w:left="0"/>
        <w:jc w:val="right"/>
        <w:rPr>
          <w:rFonts w:ascii="Times New Roman" w:hAnsi="Times New Roman" w:cs="Times New Roman"/>
          <w:b/>
          <w:bCs/>
          <w:i w:val="0"/>
          <w:iCs w:val="0"/>
          <w:caps/>
          <w:sz w:val="26"/>
          <w:szCs w:val="26"/>
          <w:lang w:val="ru-RU"/>
        </w:rPr>
      </w:pPr>
    </w:p>
    <w:p w:rsidR="00F54941" w:rsidRPr="00172C49" w:rsidRDefault="00F54941" w:rsidP="00172C49">
      <w:pPr>
        <w:pStyle w:val="FR1"/>
        <w:ind w:left="0"/>
        <w:jc w:val="right"/>
        <w:rPr>
          <w:rFonts w:ascii="Times New Roman" w:hAnsi="Times New Roman" w:cs="Times New Roman"/>
          <w:b/>
          <w:bCs/>
          <w:i w:val="0"/>
          <w:iCs w:val="0"/>
          <w:caps/>
          <w:sz w:val="26"/>
          <w:szCs w:val="26"/>
          <w:lang w:val="ru-RU"/>
        </w:rPr>
      </w:pPr>
    </w:p>
    <w:p w:rsidR="00F54941" w:rsidRPr="00172C49" w:rsidRDefault="00F54941" w:rsidP="00172C49">
      <w:pPr>
        <w:pStyle w:val="FR1"/>
        <w:ind w:left="0"/>
        <w:jc w:val="center"/>
        <w:rPr>
          <w:rFonts w:ascii="Times New Roman" w:hAnsi="Times New Roman" w:cs="Times New Roman"/>
          <w:i w:val="0"/>
          <w:iCs w:val="0"/>
          <w:color w:val="000000"/>
          <w:sz w:val="26"/>
          <w:szCs w:val="26"/>
          <w:lang w:val="ru-RU"/>
        </w:rPr>
      </w:pPr>
      <w:r w:rsidRPr="00172C49">
        <w:rPr>
          <w:rFonts w:ascii="Times New Roman" w:hAnsi="Times New Roman" w:cs="Times New Roman"/>
          <w:b/>
          <w:bCs/>
          <w:i w:val="0"/>
          <w:iCs w:val="0"/>
          <w:caps/>
          <w:sz w:val="26"/>
          <w:szCs w:val="26"/>
          <w:lang w:val="ru-RU"/>
        </w:rPr>
        <w:t>форма СВОДНОЙ номенклатуры дел ЦМТУ</w:t>
      </w:r>
      <w:r w:rsidR="000F2C56" w:rsidRPr="00172C49">
        <w:rPr>
          <w:rFonts w:ascii="Times New Roman" w:hAnsi="Times New Roman" w:cs="Times New Roman"/>
          <w:i w:val="0"/>
          <w:iCs w:val="0"/>
          <w:color w:val="000000"/>
          <w:sz w:val="26"/>
          <w:szCs w:val="26"/>
          <w:lang w:val="ru-RU"/>
        </w:rPr>
        <w:t>*</w:t>
      </w:r>
    </w:p>
    <w:p w:rsidR="00F54941" w:rsidRPr="00172C49" w:rsidRDefault="00F54941" w:rsidP="00172C49">
      <w:pPr>
        <w:rPr>
          <w:color w:val="000000"/>
          <w:sz w:val="26"/>
          <w:szCs w:val="26"/>
        </w:rPr>
      </w:pPr>
    </w:p>
    <w:tbl>
      <w:tblPr>
        <w:tblW w:w="10529" w:type="dxa"/>
        <w:tblLook w:val="01E0" w:firstRow="1" w:lastRow="1" w:firstColumn="1" w:lastColumn="1" w:noHBand="0" w:noVBand="0"/>
      </w:tblPr>
      <w:tblGrid>
        <w:gridCol w:w="5353"/>
        <w:gridCol w:w="5176"/>
      </w:tblGrid>
      <w:tr w:rsidR="00F54941" w:rsidRPr="00172C49" w:rsidTr="00706A7F">
        <w:tc>
          <w:tcPr>
            <w:tcW w:w="5353" w:type="dxa"/>
          </w:tcPr>
          <w:p w:rsidR="00F54941" w:rsidRPr="00172C49" w:rsidRDefault="00F54941" w:rsidP="00172C49">
            <w:pPr>
              <w:pStyle w:val="1"/>
              <w:ind w:firstLine="0"/>
              <w:jc w:val="left"/>
              <w:rPr>
                <w:b w:val="0"/>
                <w:bCs w:val="0"/>
                <w:sz w:val="26"/>
                <w:szCs w:val="26"/>
              </w:rPr>
            </w:pPr>
            <w:r w:rsidRPr="00172C49">
              <w:rPr>
                <w:b w:val="0"/>
                <w:bCs w:val="0"/>
                <w:sz w:val="26"/>
                <w:szCs w:val="26"/>
              </w:rPr>
              <w:t xml:space="preserve">Центральное межрегиональное территориальное управление по надзору </w:t>
            </w:r>
            <w:r w:rsidR="00706A7F" w:rsidRPr="00172C49">
              <w:rPr>
                <w:b w:val="0"/>
                <w:bCs w:val="0"/>
                <w:sz w:val="26"/>
                <w:szCs w:val="26"/>
              </w:rPr>
              <w:br/>
            </w:r>
            <w:r w:rsidRPr="00172C49">
              <w:rPr>
                <w:b w:val="0"/>
                <w:bCs w:val="0"/>
                <w:sz w:val="26"/>
                <w:szCs w:val="26"/>
              </w:rPr>
              <w:t>за ядерной и радиационной безопасностью Федеральной службы по экологическому,</w:t>
            </w:r>
            <w:r w:rsidR="00346C4C" w:rsidRPr="00172C49">
              <w:rPr>
                <w:b w:val="0"/>
                <w:bCs w:val="0"/>
                <w:sz w:val="26"/>
                <w:szCs w:val="26"/>
              </w:rPr>
              <w:t xml:space="preserve"> </w:t>
            </w:r>
            <w:r w:rsidRPr="00172C49">
              <w:rPr>
                <w:b w:val="0"/>
                <w:bCs w:val="0"/>
                <w:sz w:val="26"/>
                <w:szCs w:val="26"/>
              </w:rPr>
              <w:t>технологическому и атомному надзору</w:t>
            </w:r>
          </w:p>
        </w:tc>
        <w:tc>
          <w:tcPr>
            <w:tcW w:w="5176" w:type="dxa"/>
          </w:tcPr>
          <w:p w:rsidR="00F54941" w:rsidRPr="00172C49" w:rsidRDefault="00F54941" w:rsidP="00172C49">
            <w:pPr>
              <w:pStyle w:val="1"/>
              <w:ind w:firstLine="0"/>
              <w:rPr>
                <w:b w:val="0"/>
                <w:bCs w:val="0"/>
                <w:sz w:val="26"/>
                <w:szCs w:val="26"/>
              </w:rPr>
            </w:pPr>
            <w:r w:rsidRPr="00172C49">
              <w:rPr>
                <w:b w:val="0"/>
                <w:bCs w:val="0"/>
                <w:sz w:val="26"/>
                <w:szCs w:val="26"/>
              </w:rPr>
              <w:t xml:space="preserve">УТВЕРЖДАЮ </w:t>
            </w:r>
          </w:p>
          <w:p w:rsidR="00F54941" w:rsidRPr="00172C49" w:rsidRDefault="00F54941" w:rsidP="00172C49">
            <w:pPr>
              <w:ind w:firstLine="0"/>
              <w:jc w:val="left"/>
              <w:rPr>
                <w:sz w:val="26"/>
                <w:szCs w:val="26"/>
              </w:rPr>
            </w:pPr>
            <w:r w:rsidRPr="00172C49">
              <w:rPr>
                <w:sz w:val="26"/>
                <w:szCs w:val="26"/>
              </w:rPr>
              <w:t>Рук</w:t>
            </w:r>
            <w:r w:rsidR="003F106B" w:rsidRPr="00172C49">
              <w:rPr>
                <w:sz w:val="26"/>
                <w:szCs w:val="26"/>
              </w:rPr>
              <w:t xml:space="preserve">оводитель </w:t>
            </w:r>
            <w:r w:rsidR="00346C4C" w:rsidRPr="00172C49">
              <w:rPr>
                <w:sz w:val="26"/>
                <w:szCs w:val="26"/>
              </w:rPr>
              <w:t>Центрального межрегио</w:t>
            </w:r>
            <w:r w:rsidRPr="00172C49">
              <w:rPr>
                <w:sz w:val="26"/>
                <w:szCs w:val="26"/>
              </w:rPr>
              <w:t xml:space="preserve">нального территориального управления по надзору за ядерной </w:t>
            </w:r>
            <w:r w:rsidR="00346C4C" w:rsidRPr="00172C49">
              <w:rPr>
                <w:sz w:val="26"/>
                <w:szCs w:val="26"/>
              </w:rPr>
              <w:br/>
            </w:r>
            <w:r w:rsidRPr="00172C49">
              <w:rPr>
                <w:sz w:val="26"/>
                <w:szCs w:val="26"/>
              </w:rPr>
              <w:t>и радиационной безопасностью Федеральной службы по экологическому, технологическому и атомному надзору</w:t>
            </w:r>
          </w:p>
          <w:p w:rsidR="00F54941" w:rsidRPr="00172C49" w:rsidRDefault="00F54941" w:rsidP="00172C49">
            <w:pPr>
              <w:rPr>
                <w:sz w:val="26"/>
                <w:szCs w:val="26"/>
              </w:rPr>
            </w:pPr>
          </w:p>
          <w:p w:rsidR="00F54941" w:rsidRPr="00172C49" w:rsidRDefault="004A0A1D" w:rsidP="00172C49">
            <w:pPr>
              <w:ind w:firstLine="0"/>
              <w:rPr>
                <w:sz w:val="26"/>
                <w:szCs w:val="26"/>
              </w:rPr>
            </w:pPr>
            <w:r w:rsidRPr="00172C49">
              <w:rPr>
                <w:sz w:val="26"/>
                <w:szCs w:val="26"/>
              </w:rPr>
              <w:t xml:space="preserve">Подпись        </w:t>
            </w:r>
            <w:r w:rsidR="00F54941" w:rsidRPr="00172C49">
              <w:rPr>
                <w:sz w:val="26"/>
                <w:szCs w:val="26"/>
              </w:rPr>
              <w:t>Расшифровка подписи</w:t>
            </w:r>
          </w:p>
          <w:p w:rsidR="00F54941" w:rsidRPr="00172C49" w:rsidRDefault="00F54941" w:rsidP="00172C49">
            <w:pPr>
              <w:autoSpaceDE w:val="0"/>
              <w:autoSpaceDN w:val="0"/>
              <w:adjustRightInd w:val="0"/>
              <w:ind w:firstLine="0"/>
              <w:rPr>
                <w:sz w:val="26"/>
                <w:szCs w:val="26"/>
              </w:rPr>
            </w:pPr>
            <w:r w:rsidRPr="00172C49">
              <w:rPr>
                <w:sz w:val="26"/>
                <w:szCs w:val="26"/>
              </w:rPr>
              <w:t xml:space="preserve">Дата </w:t>
            </w:r>
          </w:p>
        </w:tc>
      </w:tr>
    </w:tbl>
    <w:p w:rsidR="00F54941" w:rsidRPr="00172C49" w:rsidRDefault="004A0A1D" w:rsidP="00172C49">
      <w:pPr>
        <w:pStyle w:val="1"/>
        <w:rPr>
          <w:sz w:val="26"/>
          <w:szCs w:val="26"/>
        </w:rPr>
      </w:pPr>
      <w:r w:rsidRPr="00172C49">
        <w:rPr>
          <w:sz w:val="26"/>
          <w:szCs w:val="26"/>
        </w:rPr>
        <w:t>НОМЕНКЛАТУРА ДЕЛ</w:t>
      </w:r>
    </w:p>
    <w:p w:rsidR="00F54941" w:rsidRPr="00172C49" w:rsidRDefault="004A0A1D" w:rsidP="00172C49">
      <w:pPr>
        <w:pStyle w:val="FR1"/>
        <w:ind w:left="0"/>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00.00.0000    № ________</w:t>
      </w:r>
    </w:p>
    <w:p w:rsidR="00F54941" w:rsidRPr="00172C49" w:rsidRDefault="004A0A1D" w:rsidP="00172C49">
      <w:pPr>
        <w:pStyle w:val="FR1"/>
        <w:ind w:left="0"/>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______________________</w:t>
      </w:r>
    </w:p>
    <w:p w:rsidR="00F54941" w:rsidRPr="00172C49" w:rsidRDefault="00F54941" w:rsidP="00172C49">
      <w:pPr>
        <w:rPr>
          <w:color w:val="000000"/>
          <w:sz w:val="26"/>
          <w:szCs w:val="26"/>
        </w:rPr>
      </w:pPr>
      <w:r w:rsidRPr="00172C49">
        <w:rPr>
          <w:color w:val="000000"/>
          <w:sz w:val="26"/>
          <w:szCs w:val="26"/>
        </w:rPr>
        <w:t>(место с</w:t>
      </w:r>
      <w:r w:rsidR="004A0A1D" w:rsidRPr="00172C49">
        <w:rPr>
          <w:color w:val="000000"/>
          <w:sz w:val="26"/>
          <w:szCs w:val="26"/>
        </w:rPr>
        <w:t>оставления)</w:t>
      </w:r>
    </w:p>
    <w:p w:rsidR="00F54941" w:rsidRPr="00172C49" w:rsidRDefault="00F54941" w:rsidP="00172C49">
      <w:pPr>
        <w:pStyle w:val="aa"/>
        <w:jc w:val="left"/>
        <w:rPr>
          <w:b w:val="0"/>
          <w:bCs w:val="0"/>
          <w:sz w:val="26"/>
          <w:szCs w:val="26"/>
        </w:rPr>
      </w:pPr>
      <w:r w:rsidRPr="00172C49">
        <w:rPr>
          <w:b w:val="0"/>
          <w:bCs w:val="0"/>
          <w:sz w:val="26"/>
          <w:szCs w:val="26"/>
        </w:rPr>
        <w:t xml:space="preserve"> На _______________ год       </w:t>
      </w:r>
    </w:p>
    <w:p w:rsidR="00F54941" w:rsidRPr="00172C49" w:rsidRDefault="00F54941" w:rsidP="00172C49">
      <w:pPr>
        <w:pStyle w:val="aa"/>
        <w:jc w:val="both"/>
        <w:rPr>
          <w:color w:val="auto"/>
          <w:sz w:val="26"/>
          <w:szCs w:val="26"/>
        </w:rPr>
      </w:pPr>
    </w:p>
    <w:tbl>
      <w:tblPr>
        <w:tblpPr w:leftFromText="180" w:rightFromText="180" w:vertAnchor="text" w:horzAnchor="margin" w:tblpY="147"/>
        <w:tblW w:w="9923"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33"/>
        <w:gridCol w:w="1747"/>
        <w:gridCol w:w="55"/>
        <w:gridCol w:w="1843"/>
        <w:gridCol w:w="3062"/>
        <w:gridCol w:w="907"/>
        <w:gridCol w:w="1276"/>
      </w:tblGrid>
      <w:tr w:rsidR="00F54941" w:rsidRPr="00172C49" w:rsidTr="00EF63BE">
        <w:trPr>
          <w:trHeight w:hRule="exact" w:val="684"/>
        </w:trPr>
        <w:tc>
          <w:tcPr>
            <w:tcW w:w="1033" w:type="dxa"/>
          </w:tcPr>
          <w:p w:rsidR="00F54941" w:rsidRPr="00172C49" w:rsidRDefault="00F54941" w:rsidP="00172C49">
            <w:pPr>
              <w:spacing w:before="40"/>
              <w:ind w:firstLine="0"/>
              <w:jc w:val="center"/>
              <w:rPr>
                <w:color w:val="000000"/>
                <w:sz w:val="26"/>
                <w:szCs w:val="26"/>
              </w:rPr>
            </w:pPr>
            <w:r w:rsidRPr="00172C49">
              <w:rPr>
                <w:color w:val="000000"/>
                <w:sz w:val="26"/>
                <w:szCs w:val="26"/>
              </w:rPr>
              <w:t>Индекс</w:t>
            </w:r>
          </w:p>
          <w:p w:rsidR="00F54941" w:rsidRPr="00172C49" w:rsidRDefault="004A0A1D" w:rsidP="00172C49">
            <w:pPr>
              <w:spacing w:before="40"/>
              <w:ind w:firstLine="0"/>
              <w:jc w:val="center"/>
              <w:rPr>
                <w:color w:val="000000"/>
                <w:sz w:val="26"/>
                <w:szCs w:val="26"/>
              </w:rPr>
            </w:pPr>
            <w:r w:rsidRPr="00172C49">
              <w:rPr>
                <w:color w:val="000000"/>
                <w:sz w:val="26"/>
                <w:szCs w:val="26"/>
              </w:rPr>
              <w:t>дела</w:t>
            </w:r>
          </w:p>
        </w:tc>
        <w:tc>
          <w:tcPr>
            <w:tcW w:w="1802" w:type="dxa"/>
            <w:gridSpan w:val="2"/>
          </w:tcPr>
          <w:p w:rsidR="00F54941" w:rsidRPr="00172C49" w:rsidRDefault="00F77684" w:rsidP="00172C49">
            <w:pPr>
              <w:spacing w:before="40"/>
              <w:ind w:firstLine="0"/>
              <w:jc w:val="center"/>
              <w:rPr>
                <w:color w:val="000000"/>
                <w:sz w:val="26"/>
                <w:szCs w:val="26"/>
              </w:rPr>
            </w:pPr>
            <w:r w:rsidRPr="00172C49">
              <w:rPr>
                <w:color w:val="000000"/>
                <w:sz w:val="26"/>
                <w:szCs w:val="26"/>
              </w:rPr>
              <w:t xml:space="preserve">Заголовок </w:t>
            </w:r>
            <w:r w:rsidR="004A0A1D" w:rsidRPr="00172C49">
              <w:rPr>
                <w:color w:val="000000"/>
                <w:sz w:val="26"/>
                <w:szCs w:val="26"/>
              </w:rPr>
              <w:t>дела</w:t>
            </w:r>
          </w:p>
          <w:p w:rsidR="00F54941" w:rsidRPr="00172C49" w:rsidRDefault="00F54941" w:rsidP="00172C49">
            <w:pPr>
              <w:spacing w:before="40"/>
              <w:ind w:firstLine="0"/>
              <w:jc w:val="center"/>
              <w:rPr>
                <w:color w:val="000000"/>
                <w:sz w:val="26"/>
                <w:szCs w:val="26"/>
              </w:rPr>
            </w:pPr>
            <w:r w:rsidRPr="00172C49">
              <w:rPr>
                <w:color w:val="000000"/>
                <w:sz w:val="26"/>
                <w:szCs w:val="26"/>
              </w:rPr>
              <w:t>(тома, частей)</w:t>
            </w:r>
          </w:p>
          <w:p w:rsidR="00F54941" w:rsidRPr="00172C49" w:rsidRDefault="00F54941" w:rsidP="00172C49">
            <w:pPr>
              <w:autoSpaceDE w:val="0"/>
              <w:autoSpaceDN w:val="0"/>
              <w:adjustRightInd w:val="0"/>
              <w:spacing w:before="40"/>
              <w:rPr>
                <w:color w:val="000000"/>
                <w:sz w:val="26"/>
                <w:szCs w:val="26"/>
              </w:rPr>
            </w:pPr>
          </w:p>
        </w:tc>
        <w:tc>
          <w:tcPr>
            <w:tcW w:w="1843" w:type="dxa"/>
          </w:tcPr>
          <w:p w:rsidR="00F54941" w:rsidRPr="00172C49" w:rsidRDefault="00F77684" w:rsidP="00172C49">
            <w:pPr>
              <w:spacing w:before="40"/>
              <w:ind w:firstLine="0"/>
              <w:jc w:val="center"/>
              <w:rPr>
                <w:color w:val="000000"/>
                <w:sz w:val="26"/>
                <w:szCs w:val="26"/>
              </w:rPr>
            </w:pPr>
            <w:r w:rsidRPr="00172C49">
              <w:rPr>
                <w:color w:val="000000"/>
                <w:sz w:val="26"/>
                <w:szCs w:val="26"/>
              </w:rPr>
              <w:t xml:space="preserve">Кол-во </w:t>
            </w:r>
            <w:r w:rsidR="00F54941" w:rsidRPr="00172C49">
              <w:rPr>
                <w:color w:val="000000"/>
                <w:sz w:val="26"/>
                <w:szCs w:val="26"/>
              </w:rPr>
              <w:t>дел (томов, частей)</w:t>
            </w:r>
          </w:p>
          <w:p w:rsidR="00F54941" w:rsidRPr="00172C49" w:rsidRDefault="00F54941" w:rsidP="00172C49">
            <w:pPr>
              <w:autoSpaceDE w:val="0"/>
              <w:autoSpaceDN w:val="0"/>
              <w:adjustRightInd w:val="0"/>
              <w:spacing w:before="40"/>
              <w:rPr>
                <w:color w:val="000000"/>
                <w:sz w:val="26"/>
                <w:szCs w:val="26"/>
              </w:rPr>
            </w:pPr>
          </w:p>
        </w:tc>
        <w:tc>
          <w:tcPr>
            <w:tcW w:w="3969" w:type="dxa"/>
            <w:gridSpan w:val="2"/>
          </w:tcPr>
          <w:p w:rsidR="00F54941" w:rsidRPr="00172C49" w:rsidRDefault="00F54941" w:rsidP="00172C49">
            <w:pPr>
              <w:spacing w:before="40"/>
              <w:ind w:firstLine="0"/>
              <w:jc w:val="center"/>
              <w:rPr>
                <w:color w:val="000000"/>
                <w:sz w:val="26"/>
                <w:szCs w:val="26"/>
              </w:rPr>
            </w:pPr>
            <w:r w:rsidRPr="00172C49">
              <w:rPr>
                <w:color w:val="000000"/>
                <w:sz w:val="26"/>
                <w:szCs w:val="26"/>
              </w:rPr>
              <w:t>Срок хранения дела (тома, части)  и № статей по перечню</w:t>
            </w:r>
          </w:p>
          <w:p w:rsidR="00F54941" w:rsidRPr="00172C49" w:rsidRDefault="00F54941" w:rsidP="00172C49">
            <w:pPr>
              <w:autoSpaceDE w:val="0"/>
              <w:autoSpaceDN w:val="0"/>
              <w:adjustRightInd w:val="0"/>
              <w:spacing w:before="40"/>
              <w:rPr>
                <w:color w:val="000000"/>
                <w:sz w:val="26"/>
                <w:szCs w:val="26"/>
              </w:rPr>
            </w:pPr>
          </w:p>
        </w:tc>
        <w:tc>
          <w:tcPr>
            <w:tcW w:w="1276" w:type="dxa"/>
          </w:tcPr>
          <w:p w:rsidR="00F54941" w:rsidRPr="00172C49" w:rsidRDefault="00F77684" w:rsidP="00172C49">
            <w:pPr>
              <w:spacing w:before="40"/>
              <w:ind w:firstLine="0"/>
              <w:jc w:val="center"/>
              <w:rPr>
                <w:color w:val="000000"/>
                <w:sz w:val="26"/>
                <w:szCs w:val="26"/>
              </w:rPr>
            </w:pPr>
            <w:proofErr w:type="gramStart"/>
            <w:r w:rsidRPr="00172C49">
              <w:rPr>
                <w:color w:val="000000"/>
                <w:sz w:val="26"/>
                <w:szCs w:val="26"/>
              </w:rPr>
              <w:t>Приме-</w:t>
            </w:r>
            <w:proofErr w:type="spellStart"/>
            <w:r w:rsidR="00F54941" w:rsidRPr="00172C49">
              <w:rPr>
                <w:color w:val="000000"/>
                <w:sz w:val="26"/>
                <w:szCs w:val="26"/>
              </w:rPr>
              <w:t>чание</w:t>
            </w:r>
            <w:proofErr w:type="spellEnd"/>
            <w:proofErr w:type="gramEnd"/>
          </w:p>
          <w:p w:rsidR="00F54941" w:rsidRPr="00172C49" w:rsidRDefault="00F54941" w:rsidP="00172C49">
            <w:pPr>
              <w:autoSpaceDE w:val="0"/>
              <w:autoSpaceDN w:val="0"/>
              <w:adjustRightInd w:val="0"/>
              <w:spacing w:before="40"/>
              <w:rPr>
                <w:color w:val="000000"/>
                <w:sz w:val="26"/>
                <w:szCs w:val="26"/>
              </w:rPr>
            </w:pPr>
          </w:p>
        </w:tc>
      </w:tr>
      <w:tr w:rsidR="00F54941" w:rsidRPr="00172C49" w:rsidTr="00EF63BE">
        <w:trPr>
          <w:trHeight w:hRule="exact" w:val="300"/>
        </w:trPr>
        <w:tc>
          <w:tcPr>
            <w:tcW w:w="1033" w:type="dxa"/>
          </w:tcPr>
          <w:p w:rsidR="00F54941" w:rsidRPr="00172C49" w:rsidRDefault="00F54941" w:rsidP="00172C49">
            <w:pPr>
              <w:spacing w:before="20"/>
              <w:jc w:val="center"/>
              <w:rPr>
                <w:color w:val="000000"/>
                <w:sz w:val="26"/>
                <w:szCs w:val="26"/>
              </w:rPr>
            </w:pPr>
            <w:r w:rsidRPr="00172C49">
              <w:rPr>
                <w:color w:val="000000"/>
                <w:sz w:val="26"/>
                <w:szCs w:val="26"/>
              </w:rPr>
              <w:t>1</w:t>
            </w:r>
          </w:p>
          <w:p w:rsidR="00F54941" w:rsidRPr="00172C49" w:rsidRDefault="00F54941" w:rsidP="00172C49">
            <w:pPr>
              <w:autoSpaceDE w:val="0"/>
              <w:autoSpaceDN w:val="0"/>
              <w:adjustRightInd w:val="0"/>
              <w:spacing w:before="20"/>
              <w:jc w:val="center"/>
              <w:rPr>
                <w:color w:val="000000"/>
                <w:sz w:val="26"/>
                <w:szCs w:val="26"/>
              </w:rPr>
            </w:pPr>
          </w:p>
        </w:tc>
        <w:tc>
          <w:tcPr>
            <w:tcW w:w="1802" w:type="dxa"/>
            <w:gridSpan w:val="2"/>
          </w:tcPr>
          <w:p w:rsidR="00F54941" w:rsidRPr="00172C49" w:rsidRDefault="00F54941" w:rsidP="00172C49">
            <w:pPr>
              <w:autoSpaceDE w:val="0"/>
              <w:autoSpaceDN w:val="0"/>
              <w:adjustRightInd w:val="0"/>
              <w:spacing w:before="20"/>
              <w:jc w:val="center"/>
              <w:rPr>
                <w:color w:val="000000"/>
                <w:sz w:val="26"/>
                <w:szCs w:val="26"/>
              </w:rPr>
            </w:pPr>
            <w:r w:rsidRPr="00172C49">
              <w:rPr>
                <w:color w:val="000000"/>
                <w:sz w:val="26"/>
                <w:szCs w:val="26"/>
              </w:rPr>
              <w:t>2</w:t>
            </w:r>
          </w:p>
        </w:tc>
        <w:tc>
          <w:tcPr>
            <w:tcW w:w="1843" w:type="dxa"/>
          </w:tcPr>
          <w:p w:rsidR="00F54941" w:rsidRPr="00172C49" w:rsidRDefault="00F54941" w:rsidP="00172C49">
            <w:pPr>
              <w:autoSpaceDE w:val="0"/>
              <w:autoSpaceDN w:val="0"/>
              <w:adjustRightInd w:val="0"/>
              <w:spacing w:before="20"/>
              <w:jc w:val="center"/>
              <w:rPr>
                <w:color w:val="000000"/>
                <w:sz w:val="26"/>
                <w:szCs w:val="26"/>
              </w:rPr>
            </w:pPr>
            <w:r w:rsidRPr="00172C49">
              <w:rPr>
                <w:color w:val="000000"/>
                <w:sz w:val="26"/>
                <w:szCs w:val="26"/>
              </w:rPr>
              <w:t>3</w:t>
            </w:r>
          </w:p>
        </w:tc>
        <w:tc>
          <w:tcPr>
            <w:tcW w:w="3969" w:type="dxa"/>
            <w:gridSpan w:val="2"/>
          </w:tcPr>
          <w:p w:rsidR="00F54941" w:rsidRPr="00172C49" w:rsidRDefault="00F54941" w:rsidP="00172C49">
            <w:pPr>
              <w:autoSpaceDE w:val="0"/>
              <w:autoSpaceDN w:val="0"/>
              <w:adjustRightInd w:val="0"/>
              <w:spacing w:before="20"/>
              <w:jc w:val="center"/>
              <w:rPr>
                <w:color w:val="000000"/>
                <w:sz w:val="26"/>
                <w:szCs w:val="26"/>
              </w:rPr>
            </w:pPr>
            <w:r w:rsidRPr="00172C49">
              <w:rPr>
                <w:color w:val="000000"/>
                <w:sz w:val="26"/>
                <w:szCs w:val="26"/>
              </w:rPr>
              <w:t>4</w:t>
            </w:r>
          </w:p>
        </w:tc>
        <w:tc>
          <w:tcPr>
            <w:tcW w:w="1276" w:type="dxa"/>
          </w:tcPr>
          <w:p w:rsidR="00F54941" w:rsidRPr="00172C49" w:rsidRDefault="00F54941" w:rsidP="00172C49">
            <w:pPr>
              <w:autoSpaceDE w:val="0"/>
              <w:autoSpaceDN w:val="0"/>
              <w:adjustRightInd w:val="0"/>
              <w:spacing w:before="20"/>
              <w:jc w:val="center"/>
              <w:rPr>
                <w:color w:val="000000"/>
                <w:sz w:val="26"/>
                <w:szCs w:val="26"/>
              </w:rPr>
            </w:pPr>
            <w:r w:rsidRPr="00172C49">
              <w:rPr>
                <w:color w:val="000000"/>
                <w:sz w:val="26"/>
                <w:szCs w:val="26"/>
              </w:rPr>
              <w:t>5</w:t>
            </w:r>
          </w:p>
        </w:tc>
      </w:tr>
      <w:tr w:rsidR="00F54941" w:rsidRPr="00172C49" w:rsidTr="00EF63BE">
        <w:trPr>
          <w:trHeight w:val="320"/>
        </w:trPr>
        <w:tc>
          <w:tcPr>
            <w:tcW w:w="9923" w:type="dxa"/>
            <w:gridSpan w:val="7"/>
          </w:tcPr>
          <w:p w:rsidR="00F54941" w:rsidRPr="00172C49" w:rsidRDefault="00F54941" w:rsidP="00172C49">
            <w:pPr>
              <w:spacing w:before="20"/>
              <w:jc w:val="center"/>
              <w:rPr>
                <w:color w:val="000000"/>
                <w:sz w:val="26"/>
                <w:szCs w:val="26"/>
              </w:rPr>
            </w:pPr>
            <w:r w:rsidRPr="00172C49">
              <w:rPr>
                <w:color w:val="000000"/>
                <w:sz w:val="26"/>
                <w:szCs w:val="26"/>
              </w:rPr>
              <w:t>Название раздела</w:t>
            </w:r>
          </w:p>
          <w:p w:rsidR="00F54941" w:rsidRPr="00172C49" w:rsidRDefault="00F54941" w:rsidP="00172C49">
            <w:pPr>
              <w:autoSpaceDE w:val="0"/>
              <w:autoSpaceDN w:val="0"/>
              <w:adjustRightInd w:val="0"/>
              <w:spacing w:before="20"/>
              <w:jc w:val="center"/>
              <w:rPr>
                <w:color w:val="000000"/>
                <w:sz w:val="26"/>
                <w:szCs w:val="26"/>
              </w:rPr>
            </w:pPr>
          </w:p>
        </w:tc>
      </w:tr>
      <w:tr w:rsidR="00F54941" w:rsidRPr="00172C49" w:rsidTr="00EF63BE">
        <w:trPr>
          <w:trHeight w:hRule="exact" w:val="362"/>
        </w:trPr>
        <w:tc>
          <w:tcPr>
            <w:tcW w:w="1033" w:type="dxa"/>
          </w:tcPr>
          <w:p w:rsidR="00F54941" w:rsidRPr="00172C49" w:rsidRDefault="00F54941" w:rsidP="00172C49">
            <w:pPr>
              <w:spacing w:before="20"/>
              <w:rPr>
                <w:color w:val="000000"/>
                <w:sz w:val="26"/>
                <w:szCs w:val="26"/>
              </w:rPr>
            </w:pPr>
          </w:p>
          <w:p w:rsidR="00F54941" w:rsidRPr="00172C49" w:rsidRDefault="00F54941" w:rsidP="00172C49">
            <w:pPr>
              <w:autoSpaceDE w:val="0"/>
              <w:autoSpaceDN w:val="0"/>
              <w:adjustRightInd w:val="0"/>
              <w:spacing w:before="20"/>
              <w:rPr>
                <w:color w:val="000000"/>
                <w:sz w:val="26"/>
                <w:szCs w:val="26"/>
              </w:rPr>
            </w:pPr>
          </w:p>
        </w:tc>
        <w:tc>
          <w:tcPr>
            <w:tcW w:w="1747" w:type="dxa"/>
          </w:tcPr>
          <w:p w:rsidR="00F54941" w:rsidRPr="00172C49" w:rsidRDefault="00F54941" w:rsidP="00172C49">
            <w:pPr>
              <w:spacing w:before="20"/>
              <w:rPr>
                <w:color w:val="000000"/>
                <w:sz w:val="26"/>
                <w:szCs w:val="26"/>
              </w:rPr>
            </w:pPr>
          </w:p>
          <w:p w:rsidR="00F54941" w:rsidRPr="00172C49" w:rsidRDefault="00F54941" w:rsidP="00172C49">
            <w:pPr>
              <w:autoSpaceDE w:val="0"/>
              <w:autoSpaceDN w:val="0"/>
              <w:adjustRightInd w:val="0"/>
              <w:spacing w:before="20"/>
              <w:rPr>
                <w:color w:val="000000"/>
                <w:sz w:val="26"/>
                <w:szCs w:val="26"/>
              </w:rPr>
            </w:pPr>
          </w:p>
        </w:tc>
        <w:tc>
          <w:tcPr>
            <w:tcW w:w="4960" w:type="dxa"/>
            <w:gridSpan w:val="3"/>
          </w:tcPr>
          <w:p w:rsidR="00F54941" w:rsidRPr="00172C49" w:rsidRDefault="00F54941" w:rsidP="00172C49">
            <w:pPr>
              <w:spacing w:before="20"/>
              <w:rPr>
                <w:color w:val="000000"/>
                <w:sz w:val="26"/>
                <w:szCs w:val="26"/>
              </w:rPr>
            </w:pPr>
          </w:p>
          <w:p w:rsidR="00F54941" w:rsidRPr="00172C49" w:rsidRDefault="00F54941" w:rsidP="00172C49">
            <w:pPr>
              <w:autoSpaceDE w:val="0"/>
              <w:autoSpaceDN w:val="0"/>
              <w:adjustRightInd w:val="0"/>
              <w:spacing w:before="20"/>
              <w:rPr>
                <w:color w:val="000000"/>
                <w:sz w:val="26"/>
                <w:szCs w:val="26"/>
              </w:rPr>
            </w:pPr>
          </w:p>
        </w:tc>
        <w:tc>
          <w:tcPr>
            <w:tcW w:w="2183" w:type="dxa"/>
            <w:gridSpan w:val="2"/>
          </w:tcPr>
          <w:p w:rsidR="00F54941" w:rsidRPr="00172C49" w:rsidRDefault="00F54941" w:rsidP="00172C49">
            <w:pPr>
              <w:spacing w:before="20"/>
              <w:rPr>
                <w:color w:val="000000"/>
                <w:sz w:val="26"/>
                <w:szCs w:val="26"/>
              </w:rPr>
            </w:pPr>
          </w:p>
          <w:p w:rsidR="00F54941" w:rsidRPr="00172C49" w:rsidRDefault="00F54941" w:rsidP="00172C49">
            <w:pPr>
              <w:autoSpaceDE w:val="0"/>
              <w:autoSpaceDN w:val="0"/>
              <w:adjustRightInd w:val="0"/>
              <w:spacing w:before="20"/>
              <w:rPr>
                <w:color w:val="000000"/>
                <w:sz w:val="26"/>
                <w:szCs w:val="26"/>
              </w:rPr>
            </w:pPr>
          </w:p>
        </w:tc>
      </w:tr>
    </w:tbl>
    <w:p w:rsidR="00F54941" w:rsidRPr="00172C49" w:rsidRDefault="00F54941" w:rsidP="00172C49">
      <w:pPr>
        <w:pStyle w:val="FR1"/>
        <w:spacing w:line="260" w:lineRule="exact"/>
        <w:ind w:left="0" w:firstLine="0"/>
        <w:rPr>
          <w:rFonts w:ascii="Times New Roman" w:hAnsi="Times New Roman" w:cs="Times New Roman"/>
          <w:i w:val="0"/>
          <w:iCs w:val="0"/>
          <w:color w:val="000000"/>
          <w:sz w:val="26"/>
          <w:szCs w:val="26"/>
          <w:lang w:val="ru-RU"/>
        </w:rPr>
      </w:pPr>
    </w:p>
    <w:p w:rsidR="00F54941" w:rsidRPr="00172C49" w:rsidRDefault="00F54941" w:rsidP="00172C49">
      <w:pPr>
        <w:pStyle w:val="FR1"/>
        <w:spacing w:line="260" w:lineRule="exact"/>
        <w:ind w:left="0" w:firstLine="0"/>
        <w:rPr>
          <w:rFonts w:ascii="Times New Roman" w:hAnsi="Times New Roman" w:cs="Times New Roman"/>
          <w:i w:val="0"/>
          <w:iCs w:val="0"/>
          <w:color w:val="000000"/>
          <w:sz w:val="26"/>
          <w:szCs w:val="26"/>
          <w:lang w:val="ru-RU"/>
        </w:rPr>
      </w:pPr>
    </w:p>
    <w:p w:rsidR="00F54941" w:rsidRPr="00172C49" w:rsidRDefault="00F54941" w:rsidP="00172C49">
      <w:pPr>
        <w:pStyle w:val="FR1"/>
        <w:spacing w:line="260" w:lineRule="exact"/>
        <w:ind w:left="0" w:firstLine="0"/>
        <w:rPr>
          <w:rFonts w:ascii="Times New Roman" w:hAnsi="Times New Roman" w:cs="Times New Roman"/>
          <w:i w:val="0"/>
          <w:iCs w:val="0"/>
          <w:color w:val="000000"/>
          <w:sz w:val="26"/>
          <w:szCs w:val="26"/>
          <w:lang w:val="ru-RU"/>
        </w:rPr>
      </w:pPr>
    </w:p>
    <w:p w:rsidR="00F54941" w:rsidRPr="00172C49" w:rsidRDefault="00F54941" w:rsidP="00172C49">
      <w:pPr>
        <w:pStyle w:val="FR1"/>
        <w:spacing w:line="260" w:lineRule="exact"/>
        <w:ind w:left="0" w:firstLine="0"/>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 xml:space="preserve">Наименование должности </w:t>
      </w:r>
    </w:p>
    <w:p w:rsidR="00F54941" w:rsidRPr="00172C49" w:rsidRDefault="00F54941" w:rsidP="00172C49">
      <w:pPr>
        <w:pStyle w:val="FR1"/>
        <w:spacing w:line="260" w:lineRule="exact"/>
        <w:ind w:left="0" w:firstLine="0"/>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начальника отдела, ответственного</w:t>
      </w:r>
    </w:p>
    <w:p w:rsidR="00F54941" w:rsidRPr="00172C49" w:rsidRDefault="00F54941" w:rsidP="00172C49">
      <w:pPr>
        <w:pStyle w:val="FR1"/>
        <w:spacing w:line="260" w:lineRule="exact"/>
        <w:ind w:left="0" w:firstLine="0"/>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 xml:space="preserve">за делопроизводство                           </w:t>
      </w:r>
      <w:r w:rsidR="00F77684" w:rsidRPr="00172C49">
        <w:rPr>
          <w:rFonts w:ascii="Times New Roman" w:hAnsi="Times New Roman" w:cs="Times New Roman"/>
          <w:i w:val="0"/>
          <w:iCs w:val="0"/>
          <w:color w:val="000000"/>
          <w:sz w:val="26"/>
          <w:szCs w:val="26"/>
          <w:lang w:val="ru-RU"/>
        </w:rPr>
        <w:t xml:space="preserve">        </w:t>
      </w:r>
      <w:r w:rsidRPr="00172C49">
        <w:rPr>
          <w:rFonts w:ascii="Times New Roman" w:hAnsi="Times New Roman" w:cs="Times New Roman"/>
          <w:i w:val="0"/>
          <w:iCs w:val="0"/>
          <w:color w:val="000000"/>
          <w:sz w:val="26"/>
          <w:szCs w:val="26"/>
          <w:lang w:val="ru-RU"/>
        </w:rPr>
        <w:t xml:space="preserve">Подпись   </w:t>
      </w:r>
      <w:r w:rsidR="00F77684" w:rsidRPr="00172C49">
        <w:rPr>
          <w:rFonts w:ascii="Times New Roman" w:hAnsi="Times New Roman" w:cs="Times New Roman"/>
          <w:i w:val="0"/>
          <w:iCs w:val="0"/>
          <w:color w:val="000000"/>
          <w:sz w:val="26"/>
          <w:szCs w:val="26"/>
          <w:lang w:val="ru-RU"/>
        </w:rPr>
        <w:t xml:space="preserve">           Расшифровка подписи</w:t>
      </w:r>
    </w:p>
    <w:p w:rsidR="00F54941" w:rsidRPr="00172C49" w:rsidRDefault="00F54941" w:rsidP="00172C49">
      <w:pPr>
        <w:pStyle w:val="FR1"/>
        <w:spacing w:before="120" w:line="260" w:lineRule="exact"/>
        <w:ind w:left="0" w:firstLine="0"/>
        <w:rPr>
          <w:rFonts w:ascii="Times New Roman" w:hAnsi="Times New Roman" w:cs="Times New Roman"/>
          <w:i w:val="0"/>
          <w:iCs w:val="0"/>
          <w:color w:val="000000"/>
          <w:sz w:val="26"/>
          <w:szCs w:val="26"/>
          <w:lang w:val="ru-RU"/>
        </w:rPr>
      </w:pPr>
    </w:p>
    <w:p w:rsidR="00F54941" w:rsidRPr="00172C49" w:rsidRDefault="00F54941" w:rsidP="00172C49">
      <w:pPr>
        <w:pStyle w:val="FR1"/>
        <w:spacing w:before="120" w:line="260" w:lineRule="exact"/>
        <w:ind w:left="0" w:firstLine="0"/>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Дата</w:t>
      </w:r>
    </w:p>
    <w:p w:rsidR="00F54941" w:rsidRPr="00172C49" w:rsidRDefault="00F54941" w:rsidP="00172C49">
      <w:pPr>
        <w:spacing w:line="260" w:lineRule="exact"/>
        <w:ind w:firstLine="0"/>
        <w:rPr>
          <w:color w:val="000000"/>
          <w:sz w:val="26"/>
          <w:szCs w:val="26"/>
        </w:rPr>
      </w:pPr>
    </w:p>
    <w:p w:rsidR="00F54941" w:rsidRPr="00172C49" w:rsidRDefault="00F54941" w:rsidP="00172C49">
      <w:pPr>
        <w:spacing w:before="120" w:line="260" w:lineRule="exact"/>
        <w:ind w:firstLine="0"/>
        <w:rPr>
          <w:color w:val="000000"/>
          <w:sz w:val="26"/>
          <w:szCs w:val="26"/>
        </w:rPr>
      </w:pPr>
    </w:p>
    <w:p w:rsidR="00F54941" w:rsidRPr="00172C49" w:rsidRDefault="00F54941" w:rsidP="00172C49">
      <w:pPr>
        <w:spacing w:before="120" w:line="260" w:lineRule="exact"/>
        <w:ind w:firstLine="0"/>
        <w:rPr>
          <w:color w:val="000000"/>
          <w:sz w:val="26"/>
          <w:szCs w:val="26"/>
        </w:rPr>
      </w:pPr>
      <w:r w:rsidRPr="00172C49">
        <w:rPr>
          <w:color w:val="000000"/>
          <w:sz w:val="26"/>
          <w:szCs w:val="26"/>
        </w:rPr>
        <w:t xml:space="preserve">СОГЛАСОВАНО                                                 </w:t>
      </w:r>
    </w:p>
    <w:p w:rsidR="00F54941" w:rsidRPr="00172C49" w:rsidRDefault="00F54941" w:rsidP="00172C49">
      <w:pPr>
        <w:spacing w:line="260" w:lineRule="exact"/>
        <w:ind w:firstLine="0"/>
        <w:rPr>
          <w:color w:val="000000"/>
          <w:sz w:val="26"/>
          <w:szCs w:val="26"/>
        </w:rPr>
      </w:pPr>
      <w:r w:rsidRPr="00172C49">
        <w:rPr>
          <w:color w:val="000000"/>
          <w:sz w:val="26"/>
          <w:szCs w:val="26"/>
        </w:rPr>
        <w:t xml:space="preserve"> </w:t>
      </w:r>
      <w:r w:rsidR="00242E97" w:rsidRPr="00172C49">
        <w:rPr>
          <w:color w:val="000000"/>
          <w:sz w:val="26"/>
          <w:szCs w:val="26"/>
        </w:rPr>
        <w:t>Протокол ПДЭК</w:t>
      </w:r>
      <w:r w:rsidRPr="00172C49">
        <w:rPr>
          <w:color w:val="000000"/>
          <w:sz w:val="26"/>
          <w:szCs w:val="26"/>
        </w:rPr>
        <w:t xml:space="preserve">   ЦМТУ   </w:t>
      </w:r>
    </w:p>
    <w:p w:rsidR="00F54941" w:rsidRPr="00172C49" w:rsidRDefault="00F54941" w:rsidP="00172C49">
      <w:pPr>
        <w:pStyle w:val="aa"/>
        <w:spacing w:line="300" w:lineRule="exact"/>
        <w:ind w:firstLine="0"/>
        <w:jc w:val="left"/>
        <w:rPr>
          <w:b w:val="0"/>
          <w:bCs w:val="0"/>
          <w:sz w:val="26"/>
          <w:szCs w:val="26"/>
        </w:rPr>
      </w:pPr>
      <w:r w:rsidRPr="00172C49">
        <w:rPr>
          <w:sz w:val="26"/>
          <w:szCs w:val="26"/>
        </w:rPr>
        <w:t xml:space="preserve"> </w:t>
      </w:r>
      <w:r w:rsidRPr="00172C49">
        <w:rPr>
          <w:b w:val="0"/>
          <w:bCs w:val="0"/>
          <w:sz w:val="26"/>
          <w:szCs w:val="26"/>
        </w:rPr>
        <w:t xml:space="preserve">от ______________ № __________                     </w:t>
      </w:r>
    </w:p>
    <w:p w:rsidR="00F54941" w:rsidRPr="00172C49" w:rsidRDefault="00F54941" w:rsidP="00172C49">
      <w:pPr>
        <w:spacing w:line="260" w:lineRule="exact"/>
        <w:ind w:firstLine="0"/>
        <w:rPr>
          <w:color w:val="000000"/>
          <w:sz w:val="26"/>
          <w:szCs w:val="26"/>
        </w:rPr>
      </w:pPr>
    </w:p>
    <w:p w:rsidR="00F54941" w:rsidRPr="00172C49" w:rsidRDefault="00EF63BE" w:rsidP="00172C49">
      <w:pPr>
        <w:spacing w:line="260" w:lineRule="exact"/>
        <w:jc w:val="right"/>
        <w:rPr>
          <w:color w:val="000000"/>
          <w:sz w:val="26"/>
          <w:szCs w:val="26"/>
        </w:rPr>
      </w:pPr>
      <w:r w:rsidRPr="00172C49">
        <w:rPr>
          <w:color w:val="000000"/>
          <w:sz w:val="26"/>
          <w:szCs w:val="26"/>
        </w:rPr>
        <w:br w:type="page"/>
      </w:r>
      <w:r w:rsidR="000F31DF" w:rsidRPr="00172C49">
        <w:rPr>
          <w:color w:val="000000"/>
          <w:sz w:val="26"/>
          <w:szCs w:val="26"/>
        </w:rPr>
        <w:lastRenderedPageBreak/>
        <w:t>Продолжение приложения № 44</w:t>
      </w:r>
    </w:p>
    <w:p w:rsidR="00F54941" w:rsidRPr="00172C49" w:rsidRDefault="00F54941" w:rsidP="00172C49">
      <w:pPr>
        <w:spacing w:line="260" w:lineRule="exact"/>
        <w:rPr>
          <w:color w:val="000000"/>
          <w:sz w:val="26"/>
          <w:szCs w:val="26"/>
        </w:rPr>
      </w:pPr>
    </w:p>
    <w:p w:rsidR="00F54941" w:rsidRPr="00172C49" w:rsidRDefault="00F54941" w:rsidP="00172C49">
      <w:pPr>
        <w:spacing w:line="260" w:lineRule="exact"/>
        <w:rPr>
          <w:color w:val="000000"/>
          <w:sz w:val="26"/>
          <w:szCs w:val="26"/>
        </w:rPr>
      </w:pPr>
    </w:p>
    <w:p w:rsidR="00F54941" w:rsidRPr="00172C49" w:rsidRDefault="00F54941" w:rsidP="00172C49">
      <w:pPr>
        <w:pStyle w:val="aa"/>
        <w:ind w:right="0" w:firstLine="0"/>
        <w:rPr>
          <w:b w:val="0"/>
          <w:bCs w:val="0"/>
          <w:color w:val="auto"/>
          <w:sz w:val="26"/>
          <w:szCs w:val="26"/>
        </w:rPr>
      </w:pPr>
      <w:r w:rsidRPr="00172C49">
        <w:rPr>
          <w:b w:val="0"/>
          <w:bCs w:val="0"/>
          <w:sz w:val="26"/>
          <w:szCs w:val="26"/>
        </w:rPr>
        <w:t>Итоговая запись о категориях и кол-ве дел, заве</w:t>
      </w:r>
      <w:r w:rsidR="00346C4C" w:rsidRPr="00172C49">
        <w:rPr>
          <w:b w:val="0"/>
          <w:bCs w:val="0"/>
          <w:sz w:val="26"/>
          <w:szCs w:val="26"/>
        </w:rPr>
        <w:t xml:space="preserve">денных в ______________ году </w:t>
      </w:r>
      <w:r w:rsidR="00346C4C" w:rsidRPr="00172C49">
        <w:rPr>
          <w:b w:val="0"/>
          <w:bCs w:val="0"/>
          <w:sz w:val="26"/>
          <w:szCs w:val="26"/>
        </w:rPr>
        <w:br/>
        <w:t xml:space="preserve">в </w:t>
      </w:r>
      <w:r w:rsidRPr="00172C49">
        <w:rPr>
          <w:b w:val="0"/>
          <w:bCs w:val="0"/>
          <w:sz w:val="26"/>
          <w:szCs w:val="26"/>
        </w:rPr>
        <w:t>Ц</w:t>
      </w:r>
      <w:r w:rsidR="00346C4C" w:rsidRPr="00172C49">
        <w:rPr>
          <w:b w:val="0"/>
          <w:bCs w:val="0"/>
          <w:sz w:val="26"/>
          <w:szCs w:val="26"/>
        </w:rPr>
        <w:t xml:space="preserve">ентральном </w:t>
      </w:r>
      <w:r w:rsidRPr="00172C49">
        <w:rPr>
          <w:b w:val="0"/>
          <w:bCs w:val="0"/>
          <w:sz w:val="26"/>
          <w:szCs w:val="26"/>
        </w:rPr>
        <w:t xml:space="preserve">МТУ </w:t>
      </w:r>
      <w:r w:rsidR="00346C4C" w:rsidRPr="00172C49">
        <w:rPr>
          <w:b w:val="0"/>
          <w:bCs w:val="0"/>
          <w:sz w:val="26"/>
          <w:szCs w:val="26"/>
        </w:rPr>
        <w:t>по надзору за ЯРБ Ростехнадзора</w:t>
      </w:r>
    </w:p>
    <w:p w:rsidR="00F54941" w:rsidRPr="00172C49" w:rsidRDefault="00F54941" w:rsidP="00172C49">
      <w:pPr>
        <w:pStyle w:val="FR1"/>
        <w:ind w:left="0"/>
        <w:rPr>
          <w:rFonts w:ascii="Times New Roman" w:hAnsi="Times New Roman" w:cs="Times New Roman"/>
          <w:i w:val="0"/>
          <w:iCs w:val="0"/>
          <w:color w:val="000000"/>
          <w:sz w:val="26"/>
          <w:szCs w:val="26"/>
          <w:lang w:val="ru-RU"/>
        </w:rPr>
      </w:pPr>
    </w:p>
    <w:tbl>
      <w:tblPr>
        <w:tblpPr w:leftFromText="180" w:rightFromText="180" w:vertAnchor="text" w:horzAnchor="margin" w:tblpY="-23"/>
        <w:tblW w:w="0" w:type="auto"/>
        <w:tblLayout w:type="fixed"/>
        <w:tblCellMar>
          <w:left w:w="40" w:type="dxa"/>
          <w:right w:w="40" w:type="dxa"/>
        </w:tblCellMar>
        <w:tblLook w:val="0000" w:firstRow="0" w:lastRow="0" w:firstColumn="0" w:lastColumn="0" w:noHBand="0" w:noVBand="0"/>
      </w:tblPr>
      <w:tblGrid>
        <w:gridCol w:w="4536"/>
        <w:gridCol w:w="904"/>
        <w:gridCol w:w="1800"/>
        <w:gridCol w:w="2340"/>
      </w:tblGrid>
      <w:tr w:rsidR="00F54941" w:rsidRPr="00172C49">
        <w:trPr>
          <w:cantSplit/>
          <w:trHeight w:hRule="exact" w:val="340"/>
        </w:trPr>
        <w:tc>
          <w:tcPr>
            <w:tcW w:w="4536" w:type="dxa"/>
            <w:vMerge w:val="restart"/>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120"/>
              <w:ind w:firstLine="0"/>
              <w:jc w:val="center"/>
              <w:rPr>
                <w:color w:val="000000"/>
                <w:sz w:val="26"/>
                <w:szCs w:val="26"/>
              </w:rPr>
            </w:pPr>
            <w:r w:rsidRPr="00172C49">
              <w:rPr>
                <w:color w:val="000000"/>
                <w:sz w:val="26"/>
                <w:szCs w:val="26"/>
              </w:rPr>
              <w:t>По срокам хранения</w:t>
            </w:r>
          </w:p>
          <w:p w:rsidR="00F54941" w:rsidRPr="00172C49" w:rsidRDefault="00F54941" w:rsidP="00172C49">
            <w:pPr>
              <w:spacing w:before="20"/>
              <w:ind w:firstLine="0"/>
              <w:jc w:val="center"/>
              <w:rPr>
                <w:color w:val="000000"/>
                <w:sz w:val="26"/>
                <w:szCs w:val="26"/>
              </w:rPr>
            </w:pPr>
          </w:p>
          <w:p w:rsidR="00F54941" w:rsidRPr="00172C49" w:rsidRDefault="00F54941" w:rsidP="00172C49">
            <w:pPr>
              <w:spacing w:before="20"/>
              <w:ind w:firstLine="0"/>
              <w:jc w:val="center"/>
              <w:rPr>
                <w:color w:val="000000"/>
                <w:sz w:val="26"/>
                <w:szCs w:val="26"/>
              </w:rPr>
            </w:pPr>
          </w:p>
          <w:p w:rsidR="00F54941" w:rsidRPr="00172C49" w:rsidRDefault="00F54941" w:rsidP="00172C49">
            <w:pPr>
              <w:spacing w:before="20"/>
              <w:ind w:firstLine="0"/>
              <w:jc w:val="center"/>
              <w:rPr>
                <w:color w:val="000000"/>
                <w:sz w:val="26"/>
                <w:szCs w:val="26"/>
              </w:rPr>
            </w:pPr>
          </w:p>
          <w:p w:rsidR="00F54941" w:rsidRPr="00172C49" w:rsidRDefault="00F54941" w:rsidP="00172C49">
            <w:pPr>
              <w:spacing w:before="20"/>
              <w:ind w:firstLine="0"/>
              <w:jc w:val="center"/>
              <w:rPr>
                <w:color w:val="000000"/>
                <w:sz w:val="26"/>
                <w:szCs w:val="26"/>
              </w:rPr>
            </w:pPr>
          </w:p>
          <w:p w:rsidR="00F54941" w:rsidRPr="00172C49" w:rsidRDefault="00F54941" w:rsidP="00172C49">
            <w:pPr>
              <w:spacing w:before="20"/>
              <w:ind w:firstLine="0"/>
              <w:jc w:val="center"/>
              <w:rPr>
                <w:color w:val="000000"/>
                <w:sz w:val="26"/>
                <w:szCs w:val="26"/>
              </w:rPr>
            </w:pPr>
          </w:p>
          <w:p w:rsidR="00F54941" w:rsidRPr="00172C49" w:rsidRDefault="00F54941" w:rsidP="00172C49">
            <w:pPr>
              <w:spacing w:before="20"/>
              <w:ind w:firstLine="0"/>
              <w:jc w:val="center"/>
              <w:rPr>
                <w:color w:val="000000"/>
                <w:sz w:val="26"/>
                <w:szCs w:val="26"/>
              </w:rPr>
            </w:pPr>
            <w:r w:rsidRPr="00172C49">
              <w:rPr>
                <w:color w:val="000000"/>
                <w:sz w:val="26"/>
                <w:szCs w:val="26"/>
              </w:rPr>
              <w:t>По срокам хранения</w:t>
            </w:r>
          </w:p>
          <w:p w:rsidR="00F54941" w:rsidRPr="00172C49" w:rsidRDefault="00F54941" w:rsidP="00172C49">
            <w:pPr>
              <w:autoSpaceDE w:val="0"/>
              <w:autoSpaceDN w:val="0"/>
              <w:adjustRightInd w:val="0"/>
              <w:spacing w:before="20"/>
              <w:ind w:firstLine="0"/>
              <w:jc w:val="center"/>
              <w:rPr>
                <w:color w:val="000000"/>
                <w:sz w:val="26"/>
                <w:szCs w:val="26"/>
              </w:rPr>
            </w:pPr>
          </w:p>
        </w:tc>
        <w:tc>
          <w:tcPr>
            <w:tcW w:w="904" w:type="dxa"/>
            <w:vMerge w:val="restart"/>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rPr>
                <w:color w:val="000000"/>
                <w:sz w:val="26"/>
                <w:szCs w:val="26"/>
              </w:rPr>
            </w:pPr>
            <w:r w:rsidRPr="00172C49">
              <w:rPr>
                <w:color w:val="000000"/>
                <w:sz w:val="26"/>
                <w:szCs w:val="26"/>
              </w:rPr>
              <w:t>Всего</w:t>
            </w:r>
          </w:p>
          <w:p w:rsidR="00F54941" w:rsidRPr="00172C49" w:rsidRDefault="00F54941" w:rsidP="00172C49">
            <w:pPr>
              <w:autoSpaceDE w:val="0"/>
              <w:autoSpaceDN w:val="0"/>
              <w:adjustRightInd w:val="0"/>
              <w:spacing w:before="20"/>
              <w:ind w:firstLine="0"/>
              <w:rPr>
                <w:color w:val="000000"/>
                <w:sz w:val="26"/>
                <w:szCs w:val="26"/>
              </w:rPr>
            </w:pPr>
          </w:p>
        </w:tc>
        <w:tc>
          <w:tcPr>
            <w:tcW w:w="4140" w:type="dxa"/>
            <w:gridSpan w:val="2"/>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jc w:val="center"/>
              <w:rPr>
                <w:color w:val="000000"/>
                <w:sz w:val="26"/>
                <w:szCs w:val="26"/>
              </w:rPr>
            </w:pPr>
            <w:r w:rsidRPr="00172C49">
              <w:rPr>
                <w:color w:val="000000"/>
                <w:sz w:val="26"/>
                <w:szCs w:val="26"/>
              </w:rPr>
              <w:t>В том числе:</w:t>
            </w:r>
          </w:p>
          <w:p w:rsidR="00F54941" w:rsidRPr="00172C49" w:rsidRDefault="00F54941" w:rsidP="00172C49">
            <w:pPr>
              <w:autoSpaceDE w:val="0"/>
              <w:autoSpaceDN w:val="0"/>
              <w:adjustRightInd w:val="0"/>
              <w:spacing w:before="20"/>
              <w:ind w:firstLine="0"/>
              <w:rPr>
                <w:color w:val="000000"/>
                <w:sz w:val="26"/>
                <w:szCs w:val="26"/>
              </w:rPr>
            </w:pPr>
          </w:p>
        </w:tc>
      </w:tr>
      <w:tr w:rsidR="00F54941" w:rsidRPr="00172C49">
        <w:trPr>
          <w:cantSplit/>
          <w:trHeight w:hRule="exact" w:val="408"/>
        </w:trPr>
        <w:tc>
          <w:tcPr>
            <w:tcW w:w="4536" w:type="dxa"/>
            <w:vMerge/>
            <w:tcBorders>
              <w:top w:val="single" w:sz="6" w:space="0" w:color="auto"/>
              <w:left w:val="single" w:sz="6" w:space="0" w:color="auto"/>
              <w:bottom w:val="single" w:sz="6" w:space="0" w:color="auto"/>
              <w:right w:val="single" w:sz="6" w:space="0" w:color="auto"/>
            </w:tcBorders>
            <w:vAlign w:val="center"/>
          </w:tcPr>
          <w:p w:rsidR="00F54941" w:rsidRPr="00172C49" w:rsidRDefault="00F54941" w:rsidP="00172C49">
            <w:pPr>
              <w:ind w:firstLine="0"/>
              <w:rPr>
                <w:color w:val="000000"/>
                <w:sz w:val="26"/>
                <w:szCs w:val="26"/>
              </w:rPr>
            </w:pPr>
          </w:p>
        </w:tc>
        <w:tc>
          <w:tcPr>
            <w:tcW w:w="904" w:type="dxa"/>
            <w:vMerge/>
            <w:tcBorders>
              <w:top w:val="single" w:sz="6" w:space="0" w:color="auto"/>
              <w:left w:val="single" w:sz="6" w:space="0" w:color="auto"/>
              <w:bottom w:val="single" w:sz="6" w:space="0" w:color="auto"/>
              <w:right w:val="single" w:sz="6" w:space="0" w:color="auto"/>
            </w:tcBorders>
            <w:vAlign w:val="center"/>
          </w:tcPr>
          <w:p w:rsidR="00F54941" w:rsidRPr="00172C49" w:rsidRDefault="00F54941" w:rsidP="00172C49">
            <w:pPr>
              <w:ind w:firstLine="0"/>
              <w:rPr>
                <w:color w:val="000000"/>
                <w:sz w:val="26"/>
                <w:szCs w:val="26"/>
              </w:rPr>
            </w:pPr>
          </w:p>
        </w:tc>
        <w:tc>
          <w:tcPr>
            <w:tcW w:w="1800"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rPr>
                <w:color w:val="000000"/>
                <w:sz w:val="26"/>
                <w:szCs w:val="26"/>
              </w:rPr>
            </w:pPr>
            <w:r w:rsidRPr="00172C49">
              <w:rPr>
                <w:color w:val="000000"/>
                <w:sz w:val="26"/>
                <w:szCs w:val="26"/>
              </w:rPr>
              <w:t>переходящих</w:t>
            </w:r>
          </w:p>
          <w:p w:rsidR="00F54941" w:rsidRPr="00172C49" w:rsidRDefault="00F54941" w:rsidP="00172C49">
            <w:pPr>
              <w:autoSpaceDE w:val="0"/>
              <w:autoSpaceDN w:val="0"/>
              <w:adjustRightInd w:val="0"/>
              <w:spacing w:before="20"/>
              <w:ind w:firstLine="0"/>
              <w:rPr>
                <w:color w:val="000000"/>
                <w:sz w:val="26"/>
                <w:szCs w:val="26"/>
              </w:rPr>
            </w:pPr>
          </w:p>
        </w:tc>
        <w:tc>
          <w:tcPr>
            <w:tcW w:w="2340"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autoSpaceDE w:val="0"/>
              <w:autoSpaceDN w:val="0"/>
              <w:adjustRightInd w:val="0"/>
              <w:spacing w:before="20"/>
              <w:ind w:firstLine="0"/>
              <w:rPr>
                <w:color w:val="000000"/>
                <w:sz w:val="26"/>
                <w:szCs w:val="26"/>
              </w:rPr>
            </w:pPr>
            <w:r w:rsidRPr="00172C49">
              <w:rPr>
                <w:color w:val="000000"/>
                <w:sz w:val="26"/>
                <w:szCs w:val="26"/>
              </w:rPr>
              <w:t>с отметкой "</w:t>
            </w:r>
            <w:proofErr w:type="gramStart"/>
            <w:r w:rsidRPr="00172C49">
              <w:rPr>
                <w:color w:val="000000"/>
                <w:sz w:val="26"/>
                <w:szCs w:val="26"/>
              </w:rPr>
              <w:t>ЭК</w:t>
            </w:r>
            <w:proofErr w:type="gramEnd"/>
            <w:r w:rsidRPr="00172C49">
              <w:rPr>
                <w:color w:val="000000"/>
                <w:sz w:val="26"/>
                <w:szCs w:val="26"/>
              </w:rPr>
              <w:t>"</w:t>
            </w:r>
          </w:p>
        </w:tc>
      </w:tr>
      <w:tr w:rsidR="00F54941" w:rsidRPr="00172C49" w:rsidTr="002F492A">
        <w:trPr>
          <w:trHeight w:hRule="exact" w:val="400"/>
        </w:trPr>
        <w:tc>
          <w:tcPr>
            <w:tcW w:w="4536"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jc w:val="center"/>
              <w:rPr>
                <w:color w:val="000000"/>
                <w:sz w:val="26"/>
                <w:szCs w:val="26"/>
              </w:rPr>
            </w:pPr>
            <w:r w:rsidRPr="00172C49">
              <w:rPr>
                <w:color w:val="000000"/>
                <w:sz w:val="26"/>
                <w:szCs w:val="26"/>
              </w:rPr>
              <w:t>1</w:t>
            </w:r>
          </w:p>
          <w:p w:rsidR="00F54941" w:rsidRPr="00172C49" w:rsidRDefault="00F54941" w:rsidP="00172C49">
            <w:pPr>
              <w:autoSpaceDE w:val="0"/>
              <w:autoSpaceDN w:val="0"/>
              <w:adjustRightInd w:val="0"/>
              <w:spacing w:before="20"/>
              <w:ind w:firstLine="0"/>
              <w:rPr>
                <w:color w:val="000000"/>
                <w:sz w:val="26"/>
                <w:szCs w:val="26"/>
              </w:rPr>
            </w:pPr>
          </w:p>
        </w:tc>
        <w:tc>
          <w:tcPr>
            <w:tcW w:w="904"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jc w:val="center"/>
              <w:rPr>
                <w:color w:val="000000"/>
                <w:sz w:val="26"/>
                <w:szCs w:val="26"/>
              </w:rPr>
            </w:pPr>
            <w:r w:rsidRPr="00172C49">
              <w:rPr>
                <w:color w:val="000000"/>
                <w:sz w:val="26"/>
                <w:szCs w:val="26"/>
              </w:rPr>
              <w:t>2</w:t>
            </w:r>
          </w:p>
          <w:p w:rsidR="00F54941" w:rsidRPr="00172C49" w:rsidRDefault="00F54941" w:rsidP="00172C49">
            <w:pPr>
              <w:autoSpaceDE w:val="0"/>
              <w:autoSpaceDN w:val="0"/>
              <w:adjustRightInd w:val="0"/>
              <w:spacing w:before="20"/>
              <w:ind w:firstLine="0"/>
              <w:rPr>
                <w:color w:val="000000"/>
                <w:sz w:val="26"/>
                <w:szCs w:val="26"/>
              </w:rPr>
            </w:pPr>
          </w:p>
        </w:tc>
        <w:tc>
          <w:tcPr>
            <w:tcW w:w="1800"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jc w:val="center"/>
              <w:rPr>
                <w:color w:val="000000"/>
                <w:sz w:val="26"/>
                <w:szCs w:val="26"/>
              </w:rPr>
            </w:pPr>
            <w:r w:rsidRPr="00172C49">
              <w:rPr>
                <w:color w:val="000000"/>
                <w:sz w:val="26"/>
                <w:szCs w:val="26"/>
              </w:rPr>
              <w:t>3</w:t>
            </w:r>
          </w:p>
          <w:p w:rsidR="00F54941" w:rsidRPr="00172C49" w:rsidRDefault="00F54941" w:rsidP="00172C49">
            <w:pPr>
              <w:autoSpaceDE w:val="0"/>
              <w:autoSpaceDN w:val="0"/>
              <w:adjustRightInd w:val="0"/>
              <w:spacing w:before="20"/>
              <w:ind w:firstLine="0"/>
              <w:rPr>
                <w:color w:val="000000"/>
                <w:sz w:val="26"/>
                <w:szCs w:val="26"/>
              </w:rPr>
            </w:pPr>
          </w:p>
        </w:tc>
        <w:tc>
          <w:tcPr>
            <w:tcW w:w="2340"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jc w:val="center"/>
              <w:rPr>
                <w:color w:val="000000"/>
                <w:sz w:val="26"/>
                <w:szCs w:val="26"/>
              </w:rPr>
            </w:pPr>
            <w:r w:rsidRPr="00172C49">
              <w:rPr>
                <w:color w:val="000000"/>
                <w:sz w:val="26"/>
                <w:szCs w:val="26"/>
              </w:rPr>
              <w:t>4</w:t>
            </w:r>
          </w:p>
          <w:p w:rsidR="00F54941" w:rsidRPr="00172C49" w:rsidRDefault="00F54941" w:rsidP="00172C49">
            <w:pPr>
              <w:autoSpaceDE w:val="0"/>
              <w:autoSpaceDN w:val="0"/>
              <w:adjustRightInd w:val="0"/>
              <w:spacing w:before="20"/>
              <w:ind w:firstLine="0"/>
              <w:jc w:val="center"/>
              <w:rPr>
                <w:color w:val="000000"/>
                <w:sz w:val="26"/>
                <w:szCs w:val="26"/>
              </w:rPr>
            </w:pPr>
          </w:p>
        </w:tc>
      </w:tr>
      <w:tr w:rsidR="00F54941" w:rsidRPr="00172C49">
        <w:trPr>
          <w:trHeight w:hRule="exact" w:val="381"/>
        </w:trPr>
        <w:tc>
          <w:tcPr>
            <w:tcW w:w="4536"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rPr>
                <w:color w:val="000000"/>
                <w:sz w:val="26"/>
                <w:szCs w:val="26"/>
              </w:rPr>
            </w:pPr>
            <w:r w:rsidRPr="00172C49">
              <w:rPr>
                <w:color w:val="000000"/>
                <w:sz w:val="26"/>
                <w:szCs w:val="26"/>
              </w:rPr>
              <w:t>Постоянного</w:t>
            </w:r>
          </w:p>
          <w:p w:rsidR="00F54941" w:rsidRPr="00172C49" w:rsidRDefault="00F54941" w:rsidP="00172C49">
            <w:pPr>
              <w:autoSpaceDE w:val="0"/>
              <w:autoSpaceDN w:val="0"/>
              <w:adjustRightInd w:val="0"/>
              <w:spacing w:before="20"/>
              <w:ind w:firstLine="0"/>
              <w:rPr>
                <w:color w:val="000000"/>
                <w:sz w:val="26"/>
                <w:szCs w:val="26"/>
              </w:rPr>
            </w:pPr>
          </w:p>
        </w:tc>
        <w:tc>
          <w:tcPr>
            <w:tcW w:w="904"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rPr>
                <w:color w:val="000000"/>
                <w:sz w:val="26"/>
                <w:szCs w:val="26"/>
              </w:rPr>
            </w:pPr>
          </w:p>
          <w:p w:rsidR="00F54941" w:rsidRPr="00172C49" w:rsidRDefault="00F54941" w:rsidP="00172C49">
            <w:pPr>
              <w:autoSpaceDE w:val="0"/>
              <w:autoSpaceDN w:val="0"/>
              <w:adjustRightInd w:val="0"/>
              <w:spacing w:before="20"/>
              <w:ind w:firstLine="0"/>
              <w:rPr>
                <w:color w:val="000000"/>
                <w:sz w:val="26"/>
                <w:szCs w:val="26"/>
              </w:rPr>
            </w:pPr>
          </w:p>
        </w:tc>
        <w:tc>
          <w:tcPr>
            <w:tcW w:w="1800"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rPr>
                <w:color w:val="000000"/>
                <w:sz w:val="26"/>
                <w:szCs w:val="26"/>
              </w:rPr>
            </w:pPr>
          </w:p>
          <w:p w:rsidR="00F54941" w:rsidRPr="00172C49" w:rsidRDefault="00F54941" w:rsidP="00172C49">
            <w:pPr>
              <w:autoSpaceDE w:val="0"/>
              <w:autoSpaceDN w:val="0"/>
              <w:adjustRightInd w:val="0"/>
              <w:spacing w:before="20"/>
              <w:ind w:firstLine="0"/>
              <w:rPr>
                <w:color w:val="000000"/>
                <w:sz w:val="26"/>
                <w:szCs w:val="26"/>
              </w:rPr>
            </w:pPr>
          </w:p>
        </w:tc>
        <w:tc>
          <w:tcPr>
            <w:tcW w:w="2340"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rPr>
                <w:color w:val="000000"/>
                <w:sz w:val="26"/>
                <w:szCs w:val="26"/>
              </w:rPr>
            </w:pPr>
          </w:p>
          <w:p w:rsidR="00F54941" w:rsidRPr="00172C49" w:rsidRDefault="00F54941" w:rsidP="00172C49">
            <w:pPr>
              <w:autoSpaceDE w:val="0"/>
              <w:autoSpaceDN w:val="0"/>
              <w:adjustRightInd w:val="0"/>
              <w:spacing w:before="20"/>
              <w:ind w:firstLine="0"/>
              <w:rPr>
                <w:color w:val="000000"/>
                <w:sz w:val="26"/>
                <w:szCs w:val="26"/>
              </w:rPr>
            </w:pPr>
          </w:p>
        </w:tc>
      </w:tr>
      <w:tr w:rsidR="00F54941" w:rsidRPr="00172C49">
        <w:trPr>
          <w:trHeight w:hRule="exact" w:val="415"/>
        </w:trPr>
        <w:tc>
          <w:tcPr>
            <w:tcW w:w="4536"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rPr>
                <w:color w:val="000000"/>
                <w:sz w:val="26"/>
                <w:szCs w:val="26"/>
              </w:rPr>
            </w:pPr>
            <w:proofErr w:type="gramStart"/>
            <w:r w:rsidRPr="00172C49">
              <w:rPr>
                <w:color w:val="000000"/>
                <w:sz w:val="26"/>
                <w:szCs w:val="26"/>
              </w:rPr>
              <w:t>Временного</w:t>
            </w:r>
            <w:proofErr w:type="gramEnd"/>
            <w:r w:rsidRPr="00172C49">
              <w:rPr>
                <w:color w:val="000000"/>
                <w:sz w:val="26"/>
                <w:szCs w:val="26"/>
              </w:rPr>
              <w:t xml:space="preserve"> (свыше 10 лет)</w:t>
            </w:r>
          </w:p>
          <w:p w:rsidR="00F54941" w:rsidRPr="00172C49" w:rsidRDefault="00F54941" w:rsidP="00172C49">
            <w:pPr>
              <w:autoSpaceDE w:val="0"/>
              <w:autoSpaceDN w:val="0"/>
              <w:adjustRightInd w:val="0"/>
              <w:spacing w:before="20"/>
              <w:ind w:firstLine="0"/>
              <w:rPr>
                <w:color w:val="000000"/>
                <w:sz w:val="26"/>
                <w:szCs w:val="26"/>
              </w:rPr>
            </w:pPr>
          </w:p>
        </w:tc>
        <w:tc>
          <w:tcPr>
            <w:tcW w:w="904"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rPr>
                <w:color w:val="000000"/>
                <w:sz w:val="26"/>
                <w:szCs w:val="26"/>
              </w:rPr>
            </w:pPr>
          </w:p>
          <w:p w:rsidR="00F54941" w:rsidRPr="00172C49" w:rsidRDefault="00F54941" w:rsidP="00172C49">
            <w:pPr>
              <w:autoSpaceDE w:val="0"/>
              <w:autoSpaceDN w:val="0"/>
              <w:adjustRightInd w:val="0"/>
              <w:spacing w:before="20"/>
              <w:ind w:firstLine="0"/>
              <w:rPr>
                <w:color w:val="000000"/>
                <w:sz w:val="26"/>
                <w:szCs w:val="26"/>
              </w:rPr>
            </w:pPr>
          </w:p>
        </w:tc>
        <w:tc>
          <w:tcPr>
            <w:tcW w:w="1800"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rPr>
                <w:color w:val="000000"/>
                <w:sz w:val="26"/>
                <w:szCs w:val="26"/>
              </w:rPr>
            </w:pPr>
          </w:p>
          <w:p w:rsidR="00F54941" w:rsidRPr="00172C49" w:rsidRDefault="00F54941" w:rsidP="00172C49">
            <w:pPr>
              <w:autoSpaceDE w:val="0"/>
              <w:autoSpaceDN w:val="0"/>
              <w:adjustRightInd w:val="0"/>
              <w:spacing w:before="20"/>
              <w:ind w:firstLine="0"/>
              <w:rPr>
                <w:color w:val="000000"/>
                <w:sz w:val="26"/>
                <w:szCs w:val="26"/>
              </w:rPr>
            </w:pPr>
          </w:p>
        </w:tc>
        <w:tc>
          <w:tcPr>
            <w:tcW w:w="2340"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rPr>
                <w:color w:val="000000"/>
                <w:sz w:val="26"/>
                <w:szCs w:val="26"/>
              </w:rPr>
            </w:pPr>
          </w:p>
          <w:p w:rsidR="00F54941" w:rsidRPr="00172C49" w:rsidRDefault="00F54941" w:rsidP="00172C49">
            <w:pPr>
              <w:autoSpaceDE w:val="0"/>
              <w:autoSpaceDN w:val="0"/>
              <w:adjustRightInd w:val="0"/>
              <w:spacing w:before="20"/>
              <w:ind w:firstLine="0"/>
              <w:rPr>
                <w:color w:val="000000"/>
                <w:sz w:val="26"/>
                <w:szCs w:val="26"/>
              </w:rPr>
            </w:pPr>
          </w:p>
        </w:tc>
      </w:tr>
      <w:tr w:rsidR="00F54941" w:rsidRPr="00172C49">
        <w:trPr>
          <w:trHeight w:hRule="exact" w:val="420"/>
        </w:trPr>
        <w:tc>
          <w:tcPr>
            <w:tcW w:w="4536" w:type="dxa"/>
            <w:tcBorders>
              <w:top w:val="single" w:sz="6" w:space="0" w:color="auto"/>
              <w:left w:val="single" w:sz="6" w:space="0" w:color="auto"/>
              <w:bottom w:val="single" w:sz="6" w:space="0" w:color="auto"/>
              <w:right w:val="single" w:sz="6" w:space="0" w:color="auto"/>
            </w:tcBorders>
          </w:tcPr>
          <w:p w:rsidR="00F54941" w:rsidRPr="00172C49" w:rsidRDefault="00F77684" w:rsidP="00172C49">
            <w:pPr>
              <w:spacing w:before="20"/>
              <w:ind w:firstLine="0"/>
              <w:rPr>
                <w:color w:val="000000"/>
                <w:sz w:val="26"/>
                <w:szCs w:val="26"/>
              </w:rPr>
            </w:pPr>
            <w:r w:rsidRPr="00172C49">
              <w:rPr>
                <w:color w:val="000000"/>
                <w:sz w:val="26"/>
                <w:szCs w:val="26"/>
              </w:rPr>
              <w:t>Временног</w:t>
            </w:r>
            <w:proofErr w:type="gramStart"/>
            <w:r w:rsidRPr="00172C49">
              <w:rPr>
                <w:color w:val="000000"/>
                <w:sz w:val="26"/>
                <w:szCs w:val="26"/>
              </w:rPr>
              <w:t>о(</w:t>
            </w:r>
            <w:proofErr w:type="gramEnd"/>
            <w:r w:rsidRPr="00172C49">
              <w:rPr>
                <w:color w:val="000000"/>
                <w:sz w:val="26"/>
                <w:szCs w:val="26"/>
              </w:rPr>
              <w:t>до 10</w:t>
            </w:r>
            <w:r w:rsidR="00F54941" w:rsidRPr="00172C49">
              <w:rPr>
                <w:color w:val="000000"/>
                <w:sz w:val="26"/>
                <w:szCs w:val="26"/>
              </w:rPr>
              <w:t>лет включительно)</w:t>
            </w:r>
          </w:p>
          <w:p w:rsidR="00F54941" w:rsidRPr="00172C49" w:rsidRDefault="00F54941" w:rsidP="00172C49">
            <w:pPr>
              <w:autoSpaceDE w:val="0"/>
              <w:autoSpaceDN w:val="0"/>
              <w:adjustRightInd w:val="0"/>
              <w:spacing w:before="20"/>
              <w:ind w:firstLine="0"/>
              <w:rPr>
                <w:color w:val="000000"/>
                <w:sz w:val="26"/>
                <w:szCs w:val="26"/>
              </w:rPr>
            </w:pPr>
          </w:p>
        </w:tc>
        <w:tc>
          <w:tcPr>
            <w:tcW w:w="904"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rPr>
                <w:color w:val="000000"/>
                <w:sz w:val="26"/>
                <w:szCs w:val="26"/>
              </w:rPr>
            </w:pPr>
          </w:p>
          <w:p w:rsidR="00F54941" w:rsidRPr="00172C49" w:rsidRDefault="00F54941" w:rsidP="00172C49">
            <w:pPr>
              <w:autoSpaceDE w:val="0"/>
              <w:autoSpaceDN w:val="0"/>
              <w:adjustRightInd w:val="0"/>
              <w:spacing w:before="20"/>
              <w:ind w:firstLine="0"/>
              <w:rPr>
                <w:color w:val="000000"/>
                <w:sz w:val="26"/>
                <w:szCs w:val="26"/>
              </w:rPr>
            </w:pPr>
          </w:p>
        </w:tc>
        <w:tc>
          <w:tcPr>
            <w:tcW w:w="1800"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rPr>
                <w:color w:val="000000"/>
                <w:sz w:val="26"/>
                <w:szCs w:val="26"/>
              </w:rPr>
            </w:pPr>
          </w:p>
          <w:p w:rsidR="00F54941" w:rsidRPr="00172C49" w:rsidRDefault="00F54941" w:rsidP="00172C49">
            <w:pPr>
              <w:autoSpaceDE w:val="0"/>
              <w:autoSpaceDN w:val="0"/>
              <w:adjustRightInd w:val="0"/>
              <w:spacing w:before="20"/>
              <w:ind w:firstLine="0"/>
              <w:rPr>
                <w:color w:val="000000"/>
                <w:sz w:val="26"/>
                <w:szCs w:val="26"/>
              </w:rPr>
            </w:pPr>
          </w:p>
        </w:tc>
        <w:tc>
          <w:tcPr>
            <w:tcW w:w="2340" w:type="dxa"/>
            <w:tcBorders>
              <w:top w:val="single" w:sz="6" w:space="0" w:color="auto"/>
              <w:left w:val="single" w:sz="6" w:space="0" w:color="auto"/>
              <w:bottom w:val="single" w:sz="6" w:space="0" w:color="auto"/>
              <w:right w:val="single" w:sz="6" w:space="0" w:color="auto"/>
            </w:tcBorders>
          </w:tcPr>
          <w:p w:rsidR="00F54941" w:rsidRPr="00172C49" w:rsidRDefault="00F54941" w:rsidP="00172C49">
            <w:pPr>
              <w:spacing w:before="20"/>
              <w:ind w:firstLine="0"/>
              <w:rPr>
                <w:color w:val="000000"/>
                <w:sz w:val="26"/>
                <w:szCs w:val="26"/>
              </w:rPr>
            </w:pPr>
          </w:p>
          <w:p w:rsidR="00F54941" w:rsidRPr="00172C49" w:rsidRDefault="00F54941" w:rsidP="00172C49">
            <w:pPr>
              <w:autoSpaceDE w:val="0"/>
              <w:autoSpaceDN w:val="0"/>
              <w:adjustRightInd w:val="0"/>
              <w:spacing w:before="20"/>
              <w:ind w:firstLine="0"/>
              <w:rPr>
                <w:color w:val="000000"/>
                <w:sz w:val="26"/>
                <w:szCs w:val="26"/>
              </w:rPr>
            </w:pPr>
          </w:p>
        </w:tc>
      </w:tr>
      <w:tr w:rsidR="00F54941" w:rsidRPr="00172C49">
        <w:trPr>
          <w:trHeight w:hRule="exact" w:val="426"/>
        </w:trPr>
        <w:tc>
          <w:tcPr>
            <w:tcW w:w="4536" w:type="dxa"/>
            <w:tcBorders>
              <w:top w:val="single" w:sz="6" w:space="0" w:color="auto"/>
              <w:left w:val="single" w:sz="6" w:space="0" w:color="auto"/>
              <w:bottom w:val="single" w:sz="4" w:space="0" w:color="auto"/>
              <w:right w:val="single" w:sz="6" w:space="0" w:color="auto"/>
            </w:tcBorders>
          </w:tcPr>
          <w:p w:rsidR="00F54941" w:rsidRPr="00172C49" w:rsidRDefault="00F54941" w:rsidP="00172C49">
            <w:pPr>
              <w:spacing w:before="20"/>
              <w:ind w:firstLine="0"/>
              <w:rPr>
                <w:color w:val="000000"/>
                <w:sz w:val="26"/>
                <w:szCs w:val="26"/>
              </w:rPr>
            </w:pPr>
            <w:r w:rsidRPr="00172C49">
              <w:rPr>
                <w:color w:val="000000"/>
                <w:sz w:val="26"/>
                <w:szCs w:val="26"/>
              </w:rPr>
              <w:t>ИТОГО:</w:t>
            </w:r>
          </w:p>
          <w:p w:rsidR="00F54941" w:rsidRPr="00172C49" w:rsidRDefault="00F54941" w:rsidP="00172C49">
            <w:pPr>
              <w:autoSpaceDE w:val="0"/>
              <w:autoSpaceDN w:val="0"/>
              <w:adjustRightInd w:val="0"/>
              <w:spacing w:before="20"/>
              <w:ind w:firstLine="0"/>
              <w:rPr>
                <w:color w:val="000000"/>
                <w:sz w:val="26"/>
                <w:szCs w:val="26"/>
              </w:rPr>
            </w:pPr>
          </w:p>
        </w:tc>
        <w:tc>
          <w:tcPr>
            <w:tcW w:w="904" w:type="dxa"/>
            <w:tcBorders>
              <w:top w:val="single" w:sz="6" w:space="0" w:color="auto"/>
              <w:left w:val="single" w:sz="6" w:space="0" w:color="auto"/>
              <w:bottom w:val="single" w:sz="4" w:space="0" w:color="auto"/>
              <w:right w:val="single" w:sz="6" w:space="0" w:color="auto"/>
            </w:tcBorders>
          </w:tcPr>
          <w:p w:rsidR="00F54941" w:rsidRPr="00172C49" w:rsidRDefault="00F54941" w:rsidP="00172C49">
            <w:pPr>
              <w:spacing w:before="20"/>
              <w:ind w:firstLine="0"/>
              <w:rPr>
                <w:color w:val="000000"/>
                <w:sz w:val="26"/>
                <w:szCs w:val="26"/>
              </w:rPr>
            </w:pPr>
          </w:p>
          <w:p w:rsidR="00F54941" w:rsidRPr="00172C49" w:rsidRDefault="00F54941" w:rsidP="00172C49">
            <w:pPr>
              <w:autoSpaceDE w:val="0"/>
              <w:autoSpaceDN w:val="0"/>
              <w:adjustRightInd w:val="0"/>
              <w:spacing w:before="20"/>
              <w:ind w:firstLine="0"/>
              <w:rPr>
                <w:color w:val="000000"/>
                <w:sz w:val="26"/>
                <w:szCs w:val="26"/>
              </w:rPr>
            </w:pPr>
          </w:p>
        </w:tc>
        <w:tc>
          <w:tcPr>
            <w:tcW w:w="1800" w:type="dxa"/>
            <w:tcBorders>
              <w:top w:val="single" w:sz="6" w:space="0" w:color="auto"/>
              <w:left w:val="single" w:sz="6" w:space="0" w:color="auto"/>
              <w:bottom w:val="single" w:sz="4" w:space="0" w:color="auto"/>
              <w:right w:val="single" w:sz="6" w:space="0" w:color="auto"/>
            </w:tcBorders>
          </w:tcPr>
          <w:p w:rsidR="00F54941" w:rsidRPr="00172C49" w:rsidRDefault="00F54941" w:rsidP="00172C49">
            <w:pPr>
              <w:spacing w:before="20"/>
              <w:ind w:firstLine="0"/>
              <w:rPr>
                <w:color w:val="000000"/>
                <w:sz w:val="26"/>
                <w:szCs w:val="26"/>
              </w:rPr>
            </w:pPr>
          </w:p>
          <w:p w:rsidR="00F54941" w:rsidRPr="00172C49" w:rsidRDefault="00F54941" w:rsidP="00172C49">
            <w:pPr>
              <w:autoSpaceDE w:val="0"/>
              <w:autoSpaceDN w:val="0"/>
              <w:adjustRightInd w:val="0"/>
              <w:spacing w:before="20"/>
              <w:ind w:firstLine="0"/>
              <w:rPr>
                <w:color w:val="000000"/>
                <w:sz w:val="26"/>
                <w:szCs w:val="26"/>
              </w:rPr>
            </w:pPr>
          </w:p>
        </w:tc>
        <w:tc>
          <w:tcPr>
            <w:tcW w:w="2340" w:type="dxa"/>
            <w:tcBorders>
              <w:top w:val="single" w:sz="6" w:space="0" w:color="auto"/>
              <w:left w:val="single" w:sz="6" w:space="0" w:color="auto"/>
              <w:bottom w:val="single" w:sz="4" w:space="0" w:color="auto"/>
              <w:right w:val="single" w:sz="6" w:space="0" w:color="auto"/>
            </w:tcBorders>
          </w:tcPr>
          <w:p w:rsidR="00F54941" w:rsidRPr="00172C49" w:rsidRDefault="00F54941" w:rsidP="00172C49">
            <w:pPr>
              <w:spacing w:before="20"/>
              <w:ind w:firstLine="0"/>
              <w:rPr>
                <w:color w:val="000000"/>
                <w:sz w:val="26"/>
                <w:szCs w:val="26"/>
              </w:rPr>
            </w:pPr>
          </w:p>
          <w:p w:rsidR="00F54941" w:rsidRPr="00172C49" w:rsidRDefault="00F54941" w:rsidP="00172C49">
            <w:pPr>
              <w:autoSpaceDE w:val="0"/>
              <w:autoSpaceDN w:val="0"/>
              <w:adjustRightInd w:val="0"/>
              <w:spacing w:before="20"/>
              <w:ind w:firstLine="0"/>
              <w:rPr>
                <w:color w:val="000000"/>
                <w:sz w:val="26"/>
                <w:szCs w:val="26"/>
              </w:rPr>
            </w:pPr>
          </w:p>
        </w:tc>
      </w:tr>
    </w:tbl>
    <w:p w:rsidR="00F54941" w:rsidRPr="00172C49" w:rsidRDefault="00F54941" w:rsidP="00172C49">
      <w:pPr>
        <w:pStyle w:val="FR1"/>
        <w:spacing w:line="260" w:lineRule="exact"/>
        <w:ind w:left="0"/>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 xml:space="preserve">Наименование должности </w:t>
      </w:r>
    </w:p>
    <w:p w:rsidR="00F54941" w:rsidRPr="00172C49" w:rsidRDefault="00F54941" w:rsidP="00172C49">
      <w:pPr>
        <w:spacing w:line="260" w:lineRule="exact"/>
        <w:rPr>
          <w:color w:val="000000"/>
          <w:sz w:val="26"/>
          <w:szCs w:val="26"/>
        </w:rPr>
      </w:pPr>
      <w:r w:rsidRPr="00172C49">
        <w:rPr>
          <w:color w:val="000000"/>
          <w:sz w:val="26"/>
          <w:szCs w:val="26"/>
        </w:rPr>
        <w:t>начальника    отдела,</w:t>
      </w:r>
    </w:p>
    <w:p w:rsidR="00F54941" w:rsidRPr="00172C49" w:rsidRDefault="00F54941" w:rsidP="00172C49">
      <w:pPr>
        <w:spacing w:line="260" w:lineRule="exact"/>
        <w:rPr>
          <w:color w:val="000000"/>
          <w:sz w:val="26"/>
          <w:szCs w:val="26"/>
        </w:rPr>
      </w:pPr>
      <w:proofErr w:type="gramStart"/>
      <w:r w:rsidRPr="00172C49">
        <w:rPr>
          <w:color w:val="000000"/>
          <w:sz w:val="26"/>
          <w:szCs w:val="26"/>
        </w:rPr>
        <w:t>ответственного</w:t>
      </w:r>
      <w:proofErr w:type="gramEnd"/>
      <w:r w:rsidRPr="00172C49">
        <w:rPr>
          <w:color w:val="000000"/>
          <w:sz w:val="26"/>
          <w:szCs w:val="26"/>
        </w:rPr>
        <w:t xml:space="preserve"> за документооборот </w:t>
      </w:r>
      <w:r w:rsidR="00F77684" w:rsidRPr="00172C49">
        <w:rPr>
          <w:i/>
          <w:iCs/>
          <w:color w:val="000000"/>
          <w:sz w:val="26"/>
          <w:szCs w:val="26"/>
        </w:rPr>
        <w:t xml:space="preserve">          </w:t>
      </w:r>
      <w:r w:rsidRPr="00172C49">
        <w:rPr>
          <w:color w:val="000000"/>
          <w:sz w:val="26"/>
          <w:szCs w:val="26"/>
        </w:rPr>
        <w:t>Подпись             Расшифровка подписи</w:t>
      </w:r>
    </w:p>
    <w:p w:rsidR="00F54941" w:rsidRPr="00172C49" w:rsidRDefault="00F54941" w:rsidP="00172C49">
      <w:pPr>
        <w:pStyle w:val="FR1"/>
        <w:spacing w:before="120" w:after="120" w:line="260" w:lineRule="exact"/>
        <w:ind w:left="0"/>
        <w:rPr>
          <w:rFonts w:ascii="Times New Roman" w:hAnsi="Times New Roman" w:cs="Times New Roman"/>
          <w:i w:val="0"/>
          <w:iCs w:val="0"/>
          <w:color w:val="000000"/>
          <w:sz w:val="26"/>
          <w:szCs w:val="26"/>
          <w:lang w:val="ru-RU"/>
        </w:rPr>
      </w:pPr>
    </w:p>
    <w:p w:rsidR="00F54941" w:rsidRPr="00172C49" w:rsidRDefault="00F54941" w:rsidP="00172C49">
      <w:pPr>
        <w:pStyle w:val="FR1"/>
        <w:spacing w:before="120" w:after="120" w:line="260" w:lineRule="exact"/>
        <w:ind w:left="0"/>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Дата</w:t>
      </w:r>
    </w:p>
    <w:p w:rsidR="00F54941" w:rsidRPr="00172C49" w:rsidRDefault="00F54941" w:rsidP="00172C49">
      <w:pPr>
        <w:spacing w:line="260" w:lineRule="exact"/>
        <w:rPr>
          <w:color w:val="000000"/>
          <w:sz w:val="26"/>
          <w:szCs w:val="26"/>
        </w:rPr>
      </w:pPr>
    </w:p>
    <w:p w:rsidR="00F54941" w:rsidRPr="00172C49" w:rsidRDefault="00F54941" w:rsidP="00172C49">
      <w:pPr>
        <w:spacing w:line="260" w:lineRule="exact"/>
        <w:rPr>
          <w:color w:val="000000"/>
          <w:sz w:val="26"/>
          <w:szCs w:val="26"/>
        </w:rPr>
      </w:pPr>
    </w:p>
    <w:p w:rsidR="00F54941" w:rsidRPr="00172C49" w:rsidRDefault="00F54941" w:rsidP="00172C49">
      <w:pPr>
        <w:spacing w:line="260" w:lineRule="exact"/>
        <w:rPr>
          <w:color w:val="000000"/>
          <w:sz w:val="26"/>
          <w:szCs w:val="26"/>
        </w:rPr>
      </w:pPr>
    </w:p>
    <w:p w:rsidR="00F54941" w:rsidRPr="00172C49" w:rsidRDefault="00F54941" w:rsidP="00172C49">
      <w:pPr>
        <w:spacing w:line="260" w:lineRule="exact"/>
        <w:rPr>
          <w:color w:val="000000"/>
          <w:sz w:val="26"/>
          <w:szCs w:val="26"/>
        </w:rPr>
      </w:pPr>
    </w:p>
    <w:p w:rsidR="00F54941" w:rsidRPr="00172C49" w:rsidRDefault="00F54941" w:rsidP="00172C49">
      <w:pPr>
        <w:spacing w:line="260" w:lineRule="exact"/>
        <w:rPr>
          <w:color w:val="000000"/>
          <w:sz w:val="26"/>
          <w:szCs w:val="26"/>
        </w:rPr>
      </w:pPr>
      <w:r w:rsidRPr="00172C49">
        <w:rPr>
          <w:color w:val="000000"/>
          <w:sz w:val="26"/>
          <w:szCs w:val="26"/>
        </w:rPr>
        <w:t>Итоговые сведения переданы в архив</w:t>
      </w:r>
    </w:p>
    <w:p w:rsidR="00F54941" w:rsidRPr="00172C49" w:rsidRDefault="00F54941" w:rsidP="00172C49">
      <w:pPr>
        <w:spacing w:line="260" w:lineRule="exact"/>
        <w:rPr>
          <w:color w:val="000000"/>
          <w:sz w:val="26"/>
          <w:szCs w:val="26"/>
        </w:rPr>
      </w:pPr>
    </w:p>
    <w:p w:rsidR="00F54941" w:rsidRPr="00172C49" w:rsidRDefault="00F54941" w:rsidP="00172C49">
      <w:pPr>
        <w:rPr>
          <w:color w:val="000000"/>
          <w:sz w:val="26"/>
          <w:szCs w:val="26"/>
        </w:rPr>
      </w:pPr>
    </w:p>
    <w:p w:rsidR="00F54941" w:rsidRPr="00172C49" w:rsidRDefault="00F77684" w:rsidP="00172C49">
      <w:pPr>
        <w:rPr>
          <w:color w:val="000000"/>
          <w:sz w:val="26"/>
          <w:szCs w:val="26"/>
        </w:rPr>
      </w:pPr>
      <w:r w:rsidRPr="00172C49">
        <w:rPr>
          <w:color w:val="000000"/>
          <w:sz w:val="26"/>
          <w:szCs w:val="26"/>
        </w:rPr>
        <w:t>Наименование должности,</w:t>
      </w:r>
    </w:p>
    <w:p w:rsidR="00F54941" w:rsidRPr="00172C49" w:rsidRDefault="00F54941" w:rsidP="00172C49">
      <w:pPr>
        <w:rPr>
          <w:color w:val="000000"/>
          <w:sz w:val="26"/>
          <w:szCs w:val="26"/>
        </w:rPr>
      </w:pPr>
      <w:r w:rsidRPr="00172C49">
        <w:rPr>
          <w:color w:val="000000"/>
          <w:sz w:val="26"/>
          <w:szCs w:val="26"/>
        </w:rPr>
        <w:t xml:space="preserve">передавшего сведения        </w:t>
      </w:r>
      <w:r w:rsidR="00F77684" w:rsidRPr="00172C49">
        <w:rPr>
          <w:color w:val="000000"/>
          <w:sz w:val="26"/>
          <w:szCs w:val="26"/>
        </w:rPr>
        <w:t xml:space="preserve">                          </w:t>
      </w:r>
      <w:r w:rsidRPr="00172C49">
        <w:rPr>
          <w:color w:val="000000"/>
          <w:sz w:val="26"/>
          <w:szCs w:val="26"/>
        </w:rPr>
        <w:t>Подпись            Расшифровка подписи</w:t>
      </w:r>
    </w:p>
    <w:p w:rsidR="00F54941" w:rsidRPr="00172C49" w:rsidRDefault="00F54941" w:rsidP="00172C49">
      <w:pPr>
        <w:rPr>
          <w:color w:val="000000"/>
          <w:sz w:val="26"/>
          <w:szCs w:val="26"/>
        </w:rPr>
      </w:pPr>
    </w:p>
    <w:p w:rsidR="00F54941" w:rsidRPr="00172C49" w:rsidRDefault="00F54941" w:rsidP="00172C49">
      <w:pPr>
        <w:rPr>
          <w:color w:val="000000"/>
          <w:sz w:val="26"/>
          <w:szCs w:val="26"/>
        </w:rPr>
      </w:pPr>
      <w:r w:rsidRPr="00172C49">
        <w:rPr>
          <w:color w:val="000000"/>
          <w:sz w:val="26"/>
          <w:szCs w:val="26"/>
        </w:rPr>
        <w:t xml:space="preserve">Дата </w:t>
      </w:r>
    </w:p>
    <w:p w:rsidR="00F32ACC" w:rsidRPr="00172C49" w:rsidRDefault="00F32ACC" w:rsidP="00172C49">
      <w:pPr>
        <w:outlineLvl w:val="0"/>
        <w:rPr>
          <w:color w:val="000000"/>
          <w:sz w:val="26"/>
          <w:szCs w:val="26"/>
        </w:rPr>
      </w:pPr>
    </w:p>
    <w:p w:rsidR="00F77684" w:rsidRPr="00172C49" w:rsidRDefault="00F77684" w:rsidP="00172C49">
      <w:pPr>
        <w:outlineLvl w:val="0"/>
        <w:rPr>
          <w:color w:val="000000"/>
          <w:sz w:val="26"/>
          <w:szCs w:val="26"/>
        </w:rPr>
      </w:pPr>
    </w:p>
    <w:p w:rsidR="00F32ACC" w:rsidRPr="00172C49" w:rsidRDefault="007D1BB4" w:rsidP="00172C49">
      <w:pPr>
        <w:outlineLvl w:val="0"/>
        <w:rPr>
          <w:color w:val="000000"/>
          <w:sz w:val="26"/>
          <w:szCs w:val="26"/>
        </w:rPr>
      </w:pPr>
      <w:r w:rsidRPr="00172C49">
        <w:rPr>
          <w:color w:val="000000"/>
          <w:sz w:val="26"/>
          <w:szCs w:val="26"/>
        </w:rPr>
        <w:t xml:space="preserve">* </w:t>
      </w:r>
      <w:r w:rsidRPr="00172C49">
        <w:rPr>
          <w:color w:val="000000"/>
          <w:szCs w:val="26"/>
        </w:rPr>
        <w:t>Примечание. По форме приложения № 44 офор</w:t>
      </w:r>
      <w:r w:rsidR="00043390" w:rsidRPr="00172C49">
        <w:rPr>
          <w:color w:val="000000"/>
          <w:szCs w:val="26"/>
        </w:rPr>
        <w:t>мляется и номенклатура дел ЦМТУ, в которую включаются дела руководства ЦМТУ и отделов, расположенных в офисе ЦМТУ (ул. Кошкина, д. 4).</w:t>
      </w:r>
      <w:r w:rsidRPr="00172C49">
        <w:rPr>
          <w:color w:val="000000"/>
          <w:szCs w:val="26"/>
        </w:rPr>
        <w:t xml:space="preserve"> </w:t>
      </w:r>
    </w:p>
    <w:p w:rsidR="000F31DF" w:rsidRPr="00172C49" w:rsidRDefault="00346C4C" w:rsidP="00172C49">
      <w:pPr>
        <w:jc w:val="right"/>
        <w:outlineLvl w:val="0"/>
        <w:rPr>
          <w:color w:val="000000"/>
          <w:sz w:val="26"/>
          <w:szCs w:val="26"/>
        </w:rPr>
      </w:pPr>
      <w:r w:rsidRPr="00172C49">
        <w:rPr>
          <w:color w:val="000000"/>
          <w:sz w:val="26"/>
          <w:szCs w:val="26"/>
        </w:rPr>
        <w:br w:type="page"/>
      </w:r>
      <w:r w:rsidR="00806663" w:rsidRPr="00172C49">
        <w:rPr>
          <w:color w:val="000000"/>
          <w:sz w:val="26"/>
          <w:szCs w:val="26"/>
        </w:rPr>
        <w:lastRenderedPageBreak/>
        <w:t>Приложение</w:t>
      </w:r>
      <w:r w:rsidR="000F31DF" w:rsidRPr="00172C49">
        <w:rPr>
          <w:color w:val="000000"/>
          <w:sz w:val="26"/>
          <w:szCs w:val="26"/>
        </w:rPr>
        <w:t xml:space="preserve"> № 45</w:t>
      </w:r>
    </w:p>
    <w:p w:rsidR="000F31DF" w:rsidRPr="00172C49" w:rsidRDefault="00F32ACC" w:rsidP="00172C49">
      <w:pPr>
        <w:jc w:val="right"/>
        <w:rPr>
          <w:color w:val="000000"/>
          <w:sz w:val="26"/>
          <w:szCs w:val="26"/>
        </w:rPr>
      </w:pPr>
      <w:r w:rsidRPr="00172C49">
        <w:rPr>
          <w:color w:val="000000"/>
          <w:sz w:val="26"/>
          <w:szCs w:val="26"/>
        </w:rPr>
        <w:t>к п. 6.2.22</w:t>
      </w:r>
    </w:p>
    <w:p w:rsidR="000F31DF" w:rsidRPr="00172C49" w:rsidRDefault="000F31DF" w:rsidP="00172C49">
      <w:pPr>
        <w:jc w:val="right"/>
        <w:rPr>
          <w:color w:val="000000"/>
          <w:sz w:val="26"/>
          <w:szCs w:val="26"/>
        </w:rPr>
      </w:pPr>
    </w:p>
    <w:p w:rsidR="000F31DF" w:rsidRPr="00172C49" w:rsidRDefault="00F77684" w:rsidP="00172C49">
      <w:pPr>
        <w:pStyle w:val="1"/>
        <w:jc w:val="center"/>
        <w:rPr>
          <w:sz w:val="26"/>
          <w:szCs w:val="26"/>
        </w:rPr>
      </w:pPr>
      <w:r w:rsidRPr="00172C49">
        <w:rPr>
          <w:sz w:val="26"/>
          <w:szCs w:val="26"/>
        </w:rPr>
        <w:t>ФОРМА</w:t>
      </w:r>
      <w:r w:rsidR="000F31DF" w:rsidRPr="00172C49">
        <w:rPr>
          <w:sz w:val="26"/>
          <w:szCs w:val="26"/>
        </w:rPr>
        <w:t xml:space="preserve"> ОБЛОЖКИ ДЕЛА ПОСТОЯННОГО И ВРЕМЕННОГО</w:t>
      </w:r>
    </w:p>
    <w:p w:rsidR="000F31DF" w:rsidRPr="00172C49" w:rsidRDefault="000F31DF" w:rsidP="00172C49">
      <w:pPr>
        <w:pStyle w:val="1"/>
        <w:jc w:val="center"/>
        <w:rPr>
          <w:sz w:val="26"/>
          <w:szCs w:val="26"/>
        </w:rPr>
      </w:pPr>
      <w:r w:rsidRPr="00172C49">
        <w:rPr>
          <w:sz w:val="26"/>
          <w:szCs w:val="26"/>
        </w:rPr>
        <w:t>(СВЫШЕ 10 ЛЕТ) ХРАНЕНИЯ</w:t>
      </w:r>
    </w:p>
    <w:p w:rsidR="000F31DF" w:rsidRPr="00172C49" w:rsidRDefault="000F31DF" w:rsidP="00172C49">
      <w:pPr>
        <w:jc w:val="right"/>
        <w:rPr>
          <w:color w:val="000000"/>
          <w:sz w:val="26"/>
          <w:szCs w:val="26"/>
        </w:rPr>
      </w:pPr>
    </w:p>
    <w:p w:rsidR="000F31DF" w:rsidRPr="00172C49" w:rsidRDefault="000F31DF" w:rsidP="00172C49">
      <w:pPr>
        <w:jc w:val="right"/>
        <w:rPr>
          <w:color w:val="000000"/>
          <w:sz w:val="26"/>
          <w:szCs w:val="26"/>
        </w:rPr>
      </w:pPr>
    </w:p>
    <w:p w:rsidR="004B6876" w:rsidRPr="00172C49" w:rsidRDefault="000F31DF" w:rsidP="00172C49">
      <w:pPr>
        <w:ind w:left="5245" w:firstLine="0"/>
        <w:rPr>
          <w:color w:val="000000"/>
          <w:sz w:val="22"/>
          <w:szCs w:val="22"/>
        </w:rPr>
      </w:pPr>
      <w:r w:rsidRPr="00172C49">
        <w:rPr>
          <w:color w:val="000000"/>
          <w:sz w:val="22"/>
          <w:szCs w:val="22"/>
        </w:rPr>
        <w:t>код федерального архива</w:t>
      </w:r>
      <w:r w:rsidR="002E704B" w:rsidRPr="00172C49">
        <w:rPr>
          <w:color w:val="000000"/>
          <w:sz w:val="22"/>
          <w:szCs w:val="22"/>
        </w:rPr>
        <w:t>_______________</w:t>
      </w:r>
      <w:r w:rsidR="00180630" w:rsidRPr="00172C49">
        <w:rPr>
          <w:color w:val="000000"/>
          <w:sz w:val="22"/>
          <w:szCs w:val="22"/>
        </w:rPr>
        <w:t xml:space="preserve"> </w:t>
      </w:r>
      <w:r w:rsidRPr="00172C49">
        <w:rPr>
          <w:color w:val="000000"/>
          <w:sz w:val="22"/>
          <w:szCs w:val="22"/>
        </w:rPr>
        <w:t xml:space="preserve">код </w:t>
      </w:r>
      <w:r w:rsidR="00E10B8C" w:rsidRPr="00172C49">
        <w:rPr>
          <w:color w:val="000000"/>
          <w:sz w:val="22"/>
          <w:szCs w:val="22"/>
        </w:rPr>
        <w:t>Ц</w:t>
      </w:r>
      <w:r w:rsidR="00180630" w:rsidRPr="00172C49">
        <w:rPr>
          <w:color w:val="000000"/>
          <w:sz w:val="22"/>
          <w:szCs w:val="22"/>
        </w:rPr>
        <w:t xml:space="preserve">ентрального межрегионального территориального управления </w:t>
      </w:r>
      <w:r w:rsidR="00E10B8C" w:rsidRPr="00172C49">
        <w:rPr>
          <w:color w:val="000000"/>
          <w:sz w:val="22"/>
          <w:szCs w:val="22"/>
        </w:rPr>
        <w:t xml:space="preserve"> по </w:t>
      </w:r>
      <w:r w:rsidR="00180630" w:rsidRPr="00172C49">
        <w:rPr>
          <w:color w:val="000000"/>
          <w:sz w:val="22"/>
          <w:szCs w:val="22"/>
        </w:rPr>
        <w:t xml:space="preserve">надзору за ядерной и радиационной безопасностью </w:t>
      </w:r>
      <w:r w:rsidR="00F77684" w:rsidRPr="00172C49">
        <w:rPr>
          <w:color w:val="000000"/>
          <w:sz w:val="22"/>
          <w:szCs w:val="22"/>
        </w:rPr>
        <w:t xml:space="preserve">Федеральной </w:t>
      </w:r>
      <w:r w:rsidRPr="00172C49">
        <w:rPr>
          <w:color w:val="000000"/>
          <w:sz w:val="22"/>
          <w:szCs w:val="22"/>
        </w:rPr>
        <w:t xml:space="preserve">службы по </w:t>
      </w:r>
      <w:r w:rsidR="004B6876" w:rsidRPr="00172C49">
        <w:rPr>
          <w:color w:val="000000"/>
          <w:sz w:val="22"/>
          <w:szCs w:val="22"/>
        </w:rPr>
        <w:t>экологическому, технологическому</w:t>
      </w:r>
      <w:r w:rsidR="00180630" w:rsidRPr="00172C49">
        <w:rPr>
          <w:color w:val="000000"/>
          <w:sz w:val="22"/>
          <w:szCs w:val="22"/>
        </w:rPr>
        <w:br/>
        <w:t xml:space="preserve"> </w:t>
      </w:r>
      <w:r w:rsidR="004B6876" w:rsidRPr="00172C49">
        <w:rPr>
          <w:color w:val="000000"/>
          <w:sz w:val="22"/>
          <w:szCs w:val="22"/>
        </w:rPr>
        <w:t>и атомному надзору _______________</w:t>
      </w:r>
      <w:r w:rsidR="002E704B" w:rsidRPr="00172C49">
        <w:rPr>
          <w:color w:val="000000"/>
          <w:sz w:val="22"/>
          <w:szCs w:val="22"/>
        </w:rPr>
        <w:t>____</w:t>
      </w:r>
    </w:p>
    <w:p w:rsidR="004B6876" w:rsidRPr="00172C49" w:rsidRDefault="004B6876" w:rsidP="00172C49">
      <w:pPr>
        <w:rPr>
          <w:color w:val="000000"/>
          <w:sz w:val="26"/>
          <w:szCs w:val="26"/>
        </w:rPr>
      </w:pPr>
    </w:p>
    <w:p w:rsidR="000F31DF" w:rsidRPr="00172C49" w:rsidRDefault="000F31DF" w:rsidP="00172C49">
      <w:pPr>
        <w:rPr>
          <w:color w:val="000000"/>
          <w:sz w:val="26"/>
          <w:szCs w:val="26"/>
        </w:rPr>
      </w:pPr>
    </w:p>
    <w:tbl>
      <w:tblPr>
        <w:tblW w:w="9781" w:type="dxa"/>
        <w:tblInd w:w="-34" w:type="dxa"/>
        <w:tblLayout w:type="fixed"/>
        <w:tblLook w:val="0000" w:firstRow="0" w:lastRow="0" w:firstColumn="0" w:lastColumn="0" w:noHBand="0" w:noVBand="0"/>
      </w:tblPr>
      <w:tblGrid>
        <w:gridCol w:w="7088"/>
        <w:gridCol w:w="2693"/>
      </w:tblGrid>
      <w:tr w:rsidR="000F31DF" w:rsidRPr="00172C49" w:rsidTr="00180630">
        <w:tc>
          <w:tcPr>
            <w:tcW w:w="7088" w:type="dxa"/>
          </w:tcPr>
          <w:p w:rsidR="000F31DF" w:rsidRPr="00172C49" w:rsidRDefault="000F31DF" w:rsidP="00172C49">
            <w:pPr>
              <w:autoSpaceDE w:val="0"/>
              <w:autoSpaceDN w:val="0"/>
              <w:adjustRightInd w:val="0"/>
              <w:ind w:firstLine="0"/>
              <w:rPr>
                <w:color w:val="000000"/>
                <w:sz w:val="26"/>
                <w:szCs w:val="26"/>
              </w:rPr>
            </w:pPr>
            <w:r w:rsidRPr="00172C49">
              <w:rPr>
                <w:color w:val="000000"/>
                <w:sz w:val="26"/>
                <w:szCs w:val="26"/>
              </w:rPr>
              <w:t>________________</w:t>
            </w:r>
            <w:r w:rsidR="003265F2" w:rsidRPr="00172C49">
              <w:rPr>
                <w:color w:val="000000"/>
                <w:sz w:val="26"/>
                <w:szCs w:val="26"/>
              </w:rPr>
              <w:t>_____________________________</w:t>
            </w:r>
          </w:p>
        </w:tc>
        <w:tc>
          <w:tcPr>
            <w:tcW w:w="2693" w:type="dxa"/>
            <w:tcBorders>
              <w:top w:val="single" w:sz="4" w:space="0" w:color="auto"/>
              <w:left w:val="single" w:sz="4" w:space="0" w:color="auto"/>
              <w:bottom w:val="nil"/>
              <w:right w:val="single" w:sz="4" w:space="0" w:color="auto"/>
            </w:tcBorders>
          </w:tcPr>
          <w:p w:rsidR="000F31DF" w:rsidRPr="00172C49" w:rsidRDefault="000F31DF" w:rsidP="00172C49">
            <w:pPr>
              <w:autoSpaceDE w:val="0"/>
              <w:autoSpaceDN w:val="0"/>
              <w:adjustRightInd w:val="0"/>
              <w:ind w:firstLine="0"/>
              <w:rPr>
                <w:color w:val="000000"/>
                <w:sz w:val="26"/>
                <w:szCs w:val="26"/>
              </w:rPr>
            </w:pPr>
            <w:r w:rsidRPr="00172C49">
              <w:rPr>
                <w:color w:val="000000"/>
                <w:sz w:val="26"/>
                <w:szCs w:val="26"/>
              </w:rPr>
              <w:t>Ф. №  _____________</w:t>
            </w:r>
          </w:p>
        </w:tc>
      </w:tr>
      <w:tr w:rsidR="000F31DF" w:rsidRPr="00172C49" w:rsidTr="00180630">
        <w:tc>
          <w:tcPr>
            <w:tcW w:w="7088" w:type="dxa"/>
          </w:tcPr>
          <w:p w:rsidR="000F31DF" w:rsidRPr="00172C49" w:rsidRDefault="000F31DF" w:rsidP="00172C49">
            <w:pPr>
              <w:autoSpaceDE w:val="0"/>
              <w:autoSpaceDN w:val="0"/>
              <w:adjustRightInd w:val="0"/>
              <w:ind w:firstLine="0"/>
              <w:rPr>
                <w:color w:val="000000"/>
                <w:sz w:val="26"/>
                <w:szCs w:val="26"/>
              </w:rPr>
            </w:pPr>
            <w:r w:rsidRPr="00172C49">
              <w:rPr>
                <w:color w:val="000000"/>
                <w:sz w:val="26"/>
                <w:szCs w:val="26"/>
              </w:rPr>
              <w:t>____________________</w:t>
            </w:r>
            <w:r w:rsidR="00AD1334" w:rsidRPr="00172C49">
              <w:rPr>
                <w:color w:val="000000"/>
                <w:sz w:val="26"/>
                <w:szCs w:val="26"/>
              </w:rPr>
              <w:t>_________________________</w:t>
            </w:r>
          </w:p>
        </w:tc>
        <w:tc>
          <w:tcPr>
            <w:tcW w:w="2693" w:type="dxa"/>
            <w:tcBorders>
              <w:top w:val="nil"/>
              <w:left w:val="single" w:sz="4" w:space="0" w:color="auto"/>
              <w:bottom w:val="nil"/>
              <w:right w:val="single" w:sz="4" w:space="0" w:color="auto"/>
            </w:tcBorders>
          </w:tcPr>
          <w:p w:rsidR="000F31DF" w:rsidRPr="00172C49" w:rsidRDefault="000F31DF" w:rsidP="00172C49">
            <w:pPr>
              <w:autoSpaceDE w:val="0"/>
              <w:autoSpaceDN w:val="0"/>
              <w:adjustRightInd w:val="0"/>
              <w:ind w:firstLine="0"/>
              <w:rPr>
                <w:color w:val="000000"/>
                <w:sz w:val="26"/>
                <w:szCs w:val="26"/>
              </w:rPr>
            </w:pPr>
            <w:r w:rsidRPr="00172C49">
              <w:rPr>
                <w:color w:val="000000"/>
                <w:sz w:val="26"/>
                <w:szCs w:val="26"/>
              </w:rPr>
              <w:t>Оп. № _____________</w:t>
            </w:r>
          </w:p>
        </w:tc>
      </w:tr>
      <w:tr w:rsidR="000F31DF" w:rsidRPr="00172C49" w:rsidTr="00180630">
        <w:trPr>
          <w:trHeight w:val="433"/>
        </w:trPr>
        <w:tc>
          <w:tcPr>
            <w:tcW w:w="7088" w:type="dxa"/>
          </w:tcPr>
          <w:p w:rsidR="000F31DF" w:rsidRPr="00172C49" w:rsidRDefault="000F31DF" w:rsidP="00172C49">
            <w:pPr>
              <w:autoSpaceDE w:val="0"/>
              <w:autoSpaceDN w:val="0"/>
              <w:adjustRightInd w:val="0"/>
              <w:ind w:firstLine="0"/>
              <w:rPr>
                <w:color w:val="000000"/>
                <w:sz w:val="26"/>
                <w:szCs w:val="26"/>
              </w:rPr>
            </w:pPr>
            <w:r w:rsidRPr="00172C49">
              <w:rPr>
                <w:color w:val="000000"/>
                <w:sz w:val="26"/>
                <w:szCs w:val="26"/>
              </w:rPr>
              <w:t>____________________</w:t>
            </w:r>
            <w:r w:rsidR="00AD1334" w:rsidRPr="00172C49">
              <w:rPr>
                <w:color w:val="000000"/>
                <w:sz w:val="26"/>
                <w:szCs w:val="26"/>
              </w:rPr>
              <w:t>_________________________</w:t>
            </w:r>
          </w:p>
        </w:tc>
        <w:tc>
          <w:tcPr>
            <w:tcW w:w="2693" w:type="dxa"/>
            <w:tcBorders>
              <w:top w:val="nil"/>
              <w:left w:val="single" w:sz="4" w:space="0" w:color="auto"/>
              <w:bottom w:val="single" w:sz="4" w:space="0" w:color="auto"/>
              <w:right w:val="single" w:sz="4" w:space="0" w:color="auto"/>
            </w:tcBorders>
          </w:tcPr>
          <w:p w:rsidR="000F31DF" w:rsidRPr="00172C49" w:rsidRDefault="000F31DF" w:rsidP="00172C49">
            <w:pPr>
              <w:autoSpaceDE w:val="0"/>
              <w:autoSpaceDN w:val="0"/>
              <w:adjustRightInd w:val="0"/>
              <w:ind w:firstLine="0"/>
              <w:rPr>
                <w:color w:val="000000"/>
                <w:sz w:val="26"/>
                <w:szCs w:val="26"/>
              </w:rPr>
            </w:pPr>
            <w:r w:rsidRPr="00172C49">
              <w:rPr>
                <w:color w:val="000000"/>
                <w:sz w:val="26"/>
                <w:szCs w:val="26"/>
              </w:rPr>
              <w:t>Д. № ______________</w:t>
            </w:r>
          </w:p>
        </w:tc>
      </w:tr>
    </w:tbl>
    <w:p w:rsidR="000F31DF" w:rsidRPr="00172C49" w:rsidRDefault="000F31DF" w:rsidP="00172C49">
      <w:pPr>
        <w:ind w:firstLine="0"/>
        <w:rPr>
          <w:color w:val="000000"/>
          <w:sz w:val="26"/>
          <w:szCs w:val="26"/>
        </w:rPr>
      </w:pPr>
      <w:r w:rsidRPr="00172C49">
        <w:rPr>
          <w:color w:val="000000"/>
          <w:sz w:val="26"/>
          <w:szCs w:val="26"/>
        </w:rPr>
        <w:t>_________________________</w:t>
      </w:r>
      <w:r w:rsidR="002E704B" w:rsidRPr="00172C49">
        <w:rPr>
          <w:color w:val="000000"/>
          <w:sz w:val="26"/>
          <w:szCs w:val="26"/>
        </w:rPr>
        <w:t>___________________________</w:t>
      </w:r>
    </w:p>
    <w:p w:rsidR="000F31DF" w:rsidRPr="00172C49" w:rsidRDefault="000F31DF" w:rsidP="00172C49">
      <w:pPr>
        <w:ind w:firstLine="0"/>
        <w:rPr>
          <w:color w:val="000000"/>
          <w:sz w:val="26"/>
          <w:szCs w:val="26"/>
        </w:rPr>
      </w:pPr>
      <w:r w:rsidRPr="00172C49">
        <w:rPr>
          <w:color w:val="000000"/>
          <w:sz w:val="26"/>
          <w:szCs w:val="26"/>
        </w:rPr>
        <w:t xml:space="preserve">         (НАИМЕНОВАНИЕ ФЕДЕРАЛЬНОГО АРХИВА)</w:t>
      </w:r>
    </w:p>
    <w:p w:rsidR="000F31DF" w:rsidRPr="00172C49" w:rsidRDefault="000F31DF" w:rsidP="00172C49">
      <w:pPr>
        <w:ind w:firstLine="0"/>
        <w:rPr>
          <w:color w:val="000000"/>
          <w:sz w:val="26"/>
          <w:szCs w:val="26"/>
        </w:rPr>
      </w:pPr>
      <w:r w:rsidRPr="00172C49">
        <w:rPr>
          <w:color w:val="000000"/>
          <w:sz w:val="26"/>
          <w:szCs w:val="26"/>
        </w:rPr>
        <w:t>________________________________________________________________________________________________</w:t>
      </w:r>
      <w:r w:rsidR="00FE1B4A" w:rsidRPr="00172C49">
        <w:rPr>
          <w:color w:val="000000"/>
          <w:sz w:val="26"/>
          <w:szCs w:val="26"/>
        </w:rPr>
        <w:t>_______________________________________________________________________________________________</w:t>
      </w:r>
      <w:r w:rsidRPr="00172C49">
        <w:rPr>
          <w:color w:val="000000"/>
          <w:sz w:val="26"/>
          <w:szCs w:val="26"/>
        </w:rPr>
        <w:t>_</w:t>
      </w:r>
      <w:r w:rsidR="003265F2" w:rsidRPr="00172C49">
        <w:rPr>
          <w:color w:val="000000"/>
          <w:sz w:val="26"/>
          <w:szCs w:val="26"/>
        </w:rPr>
        <w:t>___________________________</w:t>
      </w:r>
    </w:p>
    <w:p w:rsidR="000F31DF" w:rsidRPr="00172C49" w:rsidRDefault="00734C6C" w:rsidP="00172C49">
      <w:pPr>
        <w:ind w:firstLine="0"/>
        <w:rPr>
          <w:color w:val="000000"/>
          <w:sz w:val="26"/>
          <w:szCs w:val="26"/>
        </w:rPr>
      </w:pPr>
      <w:r w:rsidRPr="00172C49">
        <w:rPr>
          <w:color w:val="000000"/>
          <w:sz w:val="26"/>
          <w:szCs w:val="26"/>
        </w:rPr>
        <w:t>______________________________________________________________</w:t>
      </w:r>
      <w:r w:rsidR="003265F2" w:rsidRPr="00172C49">
        <w:rPr>
          <w:color w:val="000000"/>
          <w:sz w:val="26"/>
          <w:szCs w:val="26"/>
        </w:rPr>
        <w:t>_______</w:t>
      </w:r>
      <w:r w:rsidR="00180630" w:rsidRPr="00172C49">
        <w:rPr>
          <w:color w:val="000000"/>
          <w:sz w:val="26"/>
          <w:szCs w:val="26"/>
        </w:rPr>
        <w:t>___</w:t>
      </w:r>
    </w:p>
    <w:p w:rsidR="000F31DF" w:rsidRPr="00172C49" w:rsidRDefault="000F31DF" w:rsidP="00172C49">
      <w:pPr>
        <w:ind w:firstLine="0"/>
        <w:rPr>
          <w:color w:val="000000"/>
        </w:rPr>
      </w:pPr>
      <w:r w:rsidRPr="00172C49">
        <w:t>(ЦМТУ по надзору за ЯРБ Федеральной службы по экологическому, технологическому и атомному надзору)</w:t>
      </w:r>
    </w:p>
    <w:p w:rsidR="000F31DF" w:rsidRPr="00172C49" w:rsidRDefault="000F31DF" w:rsidP="00172C49">
      <w:pPr>
        <w:spacing w:before="540"/>
        <w:outlineLvl w:val="0"/>
        <w:rPr>
          <w:color w:val="000000"/>
          <w:sz w:val="26"/>
          <w:szCs w:val="26"/>
        </w:rPr>
      </w:pPr>
      <w:r w:rsidRPr="00172C49">
        <w:rPr>
          <w:color w:val="000000"/>
          <w:sz w:val="26"/>
          <w:szCs w:val="26"/>
        </w:rPr>
        <w:t>ДЕЛО № _____ ТОМ № ______</w:t>
      </w:r>
    </w:p>
    <w:p w:rsidR="000F31DF" w:rsidRPr="00172C49" w:rsidRDefault="000F31DF" w:rsidP="00172C49">
      <w:pPr>
        <w:jc w:val="center"/>
        <w:rPr>
          <w:color w:val="000000"/>
          <w:sz w:val="26"/>
          <w:szCs w:val="26"/>
        </w:rPr>
      </w:pPr>
    </w:p>
    <w:p w:rsidR="000F31DF" w:rsidRPr="00172C49" w:rsidRDefault="000F31DF" w:rsidP="00172C49">
      <w:pPr>
        <w:ind w:firstLine="0"/>
        <w:rPr>
          <w:color w:val="000000"/>
          <w:sz w:val="26"/>
          <w:szCs w:val="26"/>
        </w:rPr>
      </w:pPr>
      <w:r w:rsidRPr="00172C49">
        <w:rPr>
          <w:color w:val="000000"/>
          <w:sz w:val="26"/>
          <w:szCs w:val="26"/>
        </w:rPr>
        <w:t>________________________________________________________________________________________________</w:t>
      </w:r>
      <w:r w:rsidR="006C539C" w:rsidRPr="00172C49">
        <w:rPr>
          <w:color w:val="000000"/>
          <w:sz w:val="26"/>
          <w:szCs w:val="26"/>
        </w:rPr>
        <w:t>_______________________________________________________________________________________________</w:t>
      </w:r>
      <w:r w:rsidRPr="00172C49">
        <w:rPr>
          <w:color w:val="000000"/>
          <w:sz w:val="26"/>
          <w:szCs w:val="26"/>
        </w:rPr>
        <w:t>_</w:t>
      </w:r>
      <w:r w:rsidR="00075F66" w:rsidRPr="00172C49">
        <w:rPr>
          <w:color w:val="000000"/>
          <w:sz w:val="26"/>
          <w:szCs w:val="26"/>
        </w:rPr>
        <w:t>___________________________</w:t>
      </w:r>
    </w:p>
    <w:p w:rsidR="000F31DF" w:rsidRPr="00172C49" w:rsidRDefault="006C539C" w:rsidP="00172C49">
      <w:pPr>
        <w:ind w:firstLine="0"/>
        <w:rPr>
          <w:color w:val="000000"/>
          <w:sz w:val="26"/>
          <w:szCs w:val="26"/>
        </w:rPr>
      </w:pPr>
      <w:r w:rsidRPr="00172C49">
        <w:rPr>
          <w:color w:val="000000"/>
          <w:sz w:val="26"/>
          <w:szCs w:val="26"/>
        </w:rPr>
        <w:t>________________________________________________________________________________________________</w:t>
      </w:r>
      <w:r w:rsidR="00075F66" w:rsidRPr="00172C49">
        <w:rPr>
          <w:color w:val="000000"/>
          <w:sz w:val="26"/>
          <w:szCs w:val="26"/>
        </w:rPr>
        <w:t>_________________</w:t>
      </w:r>
      <w:r w:rsidR="003265F2" w:rsidRPr="00172C49">
        <w:rPr>
          <w:color w:val="000000"/>
          <w:sz w:val="26"/>
          <w:szCs w:val="26"/>
        </w:rPr>
        <w:t>_________________________________</w:t>
      </w:r>
      <w:r w:rsidR="000F31DF" w:rsidRPr="00172C49">
        <w:rPr>
          <w:color w:val="000000"/>
          <w:sz w:val="26"/>
          <w:szCs w:val="26"/>
        </w:rPr>
        <w:t xml:space="preserve"> </w:t>
      </w:r>
    </w:p>
    <w:p w:rsidR="000F31DF" w:rsidRPr="00172C49" w:rsidRDefault="000F31DF" w:rsidP="00172C49">
      <w:pPr>
        <w:jc w:val="center"/>
        <w:rPr>
          <w:color w:val="000000"/>
          <w:sz w:val="26"/>
          <w:szCs w:val="26"/>
        </w:rPr>
      </w:pPr>
      <w:r w:rsidRPr="00172C49">
        <w:rPr>
          <w:color w:val="000000"/>
          <w:sz w:val="26"/>
          <w:szCs w:val="26"/>
        </w:rPr>
        <w:t>(</w:t>
      </w:r>
      <w:r w:rsidRPr="00172C49">
        <w:rPr>
          <w:color w:val="000000"/>
          <w:sz w:val="22"/>
          <w:szCs w:val="22"/>
        </w:rPr>
        <w:t>ЗАГОЛОВОК ДЕЛА</w:t>
      </w:r>
      <w:r w:rsidRPr="00172C49">
        <w:rPr>
          <w:color w:val="000000"/>
          <w:sz w:val="26"/>
          <w:szCs w:val="26"/>
        </w:rPr>
        <w:t>)</w:t>
      </w:r>
    </w:p>
    <w:p w:rsidR="000F31DF" w:rsidRPr="00172C49" w:rsidRDefault="000F31DF" w:rsidP="00172C49">
      <w:pPr>
        <w:pStyle w:val="FR1"/>
        <w:ind w:left="0" w:firstLine="0"/>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__________________________________________</w:t>
      </w:r>
      <w:r w:rsidR="00075F66" w:rsidRPr="00172C49">
        <w:rPr>
          <w:rFonts w:ascii="Times New Roman" w:hAnsi="Times New Roman" w:cs="Times New Roman"/>
          <w:i w:val="0"/>
          <w:iCs w:val="0"/>
          <w:color w:val="000000"/>
          <w:sz w:val="26"/>
          <w:szCs w:val="26"/>
          <w:lang w:val="ru-RU"/>
        </w:rPr>
        <w:t>_________</w:t>
      </w:r>
      <w:r w:rsidRPr="00172C49">
        <w:rPr>
          <w:rFonts w:ascii="Times New Roman" w:hAnsi="Times New Roman" w:cs="Times New Roman"/>
          <w:i w:val="0"/>
          <w:iCs w:val="0"/>
          <w:color w:val="000000"/>
          <w:sz w:val="26"/>
          <w:szCs w:val="26"/>
          <w:lang w:val="ru-RU"/>
        </w:rPr>
        <w:t>______________________</w:t>
      </w:r>
    </w:p>
    <w:p w:rsidR="000F31DF" w:rsidRPr="00172C49" w:rsidRDefault="000F31DF" w:rsidP="00172C49">
      <w:pPr>
        <w:pStyle w:val="FR1"/>
        <w:ind w:left="0"/>
        <w:jc w:val="center"/>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(ДАТА)</w:t>
      </w:r>
    </w:p>
    <w:p w:rsidR="000F31DF" w:rsidRPr="00172C49" w:rsidRDefault="000F31DF" w:rsidP="00172C49">
      <w:pPr>
        <w:spacing w:before="340"/>
        <w:jc w:val="right"/>
        <w:rPr>
          <w:color w:val="000000"/>
          <w:sz w:val="26"/>
          <w:szCs w:val="26"/>
        </w:rPr>
      </w:pPr>
      <w:r w:rsidRPr="00172C49">
        <w:rPr>
          <w:color w:val="000000"/>
          <w:sz w:val="26"/>
          <w:szCs w:val="26"/>
        </w:rPr>
        <w:t>На _____ листах</w:t>
      </w:r>
    </w:p>
    <w:p w:rsidR="000F31DF" w:rsidRPr="00172C49" w:rsidRDefault="003265F2" w:rsidP="00172C49">
      <w:pPr>
        <w:spacing w:before="300"/>
        <w:jc w:val="right"/>
        <w:rPr>
          <w:color w:val="000000"/>
          <w:sz w:val="26"/>
          <w:szCs w:val="26"/>
        </w:rPr>
      </w:pPr>
      <w:r w:rsidRPr="00172C49">
        <w:rPr>
          <w:color w:val="000000"/>
          <w:sz w:val="26"/>
          <w:szCs w:val="26"/>
        </w:rPr>
        <w:t>Хранить ______</w:t>
      </w:r>
    </w:p>
    <w:p w:rsidR="000F31DF" w:rsidRPr="00172C49" w:rsidRDefault="000F31DF" w:rsidP="00172C49">
      <w:pPr>
        <w:rPr>
          <w:color w:val="000000"/>
          <w:sz w:val="26"/>
          <w:szCs w:val="26"/>
        </w:rPr>
      </w:pPr>
    </w:p>
    <w:p w:rsidR="000F31DF" w:rsidRPr="00172C49" w:rsidRDefault="000F31DF" w:rsidP="00172C49">
      <w:pPr>
        <w:rPr>
          <w:color w:val="000000"/>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tblGrid>
      <w:tr w:rsidR="000F31DF" w:rsidRPr="00172C49">
        <w:tc>
          <w:tcPr>
            <w:tcW w:w="2694" w:type="dxa"/>
            <w:tcBorders>
              <w:top w:val="single" w:sz="4" w:space="0" w:color="auto"/>
              <w:bottom w:val="nil"/>
            </w:tcBorders>
          </w:tcPr>
          <w:p w:rsidR="000F31DF" w:rsidRPr="00172C49" w:rsidRDefault="000F31DF" w:rsidP="00172C49">
            <w:pPr>
              <w:autoSpaceDE w:val="0"/>
              <w:autoSpaceDN w:val="0"/>
              <w:adjustRightInd w:val="0"/>
              <w:ind w:firstLine="0"/>
              <w:rPr>
                <w:color w:val="000000"/>
                <w:sz w:val="26"/>
                <w:szCs w:val="26"/>
              </w:rPr>
            </w:pPr>
            <w:r w:rsidRPr="00172C49">
              <w:rPr>
                <w:color w:val="000000"/>
                <w:sz w:val="26"/>
                <w:szCs w:val="26"/>
              </w:rPr>
              <w:t>Ф. №  _____________</w:t>
            </w:r>
          </w:p>
        </w:tc>
      </w:tr>
      <w:tr w:rsidR="000F31DF" w:rsidRPr="00172C49">
        <w:tc>
          <w:tcPr>
            <w:tcW w:w="2694" w:type="dxa"/>
            <w:tcBorders>
              <w:top w:val="nil"/>
              <w:bottom w:val="nil"/>
            </w:tcBorders>
          </w:tcPr>
          <w:p w:rsidR="000F31DF" w:rsidRPr="00172C49" w:rsidRDefault="000F31DF" w:rsidP="00172C49">
            <w:pPr>
              <w:autoSpaceDE w:val="0"/>
              <w:autoSpaceDN w:val="0"/>
              <w:adjustRightInd w:val="0"/>
              <w:ind w:firstLine="0"/>
              <w:rPr>
                <w:color w:val="000000"/>
                <w:sz w:val="26"/>
                <w:szCs w:val="26"/>
              </w:rPr>
            </w:pPr>
            <w:r w:rsidRPr="00172C49">
              <w:rPr>
                <w:color w:val="000000"/>
                <w:sz w:val="26"/>
                <w:szCs w:val="26"/>
              </w:rPr>
              <w:t>Оп. № _____________</w:t>
            </w:r>
          </w:p>
        </w:tc>
      </w:tr>
      <w:tr w:rsidR="000F31DF" w:rsidRPr="00172C49">
        <w:trPr>
          <w:trHeight w:val="351"/>
        </w:trPr>
        <w:tc>
          <w:tcPr>
            <w:tcW w:w="2694" w:type="dxa"/>
            <w:tcBorders>
              <w:top w:val="nil"/>
              <w:bottom w:val="single" w:sz="4" w:space="0" w:color="auto"/>
            </w:tcBorders>
          </w:tcPr>
          <w:p w:rsidR="000F31DF" w:rsidRPr="00172C49" w:rsidRDefault="000F31DF" w:rsidP="00172C49">
            <w:pPr>
              <w:autoSpaceDE w:val="0"/>
              <w:autoSpaceDN w:val="0"/>
              <w:adjustRightInd w:val="0"/>
              <w:ind w:firstLine="0"/>
              <w:rPr>
                <w:color w:val="000000"/>
                <w:sz w:val="26"/>
                <w:szCs w:val="26"/>
              </w:rPr>
            </w:pPr>
            <w:r w:rsidRPr="00172C49">
              <w:rPr>
                <w:color w:val="000000"/>
                <w:sz w:val="26"/>
                <w:szCs w:val="26"/>
              </w:rPr>
              <w:t>Д. № ______________</w:t>
            </w:r>
          </w:p>
        </w:tc>
      </w:tr>
    </w:tbl>
    <w:p w:rsidR="000F31DF" w:rsidRPr="00172C49" w:rsidRDefault="000F31DF" w:rsidP="00172C49">
      <w:pPr>
        <w:rPr>
          <w:color w:val="000000"/>
          <w:sz w:val="26"/>
          <w:szCs w:val="26"/>
        </w:rPr>
      </w:pPr>
    </w:p>
    <w:p w:rsidR="000F31DF" w:rsidRPr="00172C49" w:rsidRDefault="002757FB" w:rsidP="00172C49">
      <w:pPr>
        <w:jc w:val="right"/>
        <w:outlineLvl w:val="0"/>
        <w:rPr>
          <w:color w:val="000000"/>
          <w:sz w:val="26"/>
          <w:szCs w:val="26"/>
        </w:rPr>
      </w:pPr>
      <w:r w:rsidRPr="00172C49">
        <w:rPr>
          <w:b/>
          <w:bCs/>
          <w:sz w:val="26"/>
          <w:szCs w:val="26"/>
        </w:rPr>
        <w:br w:type="page"/>
      </w:r>
      <w:r w:rsidR="00657287" w:rsidRPr="00172C49">
        <w:rPr>
          <w:color w:val="000000"/>
          <w:sz w:val="26"/>
          <w:szCs w:val="26"/>
        </w:rPr>
        <w:lastRenderedPageBreak/>
        <w:t xml:space="preserve">Приложение </w:t>
      </w:r>
      <w:r w:rsidR="00761A18" w:rsidRPr="00172C49">
        <w:rPr>
          <w:color w:val="000000"/>
          <w:sz w:val="26"/>
          <w:szCs w:val="26"/>
        </w:rPr>
        <w:t xml:space="preserve">№ 46 </w:t>
      </w:r>
    </w:p>
    <w:p w:rsidR="000F31DF" w:rsidRPr="00172C49" w:rsidRDefault="00DF3920" w:rsidP="00172C49">
      <w:pPr>
        <w:jc w:val="right"/>
        <w:rPr>
          <w:color w:val="000000"/>
          <w:sz w:val="26"/>
          <w:szCs w:val="26"/>
        </w:rPr>
      </w:pPr>
      <w:r w:rsidRPr="00172C49">
        <w:rPr>
          <w:color w:val="000000"/>
          <w:sz w:val="26"/>
          <w:szCs w:val="26"/>
        </w:rPr>
        <w:t>к п. 6.2.22</w:t>
      </w:r>
    </w:p>
    <w:p w:rsidR="000F31DF" w:rsidRPr="00172C49" w:rsidRDefault="000F31DF" w:rsidP="00172C49">
      <w:pPr>
        <w:jc w:val="right"/>
        <w:rPr>
          <w:color w:val="000000"/>
          <w:sz w:val="26"/>
          <w:szCs w:val="26"/>
        </w:rPr>
      </w:pPr>
    </w:p>
    <w:p w:rsidR="000F31DF" w:rsidRPr="00172C49" w:rsidRDefault="003265F2" w:rsidP="00172C49">
      <w:pPr>
        <w:pStyle w:val="1"/>
        <w:ind w:firstLine="0"/>
        <w:jc w:val="center"/>
        <w:rPr>
          <w:color w:val="000000"/>
          <w:sz w:val="26"/>
          <w:szCs w:val="26"/>
        </w:rPr>
      </w:pPr>
      <w:r w:rsidRPr="00172C49">
        <w:rPr>
          <w:sz w:val="26"/>
          <w:szCs w:val="26"/>
        </w:rPr>
        <w:t xml:space="preserve">ФОРМА ЛИСТА - </w:t>
      </w:r>
      <w:r w:rsidR="000F31DF" w:rsidRPr="00172C49">
        <w:rPr>
          <w:sz w:val="26"/>
          <w:szCs w:val="26"/>
        </w:rPr>
        <w:t>ЗАВЕРИТЕЛЯ ДЕЛА</w:t>
      </w:r>
    </w:p>
    <w:p w:rsidR="000F31DF" w:rsidRPr="00172C49" w:rsidRDefault="000F31DF" w:rsidP="00172C49">
      <w:pPr>
        <w:ind w:firstLine="0"/>
        <w:jc w:val="right"/>
        <w:rPr>
          <w:color w:val="000000"/>
          <w:sz w:val="26"/>
          <w:szCs w:val="26"/>
        </w:rPr>
      </w:pPr>
    </w:p>
    <w:p w:rsidR="000F31DF" w:rsidRPr="00172C49" w:rsidRDefault="000F31DF" w:rsidP="00172C49">
      <w:pPr>
        <w:ind w:firstLine="0"/>
        <w:jc w:val="right"/>
        <w:rPr>
          <w:color w:val="000000"/>
          <w:sz w:val="26"/>
          <w:szCs w:val="26"/>
        </w:rPr>
      </w:pPr>
    </w:p>
    <w:p w:rsidR="000F31DF" w:rsidRPr="00172C49" w:rsidRDefault="000F31DF" w:rsidP="00172C49">
      <w:pPr>
        <w:ind w:firstLine="0"/>
        <w:jc w:val="right"/>
        <w:rPr>
          <w:color w:val="000000"/>
          <w:sz w:val="26"/>
          <w:szCs w:val="26"/>
        </w:rPr>
      </w:pPr>
    </w:p>
    <w:p w:rsidR="000F31DF" w:rsidRPr="00172C49" w:rsidRDefault="000F31DF" w:rsidP="00172C49">
      <w:pPr>
        <w:pStyle w:val="7"/>
        <w:spacing w:line="360" w:lineRule="auto"/>
        <w:ind w:firstLine="0"/>
        <w:jc w:val="center"/>
        <w:rPr>
          <w:color w:val="000000"/>
          <w:sz w:val="26"/>
          <w:szCs w:val="26"/>
        </w:rPr>
      </w:pPr>
      <w:r w:rsidRPr="00172C49">
        <w:rPr>
          <w:color w:val="000000"/>
          <w:sz w:val="26"/>
          <w:szCs w:val="26"/>
        </w:rPr>
        <w:t>Лист-заверитель дела  № ______</w:t>
      </w:r>
    </w:p>
    <w:p w:rsidR="001D6101" w:rsidRPr="00172C49" w:rsidRDefault="003265F2" w:rsidP="00172C49">
      <w:pPr>
        <w:pStyle w:val="24"/>
        <w:spacing w:line="240" w:lineRule="auto"/>
        <w:ind w:firstLine="0"/>
        <w:rPr>
          <w:color w:val="000000"/>
          <w:sz w:val="26"/>
          <w:szCs w:val="26"/>
        </w:rPr>
      </w:pPr>
      <w:r w:rsidRPr="00172C49">
        <w:rPr>
          <w:color w:val="000000"/>
          <w:sz w:val="26"/>
          <w:szCs w:val="26"/>
        </w:rPr>
        <w:t>В деле подшито и пронумеровано</w:t>
      </w:r>
      <w:r w:rsidR="000F31DF" w:rsidRPr="00172C49">
        <w:rPr>
          <w:color w:val="000000"/>
          <w:sz w:val="26"/>
          <w:szCs w:val="26"/>
        </w:rPr>
        <w:t>_______</w:t>
      </w:r>
      <w:r w:rsidR="00FC7749" w:rsidRPr="00172C49">
        <w:rPr>
          <w:color w:val="000000"/>
          <w:sz w:val="26"/>
          <w:szCs w:val="26"/>
        </w:rPr>
        <w:t>__________________________</w:t>
      </w:r>
      <w:r w:rsidR="000F31DF" w:rsidRPr="00172C49">
        <w:rPr>
          <w:color w:val="000000"/>
          <w:sz w:val="26"/>
          <w:szCs w:val="26"/>
        </w:rPr>
        <w:t xml:space="preserve"> лис</w:t>
      </w:r>
      <w:proofErr w:type="gramStart"/>
      <w:r w:rsidR="000F31DF" w:rsidRPr="00172C49">
        <w:rPr>
          <w:color w:val="000000"/>
          <w:sz w:val="26"/>
          <w:szCs w:val="26"/>
        </w:rPr>
        <w:t>т(</w:t>
      </w:r>
      <w:proofErr w:type="spellStart"/>
      <w:proofErr w:type="gramEnd"/>
      <w:r w:rsidR="000F31DF" w:rsidRPr="00172C49">
        <w:rPr>
          <w:color w:val="000000"/>
          <w:sz w:val="26"/>
          <w:szCs w:val="26"/>
        </w:rPr>
        <w:t>ов</w:t>
      </w:r>
      <w:proofErr w:type="spellEnd"/>
      <w:r w:rsidR="000F31DF" w:rsidRPr="00172C49">
        <w:rPr>
          <w:color w:val="000000"/>
          <w:sz w:val="26"/>
          <w:szCs w:val="26"/>
        </w:rPr>
        <w:t>)</w:t>
      </w:r>
    </w:p>
    <w:p w:rsidR="00FC7749" w:rsidRPr="00172C49" w:rsidRDefault="003265F2" w:rsidP="00172C49">
      <w:pPr>
        <w:pStyle w:val="24"/>
        <w:spacing w:line="240" w:lineRule="auto"/>
        <w:ind w:firstLine="0"/>
        <w:rPr>
          <w:color w:val="000000"/>
          <w:sz w:val="22"/>
          <w:szCs w:val="22"/>
        </w:rPr>
      </w:pPr>
      <w:r w:rsidRPr="00172C49">
        <w:rPr>
          <w:color w:val="000000"/>
          <w:sz w:val="22"/>
          <w:szCs w:val="22"/>
        </w:rPr>
        <w:t xml:space="preserve">                                               </w:t>
      </w:r>
      <w:r w:rsidR="001D6101" w:rsidRPr="00172C49">
        <w:rPr>
          <w:color w:val="000000"/>
          <w:sz w:val="22"/>
          <w:szCs w:val="22"/>
        </w:rPr>
        <w:t xml:space="preserve">                                   </w:t>
      </w:r>
      <w:r w:rsidR="00FC7749" w:rsidRPr="00172C49">
        <w:rPr>
          <w:color w:val="000000"/>
          <w:sz w:val="22"/>
          <w:szCs w:val="22"/>
        </w:rPr>
        <w:t>(</w:t>
      </w:r>
      <w:r w:rsidR="00637033" w:rsidRPr="00172C49">
        <w:rPr>
          <w:color w:val="000000"/>
          <w:sz w:val="22"/>
          <w:szCs w:val="22"/>
        </w:rPr>
        <w:t>цифрами и прописью</w:t>
      </w:r>
      <w:r w:rsidR="00FC7749" w:rsidRPr="00172C49">
        <w:rPr>
          <w:color w:val="000000"/>
          <w:sz w:val="22"/>
          <w:szCs w:val="22"/>
        </w:rPr>
        <w:t>)</w:t>
      </w:r>
    </w:p>
    <w:p w:rsidR="000F31DF" w:rsidRPr="00172C49" w:rsidRDefault="000F31DF" w:rsidP="00172C49">
      <w:pPr>
        <w:ind w:firstLine="0"/>
        <w:rPr>
          <w:color w:val="000000"/>
          <w:sz w:val="26"/>
          <w:szCs w:val="26"/>
        </w:rPr>
      </w:pPr>
      <w:r w:rsidRPr="00172C49">
        <w:rPr>
          <w:color w:val="000000"/>
          <w:sz w:val="26"/>
          <w:szCs w:val="26"/>
        </w:rPr>
        <w:t>в том числе лит</w:t>
      </w:r>
      <w:r w:rsidR="001D6101" w:rsidRPr="00172C49">
        <w:rPr>
          <w:color w:val="000000"/>
          <w:sz w:val="26"/>
          <w:szCs w:val="26"/>
        </w:rPr>
        <w:t xml:space="preserve">ерные </w:t>
      </w:r>
      <w:proofErr w:type="gramStart"/>
      <w:r w:rsidR="001D6101" w:rsidRPr="00172C49">
        <w:rPr>
          <w:color w:val="000000"/>
          <w:sz w:val="26"/>
          <w:szCs w:val="26"/>
        </w:rPr>
        <w:t>листы</w:t>
      </w:r>
      <w:proofErr w:type="gramEnd"/>
      <w:r w:rsidR="001D6101" w:rsidRPr="00172C49">
        <w:rPr>
          <w:color w:val="000000"/>
          <w:sz w:val="26"/>
          <w:szCs w:val="26"/>
        </w:rPr>
        <w:t xml:space="preserve"> ____________</w:t>
      </w:r>
      <w:r w:rsidRPr="00172C49">
        <w:rPr>
          <w:color w:val="000000"/>
          <w:sz w:val="26"/>
          <w:szCs w:val="26"/>
        </w:rPr>
        <w:t>пропущенные номера ____________</w:t>
      </w:r>
    </w:p>
    <w:p w:rsidR="000F31DF" w:rsidRPr="00172C49" w:rsidRDefault="000F31DF" w:rsidP="00172C49">
      <w:pPr>
        <w:ind w:firstLine="0"/>
        <w:rPr>
          <w:color w:val="000000"/>
          <w:sz w:val="26"/>
          <w:szCs w:val="26"/>
        </w:rPr>
      </w:pPr>
      <w:r w:rsidRPr="00172C49">
        <w:rPr>
          <w:color w:val="000000"/>
          <w:sz w:val="26"/>
          <w:szCs w:val="26"/>
        </w:rPr>
        <w:t>+ листов внутр</w:t>
      </w:r>
      <w:r w:rsidR="00FC7749" w:rsidRPr="00172C49">
        <w:rPr>
          <w:color w:val="000000"/>
          <w:sz w:val="26"/>
          <w:szCs w:val="26"/>
        </w:rPr>
        <w:t>енней описи _______________</w:t>
      </w:r>
    </w:p>
    <w:tbl>
      <w:tblPr>
        <w:tblW w:w="9923" w:type="dxa"/>
        <w:tblInd w:w="40" w:type="dxa"/>
        <w:tblLayout w:type="fixed"/>
        <w:tblCellMar>
          <w:left w:w="40" w:type="dxa"/>
          <w:right w:w="40" w:type="dxa"/>
        </w:tblCellMar>
        <w:tblLook w:val="0000" w:firstRow="0" w:lastRow="0" w:firstColumn="0" w:lastColumn="0" w:noHBand="0" w:noVBand="0"/>
      </w:tblPr>
      <w:tblGrid>
        <w:gridCol w:w="5760"/>
        <w:gridCol w:w="4163"/>
      </w:tblGrid>
      <w:tr w:rsidR="000F31DF" w:rsidRPr="00172C49" w:rsidTr="002757FB">
        <w:trPr>
          <w:trHeight w:hRule="exact" w:val="920"/>
        </w:trPr>
        <w:tc>
          <w:tcPr>
            <w:tcW w:w="5760"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jc w:val="center"/>
              <w:rPr>
                <w:color w:val="000000"/>
                <w:sz w:val="26"/>
                <w:szCs w:val="26"/>
              </w:rPr>
            </w:pPr>
            <w:r w:rsidRPr="00172C49">
              <w:rPr>
                <w:color w:val="000000"/>
                <w:sz w:val="26"/>
                <w:szCs w:val="26"/>
              </w:rPr>
              <w:t>Особенности физического состояния и формирования дела</w:t>
            </w:r>
          </w:p>
          <w:p w:rsidR="000F31DF" w:rsidRPr="00172C49" w:rsidRDefault="000F31DF" w:rsidP="00172C49">
            <w:pPr>
              <w:autoSpaceDE w:val="0"/>
              <w:autoSpaceDN w:val="0"/>
              <w:adjustRightInd w:val="0"/>
              <w:jc w:val="center"/>
              <w:rPr>
                <w:color w:val="000000"/>
                <w:sz w:val="26"/>
                <w:szCs w:val="26"/>
              </w:rPr>
            </w:pPr>
          </w:p>
        </w:tc>
        <w:tc>
          <w:tcPr>
            <w:tcW w:w="4163"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line="259" w:lineRule="auto"/>
              <w:jc w:val="center"/>
              <w:rPr>
                <w:color w:val="000000"/>
                <w:sz w:val="26"/>
                <w:szCs w:val="26"/>
              </w:rPr>
            </w:pPr>
          </w:p>
          <w:p w:rsidR="000F31DF" w:rsidRPr="00172C49" w:rsidRDefault="000F31DF" w:rsidP="00172C49">
            <w:pPr>
              <w:spacing w:before="40" w:line="259" w:lineRule="auto"/>
              <w:jc w:val="center"/>
              <w:rPr>
                <w:color w:val="000000"/>
                <w:sz w:val="26"/>
                <w:szCs w:val="26"/>
              </w:rPr>
            </w:pPr>
            <w:r w:rsidRPr="00172C49">
              <w:rPr>
                <w:color w:val="000000"/>
                <w:sz w:val="26"/>
                <w:szCs w:val="26"/>
              </w:rPr>
              <w:t>Номера листов</w:t>
            </w:r>
          </w:p>
          <w:p w:rsidR="000F31DF" w:rsidRPr="00172C49" w:rsidRDefault="000F31DF" w:rsidP="00172C49">
            <w:pPr>
              <w:autoSpaceDE w:val="0"/>
              <w:autoSpaceDN w:val="0"/>
              <w:adjustRightInd w:val="0"/>
              <w:spacing w:before="40" w:line="259" w:lineRule="auto"/>
              <w:rPr>
                <w:color w:val="000000"/>
                <w:sz w:val="26"/>
                <w:szCs w:val="26"/>
              </w:rPr>
            </w:pPr>
          </w:p>
        </w:tc>
      </w:tr>
      <w:tr w:rsidR="000F31DF" w:rsidRPr="00172C49" w:rsidTr="002757FB">
        <w:trPr>
          <w:trHeight w:hRule="exact" w:val="460"/>
        </w:trPr>
        <w:tc>
          <w:tcPr>
            <w:tcW w:w="5760"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line="259" w:lineRule="auto"/>
              <w:jc w:val="center"/>
              <w:rPr>
                <w:color w:val="000000"/>
                <w:sz w:val="26"/>
                <w:szCs w:val="26"/>
              </w:rPr>
            </w:pPr>
            <w:r w:rsidRPr="00172C49">
              <w:rPr>
                <w:color w:val="000000"/>
                <w:sz w:val="26"/>
                <w:szCs w:val="26"/>
              </w:rPr>
              <w:t>1</w:t>
            </w:r>
          </w:p>
          <w:p w:rsidR="000F31DF" w:rsidRPr="00172C49" w:rsidRDefault="000F31DF" w:rsidP="00172C49">
            <w:pPr>
              <w:autoSpaceDE w:val="0"/>
              <w:autoSpaceDN w:val="0"/>
              <w:adjustRightInd w:val="0"/>
              <w:spacing w:before="40" w:line="259" w:lineRule="auto"/>
              <w:jc w:val="center"/>
              <w:rPr>
                <w:color w:val="000000"/>
                <w:sz w:val="26"/>
                <w:szCs w:val="26"/>
              </w:rPr>
            </w:pPr>
          </w:p>
        </w:tc>
        <w:tc>
          <w:tcPr>
            <w:tcW w:w="4163"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line="259" w:lineRule="auto"/>
              <w:jc w:val="center"/>
              <w:rPr>
                <w:color w:val="000000"/>
                <w:sz w:val="26"/>
                <w:szCs w:val="26"/>
              </w:rPr>
            </w:pPr>
            <w:r w:rsidRPr="00172C49">
              <w:rPr>
                <w:color w:val="000000"/>
                <w:sz w:val="26"/>
                <w:szCs w:val="26"/>
              </w:rPr>
              <w:t>2</w:t>
            </w:r>
          </w:p>
          <w:p w:rsidR="000F31DF" w:rsidRPr="00172C49" w:rsidRDefault="000F31DF" w:rsidP="00172C49">
            <w:pPr>
              <w:spacing w:before="40"/>
              <w:rPr>
                <w:color w:val="000000"/>
                <w:sz w:val="26"/>
                <w:szCs w:val="26"/>
              </w:rPr>
            </w:pPr>
          </w:p>
          <w:p w:rsidR="000F31DF" w:rsidRPr="00172C49" w:rsidRDefault="000F31DF" w:rsidP="00172C49">
            <w:pPr>
              <w:autoSpaceDE w:val="0"/>
              <w:autoSpaceDN w:val="0"/>
              <w:adjustRightInd w:val="0"/>
              <w:spacing w:before="40"/>
              <w:rPr>
                <w:color w:val="000000"/>
                <w:sz w:val="26"/>
                <w:szCs w:val="26"/>
              </w:rPr>
            </w:pPr>
          </w:p>
        </w:tc>
      </w:tr>
      <w:tr w:rsidR="000F31DF" w:rsidRPr="00172C49" w:rsidTr="002757FB">
        <w:trPr>
          <w:trHeight w:val="3453"/>
        </w:trPr>
        <w:tc>
          <w:tcPr>
            <w:tcW w:w="9923" w:type="dxa"/>
            <w:gridSpan w:val="2"/>
            <w:tcBorders>
              <w:top w:val="single" w:sz="6" w:space="0" w:color="auto"/>
              <w:left w:val="single" w:sz="6" w:space="0" w:color="auto"/>
              <w:bottom w:val="single" w:sz="6" w:space="0" w:color="auto"/>
              <w:right w:val="single" w:sz="6" w:space="0" w:color="auto"/>
            </w:tcBorders>
          </w:tcPr>
          <w:p w:rsidR="000F31DF" w:rsidRPr="00172C49" w:rsidRDefault="000F31DF" w:rsidP="00172C49">
            <w:pPr>
              <w:autoSpaceDE w:val="0"/>
              <w:autoSpaceDN w:val="0"/>
              <w:adjustRightInd w:val="0"/>
              <w:spacing w:before="40" w:line="259" w:lineRule="auto"/>
              <w:rPr>
                <w:color w:val="000000"/>
                <w:sz w:val="26"/>
                <w:szCs w:val="26"/>
              </w:rPr>
            </w:pPr>
          </w:p>
        </w:tc>
      </w:tr>
    </w:tbl>
    <w:p w:rsidR="000F31DF" w:rsidRPr="00172C49" w:rsidRDefault="000F31DF" w:rsidP="00172C49">
      <w:pPr>
        <w:rPr>
          <w:color w:val="000000"/>
          <w:sz w:val="26"/>
          <w:szCs w:val="26"/>
        </w:rPr>
      </w:pPr>
    </w:p>
    <w:p w:rsidR="000F31DF" w:rsidRPr="00172C49" w:rsidRDefault="000F31DF" w:rsidP="00172C49">
      <w:pPr>
        <w:rPr>
          <w:color w:val="000000"/>
          <w:sz w:val="26"/>
          <w:szCs w:val="26"/>
        </w:rPr>
      </w:pPr>
    </w:p>
    <w:p w:rsidR="000F31DF" w:rsidRPr="00172C49" w:rsidRDefault="000F31DF" w:rsidP="00172C49">
      <w:pPr>
        <w:ind w:firstLine="0"/>
        <w:rPr>
          <w:color w:val="000000"/>
          <w:sz w:val="26"/>
          <w:szCs w:val="26"/>
        </w:rPr>
      </w:pPr>
    </w:p>
    <w:p w:rsidR="000F31DF" w:rsidRPr="00172C49" w:rsidRDefault="000F31DF" w:rsidP="00172C49">
      <w:pPr>
        <w:pStyle w:val="2"/>
        <w:spacing w:before="0"/>
        <w:ind w:firstLine="0"/>
        <w:rPr>
          <w:b w:val="0"/>
          <w:bCs w:val="0"/>
          <w:color w:val="auto"/>
          <w:sz w:val="26"/>
          <w:szCs w:val="26"/>
        </w:rPr>
      </w:pPr>
      <w:r w:rsidRPr="00172C49">
        <w:rPr>
          <w:b w:val="0"/>
          <w:bCs w:val="0"/>
          <w:sz w:val="26"/>
          <w:szCs w:val="26"/>
        </w:rPr>
        <w:t>Наименование должности</w:t>
      </w:r>
    </w:p>
    <w:p w:rsidR="000F31DF" w:rsidRPr="00172C49" w:rsidRDefault="000F31DF" w:rsidP="00172C49">
      <w:pPr>
        <w:ind w:firstLine="0"/>
        <w:rPr>
          <w:color w:val="000000"/>
          <w:sz w:val="26"/>
          <w:szCs w:val="26"/>
        </w:rPr>
      </w:pPr>
      <w:r w:rsidRPr="00172C49">
        <w:rPr>
          <w:color w:val="000000"/>
          <w:sz w:val="26"/>
          <w:szCs w:val="26"/>
        </w:rPr>
        <w:t xml:space="preserve">работника                    </w:t>
      </w:r>
      <w:r w:rsidR="001D6101" w:rsidRPr="00172C49">
        <w:rPr>
          <w:color w:val="000000"/>
          <w:sz w:val="26"/>
          <w:szCs w:val="26"/>
        </w:rPr>
        <w:t xml:space="preserve">                       </w:t>
      </w:r>
      <w:r w:rsidR="00761A18" w:rsidRPr="00172C49">
        <w:rPr>
          <w:color w:val="000000"/>
          <w:sz w:val="26"/>
          <w:szCs w:val="26"/>
        </w:rPr>
        <w:t xml:space="preserve">Подпись                      </w:t>
      </w:r>
      <w:r w:rsidRPr="00172C49">
        <w:rPr>
          <w:color w:val="000000"/>
          <w:sz w:val="26"/>
          <w:szCs w:val="26"/>
        </w:rPr>
        <w:t xml:space="preserve"> Расшифровка подписи</w:t>
      </w:r>
    </w:p>
    <w:p w:rsidR="000F31DF" w:rsidRPr="00172C49" w:rsidRDefault="000F31DF" w:rsidP="00172C49">
      <w:pPr>
        <w:ind w:firstLine="0"/>
        <w:rPr>
          <w:color w:val="000000"/>
          <w:sz w:val="26"/>
          <w:szCs w:val="26"/>
        </w:rPr>
      </w:pPr>
    </w:p>
    <w:p w:rsidR="000F31DF" w:rsidRPr="00172C49" w:rsidRDefault="000F31DF" w:rsidP="00172C49">
      <w:pPr>
        <w:ind w:firstLine="0"/>
        <w:outlineLvl w:val="0"/>
        <w:rPr>
          <w:color w:val="000000"/>
          <w:sz w:val="26"/>
          <w:szCs w:val="26"/>
        </w:rPr>
      </w:pPr>
      <w:r w:rsidRPr="00172C49">
        <w:rPr>
          <w:color w:val="000000"/>
          <w:sz w:val="26"/>
          <w:szCs w:val="26"/>
        </w:rPr>
        <w:t>Дата</w:t>
      </w:r>
    </w:p>
    <w:p w:rsidR="000F31DF" w:rsidRPr="00172C49" w:rsidRDefault="002757FB" w:rsidP="00172C49">
      <w:pPr>
        <w:pStyle w:val="FR1"/>
        <w:ind w:left="0"/>
        <w:jc w:val="right"/>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sz w:val="26"/>
          <w:szCs w:val="26"/>
          <w:lang w:val="ru-RU"/>
        </w:rPr>
        <w:br w:type="page"/>
      </w:r>
      <w:r w:rsidR="00B17C94" w:rsidRPr="00172C49">
        <w:rPr>
          <w:rFonts w:ascii="Times New Roman" w:hAnsi="Times New Roman" w:cs="Times New Roman"/>
          <w:i w:val="0"/>
          <w:iCs w:val="0"/>
          <w:color w:val="000000"/>
          <w:sz w:val="26"/>
          <w:szCs w:val="26"/>
          <w:lang w:val="ru-RU"/>
        </w:rPr>
        <w:lastRenderedPageBreak/>
        <w:t>Приложение</w:t>
      </w:r>
      <w:r w:rsidR="006E7D99" w:rsidRPr="00172C49">
        <w:rPr>
          <w:rFonts w:ascii="Times New Roman" w:hAnsi="Times New Roman" w:cs="Times New Roman"/>
          <w:i w:val="0"/>
          <w:iCs w:val="0"/>
          <w:color w:val="000000"/>
          <w:sz w:val="26"/>
          <w:szCs w:val="26"/>
          <w:lang w:val="ru-RU"/>
        </w:rPr>
        <w:t xml:space="preserve"> № 4</w:t>
      </w:r>
      <w:r w:rsidR="000F31DF" w:rsidRPr="00172C49">
        <w:rPr>
          <w:rFonts w:ascii="Times New Roman" w:hAnsi="Times New Roman" w:cs="Times New Roman"/>
          <w:i w:val="0"/>
          <w:iCs w:val="0"/>
          <w:color w:val="000000"/>
          <w:sz w:val="26"/>
          <w:szCs w:val="26"/>
          <w:lang w:val="ru-RU"/>
        </w:rPr>
        <w:t>7</w:t>
      </w:r>
    </w:p>
    <w:p w:rsidR="000F31DF" w:rsidRPr="00172C49" w:rsidRDefault="000F31DF" w:rsidP="00172C49">
      <w:pPr>
        <w:pStyle w:val="FR1"/>
        <w:ind w:left="0"/>
        <w:jc w:val="right"/>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к п</w:t>
      </w:r>
      <w:r w:rsidR="006E7D99" w:rsidRPr="00172C49">
        <w:rPr>
          <w:rFonts w:ascii="Times New Roman" w:hAnsi="Times New Roman" w:cs="Times New Roman"/>
          <w:i w:val="0"/>
          <w:iCs w:val="0"/>
          <w:color w:val="000000"/>
          <w:sz w:val="26"/>
          <w:szCs w:val="26"/>
          <w:lang w:val="ru-RU"/>
        </w:rPr>
        <w:t>. 6.2.22</w:t>
      </w:r>
    </w:p>
    <w:p w:rsidR="000F31DF" w:rsidRPr="00172C49" w:rsidRDefault="000F31DF" w:rsidP="00172C49">
      <w:pPr>
        <w:pStyle w:val="1"/>
        <w:ind w:firstLine="0"/>
        <w:jc w:val="center"/>
        <w:rPr>
          <w:rFonts w:ascii="Arial" w:hAnsi="Arial" w:cs="Arial"/>
          <w:sz w:val="26"/>
          <w:szCs w:val="26"/>
        </w:rPr>
      </w:pPr>
      <w:r w:rsidRPr="00172C49">
        <w:rPr>
          <w:sz w:val="26"/>
          <w:szCs w:val="26"/>
        </w:rPr>
        <w:t>ФОРМА ВНУТРЕННЕЙ ОПИСИ ДЕЛА</w:t>
      </w:r>
    </w:p>
    <w:p w:rsidR="002757FB" w:rsidRPr="00172C49" w:rsidRDefault="002757FB" w:rsidP="00172C49">
      <w:pPr>
        <w:pStyle w:val="7"/>
        <w:spacing w:line="360" w:lineRule="auto"/>
        <w:ind w:firstLine="0"/>
        <w:jc w:val="center"/>
        <w:rPr>
          <w:b w:val="0"/>
          <w:bCs w:val="0"/>
          <w:color w:val="000000"/>
          <w:sz w:val="26"/>
          <w:szCs w:val="26"/>
        </w:rPr>
      </w:pPr>
    </w:p>
    <w:p w:rsidR="000F31DF" w:rsidRPr="00172C49" w:rsidRDefault="000F31DF" w:rsidP="00172C49">
      <w:pPr>
        <w:pStyle w:val="7"/>
        <w:spacing w:line="360" w:lineRule="auto"/>
        <w:ind w:firstLine="0"/>
        <w:jc w:val="center"/>
        <w:rPr>
          <w:b w:val="0"/>
          <w:bCs w:val="0"/>
          <w:color w:val="000000"/>
          <w:sz w:val="26"/>
          <w:szCs w:val="26"/>
        </w:rPr>
      </w:pPr>
      <w:r w:rsidRPr="00172C49">
        <w:rPr>
          <w:b w:val="0"/>
          <w:bCs w:val="0"/>
          <w:color w:val="000000"/>
          <w:sz w:val="26"/>
          <w:szCs w:val="26"/>
        </w:rPr>
        <w:t>ВНУТРЕННЯЯ ОПИСЬ</w:t>
      </w:r>
    </w:p>
    <w:p w:rsidR="002369D5" w:rsidRPr="00172C49" w:rsidRDefault="001D6101" w:rsidP="00172C49">
      <w:pPr>
        <w:spacing w:line="360" w:lineRule="auto"/>
        <w:ind w:firstLine="0"/>
        <w:jc w:val="center"/>
        <w:rPr>
          <w:color w:val="000000"/>
          <w:sz w:val="26"/>
          <w:szCs w:val="26"/>
        </w:rPr>
      </w:pPr>
      <w:r w:rsidRPr="00172C49">
        <w:rPr>
          <w:color w:val="000000"/>
          <w:sz w:val="26"/>
          <w:szCs w:val="26"/>
        </w:rPr>
        <w:t xml:space="preserve">документов дела </w:t>
      </w:r>
      <w:r w:rsidR="002369D5" w:rsidRPr="00172C49">
        <w:rPr>
          <w:color w:val="000000"/>
          <w:sz w:val="26"/>
          <w:szCs w:val="26"/>
        </w:rPr>
        <w:t>№_</w:t>
      </w:r>
      <w:r w:rsidRPr="00172C49">
        <w:rPr>
          <w:color w:val="000000"/>
          <w:sz w:val="26"/>
          <w:szCs w:val="26"/>
        </w:rPr>
        <w:t>_________</w:t>
      </w:r>
    </w:p>
    <w:p w:rsidR="000F31DF" w:rsidRPr="00172C49" w:rsidRDefault="000F31DF" w:rsidP="00172C49">
      <w:pPr>
        <w:spacing w:line="360" w:lineRule="auto"/>
        <w:ind w:firstLine="0"/>
        <w:jc w:val="center"/>
        <w:rPr>
          <w:color w:val="000000"/>
          <w:sz w:val="26"/>
          <w:szCs w:val="26"/>
        </w:rPr>
      </w:pPr>
    </w:p>
    <w:p w:rsidR="000F31DF" w:rsidRPr="00172C49" w:rsidRDefault="000F31DF" w:rsidP="00172C49">
      <w:pPr>
        <w:ind w:right="2999"/>
        <w:rPr>
          <w:color w:val="000000"/>
          <w:sz w:val="26"/>
          <w:szCs w:val="26"/>
        </w:rPr>
      </w:pPr>
    </w:p>
    <w:tbl>
      <w:tblPr>
        <w:tblW w:w="0" w:type="auto"/>
        <w:tblInd w:w="40" w:type="dxa"/>
        <w:tblLayout w:type="fixed"/>
        <w:tblCellMar>
          <w:left w:w="40" w:type="dxa"/>
          <w:right w:w="40" w:type="dxa"/>
        </w:tblCellMar>
        <w:tblLook w:val="0000" w:firstRow="0" w:lastRow="0" w:firstColumn="0" w:lastColumn="0" w:noHBand="0" w:noVBand="0"/>
      </w:tblPr>
      <w:tblGrid>
        <w:gridCol w:w="1500"/>
        <w:gridCol w:w="1440"/>
        <w:gridCol w:w="1400"/>
        <w:gridCol w:w="1614"/>
        <w:gridCol w:w="1701"/>
        <w:gridCol w:w="2268"/>
      </w:tblGrid>
      <w:tr w:rsidR="000F31DF" w:rsidRPr="00172C49">
        <w:trPr>
          <w:trHeight w:hRule="exact" w:val="700"/>
        </w:trPr>
        <w:tc>
          <w:tcPr>
            <w:tcW w:w="1500"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left"/>
              <w:rPr>
                <w:color w:val="000000"/>
                <w:sz w:val="26"/>
                <w:szCs w:val="26"/>
              </w:rPr>
            </w:pPr>
            <w:r w:rsidRPr="00172C49">
              <w:rPr>
                <w:color w:val="000000"/>
                <w:sz w:val="26"/>
                <w:szCs w:val="26"/>
              </w:rPr>
              <w:t xml:space="preserve">№ </w:t>
            </w:r>
            <w:proofErr w:type="gramStart"/>
            <w:r w:rsidRPr="00172C49">
              <w:rPr>
                <w:color w:val="000000"/>
                <w:sz w:val="26"/>
                <w:szCs w:val="26"/>
              </w:rPr>
              <w:t>п</w:t>
            </w:r>
            <w:proofErr w:type="gramEnd"/>
            <w:r w:rsidRPr="00172C49">
              <w:rPr>
                <w:color w:val="000000"/>
                <w:sz w:val="26"/>
                <w:szCs w:val="26"/>
              </w:rPr>
              <w:t>/п</w:t>
            </w:r>
          </w:p>
          <w:p w:rsidR="000F31DF" w:rsidRPr="00172C49" w:rsidRDefault="000F31DF" w:rsidP="00172C49">
            <w:pPr>
              <w:autoSpaceDE w:val="0"/>
              <w:autoSpaceDN w:val="0"/>
              <w:adjustRightInd w:val="0"/>
              <w:spacing w:before="40"/>
              <w:ind w:firstLine="0"/>
              <w:jc w:val="left"/>
              <w:rPr>
                <w:color w:val="000000"/>
                <w:sz w:val="26"/>
                <w:szCs w:val="26"/>
              </w:rPr>
            </w:pPr>
          </w:p>
        </w:tc>
        <w:tc>
          <w:tcPr>
            <w:tcW w:w="1440"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left"/>
              <w:rPr>
                <w:color w:val="000000"/>
                <w:sz w:val="26"/>
                <w:szCs w:val="26"/>
              </w:rPr>
            </w:pPr>
            <w:r w:rsidRPr="00172C49">
              <w:rPr>
                <w:color w:val="000000"/>
                <w:sz w:val="26"/>
                <w:szCs w:val="26"/>
              </w:rPr>
              <w:t>Индекс документа</w:t>
            </w:r>
          </w:p>
          <w:p w:rsidR="000F31DF" w:rsidRPr="00172C49" w:rsidRDefault="000F31DF" w:rsidP="00172C49">
            <w:pPr>
              <w:autoSpaceDE w:val="0"/>
              <w:autoSpaceDN w:val="0"/>
              <w:adjustRightInd w:val="0"/>
              <w:spacing w:before="40"/>
              <w:ind w:firstLine="0"/>
              <w:jc w:val="left"/>
              <w:rPr>
                <w:color w:val="000000"/>
                <w:sz w:val="26"/>
                <w:szCs w:val="26"/>
              </w:rPr>
            </w:pPr>
          </w:p>
        </w:tc>
        <w:tc>
          <w:tcPr>
            <w:tcW w:w="1400"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left"/>
              <w:rPr>
                <w:color w:val="000000"/>
                <w:sz w:val="26"/>
                <w:szCs w:val="26"/>
              </w:rPr>
            </w:pPr>
            <w:r w:rsidRPr="00172C49">
              <w:rPr>
                <w:color w:val="000000"/>
                <w:sz w:val="26"/>
                <w:szCs w:val="26"/>
              </w:rPr>
              <w:t>Дата документа</w:t>
            </w:r>
          </w:p>
          <w:p w:rsidR="000F31DF" w:rsidRPr="00172C49" w:rsidRDefault="000F31DF" w:rsidP="00172C49">
            <w:pPr>
              <w:autoSpaceDE w:val="0"/>
              <w:autoSpaceDN w:val="0"/>
              <w:adjustRightInd w:val="0"/>
              <w:spacing w:before="40"/>
              <w:ind w:firstLine="0"/>
              <w:jc w:val="left"/>
              <w:rPr>
                <w:color w:val="000000"/>
                <w:sz w:val="26"/>
                <w:szCs w:val="26"/>
              </w:rPr>
            </w:pPr>
          </w:p>
        </w:tc>
        <w:tc>
          <w:tcPr>
            <w:tcW w:w="1614"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left"/>
              <w:rPr>
                <w:color w:val="000000"/>
                <w:sz w:val="26"/>
                <w:szCs w:val="26"/>
              </w:rPr>
            </w:pPr>
            <w:r w:rsidRPr="00172C49">
              <w:rPr>
                <w:color w:val="000000"/>
                <w:sz w:val="26"/>
                <w:szCs w:val="26"/>
              </w:rPr>
              <w:t>Заголовок документа</w:t>
            </w:r>
          </w:p>
          <w:p w:rsidR="000F31DF" w:rsidRPr="00172C49" w:rsidRDefault="000F31DF" w:rsidP="00172C49">
            <w:pPr>
              <w:autoSpaceDE w:val="0"/>
              <w:autoSpaceDN w:val="0"/>
              <w:adjustRightInd w:val="0"/>
              <w:spacing w:before="40"/>
              <w:ind w:firstLine="0"/>
              <w:jc w:val="left"/>
              <w:rPr>
                <w:color w:val="000000"/>
                <w:sz w:val="26"/>
                <w:szCs w:val="26"/>
              </w:rPr>
            </w:pPr>
          </w:p>
        </w:tc>
        <w:tc>
          <w:tcPr>
            <w:tcW w:w="1701"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left"/>
              <w:rPr>
                <w:color w:val="000000"/>
                <w:sz w:val="26"/>
                <w:szCs w:val="26"/>
              </w:rPr>
            </w:pPr>
            <w:r w:rsidRPr="00172C49">
              <w:rPr>
                <w:color w:val="000000"/>
                <w:sz w:val="26"/>
                <w:szCs w:val="26"/>
              </w:rPr>
              <w:t>Номера листов дела</w:t>
            </w:r>
          </w:p>
          <w:p w:rsidR="000F31DF" w:rsidRPr="00172C49" w:rsidRDefault="000F31DF" w:rsidP="00172C49">
            <w:pPr>
              <w:autoSpaceDE w:val="0"/>
              <w:autoSpaceDN w:val="0"/>
              <w:adjustRightInd w:val="0"/>
              <w:spacing w:before="40"/>
              <w:ind w:firstLine="0"/>
              <w:jc w:val="left"/>
              <w:rPr>
                <w:color w:val="000000"/>
                <w:sz w:val="26"/>
                <w:szCs w:val="26"/>
              </w:rPr>
            </w:pPr>
          </w:p>
        </w:tc>
        <w:tc>
          <w:tcPr>
            <w:tcW w:w="2268"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left"/>
              <w:rPr>
                <w:color w:val="000000"/>
                <w:sz w:val="26"/>
                <w:szCs w:val="26"/>
              </w:rPr>
            </w:pPr>
            <w:r w:rsidRPr="00172C49">
              <w:rPr>
                <w:color w:val="000000"/>
                <w:sz w:val="26"/>
                <w:szCs w:val="26"/>
              </w:rPr>
              <w:t>Примечание</w:t>
            </w:r>
          </w:p>
          <w:p w:rsidR="000F31DF" w:rsidRPr="00172C49" w:rsidRDefault="000F31DF" w:rsidP="00172C49">
            <w:pPr>
              <w:autoSpaceDE w:val="0"/>
              <w:autoSpaceDN w:val="0"/>
              <w:adjustRightInd w:val="0"/>
              <w:spacing w:before="40"/>
              <w:ind w:firstLine="0"/>
              <w:jc w:val="left"/>
              <w:rPr>
                <w:color w:val="000000"/>
                <w:sz w:val="26"/>
                <w:szCs w:val="26"/>
              </w:rPr>
            </w:pPr>
          </w:p>
        </w:tc>
      </w:tr>
      <w:tr w:rsidR="000F31DF" w:rsidRPr="00172C49">
        <w:trPr>
          <w:trHeight w:hRule="exact" w:val="420"/>
        </w:trPr>
        <w:tc>
          <w:tcPr>
            <w:tcW w:w="1500"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1</w:t>
            </w:r>
          </w:p>
          <w:p w:rsidR="000F31DF" w:rsidRPr="00172C49" w:rsidRDefault="000F31DF" w:rsidP="00172C49">
            <w:pPr>
              <w:autoSpaceDE w:val="0"/>
              <w:autoSpaceDN w:val="0"/>
              <w:adjustRightInd w:val="0"/>
              <w:spacing w:before="40"/>
              <w:ind w:firstLine="0"/>
              <w:jc w:val="center"/>
              <w:rPr>
                <w:color w:val="000000"/>
                <w:sz w:val="26"/>
                <w:szCs w:val="26"/>
              </w:rPr>
            </w:pPr>
          </w:p>
        </w:tc>
        <w:tc>
          <w:tcPr>
            <w:tcW w:w="1440"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2</w:t>
            </w:r>
          </w:p>
          <w:p w:rsidR="000F31DF" w:rsidRPr="00172C49" w:rsidRDefault="000F31DF" w:rsidP="00172C49">
            <w:pPr>
              <w:autoSpaceDE w:val="0"/>
              <w:autoSpaceDN w:val="0"/>
              <w:adjustRightInd w:val="0"/>
              <w:spacing w:before="40"/>
              <w:ind w:firstLine="0"/>
              <w:jc w:val="center"/>
              <w:rPr>
                <w:color w:val="000000"/>
                <w:sz w:val="26"/>
                <w:szCs w:val="26"/>
              </w:rPr>
            </w:pPr>
          </w:p>
        </w:tc>
        <w:tc>
          <w:tcPr>
            <w:tcW w:w="1400"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3</w:t>
            </w:r>
          </w:p>
          <w:p w:rsidR="000F31DF" w:rsidRPr="00172C49" w:rsidRDefault="000F31DF" w:rsidP="00172C49">
            <w:pPr>
              <w:autoSpaceDE w:val="0"/>
              <w:autoSpaceDN w:val="0"/>
              <w:adjustRightInd w:val="0"/>
              <w:spacing w:before="40"/>
              <w:ind w:firstLine="0"/>
              <w:jc w:val="center"/>
              <w:rPr>
                <w:color w:val="000000"/>
                <w:sz w:val="26"/>
                <w:szCs w:val="26"/>
              </w:rPr>
            </w:pPr>
          </w:p>
        </w:tc>
        <w:tc>
          <w:tcPr>
            <w:tcW w:w="1614"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4</w:t>
            </w:r>
          </w:p>
          <w:p w:rsidR="000F31DF" w:rsidRPr="00172C49" w:rsidRDefault="000F31DF" w:rsidP="00172C49">
            <w:pPr>
              <w:autoSpaceDE w:val="0"/>
              <w:autoSpaceDN w:val="0"/>
              <w:adjustRightInd w:val="0"/>
              <w:spacing w:before="40"/>
              <w:ind w:firstLine="0"/>
              <w:jc w:val="center"/>
              <w:rPr>
                <w:color w:val="000000"/>
                <w:sz w:val="26"/>
                <w:szCs w:val="26"/>
              </w:rPr>
            </w:pPr>
          </w:p>
        </w:tc>
        <w:tc>
          <w:tcPr>
            <w:tcW w:w="1701"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5</w:t>
            </w:r>
          </w:p>
          <w:p w:rsidR="000F31DF" w:rsidRPr="00172C49" w:rsidRDefault="000F31DF" w:rsidP="00172C49">
            <w:pPr>
              <w:autoSpaceDE w:val="0"/>
              <w:autoSpaceDN w:val="0"/>
              <w:adjustRightInd w:val="0"/>
              <w:spacing w:before="40"/>
              <w:ind w:firstLine="0"/>
              <w:jc w:val="center"/>
              <w:rPr>
                <w:color w:val="000000"/>
                <w:sz w:val="26"/>
                <w:szCs w:val="26"/>
              </w:rPr>
            </w:pPr>
          </w:p>
        </w:tc>
        <w:tc>
          <w:tcPr>
            <w:tcW w:w="2268"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б</w:t>
            </w:r>
          </w:p>
          <w:p w:rsidR="000F31DF" w:rsidRPr="00172C49" w:rsidRDefault="000F31DF" w:rsidP="00172C49">
            <w:pPr>
              <w:autoSpaceDE w:val="0"/>
              <w:autoSpaceDN w:val="0"/>
              <w:adjustRightInd w:val="0"/>
              <w:spacing w:before="40"/>
              <w:ind w:firstLine="0"/>
              <w:jc w:val="center"/>
              <w:rPr>
                <w:color w:val="000000"/>
                <w:sz w:val="26"/>
                <w:szCs w:val="26"/>
              </w:rPr>
            </w:pPr>
          </w:p>
        </w:tc>
      </w:tr>
      <w:tr w:rsidR="000F31DF" w:rsidRPr="00172C49">
        <w:trPr>
          <w:trHeight w:hRule="exact" w:val="5660"/>
        </w:trPr>
        <w:tc>
          <w:tcPr>
            <w:tcW w:w="1500"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autoSpaceDE w:val="0"/>
              <w:autoSpaceDN w:val="0"/>
              <w:adjustRightInd w:val="0"/>
              <w:spacing w:before="40"/>
              <w:ind w:firstLine="0"/>
              <w:rPr>
                <w:color w:val="000000"/>
                <w:sz w:val="26"/>
                <w:szCs w:val="26"/>
              </w:rPr>
            </w:pPr>
          </w:p>
        </w:tc>
        <w:tc>
          <w:tcPr>
            <w:tcW w:w="1440"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400"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614"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701"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2268"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r>
    </w:tbl>
    <w:p w:rsidR="000F31DF" w:rsidRPr="00172C49" w:rsidRDefault="000F31DF" w:rsidP="00172C49">
      <w:pPr>
        <w:tabs>
          <w:tab w:val="left" w:pos="7160"/>
        </w:tabs>
        <w:spacing w:before="420"/>
        <w:ind w:firstLine="0"/>
        <w:jc w:val="center"/>
        <w:rPr>
          <w:color w:val="000000"/>
          <w:sz w:val="26"/>
          <w:szCs w:val="26"/>
        </w:rPr>
      </w:pPr>
      <w:r w:rsidRPr="00172C49">
        <w:rPr>
          <w:color w:val="000000"/>
          <w:sz w:val="26"/>
          <w:szCs w:val="26"/>
        </w:rPr>
        <w:t>Итого ___________________________________________________</w:t>
      </w:r>
      <w:r w:rsidR="002369D5" w:rsidRPr="00172C49">
        <w:rPr>
          <w:color w:val="000000"/>
          <w:sz w:val="26"/>
          <w:szCs w:val="26"/>
        </w:rPr>
        <w:t xml:space="preserve"> документов       </w:t>
      </w:r>
      <w:r w:rsidRPr="00172C49">
        <w:rPr>
          <w:color w:val="000000"/>
          <w:sz w:val="26"/>
          <w:szCs w:val="26"/>
        </w:rPr>
        <w:t>(цифрами и прописью)</w:t>
      </w:r>
    </w:p>
    <w:p w:rsidR="000F31DF" w:rsidRPr="00172C49" w:rsidRDefault="000F31DF" w:rsidP="00172C49">
      <w:pPr>
        <w:spacing w:before="520"/>
        <w:ind w:firstLine="0"/>
        <w:rPr>
          <w:color w:val="000000"/>
          <w:sz w:val="26"/>
          <w:szCs w:val="26"/>
        </w:rPr>
      </w:pPr>
      <w:r w:rsidRPr="00172C49">
        <w:rPr>
          <w:color w:val="000000"/>
          <w:sz w:val="26"/>
          <w:szCs w:val="26"/>
        </w:rPr>
        <w:t>Количество листов внутренней описи ___________________________________</w:t>
      </w:r>
    </w:p>
    <w:p w:rsidR="000F31DF" w:rsidRPr="00172C49" w:rsidRDefault="000F31DF" w:rsidP="00172C49">
      <w:pPr>
        <w:ind w:left="5387" w:firstLine="0"/>
        <w:rPr>
          <w:color w:val="000000"/>
          <w:sz w:val="26"/>
          <w:szCs w:val="26"/>
        </w:rPr>
      </w:pPr>
      <w:r w:rsidRPr="00172C49">
        <w:rPr>
          <w:color w:val="000000"/>
          <w:sz w:val="26"/>
          <w:szCs w:val="26"/>
        </w:rPr>
        <w:t>(цифрами и прописью)</w:t>
      </w:r>
    </w:p>
    <w:p w:rsidR="000F31DF" w:rsidRPr="00172C49" w:rsidRDefault="000F31DF" w:rsidP="00172C49">
      <w:pPr>
        <w:ind w:firstLine="0"/>
        <w:rPr>
          <w:color w:val="000000"/>
          <w:sz w:val="26"/>
          <w:szCs w:val="26"/>
        </w:rPr>
      </w:pPr>
    </w:p>
    <w:p w:rsidR="000F31DF" w:rsidRPr="00172C49" w:rsidRDefault="000F31DF" w:rsidP="00172C49">
      <w:pPr>
        <w:ind w:firstLine="0"/>
        <w:rPr>
          <w:color w:val="000000"/>
          <w:sz w:val="26"/>
          <w:szCs w:val="26"/>
        </w:rPr>
      </w:pPr>
    </w:p>
    <w:p w:rsidR="000F31DF" w:rsidRPr="00172C49" w:rsidRDefault="000F31DF" w:rsidP="00172C49">
      <w:pPr>
        <w:ind w:firstLine="0"/>
        <w:rPr>
          <w:color w:val="000000"/>
          <w:sz w:val="26"/>
          <w:szCs w:val="26"/>
        </w:rPr>
      </w:pPr>
      <w:r w:rsidRPr="00172C49">
        <w:rPr>
          <w:color w:val="000000"/>
          <w:sz w:val="26"/>
          <w:szCs w:val="26"/>
        </w:rPr>
        <w:t>Наименование должности лица,</w:t>
      </w:r>
    </w:p>
    <w:p w:rsidR="000F31DF" w:rsidRPr="00172C49" w:rsidRDefault="000F31DF" w:rsidP="00172C49">
      <w:pPr>
        <w:ind w:firstLine="0"/>
        <w:rPr>
          <w:color w:val="000000"/>
          <w:sz w:val="26"/>
          <w:szCs w:val="26"/>
        </w:rPr>
      </w:pPr>
      <w:proofErr w:type="gramStart"/>
      <w:r w:rsidRPr="00172C49">
        <w:rPr>
          <w:color w:val="000000"/>
          <w:sz w:val="26"/>
          <w:szCs w:val="26"/>
        </w:rPr>
        <w:t>составившего</w:t>
      </w:r>
      <w:proofErr w:type="gramEnd"/>
      <w:r w:rsidRPr="00172C49">
        <w:rPr>
          <w:color w:val="000000"/>
          <w:sz w:val="26"/>
          <w:szCs w:val="26"/>
        </w:rPr>
        <w:t xml:space="preserve"> внутреннюю опись</w:t>
      </w:r>
    </w:p>
    <w:p w:rsidR="001D6101" w:rsidRPr="00172C49" w:rsidRDefault="000F31DF" w:rsidP="00172C49">
      <w:pPr>
        <w:ind w:firstLine="0"/>
        <w:rPr>
          <w:color w:val="000000"/>
          <w:sz w:val="26"/>
          <w:szCs w:val="26"/>
        </w:rPr>
      </w:pPr>
      <w:r w:rsidRPr="00172C49">
        <w:rPr>
          <w:color w:val="000000"/>
          <w:sz w:val="26"/>
          <w:szCs w:val="26"/>
        </w:rPr>
        <w:t xml:space="preserve">документов дела         </w:t>
      </w:r>
      <w:r w:rsidR="001D6101" w:rsidRPr="00172C49">
        <w:rPr>
          <w:color w:val="000000"/>
          <w:sz w:val="26"/>
          <w:szCs w:val="26"/>
        </w:rPr>
        <w:t xml:space="preserve">               </w:t>
      </w:r>
      <w:r w:rsidR="0021291F" w:rsidRPr="00172C49">
        <w:rPr>
          <w:color w:val="000000"/>
          <w:sz w:val="26"/>
          <w:szCs w:val="26"/>
        </w:rPr>
        <w:t xml:space="preserve">Подпись                   </w:t>
      </w:r>
      <w:r w:rsidRPr="00172C49">
        <w:rPr>
          <w:color w:val="000000"/>
          <w:sz w:val="26"/>
          <w:szCs w:val="26"/>
        </w:rPr>
        <w:t xml:space="preserve"> Расшифровка подписи </w:t>
      </w:r>
    </w:p>
    <w:p w:rsidR="000F31DF" w:rsidRPr="00172C49" w:rsidRDefault="000F31DF" w:rsidP="00172C49">
      <w:pPr>
        <w:ind w:firstLine="0"/>
        <w:rPr>
          <w:color w:val="000000"/>
          <w:sz w:val="26"/>
          <w:szCs w:val="26"/>
        </w:rPr>
      </w:pPr>
      <w:r w:rsidRPr="00172C49">
        <w:rPr>
          <w:color w:val="000000"/>
          <w:sz w:val="26"/>
          <w:szCs w:val="26"/>
        </w:rPr>
        <w:t>Дата</w:t>
      </w:r>
    </w:p>
    <w:p w:rsidR="000F31DF" w:rsidRPr="00172C49" w:rsidRDefault="002757FB" w:rsidP="00172C49">
      <w:pPr>
        <w:jc w:val="right"/>
        <w:outlineLvl w:val="0"/>
        <w:rPr>
          <w:color w:val="000000"/>
          <w:sz w:val="26"/>
          <w:szCs w:val="26"/>
        </w:rPr>
      </w:pPr>
      <w:r w:rsidRPr="00172C49">
        <w:rPr>
          <w:color w:val="000000"/>
          <w:sz w:val="26"/>
          <w:szCs w:val="26"/>
        </w:rPr>
        <w:br w:type="page"/>
      </w:r>
      <w:r w:rsidR="00861B57" w:rsidRPr="00172C49">
        <w:rPr>
          <w:color w:val="000000"/>
          <w:sz w:val="26"/>
          <w:szCs w:val="26"/>
        </w:rPr>
        <w:lastRenderedPageBreak/>
        <w:t>Приложение</w:t>
      </w:r>
      <w:r w:rsidR="00D839A1" w:rsidRPr="00172C49">
        <w:rPr>
          <w:color w:val="000000"/>
          <w:sz w:val="26"/>
          <w:szCs w:val="26"/>
        </w:rPr>
        <w:t xml:space="preserve"> № 4</w:t>
      </w:r>
      <w:r w:rsidR="000F31DF" w:rsidRPr="00172C49">
        <w:rPr>
          <w:color w:val="000000"/>
          <w:sz w:val="26"/>
          <w:szCs w:val="26"/>
        </w:rPr>
        <w:t>8</w:t>
      </w:r>
    </w:p>
    <w:p w:rsidR="000F31DF" w:rsidRPr="00172C49" w:rsidRDefault="000F31DF" w:rsidP="00172C49">
      <w:pPr>
        <w:jc w:val="right"/>
        <w:rPr>
          <w:color w:val="000000"/>
          <w:sz w:val="26"/>
          <w:szCs w:val="26"/>
        </w:rPr>
      </w:pPr>
      <w:r w:rsidRPr="00172C49">
        <w:rPr>
          <w:color w:val="000000"/>
          <w:sz w:val="26"/>
          <w:szCs w:val="26"/>
        </w:rPr>
        <w:t>к п.6.3.2.</w:t>
      </w:r>
    </w:p>
    <w:p w:rsidR="000F31DF" w:rsidRPr="00172C49" w:rsidRDefault="000F31DF" w:rsidP="00172C49">
      <w:pPr>
        <w:pStyle w:val="2"/>
        <w:ind w:firstLine="0"/>
        <w:jc w:val="center"/>
        <w:rPr>
          <w:sz w:val="26"/>
          <w:szCs w:val="26"/>
        </w:rPr>
      </w:pPr>
      <w:r w:rsidRPr="00172C49">
        <w:rPr>
          <w:sz w:val="26"/>
          <w:szCs w:val="26"/>
        </w:rPr>
        <w:t>ФОРМА КАРТЫ – ЗАМЕСТИТЕЛЯ ДЕЛА</w:t>
      </w:r>
    </w:p>
    <w:p w:rsidR="000F31DF" w:rsidRPr="00172C49" w:rsidRDefault="000F31DF" w:rsidP="00172C49">
      <w:pPr>
        <w:pStyle w:val="7"/>
        <w:ind w:firstLine="0"/>
        <w:jc w:val="center"/>
        <w:rPr>
          <w:color w:val="000000"/>
          <w:sz w:val="26"/>
          <w:szCs w:val="26"/>
        </w:rPr>
      </w:pPr>
    </w:p>
    <w:p w:rsidR="000F31DF" w:rsidRPr="00172C49" w:rsidRDefault="000F31DF" w:rsidP="00172C49">
      <w:pPr>
        <w:pStyle w:val="7"/>
        <w:ind w:firstLine="0"/>
        <w:jc w:val="center"/>
        <w:rPr>
          <w:b w:val="0"/>
          <w:bCs w:val="0"/>
          <w:color w:val="000000"/>
          <w:sz w:val="26"/>
          <w:szCs w:val="26"/>
        </w:rPr>
      </w:pPr>
    </w:p>
    <w:p w:rsidR="000F31DF" w:rsidRPr="00172C49" w:rsidRDefault="001D6101" w:rsidP="00172C49">
      <w:pPr>
        <w:pStyle w:val="7"/>
        <w:ind w:firstLine="0"/>
        <w:jc w:val="center"/>
        <w:rPr>
          <w:b w:val="0"/>
          <w:bCs w:val="0"/>
          <w:color w:val="000000"/>
          <w:sz w:val="26"/>
          <w:szCs w:val="26"/>
        </w:rPr>
      </w:pPr>
      <w:r w:rsidRPr="00172C49">
        <w:rPr>
          <w:color w:val="000000"/>
          <w:sz w:val="26"/>
          <w:szCs w:val="26"/>
        </w:rPr>
        <w:t>Ц</w:t>
      </w:r>
      <w:r w:rsidR="002757FB" w:rsidRPr="00172C49">
        <w:rPr>
          <w:color w:val="000000"/>
          <w:sz w:val="26"/>
          <w:szCs w:val="26"/>
        </w:rPr>
        <w:t>ентрально</w:t>
      </w:r>
      <w:r w:rsidR="009F58E4" w:rsidRPr="00172C49">
        <w:rPr>
          <w:color w:val="000000"/>
          <w:sz w:val="26"/>
          <w:szCs w:val="26"/>
        </w:rPr>
        <w:t>е</w:t>
      </w:r>
      <w:r w:rsidR="002757FB" w:rsidRPr="00172C49">
        <w:rPr>
          <w:color w:val="000000"/>
          <w:sz w:val="26"/>
          <w:szCs w:val="26"/>
        </w:rPr>
        <w:t xml:space="preserve"> межрегиональное территориальное управление</w:t>
      </w:r>
      <w:r w:rsidR="009F58E4" w:rsidRPr="00172C49">
        <w:rPr>
          <w:color w:val="000000"/>
          <w:sz w:val="26"/>
          <w:szCs w:val="26"/>
        </w:rPr>
        <w:t xml:space="preserve"> по </w:t>
      </w:r>
      <w:r w:rsidRPr="00172C49">
        <w:rPr>
          <w:color w:val="000000"/>
          <w:sz w:val="26"/>
          <w:szCs w:val="26"/>
        </w:rPr>
        <w:t xml:space="preserve">надзору </w:t>
      </w:r>
      <w:r w:rsidR="009F58E4" w:rsidRPr="00172C49">
        <w:rPr>
          <w:color w:val="000000"/>
          <w:sz w:val="26"/>
          <w:szCs w:val="26"/>
        </w:rPr>
        <w:br/>
      </w:r>
      <w:r w:rsidRPr="00172C49">
        <w:rPr>
          <w:color w:val="000000"/>
          <w:sz w:val="26"/>
          <w:szCs w:val="26"/>
        </w:rPr>
        <w:t xml:space="preserve">за </w:t>
      </w:r>
      <w:r w:rsidR="002757FB" w:rsidRPr="00172C49">
        <w:rPr>
          <w:color w:val="000000"/>
          <w:sz w:val="26"/>
          <w:szCs w:val="26"/>
        </w:rPr>
        <w:t xml:space="preserve">ядерной и радиационной безопасностью </w:t>
      </w:r>
      <w:r w:rsidRPr="00172C49">
        <w:rPr>
          <w:color w:val="000000"/>
          <w:sz w:val="26"/>
          <w:szCs w:val="26"/>
        </w:rPr>
        <w:t xml:space="preserve">Федеральной </w:t>
      </w:r>
      <w:r w:rsidR="000F31DF" w:rsidRPr="00172C49">
        <w:rPr>
          <w:color w:val="000000"/>
          <w:sz w:val="26"/>
          <w:szCs w:val="26"/>
        </w:rPr>
        <w:t>службы по экологическому, те</w:t>
      </w:r>
      <w:r w:rsidR="00EE54B2" w:rsidRPr="00172C49">
        <w:rPr>
          <w:color w:val="000000"/>
          <w:sz w:val="26"/>
          <w:szCs w:val="26"/>
        </w:rPr>
        <w:t xml:space="preserve">хнологическому и </w:t>
      </w:r>
      <w:r w:rsidR="000F31DF" w:rsidRPr="00172C49">
        <w:rPr>
          <w:color w:val="000000"/>
          <w:sz w:val="26"/>
          <w:szCs w:val="26"/>
        </w:rPr>
        <w:t xml:space="preserve"> атомному надзору</w:t>
      </w:r>
    </w:p>
    <w:p w:rsidR="000F31DF" w:rsidRPr="00172C49" w:rsidRDefault="000F31DF" w:rsidP="00172C49">
      <w:pPr>
        <w:ind w:firstLine="0"/>
        <w:rPr>
          <w:sz w:val="26"/>
          <w:szCs w:val="26"/>
        </w:rPr>
      </w:pPr>
    </w:p>
    <w:p w:rsidR="000F31DF" w:rsidRPr="00172C49" w:rsidRDefault="000F31DF" w:rsidP="00172C49">
      <w:pPr>
        <w:ind w:firstLine="0"/>
        <w:rPr>
          <w:color w:val="000000"/>
          <w:sz w:val="26"/>
          <w:szCs w:val="26"/>
        </w:rPr>
      </w:pPr>
      <w:r w:rsidRPr="00172C49">
        <w:rPr>
          <w:color w:val="000000"/>
          <w:sz w:val="26"/>
          <w:szCs w:val="26"/>
        </w:rPr>
        <w:t>_____________________________________________________________________</w:t>
      </w:r>
    </w:p>
    <w:p w:rsidR="000F31DF" w:rsidRPr="00172C49" w:rsidRDefault="000F31DF" w:rsidP="00172C49">
      <w:pPr>
        <w:ind w:firstLine="0"/>
        <w:jc w:val="center"/>
        <w:rPr>
          <w:color w:val="000000"/>
          <w:sz w:val="26"/>
          <w:szCs w:val="26"/>
        </w:rPr>
      </w:pPr>
      <w:r w:rsidRPr="00172C49">
        <w:rPr>
          <w:color w:val="000000"/>
          <w:sz w:val="26"/>
          <w:szCs w:val="26"/>
        </w:rPr>
        <w:t>(наименование отдела)</w:t>
      </w:r>
    </w:p>
    <w:p w:rsidR="000F31DF" w:rsidRPr="00172C49" w:rsidRDefault="000F31DF" w:rsidP="00172C49">
      <w:pPr>
        <w:ind w:firstLine="0"/>
        <w:rPr>
          <w:sz w:val="26"/>
          <w:szCs w:val="26"/>
        </w:rPr>
      </w:pPr>
    </w:p>
    <w:p w:rsidR="000F31DF" w:rsidRPr="00172C49" w:rsidRDefault="000F31DF" w:rsidP="00172C49">
      <w:pPr>
        <w:pStyle w:val="1"/>
        <w:ind w:firstLine="0"/>
        <w:jc w:val="center"/>
        <w:rPr>
          <w:b w:val="0"/>
          <w:bCs w:val="0"/>
          <w:sz w:val="26"/>
          <w:szCs w:val="26"/>
        </w:rPr>
      </w:pPr>
      <w:r w:rsidRPr="00172C49">
        <w:rPr>
          <w:b w:val="0"/>
          <w:bCs w:val="0"/>
          <w:sz w:val="26"/>
          <w:szCs w:val="26"/>
        </w:rPr>
        <w:t>КАРТА-ЗАМЕСТИТЕЛЬ ДЕЛА</w:t>
      </w:r>
    </w:p>
    <w:p w:rsidR="000F31DF" w:rsidRPr="00172C49" w:rsidRDefault="000F31DF" w:rsidP="00172C49">
      <w:pPr>
        <w:ind w:firstLine="0"/>
        <w:jc w:val="center"/>
        <w:rPr>
          <w:sz w:val="26"/>
          <w:szCs w:val="26"/>
        </w:rPr>
      </w:pPr>
    </w:p>
    <w:p w:rsidR="000F31DF" w:rsidRPr="00172C49" w:rsidRDefault="000F31DF" w:rsidP="00172C49">
      <w:pPr>
        <w:ind w:firstLine="0"/>
        <w:jc w:val="center"/>
        <w:outlineLvl w:val="0"/>
        <w:rPr>
          <w:sz w:val="26"/>
          <w:szCs w:val="26"/>
        </w:rPr>
      </w:pPr>
      <w:r w:rsidRPr="00172C49">
        <w:rPr>
          <w:sz w:val="26"/>
          <w:szCs w:val="26"/>
        </w:rPr>
        <w:t>Дело_________________________________________________________________</w:t>
      </w:r>
    </w:p>
    <w:p w:rsidR="000F31DF" w:rsidRPr="00172C49" w:rsidRDefault="000F31DF" w:rsidP="00172C49">
      <w:pPr>
        <w:ind w:firstLine="0"/>
        <w:jc w:val="center"/>
        <w:rPr>
          <w:sz w:val="26"/>
          <w:szCs w:val="26"/>
        </w:rPr>
      </w:pPr>
      <w:r w:rsidRPr="00172C49">
        <w:rPr>
          <w:sz w:val="26"/>
          <w:szCs w:val="26"/>
        </w:rPr>
        <w:t>(№ и название)</w:t>
      </w:r>
    </w:p>
    <w:p w:rsidR="000F31DF" w:rsidRPr="00172C49" w:rsidRDefault="000F31DF" w:rsidP="00172C49">
      <w:pPr>
        <w:ind w:firstLine="0"/>
        <w:jc w:val="center"/>
        <w:rPr>
          <w:sz w:val="26"/>
          <w:szCs w:val="26"/>
        </w:rPr>
      </w:pPr>
    </w:p>
    <w:p w:rsidR="000F31DF" w:rsidRPr="00172C49" w:rsidRDefault="000F31DF" w:rsidP="00172C49">
      <w:pPr>
        <w:ind w:firstLine="0"/>
        <w:jc w:val="center"/>
        <w:outlineLvl w:val="0"/>
        <w:rPr>
          <w:sz w:val="26"/>
          <w:szCs w:val="26"/>
        </w:rPr>
      </w:pPr>
      <w:r w:rsidRPr="00172C49">
        <w:rPr>
          <w:sz w:val="26"/>
          <w:szCs w:val="26"/>
        </w:rPr>
        <w:t>Опись________________________________________</w:t>
      </w:r>
      <w:r w:rsidR="00EE54B2" w:rsidRPr="00172C49">
        <w:rPr>
          <w:sz w:val="26"/>
          <w:szCs w:val="26"/>
        </w:rPr>
        <w:t>________________________</w:t>
      </w:r>
    </w:p>
    <w:p w:rsidR="000F31DF" w:rsidRPr="00172C49" w:rsidRDefault="000F31DF" w:rsidP="00172C49">
      <w:pPr>
        <w:ind w:firstLine="0"/>
        <w:jc w:val="center"/>
        <w:rPr>
          <w:sz w:val="26"/>
          <w:szCs w:val="26"/>
        </w:rPr>
      </w:pPr>
      <w:r w:rsidRPr="00172C49">
        <w:rPr>
          <w:sz w:val="26"/>
          <w:szCs w:val="26"/>
        </w:rPr>
        <w:t>(№ и название)</w:t>
      </w:r>
    </w:p>
    <w:p w:rsidR="000F31DF" w:rsidRPr="00172C49" w:rsidRDefault="000F31DF" w:rsidP="00172C49">
      <w:pPr>
        <w:ind w:firstLine="0"/>
        <w:jc w:val="center"/>
        <w:rPr>
          <w:sz w:val="26"/>
          <w:szCs w:val="26"/>
        </w:rPr>
      </w:pPr>
    </w:p>
    <w:p w:rsidR="000F31DF" w:rsidRPr="00172C49" w:rsidRDefault="000F31DF" w:rsidP="00172C49">
      <w:pPr>
        <w:ind w:firstLine="0"/>
        <w:jc w:val="center"/>
        <w:outlineLvl w:val="0"/>
        <w:rPr>
          <w:sz w:val="26"/>
          <w:szCs w:val="26"/>
        </w:rPr>
      </w:pPr>
      <w:r w:rsidRPr="00172C49">
        <w:rPr>
          <w:sz w:val="26"/>
          <w:szCs w:val="26"/>
        </w:rPr>
        <w:t>Фонд_________________________________________</w:t>
      </w:r>
      <w:r w:rsidR="00EE54B2" w:rsidRPr="00172C49">
        <w:rPr>
          <w:sz w:val="26"/>
          <w:szCs w:val="26"/>
        </w:rPr>
        <w:t>________________________</w:t>
      </w:r>
    </w:p>
    <w:p w:rsidR="000F31DF" w:rsidRPr="00172C49" w:rsidRDefault="000F31DF" w:rsidP="00172C49">
      <w:pPr>
        <w:ind w:firstLine="0"/>
        <w:jc w:val="center"/>
        <w:rPr>
          <w:sz w:val="26"/>
          <w:szCs w:val="26"/>
        </w:rPr>
      </w:pPr>
      <w:r w:rsidRPr="00172C49">
        <w:rPr>
          <w:sz w:val="26"/>
          <w:szCs w:val="26"/>
        </w:rPr>
        <w:t>(№ и название)</w:t>
      </w:r>
    </w:p>
    <w:p w:rsidR="000F31DF" w:rsidRPr="00172C49" w:rsidRDefault="000F31DF" w:rsidP="00172C49">
      <w:pPr>
        <w:ind w:firstLine="0"/>
        <w:jc w:val="center"/>
        <w:rPr>
          <w:sz w:val="26"/>
          <w:szCs w:val="26"/>
        </w:rPr>
      </w:pPr>
    </w:p>
    <w:p w:rsidR="000F31DF" w:rsidRPr="00172C49" w:rsidRDefault="000F31DF" w:rsidP="00172C49">
      <w:pPr>
        <w:ind w:firstLine="0"/>
        <w:rPr>
          <w:sz w:val="26"/>
          <w:szCs w:val="26"/>
        </w:rPr>
      </w:pPr>
      <w:r w:rsidRPr="00172C49">
        <w:rPr>
          <w:sz w:val="26"/>
          <w:szCs w:val="26"/>
        </w:rPr>
        <w:t>Выдано во временное пользование:</w:t>
      </w:r>
    </w:p>
    <w:p w:rsidR="000F31DF" w:rsidRPr="00172C49" w:rsidRDefault="000F31DF" w:rsidP="00172C49">
      <w:pPr>
        <w:ind w:firstLine="0"/>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137"/>
        <w:gridCol w:w="2393"/>
        <w:gridCol w:w="2393"/>
      </w:tblGrid>
      <w:tr w:rsidR="000F31DF" w:rsidRPr="00172C49">
        <w:tc>
          <w:tcPr>
            <w:tcW w:w="648" w:type="dxa"/>
          </w:tcPr>
          <w:p w:rsidR="000F31DF" w:rsidRPr="00172C49" w:rsidRDefault="000F31DF" w:rsidP="00172C49">
            <w:pPr>
              <w:autoSpaceDE w:val="0"/>
              <w:autoSpaceDN w:val="0"/>
              <w:adjustRightInd w:val="0"/>
              <w:ind w:firstLine="0"/>
              <w:jc w:val="center"/>
              <w:rPr>
                <w:sz w:val="26"/>
                <w:szCs w:val="26"/>
              </w:rPr>
            </w:pPr>
            <w:r w:rsidRPr="00172C49">
              <w:rPr>
                <w:sz w:val="26"/>
                <w:szCs w:val="26"/>
              </w:rPr>
              <w:t xml:space="preserve">№ </w:t>
            </w:r>
            <w:proofErr w:type="gramStart"/>
            <w:r w:rsidRPr="00172C49">
              <w:rPr>
                <w:sz w:val="26"/>
                <w:szCs w:val="26"/>
              </w:rPr>
              <w:t>п</w:t>
            </w:r>
            <w:proofErr w:type="gramEnd"/>
            <w:r w:rsidRPr="00172C49">
              <w:rPr>
                <w:sz w:val="26"/>
                <w:szCs w:val="26"/>
              </w:rPr>
              <w:t>/п</w:t>
            </w:r>
          </w:p>
        </w:tc>
        <w:tc>
          <w:tcPr>
            <w:tcW w:w="4137" w:type="dxa"/>
          </w:tcPr>
          <w:p w:rsidR="000F31DF" w:rsidRPr="00172C49" w:rsidRDefault="000F31DF" w:rsidP="00172C49">
            <w:pPr>
              <w:autoSpaceDE w:val="0"/>
              <w:autoSpaceDN w:val="0"/>
              <w:adjustRightInd w:val="0"/>
              <w:spacing w:before="120"/>
              <w:ind w:firstLine="0"/>
              <w:jc w:val="center"/>
              <w:rPr>
                <w:sz w:val="26"/>
                <w:szCs w:val="26"/>
              </w:rPr>
            </w:pPr>
            <w:r w:rsidRPr="00172C49">
              <w:rPr>
                <w:sz w:val="26"/>
                <w:szCs w:val="26"/>
              </w:rPr>
              <w:t>Ф.И.О. пользователя</w:t>
            </w:r>
          </w:p>
        </w:tc>
        <w:tc>
          <w:tcPr>
            <w:tcW w:w="2393" w:type="dxa"/>
          </w:tcPr>
          <w:p w:rsidR="000F31DF" w:rsidRPr="00172C49" w:rsidRDefault="000F31DF" w:rsidP="00172C49">
            <w:pPr>
              <w:autoSpaceDE w:val="0"/>
              <w:autoSpaceDN w:val="0"/>
              <w:adjustRightInd w:val="0"/>
              <w:spacing w:before="120"/>
              <w:ind w:firstLine="0"/>
              <w:jc w:val="center"/>
              <w:rPr>
                <w:sz w:val="26"/>
                <w:szCs w:val="26"/>
              </w:rPr>
            </w:pPr>
            <w:r w:rsidRPr="00172C49">
              <w:rPr>
                <w:sz w:val="26"/>
                <w:szCs w:val="26"/>
              </w:rPr>
              <w:t>Дата выдачи</w:t>
            </w:r>
          </w:p>
        </w:tc>
        <w:tc>
          <w:tcPr>
            <w:tcW w:w="2393" w:type="dxa"/>
          </w:tcPr>
          <w:p w:rsidR="000F31DF" w:rsidRPr="00172C49" w:rsidRDefault="000F31DF" w:rsidP="00172C49">
            <w:pPr>
              <w:autoSpaceDE w:val="0"/>
              <w:autoSpaceDN w:val="0"/>
              <w:adjustRightInd w:val="0"/>
              <w:spacing w:before="120"/>
              <w:ind w:firstLine="0"/>
              <w:jc w:val="center"/>
              <w:rPr>
                <w:sz w:val="26"/>
                <w:szCs w:val="26"/>
              </w:rPr>
            </w:pPr>
            <w:r w:rsidRPr="00172C49">
              <w:rPr>
                <w:sz w:val="26"/>
                <w:szCs w:val="26"/>
              </w:rPr>
              <w:t>Дата возврата</w:t>
            </w:r>
          </w:p>
        </w:tc>
      </w:tr>
      <w:tr w:rsidR="000F31DF" w:rsidRPr="00172C49">
        <w:tc>
          <w:tcPr>
            <w:tcW w:w="648" w:type="dxa"/>
          </w:tcPr>
          <w:p w:rsidR="000F31DF" w:rsidRPr="00172C49" w:rsidRDefault="000F31DF" w:rsidP="00172C49">
            <w:pPr>
              <w:autoSpaceDE w:val="0"/>
              <w:autoSpaceDN w:val="0"/>
              <w:adjustRightInd w:val="0"/>
              <w:ind w:firstLine="0"/>
              <w:jc w:val="center"/>
              <w:rPr>
                <w:sz w:val="26"/>
                <w:szCs w:val="26"/>
              </w:rPr>
            </w:pPr>
            <w:r w:rsidRPr="00172C49">
              <w:rPr>
                <w:sz w:val="26"/>
                <w:szCs w:val="26"/>
              </w:rPr>
              <w:t>1</w:t>
            </w:r>
          </w:p>
        </w:tc>
        <w:tc>
          <w:tcPr>
            <w:tcW w:w="4137" w:type="dxa"/>
          </w:tcPr>
          <w:p w:rsidR="000F31DF" w:rsidRPr="00172C49" w:rsidRDefault="000F31DF" w:rsidP="00172C49">
            <w:pPr>
              <w:autoSpaceDE w:val="0"/>
              <w:autoSpaceDN w:val="0"/>
              <w:adjustRightInd w:val="0"/>
              <w:ind w:firstLine="0"/>
              <w:jc w:val="center"/>
              <w:rPr>
                <w:sz w:val="26"/>
                <w:szCs w:val="26"/>
              </w:rPr>
            </w:pPr>
            <w:r w:rsidRPr="00172C49">
              <w:rPr>
                <w:sz w:val="26"/>
                <w:szCs w:val="26"/>
              </w:rPr>
              <w:t>2</w:t>
            </w:r>
          </w:p>
        </w:tc>
        <w:tc>
          <w:tcPr>
            <w:tcW w:w="2393" w:type="dxa"/>
          </w:tcPr>
          <w:p w:rsidR="000F31DF" w:rsidRPr="00172C49" w:rsidRDefault="000F31DF" w:rsidP="00172C49">
            <w:pPr>
              <w:autoSpaceDE w:val="0"/>
              <w:autoSpaceDN w:val="0"/>
              <w:adjustRightInd w:val="0"/>
              <w:ind w:firstLine="0"/>
              <w:jc w:val="center"/>
              <w:rPr>
                <w:sz w:val="26"/>
                <w:szCs w:val="26"/>
              </w:rPr>
            </w:pPr>
            <w:r w:rsidRPr="00172C49">
              <w:rPr>
                <w:sz w:val="26"/>
                <w:szCs w:val="26"/>
              </w:rPr>
              <w:t>3</w:t>
            </w:r>
          </w:p>
        </w:tc>
        <w:tc>
          <w:tcPr>
            <w:tcW w:w="2393" w:type="dxa"/>
          </w:tcPr>
          <w:p w:rsidR="000F31DF" w:rsidRPr="00172C49" w:rsidRDefault="000F31DF" w:rsidP="00172C49">
            <w:pPr>
              <w:autoSpaceDE w:val="0"/>
              <w:autoSpaceDN w:val="0"/>
              <w:adjustRightInd w:val="0"/>
              <w:ind w:firstLine="0"/>
              <w:jc w:val="center"/>
              <w:rPr>
                <w:sz w:val="26"/>
                <w:szCs w:val="26"/>
              </w:rPr>
            </w:pPr>
            <w:r w:rsidRPr="00172C49">
              <w:rPr>
                <w:sz w:val="26"/>
                <w:szCs w:val="26"/>
              </w:rPr>
              <w:t>4</w:t>
            </w:r>
          </w:p>
        </w:tc>
      </w:tr>
      <w:tr w:rsidR="000F31DF" w:rsidRPr="00172C49">
        <w:trPr>
          <w:trHeight w:hRule="exact" w:val="340"/>
        </w:trPr>
        <w:tc>
          <w:tcPr>
            <w:tcW w:w="648" w:type="dxa"/>
          </w:tcPr>
          <w:p w:rsidR="000F31DF" w:rsidRPr="00172C49" w:rsidRDefault="000F31DF" w:rsidP="00172C49">
            <w:pPr>
              <w:autoSpaceDE w:val="0"/>
              <w:autoSpaceDN w:val="0"/>
              <w:adjustRightInd w:val="0"/>
              <w:ind w:firstLine="0"/>
              <w:jc w:val="center"/>
              <w:rPr>
                <w:sz w:val="26"/>
                <w:szCs w:val="26"/>
              </w:rPr>
            </w:pPr>
          </w:p>
        </w:tc>
        <w:tc>
          <w:tcPr>
            <w:tcW w:w="4137"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r>
      <w:tr w:rsidR="000F31DF" w:rsidRPr="00172C49">
        <w:trPr>
          <w:trHeight w:hRule="exact" w:val="340"/>
        </w:trPr>
        <w:tc>
          <w:tcPr>
            <w:tcW w:w="648" w:type="dxa"/>
          </w:tcPr>
          <w:p w:rsidR="000F31DF" w:rsidRPr="00172C49" w:rsidRDefault="000F31DF" w:rsidP="00172C49">
            <w:pPr>
              <w:autoSpaceDE w:val="0"/>
              <w:autoSpaceDN w:val="0"/>
              <w:adjustRightInd w:val="0"/>
              <w:ind w:firstLine="0"/>
              <w:jc w:val="center"/>
              <w:rPr>
                <w:sz w:val="26"/>
                <w:szCs w:val="26"/>
              </w:rPr>
            </w:pPr>
          </w:p>
        </w:tc>
        <w:tc>
          <w:tcPr>
            <w:tcW w:w="4137"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r>
      <w:tr w:rsidR="000F31DF" w:rsidRPr="00172C49">
        <w:trPr>
          <w:trHeight w:hRule="exact" w:val="340"/>
        </w:trPr>
        <w:tc>
          <w:tcPr>
            <w:tcW w:w="648" w:type="dxa"/>
          </w:tcPr>
          <w:p w:rsidR="000F31DF" w:rsidRPr="00172C49" w:rsidRDefault="000F31DF" w:rsidP="00172C49">
            <w:pPr>
              <w:autoSpaceDE w:val="0"/>
              <w:autoSpaceDN w:val="0"/>
              <w:adjustRightInd w:val="0"/>
              <w:ind w:firstLine="0"/>
              <w:jc w:val="center"/>
              <w:rPr>
                <w:sz w:val="26"/>
                <w:szCs w:val="26"/>
              </w:rPr>
            </w:pPr>
          </w:p>
        </w:tc>
        <w:tc>
          <w:tcPr>
            <w:tcW w:w="4137"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r>
      <w:tr w:rsidR="000F31DF" w:rsidRPr="00172C49">
        <w:trPr>
          <w:trHeight w:hRule="exact" w:val="340"/>
        </w:trPr>
        <w:tc>
          <w:tcPr>
            <w:tcW w:w="648" w:type="dxa"/>
          </w:tcPr>
          <w:p w:rsidR="000F31DF" w:rsidRPr="00172C49" w:rsidRDefault="000F31DF" w:rsidP="00172C49">
            <w:pPr>
              <w:autoSpaceDE w:val="0"/>
              <w:autoSpaceDN w:val="0"/>
              <w:adjustRightInd w:val="0"/>
              <w:ind w:firstLine="0"/>
              <w:jc w:val="center"/>
              <w:rPr>
                <w:sz w:val="26"/>
                <w:szCs w:val="26"/>
              </w:rPr>
            </w:pPr>
          </w:p>
        </w:tc>
        <w:tc>
          <w:tcPr>
            <w:tcW w:w="4137"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r>
      <w:tr w:rsidR="000F31DF" w:rsidRPr="00172C49">
        <w:trPr>
          <w:trHeight w:hRule="exact" w:val="340"/>
        </w:trPr>
        <w:tc>
          <w:tcPr>
            <w:tcW w:w="648" w:type="dxa"/>
          </w:tcPr>
          <w:p w:rsidR="000F31DF" w:rsidRPr="00172C49" w:rsidRDefault="000F31DF" w:rsidP="00172C49">
            <w:pPr>
              <w:autoSpaceDE w:val="0"/>
              <w:autoSpaceDN w:val="0"/>
              <w:adjustRightInd w:val="0"/>
              <w:ind w:firstLine="0"/>
              <w:jc w:val="center"/>
              <w:rPr>
                <w:sz w:val="26"/>
                <w:szCs w:val="26"/>
              </w:rPr>
            </w:pPr>
          </w:p>
        </w:tc>
        <w:tc>
          <w:tcPr>
            <w:tcW w:w="4137"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r>
      <w:tr w:rsidR="000F31DF" w:rsidRPr="00172C49">
        <w:trPr>
          <w:trHeight w:hRule="exact" w:val="340"/>
        </w:trPr>
        <w:tc>
          <w:tcPr>
            <w:tcW w:w="648" w:type="dxa"/>
          </w:tcPr>
          <w:p w:rsidR="000F31DF" w:rsidRPr="00172C49" w:rsidRDefault="000F31DF" w:rsidP="00172C49">
            <w:pPr>
              <w:autoSpaceDE w:val="0"/>
              <w:autoSpaceDN w:val="0"/>
              <w:adjustRightInd w:val="0"/>
              <w:ind w:firstLine="0"/>
              <w:jc w:val="center"/>
              <w:rPr>
                <w:sz w:val="26"/>
                <w:szCs w:val="26"/>
              </w:rPr>
            </w:pPr>
          </w:p>
        </w:tc>
        <w:tc>
          <w:tcPr>
            <w:tcW w:w="4137"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r>
      <w:tr w:rsidR="000F31DF" w:rsidRPr="00172C49">
        <w:trPr>
          <w:trHeight w:hRule="exact" w:val="340"/>
        </w:trPr>
        <w:tc>
          <w:tcPr>
            <w:tcW w:w="648" w:type="dxa"/>
          </w:tcPr>
          <w:p w:rsidR="000F31DF" w:rsidRPr="00172C49" w:rsidRDefault="000F31DF" w:rsidP="00172C49">
            <w:pPr>
              <w:autoSpaceDE w:val="0"/>
              <w:autoSpaceDN w:val="0"/>
              <w:adjustRightInd w:val="0"/>
              <w:ind w:firstLine="0"/>
              <w:jc w:val="center"/>
              <w:rPr>
                <w:sz w:val="26"/>
                <w:szCs w:val="26"/>
              </w:rPr>
            </w:pPr>
          </w:p>
        </w:tc>
        <w:tc>
          <w:tcPr>
            <w:tcW w:w="4137"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r>
      <w:tr w:rsidR="000F31DF" w:rsidRPr="00172C49">
        <w:trPr>
          <w:trHeight w:hRule="exact" w:val="340"/>
        </w:trPr>
        <w:tc>
          <w:tcPr>
            <w:tcW w:w="648" w:type="dxa"/>
          </w:tcPr>
          <w:p w:rsidR="000F31DF" w:rsidRPr="00172C49" w:rsidRDefault="000F31DF" w:rsidP="00172C49">
            <w:pPr>
              <w:autoSpaceDE w:val="0"/>
              <w:autoSpaceDN w:val="0"/>
              <w:adjustRightInd w:val="0"/>
              <w:ind w:firstLine="0"/>
              <w:jc w:val="center"/>
              <w:rPr>
                <w:sz w:val="26"/>
                <w:szCs w:val="26"/>
              </w:rPr>
            </w:pPr>
          </w:p>
        </w:tc>
        <w:tc>
          <w:tcPr>
            <w:tcW w:w="4137"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r>
      <w:tr w:rsidR="000F31DF" w:rsidRPr="00172C49">
        <w:trPr>
          <w:trHeight w:hRule="exact" w:val="340"/>
        </w:trPr>
        <w:tc>
          <w:tcPr>
            <w:tcW w:w="648" w:type="dxa"/>
          </w:tcPr>
          <w:p w:rsidR="000F31DF" w:rsidRPr="00172C49" w:rsidRDefault="000F31DF" w:rsidP="00172C49">
            <w:pPr>
              <w:autoSpaceDE w:val="0"/>
              <w:autoSpaceDN w:val="0"/>
              <w:adjustRightInd w:val="0"/>
              <w:ind w:firstLine="0"/>
              <w:jc w:val="center"/>
              <w:rPr>
                <w:sz w:val="26"/>
                <w:szCs w:val="26"/>
              </w:rPr>
            </w:pPr>
          </w:p>
        </w:tc>
        <w:tc>
          <w:tcPr>
            <w:tcW w:w="4137"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r>
      <w:tr w:rsidR="000F31DF" w:rsidRPr="00172C49">
        <w:trPr>
          <w:trHeight w:hRule="exact" w:val="340"/>
        </w:trPr>
        <w:tc>
          <w:tcPr>
            <w:tcW w:w="648" w:type="dxa"/>
          </w:tcPr>
          <w:p w:rsidR="000F31DF" w:rsidRPr="00172C49" w:rsidRDefault="000F31DF" w:rsidP="00172C49">
            <w:pPr>
              <w:autoSpaceDE w:val="0"/>
              <w:autoSpaceDN w:val="0"/>
              <w:adjustRightInd w:val="0"/>
              <w:ind w:firstLine="0"/>
              <w:jc w:val="center"/>
              <w:rPr>
                <w:sz w:val="26"/>
                <w:szCs w:val="26"/>
              </w:rPr>
            </w:pPr>
          </w:p>
        </w:tc>
        <w:tc>
          <w:tcPr>
            <w:tcW w:w="4137"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r>
      <w:tr w:rsidR="000F31DF" w:rsidRPr="00172C49">
        <w:trPr>
          <w:trHeight w:hRule="exact" w:val="340"/>
        </w:trPr>
        <w:tc>
          <w:tcPr>
            <w:tcW w:w="648" w:type="dxa"/>
          </w:tcPr>
          <w:p w:rsidR="000F31DF" w:rsidRPr="00172C49" w:rsidRDefault="000F31DF" w:rsidP="00172C49">
            <w:pPr>
              <w:autoSpaceDE w:val="0"/>
              <w:autoSpaceDN w:val="0"/>
              <w:adjustRightInd w:val="0"/>
              <w:ind w:firstLine="0"/>
              <w:jc w:val="center"/>
              <w:rPr>
                <w:sz w:val="26"/>
                <w:szCs w:val="26"/>
              </w:rPr>
            </w:pPr>
          </w:p>
        </w:tc>
        <w:tc>
          <w:tcPr>
            <w:tcW w:w="4137"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r>
      <w:tr w:rsidR="000F31DF" w:rsidRPr="00172C49">
        <w:trPr>
          <w:trHeight w:hRule="exact" w:val="340"/>
        </w:trPr>
        <w:tc>
          <w:tcPr>
            <w:tcW w:w="648" w:type="dxa"/>
          </w:tcPr>
          <w:p w:rsidR="000F31DF" w:rsidRPr="00172C49" w:rsidRDefault="000F31DF" w:rsidP="00172C49">
            <w:pPr>
              <w:autoSpaceDE w:val="0"/>
              <w:autoSpaceDN w:val="0"/>
              <w:adjustRightInd w:val="0"/>
              <w:ind w:firstLine="0"/>
              <w:jc w:val="center"/>
              <w:rPr>
                <w:sz w:val="26"/>
                <w:szCs w:val="26"/>
              </w:rPr>
            </w:pPr>
          </w:p>
        </w:tc>
        <w:tc>
          <w:tcPr>
            <w:tcW w:w="4137"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r>
      <w:tr w:rsidR="000F31DF" w:rsidRPr="00172C49">
        <w:trPr>
          <w:trHeight w:hRule="exact" w:val="340"/>
        </w:trPr>
        <w:tc>
          <w:tcPr>
            <w:tcW w:w="648" w:type="dxa"/>
          </w:tcPr>
          <w:p w:rsidR="000F31DF" w:rsidRPr="00172C49" w:rsidRDefault="000F31DF" w:rsidP="00172C49">
            <w:pPr>
              <w:autoSpaceDE w:val="0"/>
              <w:autoSpaceDN w:val="0"/>
              <w:adjustRightInd w:val="0"/>
              <w:ind w:firstLine="0"/>
              <w:jc w:val="center"/>
              <w:rPr>
                <w:sz w:val="26"/>
                <w:szCs w:val="26"/>
              </w:rPr>
            </w:pPr>
          </w:p>
        </w:tc>
        <w:tc>
          <w:tcPr>
            <w:tcW w:w="4137"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c>
          <w:tcPr>
            <w:tcW w:w="2393" w:type="dxa"/>
          </w:tcPr>
          <w:p w:rsidR="000F31DF" w:rsidRPr="00172C49" w:rsidRDefault="000F31DF" w:rsidP="00172C49">
            <w:pPr>
              <w:autoSpaceDE w:val="0"/>
              <w:autoSpaceDN w:val="0"/>
              <w:adjustRightInd w:val="0"/>
              <w:ind w:firstLine="0"/>
              <w:jc w:val="center"/>
              <w:rPr>
                <w:sz w:val="26"/>
                <w:szCs w:val="26"/>
              </w:rPr>
            </w:pPr>
          </w:p>
        </w:tc>
      </w:tr>
    </w:tbl>
    <w:p w:rsidR="002757FB" w:rsidRPr="00172C49" w:rsidRDefault="002757FB" w:rsidP="00172C49">
      <w:pPr>
        <w:outlineLvl w:val="0"/>
        <w:rPr>
          <w:sz w:val="26"/>
          <w:szCs w:val="26"/>
        </w:rPr>
      </w:pPr>
    </w:p>
    <w:p w:rsidR="000F31DF" w:rsidRPr="00172C49" w:rsidRDefault="002757FB" w:rsidP="00172C49">
      <w:pPr>
        <w:jc w:val="right"/>
        <w:rPr>
          <w:sz w:val="26"/>
          <w:szCs w:val="26"/>
        </w:rPr>
      </w:pPr>
      <w:r w:rsidRPr="00172C49">
        <w:br w:type="page"/>
      </w:r>
      <w:r w:rsidR="004E68BA" w:rsidRPr="00172C49">
        <w:rPr>
          <w:sz w:val="26"/>
          <w:szCs w:val="26"/>
        </w:rPr>
        <w:lastRenderedPageBreak/>
        <w:t>Приложение</w:t>
      </w:r>
      <w:r w:rsidR="00BF7B22" w:rsidRPr="00172C49">
        <w:rPr>
          <w:sz w:val="26"/>
          <w:szCs w:val="26"/>
        </w:rPr>
        <w:t xml:space="preserve"> №</w:t>
      </w:r>
      <w:r w:rsidR="006A453B" w:rsidRPr="00172C49">
        <w:rPr>
          <w:sz w:val="26"/>
          <w:szCs w:val="26"/>
        </w:rPr>
        <w:t xml:space="preserve"> </w:t>
      </w:r>
      <w:r w:rsidR="00BF7B22" w:rsidRPr="00172C49">
        <w:rPr>
          <w:sz w:val="26"/>
          <w:szCs w:val="26"/>
        </w:rPr>
        <w:t>4</w:t>
      </w:r>
      <w:r w:rsidR="000F31DF" w:rsidRPr="00172C49">
        <w:rPr>
          <w:sz w:val="26"/>
          <w:szCs w:val="26"/>
        </w:rPr>
        <w:t>9</w:t>
      </w:r>
    </w:p>
    <w:p w:rsidR="000F31DF" w:rsidRPr="00172C49" w:rsidRDefault="009A5F45" w:rsidP="00172C49">
      <w:pPr>
        <w:jc w:val="right"/>
        <w:rPr>
          <w:color w:val="000000"/>
          <w:sz w:val="26"/>
          <w:szCs w:val="26"/>
        </w:rPr>
      </w:pPr>
      <w:r w:rsidRPr="00172C49">
        <w:rPr>
          <w:color w:val="000000"/>
          <w:sz w:val="26"/>
          <w:szCs w:val="26"/>
        </w:rPr>
        <w:t xml:space="preserve">к </w:t>
      </w:r>
      <w:r w:rsidR="000F31DF" w:rsidRPr="00172C49">
        <w:rPr>
          <w:color w:val="000000"/>
          <w:sz w:val="26"/>
          <w:szCs w:val="26"/>
        </w:rPr>
        <w:t>п. 7.1.12</w:t>
      </w:r>
    </w:p>
    <w:p w:rsidR="000F31DF" w:rsidRPr="00172C49" w:rsidRDefault="00E61737" w:rsidP="00172C49">
      <w:pPr>
        <w:pStyle w:val="aa"/>
        <w:outlineLvl w:val="0"/>
        <w:rPr>
          <w:sz w:val="26"/>
          <w:szCs w:val="26"/>
        </w:rPr>
      </w:pPr>
      <w:r w:rsidRPr="00172C49">
        <w:rPr>
          <w:sz w:val="26"/>
          <w:szCs w:val="26"/>
        </w:rPr>
        <w:t>Ф</w:t>
      </w:r>
      <w:r w:rsidR="000F31DF" w:rsidRPr="00172C49">
        <w:rPr>
          <w:sz w:val="26"/>
          <w:szCs w:val="26"/>
        </w:rPr>
        <w:t>орма описи дел постоянного, временного (свыше 10 лет) хранения</w:t>
      </w:r>
      <w:r w:rsidR="00131674" w:rsidRPr="00172C49">
        <w:rPr>
          <w:sz w:val="26"/>
          <w:szCs w:val="26"/>
        </w:rPr>
        <w:t xml:space="preserve"> </w:t>
      </w:r>
      <w:r w:rsidR="00214C34" w:rsidRPr="00172C49">
        <w:rPr>
          <w:sz w:val="26"/>
          <w:szCs w:val="26"/>
        </w:rPr>
        <w:t xml:space="preserve">и по </w:t>
      </w:r>
      <w:r w:rsidR="001D6101" w:rsidRPr="00172C49">
        <w:rPr>
          <w:sz w:val="26"/>
          <w:szCs w:val="26"/>
        </w:rPr>
        <w:t xml:space="preserve">личному составу </w:t>
      </w:r>
      <w:r w:rsidR="000F31DF" w:rsidRPr="00172C49">
        <w:rPr>
          <w:sz w:val="26"/>
          <w:szCs w:val="26"/>
        </w:rPr>
        <w:t>отдела ЦМТУ</w:t>
      </w:r>
    </w:p>
    <w:p w:rsidR="002241F5" w:rsidRPr="00172C49" w:rsidRDefault="002241F5" w:rsidP="00172C49">
      <w:pPr>
        <w:pStyle w:val="7"/>
        <w:rPr>
          <w:b w:val="0"/>
          <w:bCs w:val="0"/>
          <w:color w:val="000000"/>
          <w:sz w:val="26"/>
          <w:szCs w:val="26"/>
        </w:rPr>
      </w:pPr>
    </w:p>
    <w:p w:rsidR="000F31DF" w:rsidRPr="00172C49" w:rsidRDefault="000F31DF" w:rsidP="00172C49">
      <w:pPr>
        <w:pStyle w:val="7"/>
        <w:ind w:firstLine="0"/>
        <w:jc w:val="center"/>
        <w:rPr>
          <w:b w:val="0"/>
          <w:bCs w:val="0"/>
          <w:color w:val="000000"/>
          <w:sz w:val="26"/>
          <w:szCs w:val="26"/>
        </w:rPr>
      </w:pPr>
      <w:r w:rsidRPr="00172C49">
        <w:rPr>
          <w:b w:val="0"/>
          <w:bCs w:val="0"/>
          <w:color w:val="000000"/>
          <w:sz w:val="26"/>
          <w:szCs w:val="26"/>
        </w:rPr>
        <w:t xml:space="preserve">Центральное межрегиональное территориальное управление по надзору </w:t>
      </w:r>
      <w:r w:rsidR="001C728F" w:rsidRPr="00172C49">
        <w:rPr>
          <w:b w:val="0"/>
          <w:bCs w:val="0"/>
          <w:color w:val="000000"/>
          <w:sz w:val="26"/>
          <w:szCs w:val="26"/>
        </w:rPr>
        <w:br/>
      </w:r>
      <w:r w:rsidRPr="00172C49">
        <w:rPr>
          <w:b w:val="0"/>
          <w:bCs w:val="0"/>
          <w:color w:val="000000"/>
          <w:sz w:val="26"/>
          <w:szCs w:val="26"/>
        </w:rPr>
        <w:t xml:space="preserve">за </w:t>
      </w:r>
      <w:r w:rsidR="001C728F" w:rsidRPr="00172C49">
        <w:rPr>
          <w:b w:val="0"/>
          <w:bCs w:val="0"/>
          <w:color w:val="000000"/>
          <w:sz w:val="26"/>
          <w:szCs w:val="26"/>
        </w:rPr>
        <w:t xml:space="preserve">ядерной радиационной безопасностью </w:t>
      </w:r>
      <w:r w:rsidRPr="00172C49">
        <w:rPr>
          <w:b w:val="0"/>
          <w:bCs w:val="0"/>
          <w:color w:val="000000"/>
          <w:sz w:val="26"/>
          <w:szCs w:val="26"/>
        </w:rPr>
        <w:t>Федеральной службы по экологическому, технологическому и атомному надзору</w:t>
      </w:r>
    </w:p>
    <w:p w:rsidR="000F31DF" w:rsidRPr="00172C49" w:rsidRDefault="00131674" w:rsidP="00172C49">
      <w:pPr>
        <w:ind w:firstLine="0"/>
        <w:rPr>
          <w:color w:val="000000"/>
          <w:sz w:val="26"/>
          <w:szCs w:val="26"/>
        </w:rPr>
      </w:pPr>
      <w:r w:rsidRPr="00172C49">
        <w:rPr>
          <w:color w:val="000000"/>
          <w:sz w:val="26"/>
          <w:szCs w:val="26"/>
        </w:rPr>
        <w:t>___________</w:t>
      </w:r>
      <w:r w:rsidR="000F31DF" w:rsidRPr="00172C49">
        <w:rPr>
          <w:color w:val="000000"/>
          <w:sz w:val="26"/>
          <w:szCs w:val="26"/>
        </w:rPr>
        <w:t>____________________________________________________</w:t>
      </w:r>
      <w:r w:rsidRPr="00172C49">
        <w:rPr>
          <w:color w:val="000000"/>
          <w:sz w:val="26"/>
          <w:szCs w:val="26"/>
        </w:rPr>
        <w:t>______</w:t>
      </w:r>
    </w:p>
    <w:p w:rsidR="00277467" w:rsidRPr="00172C49" w:rsidRDefault="000F31DF" w:rsidP="00172C49">
      <w:pPr>
        <w:ind w:firstLine="0"/>
        <w:jc w:val="center"/>
        <w:rPr>
          <w:color w:val="000000"/>
          <w:sz w:val="26"/>
          <w:szCs w:val="26"/>
        </w:rPr>
      </w:pPr>
      <w:r w:rsidRPr="00172C49">
        <w:rPr>
          <w:color w:val="000000"/>
          <w:sz w:val="26"/>
          <w:szCs w:val="26"/>
        </w:rPr>
        <w:t>(наименование отдела)</w:t>
      </w:r>
      <w:r w:rsidR="000A432E" w:rsidRPr="00172C49">
        <w:rPr>
          <w:color w:val="000000"/>
          <w:sz w:val="26"/>
          <w:szCs w:val="26"/>
        </w:rPr>
        <w:t xml:space="preserve"> </w:t>
      </w:r>
    </w:p>
    <w:p w:rsidR="001C728F" w:rsidRPr="00172C49" w:rsidRDefault="001C728F" w:rsidP="00172C49">
      <w:pPr>
        <w:ind w:left="4253" w:firstLine="0"/>
        <w:jc w:val="center"/>
        <w:rPr>
          <w:color w:val="000000"/>
          <w:sz w:val="26"/>
          <w:szCs w:val="26"/>
        </w:rPr>
      </w:pPr>
    </w:p>
    <w:p w:rsidR="00277467" w:rsidRPr="00172C49" w:rsidRDefault="000F31DF" w:rsidP="00172C49">
      <w:pPr>
        <w:ind w:left="4253" w:firstLine="0"/>
        <w:jc w:val="center"/>
        <w:rPr>
          <w:color w:val="000000"/>
          <w:sz w:val="26"/>
          <w:szCs w:val="26"/>
        </w:rPr>
      </w:pPr>
      <w:r w:rsidRPr="00172C49">
        <w:rPr>
          <w:color w:val="000000"/>
          <w:sz w:val="26"/>
          <w:szCs w:val="26"/>
        </w:rPr>
        <w:t>УТВЕРЖДАЮ</w:t>
      </w:r>
    </w:p>
    <w:p w:rsidR="001D6101" w:rsidRPr="00172C49" w:rsidRDefault="00A24C6B" w:rsidP="00172C49">
      <w:pPr>
        <w:pStyle w:val="1"/>
        <w:ind w:left="4253" w:firstLine="0"/>
        <w:jc w:val="right"/>
        <w:rPr>
          <w:b w:val="0"/>
          <w:bCs w:val="0"/>
          <w:sz w:val="26"/>
          <w:szCs w:val="26"/>
        </w:rPr>
      </w:pPr>
      <w:r w:rsidRPr="00172C49">
        <w:rPr>
          <w:b w:val="0"/>
          <w:bCs w:val="0"/>
          <w:sz w:val="26"/>
          <w:szCs w:val="26"/>
        </w:rPr>
        <w:t>Наименование должности</w:t>
      </w:r>
      <w:r w:rsidR="003C326D" w:rsidRPr="00172C49">
        <w:rPr>
          <w:b w:val="0"/>
          <w:bCs w:val="0"/>
          <w:sz w:val="26"/>
          <w:szCs w:val="26"/>
        </w:rPr>
        <w:t xml:space="preserve"> </w:t>
      </w:r>
      <w:r w:rsidR="00E75A75" w:rsidRPr="00172C49">
        <w:rPr>
          <w:b w:val="0"/>
          <w:bCs w:val="0"/>
          <w:sz w:val="26"/>
          <w:szCs w:val="26"/>
        </w:rPr>
        <w:t>начальника отдела</w:t>
      </w:r>
    </w:p>
    <w:p w:rsidR="00A24C6B" w:rsidRPr="00172C49" w:rsidRDefault="00E75A75" w:rsidP="00172C49">
      <w:pPr>
        <w:pStyle w:val="1"/>
        <w:ind w:left="4253" w:firstLine="0"/>
        <w:jc w:val="right"/>
        <w:rPr>
          <w:b w:val="0"/>
          <w:bCs w:val="0"/>
          <w:sz w:val="26"/>
          <w:szCs w:val="26"/>
        </w:rPr>
      </w:pPr>
      <w:r w:rsidRPr="00172C49">
        <w:rPr>
          <w:b w:val="0"/>
          <w:bCs w:val="0"/>
          <w:sz w:val="26"/>
          <w:szCs w:val="26"/>
        </w:rPr>
        <w:t>Подпись ____________</w:t>
      </w:r>
      <w:r w:rsidR="001C728F" w:rsidRPr="00172C49">
        <w:rPr>
          <w:b w:val="0"/>
          <w:bCs w:val="0"/>
          <w:sz w:val="26"/>
          <w:szCs w:val="26"/>
        </w:rPr>
        <w:t xml:space="preserve"> </w:t>
      </w:r>
      <w:r w:rsidRPr="00172C49">
        <w:rPr>
          <w:b w:val="0"/>
          <w:bCs w:val="0"/>
          <w:sz w:val="26"/>
          <w:szCs w:val="26"/>
        </w:rPr>
        <w:t xml:space="preserve">Расшифровка </w:t>
      </w:r>
      <w:r w:rsidR="003C326D" w:rsidRPr="00172C49">
        <w:rPr>
          <w:b w:val="0"/>
          <w:bCs w:val="0"/>
          <w:sz w:val="26"/>
          <w:szCs w:val="26"/>
        </w:rPr>
        <w:t>подписи</w:t>
      </w:r>
    </w:p>
    <w:p w:rsidR="003C326D" w:rsidRPr="00172C49" w:rsidRDefault="003C326D" w:rsidP="00172C49">
      <w:pPr>
        <w:pStyle w:val="1"/>
        <w:ind w:left="4253" w:firstLine="0"/>
        <w:jc w:val="center"/>
        <w:rPr>
          <w:b w:val="0"/>
          <w:bCs w:val="0"/>
          <w:sz w:val="26"/>
          <w:szCs w:val="26"/>
        </w:rPr>
      </w:pPr>
      <w:r w:rsidRPr="00172C49">
        <w:rPr>
          <w:b w:val="0"/>
          <w:bCs w:val="0"/>
          <w:sz w:val="26"/>
          <w:szCs w:val="26"/>
        </w:rPr>
        <w:t>Дата</w:t>
      </w:r>
    </w:p>
    <w:p w:rsidR="000F31DF" w:rsidRPr="00172C49" w:rsidRDefault="000F31DF" w:rsidP="00172C49">
      <w:pPr>
        <w:pStyle w:val="1"/>
        <w:ind w:firstLine="0"/>
        <w:jc w:val="center"/>
        <w:rPr>
          <w:b w:val="0"/>
          <w:bCs w:val="0"/>
          <w:sz w:val="26"/>
          <w:szCs w:val="26"/>
        </w:rPr>
      </w:pPr>
      <w:r w:rsidRPr="00172C49">
        <w:t>ОПИСЬ №</w:t>
      </w:r>
    </w:p>
    <w:tbl>
      <w:tblPr>
        <w:tblW w:w="0" w:type="auto"/>
        <w:tblInd w:w="40" w:type="dxa"/>
        <w:tblLayout w:type="fixed"/>
        <w:tblCellMar>
          <w:left w:w="40" w:type="dxa"/>
          <w:right w:w="40" w:type="dxa"/>
        </w:tblCellMar>
        <w:tblLook w:val="0000" w:firstRow="0" w:lastRow="0" w:firstColumn="0" w:lastColumn="0" w:noHBand="0" w:noVBand="0"/>
      </w:tblPr>
      <w:tblGrid>
        <w:gridCol w:w="600"/>
        <w:gridCol w:w="1527"/>
        <w:gridCol w:w="1984"/>
        <w:gridCol w:w="1418"/>
        <w:gridCol w:w="1701"/>
        <w:gridCol w:w="1417"/>
        <w:gridCol w:w="1276"/>
      </w:tblGrid>
      <w:tr w:rsidR="000F31DF" w:rsidRPr="00172C49">
        <w:trPr>
          <w:trHeight w:hRule="exact" w:val="1203"/>
        </w:trPr>
        <w:tc>
          <w:tcPr>
            <w:tcW w:w="600" w:type="dxa"/>
            <w:tcBorders>
              <w:top w:val="single" w:sz="6" w:space="0" w:color="auto"/>
              <w:left w:val="single" w:sz="6" w:space="0" w:color="auto"/>
              <w:bottom w:val="single" w:sz="6" w:space="0" w:color="auto"/>
              <w:right w:val="single" w:sz="6" w:space="0" w:color="auto"/>
            </w:tcBorders>
          </w:tcPr>
          <w:p w:rsidR="000F31DF" w:rsidRPr="00172C49" w:rsidRDefault="00E75A75" w:rsidP="00172C49">
            <w:pPr>
              <w:spacing w:before="40"/>
              <w:ind w:firstLine="0"/>
              <w:rPr>
                <w:color w:val="000000"/>
                <w:sz w:val="26"/>
                <w:szCs w:val="26"/>
              </w:rPr>
            </w:pPr>
            <w:r w:rsidRPr="00172C49">
              <w:rPr>
                <w:color w:val="000000"/>
                <w:sz w:val="26"/>
                <w:szCs w:val="26"/>
              </w:rPr>
              <w:t xml:space="preserve">№№ </w:t>
            </w:r>
            <w:proofErr w:type="gramStart"/>
            <w:r w:rsidR="000F31DF" w:rsidRPr="00172C49">
              <w:rPr>
                <w:color w:val="000000"/>
                <w:sz w:val="26"/>
                <w:szCs w:val="26"/>
              </w:rPr>
              <w:t>п</w:t>
            </w:r>
            <w:proofErr w:type="gramEnd"/>
            <w:r w:rsidR="000F31DF" w:rsidRPr="00172C49">
              <w:rPr>
                <w:color w:val="000000"/>
                <w:sz w:val="26"/>
                <w:szCs w:val="26"/>
              </w:rPr>
              <w:t>/п</w:t>
            </w:r>
          </w:p>
          <w:p w:rsidR="000F31DF" w:rsidRPr="00172C49" w:rsidRDefault="000F31DF" w:rsidP="00172C49">
            <w:pPr>
              <w:autoSpaceDE w:val="0"/>
              <w:autoSpaceDN w:val="0"/>
              <w:adjustRightInd w:val="0"/>
              <w:spacing w:before="40"/>
              <w:ind w:firstLine="0"/>
              <w:rPr>
                <w:color w:val="000000"/>
                <w:sz w:val="26"/>
                <w:szCs w:val="26"/>
              </w:rPr>
            </w:pPr>
          </w:p>
        </w:tc>
        <w:tc>
          <w:tcPr>
            <w:tcW w:w="1527"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r w:rsidRPr="00172C49">
              <w:rPr>
                <w:color w:val="000000"/>
                <w:sz w:val="26"/>
                <w:szCs w:val="26"/>
              </w:rPr>
              <w:t>Индекс дела</w:t>
            </w:r>
          </w:p>
          <w:p w:rsidR="000F31DF" w:rsidRPr="00172C49" w:rsidRDefault="000F31DF" w:rsidP="00172C49">
            <w:pPr>
              <w:spacing w:before="40"/>
              <w:ind w:firstLine="0"/>
              <w:rPr>
                <w:color w:val="000000"/>
                <w:sz w:val="26"/>
                <w:szCs w:val="26"/>
              </w:rPr>
            </w:pPr>
            <w:r w:rsidRPr="00172C49">
              <w:rPr>
                <w:color w:val="000000"/>
                <w:sz w:val="26"/>
                <w:szCs w:val="26"/>
              </w:rPr>
              <w:t>(тома, части)</w:t>
            </w:r>
          </w:p>
          <w:p w:rsidR="000F31DF" w:rsidRPr="00172C49" w:rsidRDefault="000F31DF" w:rsidP="00172C49">
            <w:pPr>
              <w:autoSpaceDE w:val="0"/>
              <w:autoSpaceDN w:val="0"/>
              <w:adjustRightInd w:val="0"/>
              <w:spacing w:before="40"/>
              <w:ind w:firstLine="0"/>
              <w:rPr>
                <w:color w:val="000000"/>
                <w:sz w:val="26"/>
                <w:szCs w:val="26"/>
              </w:rPr>
            </w:pPr>
          </w:p>
        </w:tc>
        <w:tc>
          <w:tcPr>
            <w:tcW w:w="1984"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r w:rsidRPr="00172C49">
              <w:rPr>
                <w:color w:val="000000"/>
                <w:sz w:val="26"/>
                <w:szCs w:val="26"/>
              </w:rPr>
              <w:t>Заголовок дела (тома, части)</w:t>
            </w:r>
          </w:p>
          <w:p w:rsidR="000F31DF" w:rsidRPr="00172C49" w:rsidRDefault="000F31DF" w:rsidP="00172C49">
            <w:pPr>
              <w:autoSpaceDE w:val="0"/>
              <w:autoSpaceDN w:val="0"/>
              <w:adjustRightInd w:val="0"/>
              <w:spacing w:before="40"/>
              <w:ind w:firstLine="0"/>
              <w:rPr>
                <w:color w:val="000000"/>
                <w:sz w:val="26"/>
                <w:szCs w:val="26"/>
              </w:rPr>
            </w:pPr>
          </w:p>
        </w:tc>
        <w:tc>
          <w:tcPr>
            <w:tcW w:w="1418"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r w:rsidRPr="00172C49">
              <w:rPr>
                <w:color w:val="000000"/>
                <w:sz w:val="26"/>
                <w:szCs w:val="26"/>
              </w:rPr>
              <w:t xml:space="preserve">Дата </w:t>
            </w:r>
          </w:p>
          <w:p w:rsidR="000F31DF" w:rsidRPr="00172C49" w:rsidRDefault="000F31DF" w:rsidP="00172C49">
            <w:pPr>
              <w:spacing w:before="40"/>
              <w:ind w:firstLine="0"/>
              <w:rPr>
                <w:color w:val="000000"/>
                <w:sz w:val="26"/>
                <w:szCs w:val="26"/>
              </w:rPr>
            </w:pPr>
            <w:r w:rsidRPr="00172C49">
              <w:rPr>
                <w:color w:val="000000"/>
                <w:sz w:val="26"/>
                <w:szCs w:val="26"/>
              </w:rPr>
              <w:t>дела (тома, части)</w:t>
            </w:r>
          </w:p>
          <w:p w:rsidR="000F31DF" w:rsidRPr="00172C49" w:rsidRDefault="000F31DF" w:rsidP="00172C49">
            <w:pPr>
              <w:autoSpaceDE w:val="0"/>
              <w:autoSpaceDN w:val="0"/>
              <w:adjustRightInd w:val="0"/>
              <w:spacing w:before="40"/>
              <w:ind w:firstLine="0"/>
              <w:rPr>
                <w:color w:val="000000"/>
                <w:sz w:val="26"/>
                <w:szCs w:val="26"/>
              </w:rPr>
            </w:pPr>
          </w:p>
        </w:tc>
        <w:tc>
          <w:tcPr>
            <w:tcW w:w="1701"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r w:rsidRPr="00172C49">
              <w:rPr>
                <w:color w:val="000000"/>
                <w:sz w:val="26"/>
                <w:szCs w:val="26"/>
              </w:rPr>
              <w:t>Количество листов в деле (томе, части)</w:t>
            </w:r>
          </w:p>
          <w:p w:rsidR="000F31DF" w:rsidRPr="00172C49" w:rsidRDefault="000F31DF" w:rsidP="00172C49">
            <w:pPr>
              <w:autoSpaceDE w:val="0"/>
              <w:autoSpaceDN w:val="0"/>
              <w:adjustRightInd w:val="0"/>
              <w:spacing w:before="40"/>
              <w:ind w:firstLine="0"/>
              <w:rPr>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r w:rsidRPr="00172C49">
              <w:rPr>
                <w:color w:val="000000"/>
                <w:sz w:val="26"/>
                <w:szCs w:val="26"/>
              </w:rPr>
              <w:t>Срок хранения дела (тома, части)</w:t>
            </w:r>
          </w:p>
          <w:p w:rsidR="000F31DF" w:rsidRPr="00172C49" w:rsidRDefault="000F31DF" w:rsidP="00172C49">
            <w:pPr>
              <w:autoSpaceDE w:val="0"/>
              <w:autoSpaceDN w:val="0"/>
              <w:adjustRightInd w:val="0"/>
              <w:spacing w:before="40"/>
              <w:ind w:firstLine="0"/>
              <w:rPr>
                <w:color w:val="000000"/>
                <w:sz w:val="26"/>
                <w:szCs w:val="26"/>
              </w:rPr>
            </w:pPr>
          </w:p>
        </w:tc>
        <w:tc>
          <w:tcPr>
            <w:tcW w:w="1276"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r w:rsidRPr="00172C49">
              <w:rPr>
                <w:color w:val="000000"/>
                <w:sz w:val="26"/>
                <w:szCs w:val="26"/>
              </w:rPr>
              <w:t>Приме</w:t>
            </w:r>
            <w:r w:rsidRPr="00172C49">
              <w:rPr>
                <w:color w:val="000000"/>
                <w:sz w:val="26"/>
                <w:szCs w:val="26"/>
              </w:rPr>
              <w:softHyphen/>
              <w:t>чание</w:t>
            </w:r>
          </w:p>
          <w:p w:rsidR="000F31DF" w:rsidRPr="00172C49" w:rsidRDefault="000F31DF" w:rsidP="00172C49">
            <w:pPr>
              <w:autoSpaceDE w:val="0"/>
              <w:autoSpaceDN w:val="0"/>
              <w:adjustRightInd w:val="0"/>
              <w:spacing w:before="40"/>
              <w:ind w:firstLine="0"/>
              <w:rPr>
                <w:color w:val="000000"/>
                <w:sz w:val="26"/>
                <w:szCs w:val="26"/>
              </w:rPr>
            </w:pPr>
          </w:p>
        </w:tc>
      </w:tr>
      <w:tr w:rsidR="000F31DF" w:rsidRPr="00172C49" w:rsidTr="001C728F">
        <w:trPr>
          <w:trHeight w:hRule="exact" w:val="400"/>
        </w:trPr>
        <w:tc>
          <w:tcPr>
            <w:tcW w:w="600"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1</w:t>
            </w:r>
          </w:p>
          <w:p w:rsidR="000F31DF" w:rsidRPr="00172C49" w:rsidRDefault="000F31DF" w:rsidP="00172C49">
            <w:pPr>
              <w:autoSpaceDE w:val="0"/>
              <w:autoSpaceDN w:val="0"/>
              <w:adjustRightInd w:val="0"/>
              <w:spacing w:before="40"/>
              <w:ind w:firstLine="0"/>
              <w:jc w:val="center"/>
              <w:rPr>
                <w:color w:val="000000"/>
                <w:sz w:val="26"/>
                <w:szCs w:val="26"/>
              </w:rPr>
            </w:pPr>
          </w:p>
        </w:tc>
        <w:tc>
          <w:tcPr>
            <w:tcW w:w="1527" w:type="dxa"/>
            <w:tcBorders>
              <w:top w:val="single" w:sz="6" w:space="0" w:color="auto"/>
              <w:left w:val="single" w:sz="6" w:space="0" w:color="auto"/>
              <w:bottom w:val="single" w:sz="6" w:space="0" w:color="auto"/>
              <w:right w:val="single" w:sz="6" w:space="0" w:color="auto"/>
            </w:tcBorders>
            <w:shd w:val="clear" w:color="auto" w:fill="auto"/>
          </w:tcPr>
          <w:p w:rsidR="000F31DF" w:rsidRPr="00172C49" w:rsidRDefault="000F31DF" w:rsidP="00172C49">
            <w:pPr>
              <w:spacing w:before="40"/>
              <w:ind w:firstLine="0"/>
              <w:jc w:val="center"/>
              <w:rPr>
                <w:color w:val="000000"/>
                <w:sz w:val="26"/>
                <w:szCs w:val="26"/>
              </w:rPr>
            </w:pPr>
            <w:r w:rsidRPr="00172C49">
              <w:rPr>
                <w:color w:val="000000"/>
                <w:sz w:val="26"/>
                <w:szCs w:val="26"/>
              </w:rPr>
              <w:t>2</w:t>
            </w:r>
          </w:p>
          <w:p w:rsidR="000F31DF" w:rsidRPr="00172C49" w:rsidRDefault="000F31DF" w:rsidP="00172C49">
            <w:pPr>
              <w:autoSpaceDE w:val="0"/>
              <w:autoSpaceDN w:val="0"/>
              <w:adjustRightInd w:val="0"/>
              <w:spacing w:before="40"/>
              <w:ind w:firstLine="0"/>
              <w:jc w:val="center"/>
              <w:rPr>
                <w:color w:val="000000"/>
                <w:sz w:val="26"/>
                <w:szCs w:val="26"/>
              </w:rPr>
            </w:pPr>
          </w:p>
        </w:tc>
        <w:tc>
          <w:tcPr>
            <w:tcW w:w="1984"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3</w:t>
            </w:r>
          </w:p>
          <w:p w:rsidR="000F31DF" w:rsidRPr="00172C49" w:rsidRDefault="000F31DF" w:rsidP="00172C49">
            <w:pPr>
              <w:autoSpaceDE w:val="0"/>
              <w:autoSpaceDN w:val="0"/>
              <w:adjustRightInd w:val="0"/>
              <w:spacing w:before="40"/>
              <w:ind w:firstLine="0"/>
              <w:jc w:val="center"/>
              <w:rPr>
                <w:color w:val="000000"/>
                <w:sz w:val="26"/>
                <w:szCs w:val="26"/>
              </w:rPr>
            </w:pPr>
          </w:p>
        </w:tc>
        <w:tc>
          <w:tcPr>
            <w:tcW w:w="1418"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4</w:t>
            </w:r>
          </w:p>
          <w:p w:rsidR="000F31DF" w:rsidRPr="00172C49" w:rsidRDefault="000F31DF" w:rsidP="00172C49">
            <w:pPr>
              <w:autoSpaceDE w:val="0"/>
              <w:autoSpaceDN w:val="0"/>
              <w:adjustRightInd w:val="0"/>
              <w:spacing w:before="40"/>
              <w:ind w:firstLine="0"/>
              <w:jc w:val="center"/>
              <w:rPr>
                <w:color w:val="000000"/>
                <w:sz w:val="26"/>
                <w:szCs w:val="26"/>
              </w:rPr>
            </w:pPr>
          </w:p>
        </w:tc>
        <w:tc>
          <w:tcPr>
            <w:tcW w:w="1701"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5</w:t>
            </w:r>
          </w:p>
          <w:p w:rsidR="000F31DF" w:rsidRPr="00172C49" w:rsidRDefault="000F31DF" w:rsidP="00172C49">
            <w:pPr>
              <w:autoSpaceDE w:val="0"/>
              <w:autoSpaceDN w:val="0"/>
              <w:adjustRightInd w:val="0"/>
              <w:spacing w:before="40"/>
              <w:ind w:firstLine="0"/>
              <w:jc w:val="center"/>
              <w:rPr>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0F31DF" w:rsidRPr="00172C49" w:rsidRDefault="00A432B3" w:rsidP="00172C49">
            <w:pPr>
              <w:spacing w:before="40"/>
              <w:ind w:firstLine="0"/>
              <w:jc w:val="center"/>
              <w:rPr>
                <w:color w:val="000000"/>
                <w:sz w:val="26"/>
                <w:szCs w:val="26"/>
              </w:rPr>
            </w:pPr>
            <w:r w:rsidRPr="00172C49">
              <w:rPr>
                <w:color w:val="000000"/>
                <w:sz w:val="26"/>
                <w:szCs w:val="26"/>
              </w:rPr>
              <w:t>6</w:t>
            </w:r>
          </w:p>
          <w:p w:rsidR="000F31DF" w:rsidRPr="00172C49" w:rsidRDefault="000F31DF" w:rsidP="00172C49">
            <w:pPr>
              <w:autoSpaceDE w:val="0"/>
              <w:autoSpaceDN w:val="0"/>
              <w:adjustRightInd w:val="0"/>
              <w:spacing w:before="40"/>
              <w:ind w:firstLine="0"/>
              <w:jc w:val="center"/>
              <w:rPr>
                <w:color w:val="000000"/>
                <w:sz w:val="26"/>
                <w:szCs w:val="26"/>
              </w:rPr>
            </w:pPr>
          </w:p>
        </w:tc>
        <w:tc>
          <w:tcPr>
            <w:tcW w:w="1276"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7</w:t>
            </w:r>
          </w:p>
          <w:p w:rsidR="000F31DF" w:rsidRPr="00172C49" w:rsidRDefault="000F31DF" w:rsidP="00172C49">
            <w:pPr>
              <w:autoSpaceDE w:val="0"/>
              <w:autoSpaceDN w:val="0"/>
              <w:adjustRightInd w:val="0"/>
              <w:spacing w:before="40"/>
              <w:ind w:firstLine="0"/>
              <w:jc w:val="center"/>
              <w:rPr>
                <w:color w:val="000000"/>
                <w:sz w:val="26"/>
                <w:szCs w:val="26"/>
              </w:rPr>
            </w:pPr>
          </w:p>
        </w:tc>
      </w:tr>
      <w:tr w:rsidR="000F31DF" w:rsidRPr="00172C49">
        <w:trPr>
          <w:trHeight w:hRule="exact" w:val="360"/>
        </w:trPr>
        <w:tc>
          <w:tcPr>
            <w:tcW w:w="600"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527"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984"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418"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701"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276"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r>
      <w:tr w:rsidR="000F31DF" w:rsidRPr="00172C49">
        <w:trPr>
          <w:trHeight w:hRule="exact" w:val="420"/>
        </w:trPr>
        <w:tc>
          <w:tcPr>
            <w:tcW w:w="600"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527"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984"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418"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701"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417"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276" w:type="dxa"/>
            <w:tcBorders>
              <w:top w:val="single" w:sz="6" w:space="0" w:color="auto"/>
              <w:left w:val="single" w:sz="6" w:space="0" w:color="auto"/>
              <w:bottom w:val="single" w:sz="6" w:space="0" w:color="auto"/>
              <w:right w:val="single" w:sz="6"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r>
    </w:tbl>
    <w:p w:rsidR="002241F5" w:rsidRPr="00172C49" w:rsidRDefault="002241F5" w:rsidP="00172C49">
      <w:pPr>
        <w:tabs>
          <w:tab w:val="left" w:pos="6100"/>
        </w:tabs>
        <w:rPr>
          <w:color w:val="000000"/>
          <w:sz w:val="26"/>
          <w:szCs w:val="26"/>
        </w:rPr>
      </w:pPr>
    </w:p>
    <w:p w:rsidR="000F31DF" w:rsidRPr="00172C49" w:rsidRDefault="000F31DF" w:rsidP="00172C49">
      <w:pPr>
        <w:tabs>
          <w:tab w:val="left" w:pos="6100"/>
        </w:tabs>
        <w:ind w:firstLine="0"/>
        <w:rPr>
          <w:color w:val="000000"/>
          <w:sz w:val="26"/>
          <w:szCs w:val="26"/>
        </w:rPr>
      </w:pPr>
      <w:r w:rsidRPr="00172C49">
        <w:rPr>
          <w:color w:val="000000"/>
          <w:sz w:val="26"/>
          <w:szCs w:val="26"/>
        </w:rPr>
        <w:t>В данную опись внесено _____</w:t>
      </w:r>
      <w:r w:rsidR="00E75A75" w:rsidRPr="00172C49">
        <w:rPr>
          <w:color w:val="000000"/>
          <w:sz w:val="26"/>
          <w:szCs w:val="26"/>
        </w:rPr>
        <w:t xml:space="preserve">___________________дел </w:t>
      </w:r>
      <w:proofErr w:type="gramStart"/>
      <w:r w:rsidR="00A05B1D" w:rsidRPr="00172C49">
        <w:rPr>
          <w:color w:val="000000"/>
          <w:sz w:val="26"/>
          <w:szCs w:val="26"/>
        </w:rPr>
        <w:t>с</w:t>
      </w:r>
      <w:proofErr w:type="gramEnd"/>
      <w:r w:rsidR="00A05B1D" w:rsidRPr="00172C49">
        <w:rPr>
          <w:color w:val="000000"/>
          <w:sz w:val="26"/>
          <w:szCs w:val="26"/>
        </w:rPr>
        <w:t xml:space="preserve"> №</w:t>
      </w:r>
      <w:r w:rsidR="00E75A75" w:rsidRPr="00172C49">
        <w:rPr>
          <w:color w:val="000000"/>
          <w:sz w:val="26"/>
          <w:szCs w:val="26"/>
        </w:rPr>
        <w:t>_________________</w:t>
      </w:r>
    </w:p>
    <w:p w:rsidR="000F31DF" w:rsidRPr="00172C49" w:rsidRDefault="00E75A75" w:rsidP="00172C49">
      <w:pPr>
        <w:tabs>
          <w:tab w:val="left" w:pos="6100"/>
        </w:tabs>
        <w:ind w:firstLine="0"/>
        <w:rPr>
          <w:color w:val="000000"/>
          <w:sz w:val="26"/>
          <w:szCs w:val="26"/>
        </w:rPr>
      </w:pPr>
      <w:r w:rsidRPr="00172C49">
        <w:rPr>
          <w:color w:val="000000"/>
          <w:sz w:val="26"/>
          <w:szCs w:val="26"/>
        </w:rPr>
        <w:t xml:space="preserve">                                        </w:t>
      </w:r>
      <w:r w:rsidR="000F31DF" w:rsidRPr="00172C49">
        <w:rPr>
          <w:color w:val="000000"/>
          <w:sz w:val="26"/>
          <w:szCs w:val="26"/>
        </w:rPr>
        <w:t xml:space="preserve"> (цифрами и прописью)</w:t>
      </w:r>
    </w:p>
    <w:p w:rsidR="000A432E" w:rsidRPr="00172C49" w:rsidRDefault="00E75A75" w:rsidP="00172C49">
      <w:pPr>
        <w:pStyle w:val="24"/>
        <w:spacing w:line="240" w:lineRule="auto"/>
        <w:ind w:firstLine="0"/>
        <w:rPr>
          <w:sz w:val="26"/>
          <w:szCs w:val="26"/>
        </w:rPr>
      </w:pPr>
      <w:proofErr w:type="gramStart"/>
      <w:r w:rsidRPr="00172C49">
        <w:rPr>
          <w:sz w:val="26"/>
          <w:szCs w:val="26"/>
        </w:rPr>
        <w:t>по</w:t>
      </w:r>
      <w:proofErr w:type="gramEnd"/>
      <w:r w:rsidRPr="00172C49">
        <w:rPr>
          <w:sz w:val="26"/>
          <w:szCs w:val="26"/>
        </w:rPr>
        <w:t xml:space="preserve"> </w:t>
      </w:r>
      <w:r w:rsidR="000F31DF" w:rsidRPr="00172C49">
        <w:rPr>
          <w:sz w:val="26"/>
          <w:szCs w:val="26"/>
        </w:rPr>
        <w:t>№ ___________________________, в том числе</w:t>
      </w:r>
    </w:p>
    <w:p w:rsidR="00095C88" w:rsidRPr="00172C49" w:rsidRDefault="000F31DF" w:rsidP="00172C49">
      <w:pPr>
        <w:pStyle w:val="24"/>
        <w:spacing w:line="240" w:lineRule="auto"/>
        <w:ind w:firstLine="0"/>
        <w:rPr>
          <w:sz w:val="26"/>
          <w:szCs w:val="26"/>
        </w:rPr>
      </w:pPr>
      <w:r w:rsidRPr="00172C49">
        <w:rPr>
          <w:sz w:val="26"/>
          <w:szCs w:val="26"/>
        </w:rPr>
        <w:t>литерные номера:</w:t>
      </w:r>
    </w:p>
    <w:p w:rsidR="000F31DF" w:rsidRPr="00172C49" w:rsidRDefault="000F31DF" w:rsidP="00172C49">
      <w:pPr>
        <w:pStyle w:val="24"/>
        <w:spacing w:line="240" w:lineRule="auto"/>
        <w:ind w:firstLine="0"/>
        <w:rPr>
          <w:color w:val="000000"/>
          <w:sz w:val="26"/>
          <w:szCs w:val="26"/>
        </w:rPr>
      </w:pPr>
      <w:r w:rsidRPr="00172C49">
        <w:rPr>
          <w:sz w:val="26"/>
          <w:szCs w:val="26"/>
        </w:rPr>
        <w:t>пропущенные номера:</w:t>
      </w:r>
    </w:p>
    <w:p w:rsidR="000F31DF" w:rsidRPr="00172C49" w:rsidRDefault="000F31DF" w:rsidP="00172C49">
      <w:pPr>
        <w:pStyle w:val="24"/>
        <w:spacing w:line="240" w:lineRule="auto"/>
        <w:ind w:firstLine="0"/>
        <w:rPr>
          <w:color w:val="000000"/>
          <w:sz w:val="26"/>
          <w:szCs w:val="26"/>
        </w:rPr>
      </w:pPr>
      <w:r w:rsidRPr="00172C49">
        <w:rPr>
          <w:sz w:val="26"/>
          <w:szCs w:val="26"/>
        </w:rPr>
        <w:t>Наименование должности</w:t>
      </w:r>
    </w:p>
    <w:p w:rsidR="003B602C" w:rsidRPr="00172C49" w:rsidRDefault="000F31DF" w:rsidP="00172C49">
      <w:pPr>
        <w:ind w:firstLine="0"/>
        <w:rPr>
          <w:color w:val="000000"/>
          <w:sz w:val="26"/>
          <w:szCs w:val="26"/>
        </w:rPr>
      </w:pPr>
      <w:r w:rsidRPr="00172C49">
        <w:rPr>
          <w:color w:val="000000"/>
          <w:sz w:val="26"/>
          <w:szCs w:val="26"/>
        </w:rPr>
        <w:t xml:space="preserve">составителя описи                                      </w:t>
      </w:r>
      <w:r w:rsidR="004C3F67" w:rsidRPr="00172C49">
        <w:rPr>
          <w:color w:val="000000"/>
          <w:sz w:val="26"/>
          <w:szCs w:val="26"/>
        </w:rPr>
        <w:t xml:space="preserve">Подпись              </w:t>
      </w:r>
      <w:r w:rsidRPr="00172C49">
        <w:rPr>
          <w:color w:val="000000"/>
          <w:sz w:val="26"/>
          <w:szCs w:val="26"/>
        </w:rPr>
        <w:t xml:space="preserve"> Расшифровка</w:t>
      </w:r>
      <w:r w:rsidR="004C3F67" w:rsidRPr="00172C49">
        <w:rPr>
          <w:color w:val="000000"/>
          <w:sz w:val="26"/>
          <w:szCs w:val="26"/>
        </w:rPr>
        <w:t xml:space="preserve"> подписи</w:t>
      </w:r>
      <w:r w:rsidRPr="00172C49">
        <w:rPr>
          <w:color w:val="000000"/>
          <w:sz w:val="26"/>
          <w:szCs w:val="26"/>
        </w:rPr>
        <w:t xml:space="preserve"> </w:t>
      </w:r>
    </w:p>
    <w:p w:rsidR="000F31DF" w:rsidRPr="00172C49" w:rsidRDefault="000F31DF" w:rsidP="00172C49">
      <w:pPr>
        <w:ind w:firstLine="0"/>
        <w:rPr>
          <w:color w:val="000000"/>
          <w:sz w:val="26"/>
          <w:szCs w:val="26"/>
        </w:rPr>
      </w:pPr>
      <w:r w:rsidRPr="00172C49">
        <w:rPr>
          <w:color w:val="000000"/>
          <w:sz w:val="26"/>
          <w:szCs w:val="26"/>
        </w:rPr>
        <w:t xml:space="preserve">Дата </w:t>
      </w:r>
    </w:p>
    <w:p w:rsidR="00B32EEC" w:rsidRPr="00172C49" w:rsidRDefault="00B32EEC" w:rsidP="00172C49">
      <w:pPr>
        <w:ind w:firstLine="0"/>
        <w:rPr>
          <w:color w:val="000000"/>
          <w:sz w:val="26"/>
          <w:szCs w:val="26"/>
        </w:rPr>
      </w:pPr>
      <w:r w:rsidRPr="00172C49">
        <w:rPr>
          <w:color w:val="000000"/>
          <w:sz w:val="26"/>
          <w:szCs w:val="26"/>
        </w:rPr>
        <w:t>СОГЛАСОВАНО</w:t>
      </w:r>
      <w:r w:rsidR="00A7221D" w:rsidRPr="00172C49">
        <w:rPr>
          <w:color w:val="000000"/>
          <w:sz w:val="26"/>
          <w:szCs w:val="26"/>
        </w:rPr>
        <w:t xml:space="preserve">                                                  </w:t>
      </w:r>
    </w:p>
    <w:p w:rsidR="00B32EEC" w:rsidRPr="00172C49" w:rsidRDefault="00B32EEC" w:rsidP="00172C49">
      <w:pPr>
        <w:pStyle w:val="24"/>
        <w:spacing w:line="240" w:lineRule="auto"/>
        <w:ind w:firstLine="0"/>
        <w:rPr>
          <w:color w:val="000000"/>
          <w:sz w:val="26"/>
          <w:szCs w:val="26"/>
        </w:rPr>
      </w:pPr>
      <w:r w:rsidRPr="00172C49">
        <w:rPr>
          <w:color w:val="000000"/>
          <w:sz w:val="26"/>
          <w:szCs w:val="26"/>
        </w:rPr>
        <w:t>Наименование должности начальника</w:t>
      </w:r>
    </w:p>
    <w:p w:rsidR="00B32EEC" w:rsidRPr="00172C49" w:rsidRDefault="00B32EEC" w:rsidP="00172C49">
      <w:pPr>
        <w:pStyle w:val="24"/>
        <w:spacing w:line="240" w:lineRule="auto"/>
        <w:ind w:firstLine="0"/>
        <w:rPr>
          <w:color w:val="000000"/>
          <w:sz w:val="26"/>
          <w:szCs w:val="26"/>
        </w:rPr>
      </w:pPr>
      <w:r w:rsidRPr="00172C49">
        <w:rPr>
          <w:color w:val="000000"/>
          <w:sz w:val="26"/>
          <w:szCs w:val="26"/>
        </w:rPr>
        <w:t>отдела, ответственного за делопроизводство</w:t>
      </w:r>
    </w:p>
    <w:p w:rsidR="00B32EEC" w:rsidRPr="00172C49" w:rsidRDefault="00B32EEC" w:rsidP="00172C49">
      <w:pPr>
        <w:pStyle w:val="24"/>
        <w:spacing w:line="240" w:lineRule="auto"/>
        <w:ind w:firstLine="0"/>
        <w:rPr>
          <w:color w:val="000000"/>
          <w:sz w:val="26"/>
          <w:szCs w:val="26"/>
        </w:rPr>
      </w:pPr>
      <w:r w:rsidRPr="00172C49">
        <w:rPr>
          <w:color w:val="000000"/>
          <w:sz w:val="26"/>
          <w:szCs w:val="26"/>
        </w:rPr>
        <w:t>Подпись                   Расшифровка подписи</w:t>
      </w:r>
    </w:p>
    <w:p w:rsidR="00A7221D" w:rsidRPr="00172C49" w:rsidRDefault="00B32EEC" w:rsidP="00172C49">
      <w:pPr>
        <w:ind w:firstLine="0"/>
        <w:rPr>
          <w:color w:val="000000"/>
          <w:sz w:val="26"/>
          <w:szCs w:val="26"/>
        </w:rPr>
      </w:pPr>
      <w:r w:rsidRPr="00172C49">
        <w:rPr>
          <w:color w:val="000000"/>
          <w:sz w:val="26"/>
          <w:szCs w:val="26"/>
        </w:rPr>
        <w:t>Дата</w:t>
      </w:r>
      <w:r w:rsidR="00A7221D" w:rsidRPr="00172C49">
        <w:rPr>
          <w:color w:val="000000"/>
          <w:sz w:val="26"/>
          <w:szCs w:val="26"/>
        </w:rPr>
        <w:t xml:space="preserve"> </w:t>
      </w:r>
    </w:p>
    <w:p w:rsidR="00A7221D" w:rsidRPr="00172C49" w:rsidRDefault="00A7221D" w:rsidP="00172C49">
      <w:pPr>
        <w:ind w:firstLine="0"/>
        <w:rPr>
          <w:color w:val="000000"/>
          <w:sz w:val="26"/>
          <w:szCs w:val="26"/>
        </w:rPr>
      </w:pPr>
    </w:p>
    <w:p w:rsidR="00A7221D" w:rsidRPr="00172C49" w:rsidRDefault="00A7221D" w:rsidP="00172C49">
      <w:pPr>
        <w:ind w:firstLine="0"/>
        <w:rPr>
          <w:color w:val="000000"/>
          <w:sz w:val="26"/>
          <w:szCs w:val="26"/>
        </w:rPr>
      </w:pPr>
      <w:r w:rsidRPr="00172C49">
        <w:rPr>
          <w:color w:val="000000"/>
          <w:sz w:val="26"/>
          <w:szCs w:val="26"/>
        </w:rPr>
        <w:t xml:space="preserve">СОГЛАСОВАНО </w:t>
      </w:r>
    </w:p>
    <w:p w:rsidR="00A7221D" w:rsidRPr="00172C49" w:rsidRDefault="00A7221D" w:rsidP="00172C49">
      <w:pPr>
        <w:ind w:firstLine="0"/>
        <w:rPr>
          <w:color w:val="000000"/>
          <w:sz w:val="26"/>
          <w:szCs w:val="26"/>
        </w:rPr>
      </w:pPr>
      <w:r w:rsidRPr="00172C49">
        <w:rPr>
          <w:color w:val="000000"/>
          <w:sz w:val="26"/>
          <w:szCs w:val="26"/>
        </w:rPr>
        <w:t>Протокол ПДЭК ЦМТУ</w:t>
      </w:r>
    </w:p>
    <w:p w:rsidR="007352EE" w:rsidRPr="00172C49" w:rsidRDefault="00175520" w:rsidP="00172C49">
      <w:pPr>
        <w:pStyle w:val="24"/>
        <w:spacing w:line="240" w:lineRule="auto"/>
        <w:ind w:firstLine="0"/>
        <w:rPr>
          <w:color w:val="000000"/>
          <w:sz w:val="26"/>
          <w:szCs w:val="26"/>
        </w:rPr>
      </w:pPr>
      <w:r w:rsidRPr="00172C49">
        <w:rPr>
          <w:sz w:val="26"/>
          <w:szCs w:val="26"/>
        </w:rPr>
        <w:t>от __________№ ______</w:t>
      </w:r>
    </w:p>
    <w:p w:rsidR="004876EC" w:rsidRPr="00172C49" w:rsidRDefault="004876EC" w:rsidP="00172C49">
      <w:pPr>
        <w:pStyle w:val="24"/>
        <w:spacing w:line="240" w:lineRule="auto"/>
        <w:ind w:firstLine="0"/>
        <w:rPr>
          <w:sz w:val="26"/>
          <w:szCs w:val="26"/>
          <w:vertAlign w:val="superscript"/>
        </w:rPr>
      </w:pPr>
    </w:p>
    <w:p w:rsidR="00980841" w:rsidRPr="00172C49" w:rsidRDefault="004876EC" w:rsidP="00172C49">
      <w:pPr>
        <w:pStyle w:val="24"/>
        <w:spacing w:line="240" w:lineRule="auto"/>
        <w:ind w:firstLine="0"/>
        <w:rPr>
          <w:szCs w:val="26"/>
        </w:rPr>
      </w:pPr>
      <w:r w:rsidRPr="00172C49">
        <w:rPr>
          <w:sz w:val="26"/>
          <w:szCs w:val="26"/>
          <w:vertAlign w:val="superscript"/>
        </w:rPr>
        <w:t>1</w:t>
      </w:r>
      <w:r w:rsidR="00242E97" w:rsidRPr="00172C49">
        <w:rPr>
          <w:sz w:val="26"/>
          <w:szCs w:val="26"/>
          <w:vertAlign w:val="superscript"/>
        </w:rPr>
        <w:t xml:space="preserve"> </w:t>
      </w:r>
      <w:r w:rsidRPr="00172C49">
        <w:rPr>
          <w:szCs w:val="26"/>
        </w:rPr>
        <w:t>Графа 6 опускается в описях дел постоянного хр</w:t>
      </w:r>
      <w:r w:rsidR="008570F2" w:rsidRPr="00172C49">
        <w:rPr>
          <w:szCs w:val="26"/>
        </w:rPr>
        <w:t>анения.</w:t>
      </w:r>
    </w:p>
    <w:p w:rsidR="00980841" w:rsidRPr="00172C49" w:rsidRDefault="001C728F" w:rsidP="00172C49">
      <w:pPr>
        <w:pStyle w:val="24"/>
        <w:spacing w:line="240" w:lineRule="auto"/>
        <w:ind w:firstLine="0"/>
        <w:jc w:val="right"/>
        <w:rPr>
          <w:sz w:val="26"/>
          <w:szCs w:val="26"/>
        </w:rPr>
      </w:pPr>
      <w:r w:rsidRPr="00172C49">
        <w:br w:type="page"/>
      </w:r>
      <w:r w:rsidR="00980841" w:rsidRPr="00172C49">
        <w:rPr>
          <w:color w:val="000000"/>
          <w:sz w:val="26"/>
          <w:szCs w:val="26"/>
        </w:rPr>
        <w:lastRenderedPageBreak/>
        <w:t>Продолжение приложения № 49</w:t>
      </w:r>
    </w:p>
    <w:p w:rsidR="00980841" w:rsidRPr="00172C49" w:rsidRDefault="00980841" w:rsidP="00172C49">
      <w:pPr>
        <w:spacing w:before="320"/>
        <w:ind w:firstLine="0"/>
        <w:outlineLvl w:val="0"/>
        <w:rPr>
          <w:color w:val="000000"/>
          <w:sz w:val="26"/>
          <w:szCs w:val="26"/>
        </w:rPr>
      </w:pPr>
      <w:r w:rsidRPr="00172C49">
        <w:rPr>
          <w:color w:val="000000"/>
          <w:sz w:val="26"/>
          <w:szCs w:val="26"/>
        </w:rPr>
        <w:t>Передал _____________________________</w:t>
      </w:r>
      <w:r w:rsidR="00E75A75" w:rsidRPr="00172C49">
        <w:rPr>
          <w:color w:val="000000"/>
          <w:sz w:val="26"/>
          <w:szCs w:val="26"/>
        </w:rPr>
        <w:t>____________________________</w:t>
      </w:r>
      <w:r w:rsidRPr="00172C49">
        <w:rPr>
          <w:color w:val="000000"/>
          <w:sz w:val="26"/>
          <w:szCs w:val="26"/>
        </w:rPr>
        <w:t xml:space="preserve"> дел</w:t>
      </w:r>
    </w:p>
    <w:p w:rsidR="00980841" w:rsidRPr="00172C49" w:rsidRDefault="00980841" w:rsidP="00172C49">
      <w:pPr>
        <w:ind w:firstLine="0"/>
        <w:jc w:val="center"/>
        <w:rPr>
          <w:color w:val="000000"/>
        </w:rPr>
      </w:pPr>
      <w:r w:rsidRPr="00172C49">
        <w:rPr>
          <w:color w:val="000000"/>
        </w:rPr>
        <w:t>(цифрами и прописью)</w:t>
      </w:r>
    </w:p>
    <w:p w:rsidR="00980841" w:rsidRPr="00172C49" w:rsidRDefault="00E75A75" w:rsidP="00172C49">
      <w:pPr>
        <w:spacing w:before="100"/>
        <w:ind w:firstLine="0"/>
        <w:rPr>
          <w:color w:val="000000"/>
          <w:sz w:val="26"/>
          <w:szCs w:val="26"/>
        </w:rPr>
      </w:pPr>
      <w:r w:rsidRPr="00172C49">
        <w:rPr>
          <w:color w:val="000000"/>
          <w:sz w:val="26"/>
          <w:szCs w:val="26"/>
        </w:rPr>
        <w:t>и ______________________</w:t>
      </w:r>
      <w:r w:rsidR="00980841" w:rsidRPr="00172C49">
        <w:rPr>
          <w:color w:val="000000"/>
          <w:sz w:val="26"/>
          <w:szCs w:val="26"/>
        </w:rPr>
        <w:t>регистрационно-контрольных картотек к документам</w:t>
      </w:r>
      <w:r w:rsidR="00DF109D" w:rsidRPr="00172C49">
        <w:rPr>
          <w:color w:val="000000"/>
          <w:sz w:val="26"/>
          <w:szCs w:val="26"/>
          <w:vertAlign w:val="superscript"/>
        </w:rPr>
        <w:t xml:space="preserve"> </w:t>
      </w:r>
    </w:p>
    <w:p w:rsidR="00980841" w:rsidRPr="00172C49" w:rsidRDefault="00980841" w:rsidP="00172C49">
      <w:pPr>
        <w:ind w:firstLine="0"/>
        <w:rPr>
          <w:color w:val="000000"/>
        </w:rPr>
      </w:pPr>
      <w:r w:rsidRPr="00172C49">
        <w:rPr>
          <w:color w:val="000000"/>
        </w:rPr>
        <w:t>(цифрами и прописью)</w:t>
      </w:r>
    </w:p>
    <w:p w:rsidR="00980841" w:rsidRPr="00172C49" w:rsidRDefault="00980841" w:rsidP="00172C49">
      <w:pPr>
        <w:spacing w:before="300"/>
        <w:ind w:firstLine="0"/>
        <w:rPr>
          <w:color w:val="000000"/>
          <w:sz w:val="26"/>
          <w:szCs w:val="26"/>
        </w:rPr>
      </w:pPr>
      <w:r w:rsidRPr="00172C49">
        <w:rPr>
          <w:color w:val="000000"/>
          <w:sz w:val="26"/>
          <w:szCs w:val="26"/>
        </w:rPr>
        <w:t>Наименование должности сотрудника</w:t>
      </w:r>
    </w:p>
    <w:p w:rsidR="00980841" w:rsidRPr="00172C49" w:rsidRDefault="00980841" w:rsidP="00172C49">
      <w:pPr>
        <w:spacing w:line="216" w:lineRule="auto"/>
        <w:ind w:firstLine="0"/>
        <w:rPr>
          <w:color w:val="000000"/>
          <w:sz w:val="26"/>
          <w:szCs w:val="26"/>
        </w:rPr>
      </w:pPr>
      <w:r w:rsidRPr="00172C49">
        <w:rPr>
          <w:color w:val="000000"/>
          <w:sz w:val="26"/>
          <w:szCs w:val="26"/>
        </w:rPr>
        <w:t>отдела                                                           Подпись            Расшифровка подписи</w:t>
      </w:r>
    </w:p>
    <w:p w:rsidR="00980841" w:rsidRPr="00172C49" w:rsidRDefault="00980841" w:rsidP="00172C49">
      <w:pPr>
        <w:pStyle w:val="FR1"/>
        <w:spacing w:before="300"/>
        <w:ind w:left="0" w:firstLine="0"/>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t>Дата</w:t>
      </w:r>
    </w:p>
    <w:p w:rsidR="00980841" w:rsidRPr="00172C49" w:rsidRDefault="00980841" w:rsidP="00172C49">
      <w:pPr>
        <w:spacing w:before="460"/>
        <w:ind w:firstLine="0"/>
        <w:rPr>
          <w:color w:val="000000"/>
          <w:sz w:val="26"/>
          <w:szCs w:val="26"/>
        </w:rPr>
      </w:pPr>
      <w:r w:rsidRPr="00172C49">
        <w:rPr>
          <w:color w:val="000000"/>
          <w:sz w:val="26"/>
          <w:szCs w:val="26"/>
        </w:rPr>
        <w:t xml:space="preserve">Принял ____________________________ дел и </w:t>
      </w:r>
      <w:r w:rsidR="00E75A75" w:rsidRPr="00172C49">
        <w:rPr>
          <w:color w:val="000000"/>
          <w:sz w:val="26"/>
          <w:szCs w:val="26"/>
        </w:rPr>
        <w:t>___________________________</w:t>
      </w:r>
    </w:p>
    <w:p w:rsidR="00980841" w:rsidRPr="00172C49" w:rsidRDefault="00E75A75" w:rsidP="00172C49">
      <w:pPr>
        <w:ind w:firstLine="0"/>
        <w:rPr>
          <w:color w:val="000000"/>
        </w:rPr>
      </w:pPr>
      <w:r w:rsidRPr="00172C49">
        <w:rPr>
          <w:color w:val="000000"/>
          <w:sz w:val="26"/>
          <w:szCs w:val="26"/>
        </w:rPr>
        <w:t xml:space="preserve">              </w:t>
      </w:r>
      <w:r w:rsidR="00980841" w:rsidRPr="00172C49">
        <w:rPr>
          <w:color w:val="000000"/>
        </w:rPr>
        <w:t>(цифрами и прописью)</w:t>
      </w:r>
      <w:r w:rsidRPr="00172C49">
        <w:rPr>
          <w:color w:val="000000"/>
        </w:rPr>
        <w:t xml:space="preserve"> </w:t>
      </w:r>
      <w:r w:rsidR="00980841" w:rsidRPr="00172C49">
        <w:rPr>
          <w:color w:val="000000"/>
        </w:rPr>
        <w:t xml:space="preserve"> </w:t>
      </w:r>
      <w:r w:rsidRPr="00172C49">
        <w:rPr>
          <w:color w:val="000000"/>
        </w:rPr>
        <w:t xml:space="preserve">                                                           </w:t>
      </w:r>
      <w:r w:rsidR="00980841" w:rsidRPr="00172C49">
        <w:rPr>
          <w:color w:val="000000"/>
        </w:rPr>
        <w:t>(цифрами и прописью)</w:t>
      </w:r>
    </w:p>
    <w:p w:rsidR="00980841" w:rsidRPr="00172C49" w:rsidRDefault="00980841" w:rsidP="00172C49">
      <w:pPr>
        <w:spacing w:before="300"/>
        <w:ind w:firstLine="0"/>
        <w:rPr>
          <w:color w:val="000000"/>
          <w:sz w:val="26"/>
          <w:szCs w:val="26"/>
        </w:rPr>
      </w:pPr>
      <w:r w:rsidRPr="00172C49">
        <w:rPr>
          <w:color w:val="000000"/>
          <w:sz w:val="26"/>
          <w:szCs w:val="26"/>
        </w:rPr>
        <w:t>регистрационно-контрольных картотек к документам</w:t>
      </w:r>
    </w:p>
    <w:p w:rsidR="00980841" w:rsidRPr="00172C49" w:rsidRDefault="00980841" w:rsidP="00172C49">
      <w:pPr>
        <w:spacing w:before="720"/>
        <w:ind w:firstLine="0"/>
        <w:rPr>
          <w:color w:val="000000"/>
          <w:sz w:val="26"/>
          <w:szCs w:val="26"/>
        </w:rPr>
      </w:pPr>
      <w:r w:rsidRPr="00172C49">
        <w:rPr>
          <w:color w:val="000000"/>
          <w:sz w:val="26"/>
          <w:szCs w:val="26"/>
        </w:rPr>
        <w:t>Наименование должности работника</w:t>
      </w:r>
    </w:p>
    <w:p w:rsidR="00BF461F" w:rsidRPr="00172C49" w:rsidRDefault="00980841" w:rsidP="00172C49">
      <w:pPr>
        <w:ind w:firstLine="0"/>
        <w:rPr>
          <w:color w:val="000000"/>
          <w:sz w:val="26"/>
          <w:szCs w:val="26"/>
        </w:rPr>
      </w:pPr>
      <w:r w:rsidRPr="00172C49">
        <w:rPr>
          <w:color w:val="000000"/>
          <w:sz w:val="26"/>
          <w:szCs w:val="26"/>
        </w:rPr>
        <w:t>отдел</w:t>
      </w:r>
      <w:r w:rsidR="00BF461F" w:rsidRPr="00172C49">
        <w:rPr>
          <w:color w:val="000000"/>
          <w:sz w:val="26"/>
          <w:szCs w:val="26"/>
        </w:rPr>
        <w:t xml:space="preserve">а, ответственного за </w:t>
      </w:r>
      <w:proofErr w:type="spellStart"/>
      <w:r w:rsidR="00BF461F" w:rsidRPr="00172C49">
        <w:rPr>
          <w:color w:val="000000"/>
          <w:sz w:val="26"/>
          <w:szCs w:val="26"/>
        </w:rPr>
        <w:t>делопроиз</w:t>
      </w:r>
      <w:proofErr w:type="spellEnd"/>
      <w:r w:rsidR="00BF461F" w:rsidRPr="00172C49">
        <w:rPr>
          <w:color w:val="000000"/>
          <w:sz w:val="26"/>
          <w:szCs w:val="26"/>
        </w:rPr>
        <w:t>-</w:t>
      </w:r>
    </w:p>
    <w:p w:rsidR="00980841" w:rsidRPr="00172C49" w:rsidRDefault="00BF461F" w:rsidP="00172C49">
      <w:pPr>
        <w:ind w:firstLine="0"/>
        <w:rPr>
          <w:color w:val="000000"/>
          <w:sz w:val="26"/>
          <w:szCs w:val="26"/>
        </w:rPr>
      </w:pPr>
      <w:proofErr w:type="spellStart"/>
      <w:r w:rsidRPr="00172C49">
        <w:rPr>
          <w:color w:val="000000"/>
          <w:sz w:val="26"/>
          <w:szCs w:val="26"/>
        </w:rPr>
        <w:t>водство</w:t>
      </w:r>
      <w:proofErr w:type="spellEnd"/>
      <w:r w:rsidR="00980841" w:rsidRPr="00172C49">
        <w:rPr>
          <w:color w:val="000000"/>
          <w:sz w:val="26"/>
          <w:szCs w:val="26"/>
        </w:rPr>
        <w:t xml:space="preserve">          </w:t>
      </w:r>
      <w:r w:rsidRPr="00172C49">
        <w:rPr>
          <w:color w:val="000000"/>
          <w:sz w:val="26"/>
          <w:szCs w:val="26"/>
        </w:rPr>
        <w:t xml:space="preserve">                    </w:t>
      </w:r>
      <w:r w:rsidR="00E75A75" w:rsidRPr="00172C49">
        <w:rPr>
          <w:color w:val="000000"/>
          <w:sz w:val="26"/>
          <w:szCs w:val="26"/>
        </w:rPr>
        <w:t xml:space="preserve">                         </w:t>
      </w:r>
      <w:r w:rsidR="00980841" w:rsidRPr="00172C49">
        <w:rPr>
          <w:color w:val="000000"/>
          <w:sz w:val="26"/>
          <w:szCs w:val="26"/>
        </w:rPr>
        <w:t>Подпись                Расшифровка подписи</w:t>
      </w:r>
    </w:p>
    <w:p w:rsidR="00980841" w:rsidRPr="00172C49" w:rsidRDefault="00980841" w:rsidP="00172C49">
      <w:pPr>
        <w:ind w:firstLine="0"/>
        <w:rPr>
          <w:color w:val="000000"/>
          <w:sz w:val="26"/>
          <w:szCs w:val="26"/>
        </w:rPr>
      </w:pPr>
    </w:p>
    <w:p w:rsidR="00980841" w:rsidRPr="00172C49" w:rsidRDefault="00980841" w:rsidP="00172C49">
      <w:pPr>
        <w:ind w:firstLine="0"/>
        <w:outlineLvl w:val="0"/>
        <w:rPr>
          <w:color w:val="000000"/>
          <w:sz w:val="26"/>
          <w:szCs w:val="26"/>
        </w:rPr>
      </w:pPr>
      <w:r w:rsidRPr="00172C49">
        <w:rPr>
          <w:color w:val="000000"/>
          <w:sz w:val="26"/>
          <w:szCs w:val="26"/>
        </w:rPr>
        <w:t>Дата</w:t>
      </w:r>
    </w:p>
    <w:p w:rsidR="00980841" w:rsidRPr="00172C49" w:rsidRDefault="00980841" w:rsidP="00172C49">
      <w:pPr>
        <w:ind w:firstLine="0"/>
        <w:rPr>
          <w:color w:val="000000"/>
          <w:sz w:val="26"/>
          <w:szCs w:val="26"/>
        </w:rPr>
      </w:pPr>
    </w:p>
    <w:p w:rsidR="00980841" w:rsidRPr="00172C49" w:rsidRDefault="00980841" w:rsidP="00172C49">
      <w:pPr>
        <w:ind w:firstLine="0"/>
        <w:rPr>
          <w:color w:val="000000"/>
          <w:sz w:val="26"/>
          <w:szCs w:val="26"/>
        </w:rPr>
      </w:pPr>
    </w:p>
    <w:p w:rsidR="00980841" w:rsidRPr="00172C49" w:rsidRDefault="00980841" w:rsidP="00172C49">
      <w:pPr>
        <w:ind w:firstLine="0"/>
        <w:rPr>
          <w:color w:val="000000"/>
          <w:sz w:val="26"/>
          <w:szCs w:val="26"/>
        </w:rPr>
      </w:pPr>
    </w:p>
    <w:p w:rsidR="00980841" w:rsidRPr="00172C49" w:rsidRDefault="00980841" w:rsidP="00172C49">
      <w:pPr>
        <w:ind w:firstLine="0"/>
        <w:rPr>
          <w:color w:val="000000"/>
          <w:sz w:val="26"/>
          <w:szCs w:val="26"/>
        </w:rPr>
      </w:pPr>
    </w:p>
    <w:p w:rsidR="00980841" w:rsidRPr="00172C49" w:rsidRDefault="00980841" w:rsidP="00172C49">
      <w:pPr>
        <w:ind w:firstLine="0"/>
        <w:rPr>
          <w:color w:val="000000"/>
          <w:sz w:val="26"/>
          <w:szCs w:val="26"/>
        </w:rPr>
      </w:pPr>
    </w:p>
    <w:p w:rsidR="00980841" w:rsidRPr="00172C49" w:rsidRDefault="00980841" w:rsidP="00172C49">
      <w:pPr>
        <w:ind w:firstLine="0"/>
        <w:rPr>
          <w:color w:val="000000"/>
          <w:sz w:val="26"/>
          <w:szCs w:val="26"/>
        </w:rPr>
      </w:pPr>
    </w:p>
    <w:p w:rsidR="00980841" w:rsidRPr="00172C49" w:rsidRDefault="00980841" w:rsidP="00172C49">
      <w:pPr>
        <w:ind w:firstLine="0"/>
        <w:rPr>
          <w:color w:val="000000"/>
          <w:sz w:val="26"/>
          <w:szCs w:val="26"/>
        </w:rPr>
      </w:pPr>
    </w:p>
    <w:p w:rsidR="00980841" w:rsidRPr="00172C49" w:rsidRDefault="00980841" w:rsidP="00172C49">
      <w:pPr>
        <w:ind w:firstLine="0"/>
        <w:rPr>
          <w:color w:val="000000"/>
          <w:sz w:val="26"/>
          <w:szCs w:val="26"/>
        </w:rPr>
      </w:pPr>
    </w:p>
    <w:p w:rsidR="00BF461F" w:rsidRPr="00172C49" w:rsidRDefault="00E75A75" w:rsidP="00172C49">
      <w:pPr>
        <w:spacing w:before="420"/>
        <w:ind w:right="3997" w:firstLine="0"/>
        <w:rPr>
          <w:color w:val="000000"/>
          <w:sz w:val="26"/>
          <w:szCs w:val="26"/>
        </w:rPr>
      </w:pPr>
      <w:r w:rsidRPr="00172C49">
        <w:rPr>
          <w:color w:val="000000"/>
          <w:sz w:val="26"/>
          <w:szCs w:val="26"/>
        </w:rPr>
        <w:t>____________________</w:t>
      </w:r>
    </w:p>
    <w:p w:rsidR="00980841" w:rsidRPr="00172C49" w:rsidRDefault="00DF109D" w:rsidP="00172C49">
      <w:pPr>
        <w:spacing w:before="420"/>
        <w:ind w:right="3997" w:firstLine="0"/>
        <w:rPr>
          <w:color w:val="000000"/>
          <w:sz w:val="26"/>
          <w:szCs w:val="26"/>
        </w:rPr>
      </w:pPr>
      <w:r w:rsidRPr="00172C49">
        <w:rPr>
          <w:color w:val="000000"/>
          <w:vertAlign w:val="superscript"/>
        </w:rPr>
        <w:t>2</w:t>
      </w:r>
      <w:r w:rsidR="00980841" w:rsidRPr="00172C49">
        <w:rPr>
          <w:color w:val="000000"/>
        </w:rPr>
        <w:t xml:space="preserve">Передаются вместе с делами. </w:t>
      </w:r>
    </w:p>
    <w:p w:rsidR="000F31DF" w:rsidRPr="00172C49" w:rsidRDefault="00A82275" w:rsidP="00172C49">
      <w:pPr>
        <w:ind w:firstLine="0"/>
        <w:jc w:val="right"/>
        <w:outlineLvl w:val="0"/>
        <w:rPr>
          <w:color w:val="000000"/>
          <w:sz w:val="26"/>
          <w:szCs w:val="26"/>
        </w:rPr>
      </w:pPr>
      <w:r w:rsidRPr="00172C49">
        <w:rPr>
          <w:color w:val="000000"/>
          <w:sz w:val="26"/>
          <w:szCs w:val="26"/>
        </w:rPr>
        <w:br w:type="page"/>
      </w:r>
      <w:r w:rsidR="003777C1" w:rsidRPr="00172C49">
        <w:rPr>
          <w:color w:val="000000"/>
          <w:sz w:val="26"/>
          <w:szCs w:val="26"/>
        </w:rPr>
        <w:lastRenderedPageBreak/>
        <w:t>Приложен</w:t>
      </w:r>
      <w:r w:rsidR="00854A47" w:rsidRPr="00172C49">
        <w:rPr>
          <w:color w:val="000000"/>
          <w:sz w:val="26"/>
          <w:szCs w:val="26"/>
        </w:rPr>
        <w:t>и</w:t>
      </w:r>
      <w:r w:rsidR="003777C1" w:rsidRPr="00172C49">
        <w:rPr>
          <w:color w:val="000000"/>
          <w:sz w:val="26"/>
          <w:szCs w:val="26"/>
        </w:rPr>
        <w:t>е</w:t>
      </w:r>
      <w:r w:rsidR="001C1E36" w:rsidRPr="00172C49">
        <w:rPr>
          <w:color w:val="000000"/>
          <w:sz w:val="26"/>
          <w:szCs w:val="26"/>
        </w:rPr>
        <w:t xml:space="preserve"> № 5</w:t>
      </w:r>
      <w:r w:rsidR="000F31DF" w:rsidRPr="00172C49">
        <w:rPr>
          <w:color w:val="000000"/>
          <w:sz w:val="26"/>
          <w:szCs w:val="26"/>
        </w:rPr>
        <w:t>0</w:t>
      </w:r>
    </w:p>
    <w:p w:rsidR="00E8377D" w:rsidRPr="00172C49" w:rsidRDefault="00E8377D" w:rsidP="00172C49">
      <w:pPr>
        <w:ind w:firstLine="0"/>
        <w:jc w:val="right"/>
        <w:rPr>
          <w:color w:val="000000"/>
          <w:sz w:val="26"/>
          <w:szCs w:val="26"/>
        </w:rPr>
      </w:pPr>
      <w:r w:rsidRPr="00172C49">
        <w:rPr>
          <w:color w:val="000000"/>
          <w:sz w:val="26"/>
          <w:szCs w:val="26"/>
        </w:rPr>
        <w:t>к п.7.1.18, 7.2.3</w:t>
      </w:r>
    </w:p>
    <w:p w:rsidR="00380736" w:rsidRPr="00172C49" w:rsidRDefault="00380736" w:rsidP="00172C49">
      <w:pPr>
        <w:ind w:firstLine="0"/>
        <w:jc w:val="center"/>
        <w:rPr>
          <w:b/>
          <w:bCs/>
          <w:caps/>
          <w:color w:val="000000"/>
          <w:sz w:val="26"/>
          <w:szCs w:val="26"/>
        </w:rPr>
      </w:pPr>
    </w:p>
    <w:p w:rsidR="000F31DF" w:rsidRPr="00172C49" w:rsidRDefault="000F31DF" w:rsidP="00172C49">
      <w:pPr>
        <w:ind w:firstLine="0"/>
        <w:jc w:val="center"/>
        <w:rPr>
          <w:color w:val="000000"/>
          <w:sz w:val="26"/>
          <w:szCs w:val="26"/>
        </w:rPr>
      </w:pPr>
      <w:r w:rsidRPr="00172C49">
        <w:rPr>
          <w:b/>
          <w:bCs/>
          <w:caps/>
          <w:color w:val="000000"/>
          <w:sz w:val="26"/>
          <w:szCs w:val="26"/>
        </w:rPr>
        <w:t>форма акта о выделении к уничтожению документов,</w:t>
      </w:r>
    </w:p>
    <w:p w:rsidR="000F31DF" w:rsidRPr="00172C49" w:rsidRDefault="000F31DF" w:rsidP="00172C49">
      <w:pPr>
        <w:ind w:firstLine="0"/>
        <w:jc w:val="center"/>
        <w:rPr>
          <w:b/>
          <w:bCs/>
          <w:color w:val="000000"/>
          <w:sz w:val="26"/>
          <w:szCs w:val="26"/>
        </w:rPr>
      </w:pPr>
      <w:r w:rsidRPr="00172C49">
        <w:rPr>
          <w:b/>
          <w:bCs/>
          <w:caps/>
          <w:color w:val="000000"/>
          <w:sz w:val="26"/>
          <w:szCs w:val="26"/>
        </w:rPr>
        <w:t>не подлежащих хранению</w:t>
      </w:r>
    </w:p>
    <w:p w:rsidR="000F31DF" w:rsidRPr="00172C49" w:rsidRDefault="000F31DF" w:rsidP="00172C49">
      <w:pPr>
        <w:ind w:firstLine="0"/>
        <w:rPr>
          <w:color w:val="000000"/>
          <w:sz w:val="26"/>
          <w:szCs w:val="26"/>
        </w:rPr>
      </w:pPr>
      <w:r w:rsidRPr="00172C49">
        <w:rPr>
          <w:color w:val="000000"/>
          <w:sz w:val="26"/>
          <w:szCs w:val="26"/>
        </w:rPr>
        <w:t xml:space="preserve"> </w:t>
      </w:r>
    </w:p>
    <w:tbl>
      <w:tblPr>
        <w:tblW w:w="10553" w:type="dxa"/>
        <w:tblLayout w:type="fixed"/>
        <w:tblLook w:val="0000" w:firstRow="0" w:lastRow="0" w:firstColumn="0" w:lastColumn="0" w:noHBand="0" w:noVBand="0"/>
      </w:tblPr>
      <w:tblGrid>
        <w:gridCol w:w="5211"/>
        <w:gridCol w:w="5342"/>
      </w:tblGrid>
      <w:tr w:rsidR="000F31DF" w:rsidRPr="00172C49" w:rsidTr="00706A7F">
        <w:tc>
          <w:tcPr>
            <w:tcW w:w="5211" w:type="dxa"/>
          </w:tcPr>
          <w:p w:rsidR="000F31DF" w:rsidRPr="00172C49" w:rsidRDefault="000F31DF" w:rsidP="00172C49">
            <w:pPr>
              <w:ind w:firstLine="0"/>
              <w:jc w:val="left"/>
              <w:rPr>
                <w:color w:val="000000"/>
                <w:sz w:val="26"/>
                <w:szCs w:val="26"/>
              </w:rPr>
            </w:pPr>
            <w:r w:rsidRPr="00172C49">
              <w:rPr>
                <w:color w:val="000000"/>
                <w:sz w:val="26"/>
                <w:szCs w:val="26"/>
              </w:rPr>
              <w:t xml:space="preserve">Центральное межрегиональное территориальное управление по надзору за ядерной и радиационной безопасностью </w:t>
            </w:r>
            <w:r w:rsidR="00242E97" w:rsidRPr="00172C49">
              <w:rPr>
                <w:color w:val="000000"/>
                <w:sz w:val="26"/>
                <w:szCs w:val="26"/>
              </w:rPr>
              <w:t>Федеральной службы</w:t>
            </w:r>
            <w:r w:rsidRPr="00172C49">
              <w:rPr>
                <w:color w:val="000000"/>
                <w:sz w:val="26"/>
                <w:szCs w:val="26"/>
              </w:rPr>
              <w:t xml:space="preserve"> по экологическому, технологическому и атомному надзору</w:t>
            </w:r>
          </w:p>
          <w:p w:rsidR="000F31DF" w:rsidRPr="00172C49" w:rsidRDefault="000F31DF" w:rsidP="00172C49">
            <w:pPr>
              <w:ind w:firstLine="0"/>
              <w:jc w:val="center"/>
              <w:rPr>
                <w:color w:val="000000"/>
                <w:sz w:val="26"/>
                <w:szCs w:val="26"/>
              </w:rPr>
            </w:pPr>
          </w:p>
          <w:p w:rsidR="00706A7F" w:rsidRPr="00172C49" w:rsidRDefault="00706A7F" w:rsidP="00172C49">
            <w:pPr>
              <w:ind w:firstLine="0"/>
              <w:jc w:val="center"/>
              <w:rPr>
                <w:color w:val="000000"/>
                <w:sz w:val="26"/>
                <w:szCs w:val="26"/>
              </w:rPr>
            </w:pPr>
          </w:p>
          <w:p w:rsidR="00706A7F" w:rsidRPr="00172C49" w:rsidRDefault="00706A7F" w:rsidP="00172C49">
            <w:pPr>
              <w:ind w:firstLine="0"/>
              <w:jc w:val="center"/>
              <w:rPr>
                <w:color w:val="000000"/>
                <w:sz w:val="26"/>
                <w:szCs w:val="26"/>
              </w:rPr>
            </w:pPr>
          </w:p>
          <w:p w:rsidR="000F31DF" w:rsidRPr="00172C49" w:rsidRDefault="000F31DF" w:rsidP="00172C49">
            <w:pPr>
              <w:ind w:firstLine="0"/>
              <w:jc w:val="center"/>
              <w:rPr>
                <w:b/>
                <w:bCs/>
                <w:color w:val="000000"/>
                <w:sz w:val="26"/>
                <w:szCs w:val="26"/>
              </w:rPr>
            </w:pPr>
            <w:r w:rsidRPr="00172C49">
              <w:rPr>
                <w:b/>
                <w:bCs/>
                <w:color w:val="000000"/>
                <w:sz w:val="26"/>
                <w:szCs w:val="26"/>
              </w:rPr>
              <w:t>АКТ</w:t>
            </w:r>
          </w:p>
          <w:p w:rsidR="000F31DF" w:rsidRPr="00172C49" w:rsidRDefault="000F31DF" w:rsidP="00172C49">
            <w:pPr>
              <w:spacing w:before="120" w:line="360" w:lineRule="auto"/>
              <w:ind w:firstLine="0"/>
              <w:jc w:val="center"/>
              <w:rPr>
                <w:color w:val="000000"/>
                <w:sz w:val="26"/>
                <w:szCs w:val="26"/>
              </w:rPr>
            </w:pPr>
            <w:r w:rsidRPr="00172C49">
              <w:rPr>
                <w:color w:val="000000"/>
                <w:sz w:val="26"/>
                <w:szCs w:val="26"/>
              </w:rPr>
              <w:t>__________ № __________</w:t>
            </w:r>
          </w:p>
          <w:p w:rsidR="000F31DF" w:rsidRPr="00172C49" w:rsidRDefault="000F31DF" w:rsidP="00172C49">
            <w:pPr>
              <w:ind w:firstLine="0"/>
              <w:jc w:val="center"/>
              <w:rPr>
                <w:color w:val="000000"/>
                <w:sz w:val="26"/>
                <w:szCs w:val="26"/>
              </w:rPr>
            </w:pPr>
            <w:r w:rsidRPr="00172C49">
              <w:rPr>
                <w:color w:val="000000"/>
                <w:sz w:val="26"/>
                <w:szCs w:val="26"/>
              </w:rPr>
              <w:t>_____________________________</w:t>
            </w:r>
          </w:p>
          <w:p w:rsidR="000F31DF" w:rsidRPr="00172C49" w:rsidRDefault="000F31DF" w:rsidP="00172C49">
            <w:pPr>
              <w:ind w:firstLine="0"/>
              <w:jc w:val="center"/>
              <w:rPr>
                <w:color w:val="000000"/>
                <w:sz w:val="26"/>
                <w:szCs w:val="26"/>
              </w:rPr>
            </w:pPr>
            <w:r w:rsidRPr="00172C49">
              <w:rPr>
                <w:color w:val="000000"/>
                <w:sz w:val="26"/>
                <w:szCs w:val="26"/>
              </w:rPr>
              <w:t>(место составления)</w:t>
            </w:r>
          </w:p>
          <w:p w:rsidR="000F31DF" w:rsidRPr="00172C49" w:rsidRDefault="000F31DF" w:rsidP="00172C49">
            <w:pPr>
              <w:autoSpaceDE w:val="0"/>
              <w:autoSpaceDN w:val="0"/>
              <w:adjustRightInd w:val="0"/>
              <w:ind w:firstLine="0"/>
              <w:jc w:val="center"/>
              <w:rPr>
                <w:color w:val="000000"/>
                <w:sz w:val="26"/>
                <w:szCs w:val="26"/>
              </w:rPr>
            </w:pPr>
          </w:p>
        </w:tc>
        <w:tc>
          <w:tcPr>
            <w:tcW w:w="5342" w:type="dxa"/>
          </w:tcPr>
          <w:p w:rsidR="000F31DF" w:rsidRPr="00172C49" w:rsidRDefault="000F31DF" w:rsidP="00172C49">
            <w:pPr>
              <w:spacing w:before="160"/>
              <w:ind w:firstLine="0"/>
              <w:jc w:val="left"/>
              <w:rPr>
                <w:color w:val="000000"/>
                <w:sz w:val="26"/>
                <w:szCs w:val="26"/>
              </w:rPr>
            </w:pPr>
            <w:r w:rsidRPr="00172C49">
              <w:rPr>
                <w:color w:val="000000"/>
                <w:sz w:val="26"/>
                <w:szCs w:val="26"/>
              </w:rPr>
              <w:t>УТВЕРЖДАЮ</w:t>
            </w:r>
          </w:p>
          <w:p w:rsidR="000F31DF" w:rsidRPr="00172C49" w:rsidRDefault="000F31DF" w:rsidP="00172C49">
            <w:pPr>
              <w:ind w:firstLine="0"/>
              <w:jc w:val="left"/>
              <w:rPr>
                <w:color w:val="000000"/>
                <w:sz w:val="26"/>
                <w:szCs w:val="26"/>
              </w:rPr>
            </w:pPr>
            <w:r w:rsidRPr="00172C49">
              <w:rPr>
                <w:color w:val="000000"/>
                <w:sz w:val="26"/>
                <w:szCs w:val="26"/>
              </w:rPr>
              <w:t xml:space="preserve">Руководитель Центрального межрегионального территориального </w:t>
            </w:r>
            <w:r w:rsidR="00242E97" w:rsidRPr="00172C49">
              <w:rPr>
                <w:color w:val="000000"/>
                <w:sz w:val="26"/>
                <w:szCs w:val="26"/>
              </w:rPr>
              <w:t>управления по</w:t>
            </w:r>
            <w:r w:rsidRPr="00172C49">
              <w:rPr>
                <w:color w:val="000000"/>
                <w:sz w:val="26"/>
                <w:szCs w:val="26"/>
              </w:rPr>
              <w:t xml:space="preserve"> надзору за ядерной</w:t>
            </w:r>
            <w:r w:rsidR="00AF5E51" w:rsidRPr="00172C49">
              <w:rPr>
                <w:color w:val="000000"/>
                <w:sz w:val="26"/>
                <w:szCs w:val="26"/>
              </w:rPr>
              <w:br/>
            </w:r>
            <w:r w:rsidRPr="00172C49">
              <w:rPr>
                <w:color w:val="000000"/>
                <w:sz w:val="26"/>
                <w:szCs w:val="26"/>
              </w:rPr>
              <w:t xml:space="preserve"> и радиационной безопасностью</w:t>
            </w:r>
          </w:p>
          <w:p w:rsidR="000F31DF" w:rsidRPr="00172C49" w:rsidRDefault="000F31DF" w:rsidP="00172C49">
            <w:pPr>
              <w:ind w:firstLine="0"/>
              <w:jc w:val="left"/>
              <w:rPr>
                <w:color w:val="000000"/>
                <w:sz w:val="26"/>
                <w:szCs w:val="26"/>
              </w:rPr>
            </w:pPr>
            <w:r w:rsidRPr="00172C49">
              <w:rPr>
                <w:color w:val="000000"/>
                <w:sz w:val="26"/>
                <w:szCs w:val="26"/>
              </w:rPr>
              <w:t>Федеральной службы   по экологическому, технологическому и атомному надзору</w:t>
            </w:r>
          </w:p>
          <w:p w:rsidR="000F31DF" w:rsidRPr="00172C49" w:rsidRDefault="000F31DF" w:rsidP="00172C49">
            <w:pPr>
              <w:ind w:firstLine="0"/>
              <w:rPr>
                <w:color w:val="000000"/>
                <w:sz w:val="26"/>
                <w:szCs w:val="26"/>
              </w:rPr>
            </w:pPr>
          </w:p>
          <w:p w:rsidR="000F31DF" w:rsidRPr="00172C49" w:rsidRDefault="004A447D" w:rsidP="00172C49">
            <w:pPr>
              <w:ind w:firstLine="0"/>
              <w:rPr>
                <w:color w:val="000000"/>
                <w:sz w:val="26"/>
                <w:szCs w:val="26"/>
              </w:rPr>
            </w:pPr>
            <w:r w:rsidRPr="00172C49">
              <w:rPr>
                <w:color w:val="000000"/>
                <w:sz w:val="26"/>
                <w:szCs w:val="26"/>
              </w:rPr>
              <w:t xml:space="preserve">Подпись     </w:t>
            </w:r>
            <w:r w:rsidR="00784C83">
              <w:rPr>
                <w:color w:val="000000"/>
                <w:sz w:val="26"/>
                <w:szCs w:val="26"/>
              </w:rPr>
              <w:t xml:space="preserve">     </w:t>
            </w:r>
            <w:r w:rsidRPr="00172C49">
              <w:rPr>
                <w:color w:val="000000"/>
                <w:sz w:val="26"/>
                <w:szCs w:val="26"/>
              </w:rPr>
              <w:t xml:space="preserve"> Расшифровка </w:t>
            </w:r>
            <w:r w:rsidR="000F31DF" w:rsidRPr="00172C49">
              <w:rPr>
                <w:color w:val="000000"/>
                <w:sz w:val="26"/>
                <w:szCs w:val="26"/>
              </w:rPr>
              <w:t>подписи</w:t>
            </w:r>
          </w:p>
          <w:p w:rsidR="000F31DF" w:rsidRPr="00172C49" w:rsidRDefault="000F31DF" w:rsidP="00172C49">
            <w:pPr>
              <w:autoSpaceDE w:val="0"/>
              <w:autoSpaceDN w:val="0"/>
              <w:adjustRightInd w:val="0"/>
              <w:ind w:firstLine="0"/>
              <w:rPr>
                <w:color w:val="000000"/>
                <w:sz w:val="26"/>
                <w:szCs w:val="26"/>
              </w:rPr>
            </w:pPr>
            <w:r w:rsidRPr="00172C49">
              <w:rPr>
                <w:color w:val="000000"/>
                <w:sz w:val="26"/>
                <w:szCs w:val="26"/>
              </w:rPr>
              <w:t>Дата</w:t>
            </w:r>
          </w:p>
        </w:tc>
      </w:tr>
    </w:tbl>
    <w:p w:rsidR="000F31DF" w:rsidRPr="00172C49" w:rsidRDefault="000F31DF" w:rsidP="00172C49">
      <w:pPr>
        <w:ind w:firstLine="0"/>
        <w:rPr>
          <w:color w:val="000000"/>
          <w:sz w:val="26"/>
          <w:szCs w:val="26"/>
        </w:rPr>
      </w:pPr>
      <w:r w:rsidRPr="00172C49">
        <w:rPr>
          <w:color w:val="000000"/>
          <w:sz w:val="26"/>
          <w:szCs w:val="26"/>
        </w:rPr>
        <w:t>о выделении к уничтожению документов,</w:t>
      </w:r>
    </w:p>
    <w:p w:rsidR="000F31DF" w:rsidRPr="00172C49" w:rsidRDefault="000F31DF" w:rsidP="00172C49">
      <w:pPr>
        <w:ind w:firstLine="0"/>
        <w:rPr>
          <w:color w:val="000000"/>
          <w:sz w:val="26"/>
          <w:szCs w:val="26"/>
        </w:rPr>
      </w:pPr>
      <w:r w:rsidRPr="00172C49">
        <w:rPr>
          <w:color w:val="000000"/>
          <w:sz w:val="26"/>
          <w:szCs w:val="26"/>
        </w:rPr>
        <w:t>не подлежащих хранению</w:t>
      </w:r>
    </w:p>
    <w:p w:rsidR="000F31DF" w:rsidRPr="00172C49" w:rsidRDefault="000F31DF" w:rsidP="00172C49">
      <w:pPr>
        <w:ind w:firstLine="0"/>
        <w:rPr>
          <w:color w:val="000000"/>
          <w:sz w:val="26"/>
          <w:szCs w:val="26"/>
        </w:rPr>
      </w:pPr>
    </w:p>
    <w:p w:rsidR="000F31DF" w:rsidRPr="00172C49" w:rsidRDefault="004A447D" w:rsidP="00172C49">
      <w:pPr>
        <w:ind w:firstLine="0"/>
        <w:jc w:val="left"/>
        <w:rPr>
          <w:color w:val="000000"/>
          <w:sz w:val="26"/>
          <w:szCs w:val="26"/>
        </w:rPr>
      </w:pPr>
      <w:r w:rsidRPr="00172C49">
        <w:rPr>
          <w:color w:val="000000"/>
          <w:sz w:val="26"/>
          <w:szCs w:val="26"/>
        </w:rPr>
        <w:t xml:space="preserve">На </w:t>
      </w:r>
      <w:r w:rsidR="000F31DF" w:rsidRPr="00172C49">
        <w:rPr>
          <w:color w:val="000000"/>
          <w:sz w:val="26"/>
          <w:szCs w:val="26"/>
        </w:rPr>
        <w:t xml:space="preserve">основании </w:t>
      </w:r>
      <w:r w:rsidR="00A82275" w:rsidRPr="00172C49">
        <w:rPr>
          <w:color w:val="000000"/>
          <w:sz w:val="26"/>
          <w:szCs w:val="26"/>
        </w:rPr>
        <w:br/>
      </w:r>
      <w:r w:rsidR="000F31DF" w:rsidRPr="00172C49">
        <w:rPr>
          <w:color w:val="000000"/>
          <w:sz w:val="26"/>
          <w:szCs w:val="26"/>
        </w:rPr>
        <w:t>_</w:t>
      </w:r>
      <w:r w:rsidRPr="00172C49">
        <w:rPr>
          <w:color w:val="000000"/>
          <w:sz w:val="26"/>
          <w:szCs w:val="26"/>
        </w:rPr>
        <w:t>________________________________________________________</w:t>
      </w:r>
      <w:r w:rsidR="00A82275" w:rsidRPr="00172C49">
        <w:rPr>
          <w:color w:val="000000"/>
          <w:sz w:val="26"/>
          <w:szCs w:val="26"/>
        </w:rPr>
        <w:t>_______________</w:t>
      </w:r>
    </w:p>
    <w:p w:rsidR="000F31DF" w:rsidRPr="00172C49" w:rsidRDefault="000F31DF" w:rsidP="00172C49">
      <w:pPr>
        <w:spacing w:before="40"/>
        <w:ind w:firstLine="0"/>
        <w:jc w:val="center"/>
        <w:rPr>
          <w:color w:val="000000"/>
          <w:sz w:val="26"/>
          <w:szCs w:val="26"/>
        </w:rPr>
      </w:pPr>
      <w:r w:rsidRPr="00172C49">
        <w:rPr>
          <w:color w:val="000000"/>
          <w:sz w:val="26"/>
          <w:szCs w:val="26"/>
        </w:rPr>
        <w:t>(название и выходные данные перечня</w:t>
      </w:r>
      <w:r w:rsidR="004A447D" w:rsidRPr="00172C49">
        <w:rPr>
          <w:color w:val="000000"/>
          <w:sz w:val="26"/>
          <w:szCs w:val="26"/>
        </w:rPr>
        <w:t xml:space="preserve"> документов с указанием сроков </w:t>
      </w:r>
      <w:r w:rsidRPr="00172C49">
        <w:rPr>
          <w:color w:val="000000"/>
          <w:sz w:val="26"/>
          <w:szCs w:val="26"/>
        </w:rPr>
        <w:t>их хранения)</w:t>
      </w:r>
    </w:p>
    <w:p w:rsidR="000F31DF" w:rsidRPr="00172C49" w:rsidRDefault="000F31DF" w:rsidP="00172C49">
      <w:pPr>
        <w:ind w:firstLine="0"/>
        <w:rPr>
          <w:color w:val="000000"/>
          <w:sz w:val="26"/>
          <w:szCs w:val="26"/>
        </w:rPr>
      </w:pPr>
      <w:r w:rsidRPr="00172C49">
        <w:rPr>
          <w:color w:val="000000"/>
          <w:sz w:val="26"/>
          <w:szCs w:val="26"/>
        </w:rPr>
        <w:t>_____________________________________________________________________</w:t>
      </w:r>
      <w:r w:rsidR="00A82275" w:rsidRPr="00172C49">
        <w:rPr>
          <w:color w:val="000000"/>
          <w:sz w:val="26"/>
          <w:szCs w:val="26"/>
        </w:rPr>
        <w:t>__</w:t>
      </w:r>
    </w:p>
    <w:p w:rsidR="000F31DF" w:rsidRPr="00172C49" w:rsidRDefault="000F31DF" w:rsidP="00172C49">
      <w:pPr>
        <w:ind w:firstLine="0"/>
        <w:rPr>
          <w:color w:val="000000"/>
          <w:sz w:val="26"/>
          <w:szCs w:val="26"/>
        </w:rPr>
      </w:pPr>
      <w:r w:rsidRPr="00172C49">
        <w:rPr>
          <w:color w:val="000000"/>
          <w:sz w:val="26"/>
          <w:szCs w:val="26"/>
        </w:rPr>
        <w:t>отобраны к уничтожению как не имеющие научно-исторической ценности и ут</w:t>
      </w:r>
      <w:r w:rsidR="004A447D" w:rsidRPr="00172C49">
        <w:rPr>
          <w:color w:val="000000"/>
          <w:sz w:val="26"/>
          <w:szCs w:val="26"/>
        </w:rPr>
        <w:t>ратив</w:t>
      </w:r>
      <w:r w:rsidRPr="00172C49">
        <w:rPr>
          <w:color w:val="000000"/>
          <w:sz w:val="26"/>
          <w:szCs w:val="26"/>
        </w:rPr>
        <w:t>шие практическое значение документы фо</w:t>
      </w:r>
      <w:r w:rsidR="00A82275" w:rsidRPr="00172C49">
        <w:rPr>
          <w:color w:val="000000"/>
          <w:sz w:val="26"/>
          <w:szCs w:val="26"/>
        </w:rPr>
        <w:t>нда № ________________________</w:t>
      </w:r>
    </w:p>
    <w:p w:rsidR="000F31DF" w:rsidRPr="00172C49" w:rsidRDefault="000F31DF" w:rsidP="00172C49">
      <w:pPr>
        <w:ind w:left="6379" w:firstLine="0"/>
        <w:jc w:val="center"/>
        <w:rPr>
          <w:color w:val="000000"/>
        </w:rPr>
      </w:pPr>
      <w:r w:rsidRPr="00172C49">
        <w:rPr>
          <w:color w:val="000000"/>
        </w:rPr>
        <w:t>(название фонда)</w:t>
      </w:r>
    </w:p>
    <w:p w:rsidR="004A447D" w:rsidRPr="00172C49" w:rsidRDefault="004A447D" w:rsidP="00172C49">
      <w:pPr>
        <w:ind w:firstLine="0"/>
        <w:jc w:val="right"/>
        <w:rPr>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709"/>
        <w:gridCol w:w="1559"/>
        <w:gridCol w:w="1276"/>
        <w:gridCol w:w="1134"/>
        <w:gridCol w:w="1418"/>
        <w:gridCol w:w="1559"/>
        <w:gridCol w:w="1417"/>
        <w:gridCol w:w="851"/>
      </w:tblGrid>
      <w:tr w:rsidR="000F31DF" w:rsidRPr="00172C49" w:rsidTr="00035276">
        <w:trPr>
          <w:trHeight w:hRule="exact" w:val="2097"/>
        </w:trPr>
        <w:tc>
          <w:tcPr>
            <w:tcW w:w="709" w:type="dxa"/>
            <w:tcBorders>
              <w:top w:val="single" w:sz="6" w:space="0" w:color="auto"/>
              <w:left w:val="single" w:sz="6" w:space="0" w:color="auto"/>
              <w:bottom w:val="single" w:sz="4" w:space="0" w:color="auto"/>
              <w:right w:val="single" w:sz="6" w:space="0" w:color="auto"/>
            </w:tcBorders>
          </w:tcPr>
          <w:p w:rsidR="000F31DF" w:rsidRPr="00172C49" w:rsidRDefault="004A447D" w:rsidP="00172C49">
            <w:pPr>
              <w:spacing w:before="40"/>
              <w:ind w:firstLine="0"/>
              <w:jc w:val="center"/>
              <w:rPr>
                <w:color w:val="000000"/>
                <w:sz w:val="24"/>
                <w:szCs w:val="24"/>
              </w:rPr>
            </w:pPr>
            <w:r w:rsidRPr="00172C49">
              <w:rPr>
                <w:color w:val="000000"/>
                <w:sz w:val="24"/>
                <w:szCs w:val="24"/>
              </w:rPr>
              <w:t xml:space="preserve">№№ </w:t>
            </w:r>
            <w:proofErr w:type="gramStart"/>
            <w:r w:rsidR="000F31DF" w:rsidRPr="00172C49">
              <w:rPr>
                <w:color w:val="000000"/>
                <w:sz w:val="24"/>
                <w:szCs w:val="24"/>
              </w:rPr>
              <w:t>п</w:t>
            </w:r>
            <w:proofErr w:type="gramEnd"/>
            <w:r w:rsidR="000F31DF" w:rsidRPr="00172C49">
              <w:rPr>
                <w:color w:val="000000"/>
                <w:sz w:val="24"/>
                <w:szCs w:val="24"/>
              </w:rPr>
              <w:t>/п</w:t>
            </w:r>
          </w:p>
          <w:p w:rsidR="000F31DF" w:rsidRPr="00172C49" w:rsidRDefault="000F31DF" w:rsidP="00172C49">
            <w:pPr>
              <w:autoSpaceDE w:val="0"/>
              <w:autoSpaceDN w:val="0"/>
              <w:adjustRightInd w:val="0"/>
              <w:spacing w:before="40"/>
              <w:ind w:firstLine="0"/>
              <w:jc w:val="center"/>
              <w:rPr>
                <w:color w:val="000000"/>
                <w:sz w:val="24"/>
                <w:szCs w:val="24"/>
              </w:rPr>
            </w:pPr>
          </w:p>
        </w:tc>
        <w:tc>
          <w:tcPr>
            <w:tcW w:w="1559" w:type="dxa"/>
            <w:tcBorders>
              <w:top w:val="single" w:sz="6" w:space="0" w:color="auto"/>
              <w:left w:val="single" w:sz="6" w:space="0" w:color="auto"/>
              <w:bottom w:val="single" w:sz="4" w:space="0" w:color="auto"/>
              <w:right w:val="single" w:sz="6" w:space="0" w:color="auto"/>
            </w:tcBorders>
          </w:tcPr>
          <w:p w:rsidR="000F31DF" w:rsidRPr="00172C49" w:rsidRDefault="004A447D" w:rsidP="00172C49">
            <w:pPr>
              <w:spacing w:before="40"/>
              <w:ind w:firstLine="0"/>
              <w:jc w:val="center"/>
              <w:rPr>
                <w:color w:val="000000"/>
                <w:sz w:val="24"/>
                <w:szCs w:val="24"/>
              </w:rPr>
            </w:pPr>
            <w:r w:rsidRPr="00172C49">
              <w:rPr>
                <w:color w:val="000000"/>
                <w:sz w:val="24"/>
                <w:szCs w:val="24"/>
              </w:rPr>
              <w:t xml:space="preserve">Заголовок дела </w:t>
            </w:r>
            <w:r w:rsidR="000F31DF" w:rsidRPr="00172C49">
              <w:rPr>
                <w:color w:val="000000"/>
                <w:sz w:val="24"/>
                <w:szCs w:val="24"/>
              </w:rPr>
              <w:t>или групповой заголовок дел</w:t>
            </w:r>
          </w:p>
          <w:p w:rsidR="000F31DF" w:rsidRPr="00172C49" w:rsidRDefault="000F31DF" w:rsidP="00172C49">
            <w:pPr>
              <w:autoSpaceDE w:val="0"/>
              <w:autoSpaceDN w:val="0"/>
              <w:adjustRightInd w:val="0"/>
              <w:spacing w:before="40"/>
              <w:ind w:firstLine="0"/>
              <w:jc w:val="center"/>
              <w:rPr>
                <w:color w:val="000000"/>
                <w:sz w:val="24"/>
                <w:szCs w:val="24"/>
              </w:rPr>
            </w:pPr>
          </w:p>
        </w:tc>
        <w:tc>
          <w:tcPr>
            <w:tcW w:w="1276" w:type="dxa"/>
            <w:tcBorders>
              <w:top w:val="single" w:sz="6" w:space="0" w:color="auto"/>
              <w:left w:val="single" w:sz="6" w:space="0" w:color="auto"/>
              <w:bottom w:val="single" w:sz="4" w:space="0" w:color="auto"/>
              <w:right w:val="single" w:sz="6" w:space="0" w:color="auto"/>
            </w:tcBorders>
          </w:tcPr>
          <w:p w:rsidR="000F31DF" w:rsidRPr="00172C49" w:rsidRDefault="004A447D" w:rsidP="00172C49">
            <w:pPr>
              <w:spacing w:before="40"/>
              <w:ind w:firstLine="0"/>
              <w:jc w:val="center"/>
              <w:rPr>
                <w:color w:val="000000"/>
                <w:sz w:val="24"/>
                <w:szCs w:val="24"/>
              </w:rPr>
            </w:pPr>
            <w:r w:rsidRPr="00172C49">
              <w:rPr>
                <w:color w:val="000000"/>
                <w:sz w:val="24"/>
                <w:szCs w:val="24"/>
              </w:rPr>
              <w:t xml:space="preserve">Дата дела или крайние </w:t>
            </w:r>
            <w:r w:rsidR="000F31DF" w:rsidRPr="00172C49">
              <w:rPr>
                <w:color w:val="000000"/>
                <w:sz w:val="24"/>
                <w:szCs w:val="24"/>
              </w:rPr>
              <w:t>даты</w:t>
            </w:r>
          </w:p>
          <w:p w:rsidR="000F31DF" w:rsidRPr="00172C49" w:rsidRDefault="000F31DF" w:rsidP="00172C49">
            <w:pPr>
              <w:spacing w:before="40"/>
              <w:ind w:firstLine="0"/>
              <w:jc w:val="center"/>
              <w:rPr>
                <w:color w:val="000000"/>
                <w:sz w:val="24"/>
                <w:szCs w:val="24"/>
              </w:rPr>
            </w:pPr>
            <w:r w:rsidRPr="00172C49">
              <w:rPr>
                <w:color w:val="000000"/>
                <w:sz w:val="24"/>
                <w:szCs w:val="24"/>
              </w:rPr>
              <w:t>дел</w:t>
            </w:r>
          </w:p>
          <w:p w:rsidR="000F31DF" w:rsidRPr="00172C49" w:rsidRDefault="000F31DF" w:rsidP="00172C49">
            <w:pPr>
              <w:autoSpaceDE w:val="0"/>
              <w:autoSpaceDN w:val="0"/>
              <w:adjustRightInd w:val="0"/>
              <w:spacing w:before="40"/>
              <w:ind w:right="400" w:firstLine="0"/>
              <w:jc w:val="center"/>
              <w:rPr>
                <w:color w:val="000000"/>
                <w:sz w:val="24"/>
                <w:szCs w:val="24"/>
              </w:rPr>
            </w:pPr>
          </w:p>
        </w:tc>
        <w:tc>
          <w:tcPr>
            <w:tcW w:w="1134" w:type="dxa"/>
            <w:tcBorders>
              <w:top w:val="single" w:sz="6" w:space="0" w:color="auto"/>
              <w:left w:val="single" w:sz="6" w:space="0" w:color="auto"/>
              <w:bottom w:val="single" w:sz="4" w:space="0" w:color="auto"/>
              <w:right w:val="single" w:sz="6" w:space="0" w:color="auto"/>
            </w:tcBorders>
          </w:tcPr>
          <w:p w:rsidR="000F31DF" w:rsidRPr="00172C49" w:rsidRDefault="000F31DF" w:rsidP="00172C49">
            <w:pPr>
              <w:spacing w:before="40"/>
              <w:ind w:firstLine="0"/>
              <w:rPr>
                <w:color w:val="000000"/>
                <w:sz w:val="24"/>
                <w:szCs w:val="24"/>
              </w:rPr>
            </w:pPr>
            <w:r w:rsidRPr="00172C49">
              <w:rPr>
                <w:color w:val="000000"/>
                <w:sz w:val="24"/>
                <w:szCs w:val="24"/>
              </w:rPr>
              <w:t>Номера описей (номен</w:t>
            </w:r>
            <w:r w:rsidRPr="00172C49">
              <w:rPr>
                <w:color w:val="000000"/>
                <w:sz w:val="24"/>
                <w:szCs w:val="24"/>
              </w:rPr>
              <w:softHyphen/>
              <w:t>клатур) за годы</w:t>
            </w:r>
          </w:p>
          <w:p w:rsidR="000F31DF" w:rsidRPr="00172C49" w:rsidRDefault="000F31DF" w:rsidP="00172C49">
            <w:pPr>
              <w:autoSpaceDE w:val="0"/>
              <w:autoSpaceDN w:val="0"/>
              <w:adjustRightInd w:val="0"/>
              <w:spacing w:before="40"/>
              <w:ind w:firstLine="0"/>
              <w:jc w:val="center"/>
              <w:rPr>
                <w:color w:val="000000"/>
                <w:sz w:val="24"/>
                <w:szCs w:val="24"/>
              </w:rPr>
            </w:pPr>
          </w:p>
        </w:tc>
        <w:tc>
          <w:tcPr>
            <w:tcW w:w="1418" w:type="dxa"/>
            <w:tcBorders>
              <w:top w:val="single" w:sz="6" w:space="0" w:color="auto"/>
              <w:left w:val="single" w:sz="6" w:space="0" w:color="auto"/>
              <w:bottom w:val="single" w:sz="4" w:space="0" w:color="auto"/>
              <w:right w:val="single" w:sz="6" w:space="0" w:color="auto"/>
            </w:tcBorders>
          </w:tcPr>
          <w:p w:rsidR="000F31DF" w:rsidRPr="00172C49" w:rsidRDefault="000F31DF" w:rsidP="00172C49">
            <w:pPr>
              <w:spacing w:before="40"/>
              <w:ind w:firstLine="0"/>
              <w:rPr>
                <w:color w:val="000000"/>
                <w:sz w:val="24"/>
                <w:szCs w:val="24"/>
              </w:rPr>
            </w:pPr>
            <w:r w:rsidRPr="00172C49">
              <w:rPr>
                <w:color w:val="000000"/>
                <w:sz w:val="24"/>
                <w:szCs w:val="24"/>
              </w:rPr>
              <w:t>Индекс дела (тома, части) по номенкла</w:t>
            </w:r>
            <w:r w:rsidRPr="00172C49">
              <w:rPr>
                <w:color w:val="000000"/>
                <w:sz w:val="24"/>
                <w:szCs w:val="24"/>
              </w:rPr>
              <w:softHyphen/>
              <w:t>туре или</w:t>
            </w:r>
          </w:p>
          <w:p w:rsidR="000F31DF" w:rsidRPr="00172C49" w:rsidRDefault="000F31DF" w:rsidP="00172C49">
            <w:pPr>
              <w:spacing w:before="40"/>
              <w:ind w:firstLine="0"/>
              <w:rPr>
                <w:color w:val="000000"/>
                <w:sz w:val="24"/>
                <w:szCs w:val="24"/>
              </w:rPr>
            </w:pPr>
            <w:r w:rsidRPr="00172C49">
              <w:rPr>
                <w:color w:val="000000"/>
                <w:sz w:val="24"/>
                <w:szCs w:val="24"/>
              </w:rPr>
              <w:t>№ дела</w:t>
            </w:r>
          </w:p>
          <w:p w:rsidR="000F31DF" w:rsidRPr="00172C49" w:rsidRDefault="000F31DF" w:rsidP="00172C49">
            <w:pPr>
              <w:spacing w:before="40"/>
              <w:ind w:firstLine="0"/>
              <w:rPr>
                <w:color w:val="000000"/>
                <w:sz w:val="24"/>
                <w:szCs w:val="24"/>
              </w:rPr>
            </w:pPr>
            <w:r w:rsidRPr="00172C49">
              <w:rPr>
                <w:color w:val="000000"/>
                <w:sz w:val="24"/>
                <w:szCs w:val="24"/>
              </w:rPr>
              <w:t>по описи</w:t>
            </w:r>
          </w:p>
          <w:p w:rsidR="000F31DF" w:rsidRPr="00172C49" w:rsidRDefault="000F31DF" w:rsidP="00172C49">
            <w:pPr>
              <w:autoSpaceDE w:val="0"/>
              <w:autoSpaceDN w:val="0"/>
              <w:adjustRightInd w:val="0"/>
              <w:spacing w:before="40"/>
              <w:ind w:firstLine="0"/>
              <w:jc w:val="center"/>
              <w:rPr>
                <w:color w:val="000000"/>
                <w:sz w:val="24"/>
                <w:szCs w:val="24"/>
              </w:rPr>
            </w:pPr>
          </w:p>
        </w:tc>
        <w:tc>
          <w:tcPr>
            <w:tcW w:w="1559" w:type="dxa"/>
            <w:tcBorders>
              <w:top w:val="single" w:sz="6" w:space="0" w:color="auto"/>
              <w:left w:val="single" w:sz="6" w:space="0" w:color="auto"/>
              <w:bottom w:val="single" w:sz="4" w:space="0" w:color="auto"/>
              <w:right w:val="single" w:sz="6" w:space="0" w:color="auto"/>
            </w:tcBorders>
          </w:tcPr>
          <w:p w:rsidR="000F31DF" w:rsidRPr="00172C49" w:rsidRDefault="000F31DF" w:rsidP="00172C49">
            <w:pPr>
              <w:spacing w:before="40"/>
              <w:ind w:firstLine="0"/>
              <w:rPr>
                <w:color w:val="000000"/>
                <w:sz w:val="24"/>
                <w:szCs w:val="24"/>
              </w:rPr>
            </w:pPr>
            <w:r w:rsidRPr="00172C49">
              <w:rPr>
                <w:color w:val="000000"/>
                <w:sz w:val="24"/>
                <w:szCs w:val="24"/>
              </w:rPr>
              <w:t>Количество дел</w:t>
            </w:r>
            <w:r w:rsidR="004A447D" w:rsidRPr="00172C49">
              <w:rPr>
                <w:color w:val="000000"/>
                <w:sz w:val="24"/>
                <w:szCs w:val="24"/>
              </w:rPr>
              <w:t xml:space="preserve"> </w:t>
            </w:r>
            <w:r w:rsidRPr="00172C49">
              <w:rPr>
                <w:color w:val="000000"/>
                <w:sz w:val="24"/>
                <w:szCs w:val="24"/>
              </w:rPr>
              <w:t>(томов, частей)</w:t>
            </w:r>
          </w:p>
          <w:p w:rsidR="000F31DF" w:rsidRPr="00172C49" w:rsidRDefault="000F31DF" w:rsidP="00172C49">
            <w:pPr>
              <w:autoSpaceDE w:val="0"/>
              <w:autoSpaceDN w:val="0"/>
              <w:adjustRightInd w:val="0"/>
              <w:spacing w:before="40"/>
              <w:ind w:firstLine="0"/>
              <w:jc w:val="center"/>
              <w:rPr>
                <w:color w:val="000000"/>
                <w:sz w:val="24"/>
                <w:szCs w:val="24"/>
              </w:rPr>
            </w:pPr>
          </w:p>
        </w:tc>
        <w:tc>
          <w:tcPr>
            <w:tcW w:w="1417" w:type="dxa"/>
            <w:tcBorders>
              <w:top w:val="single" w:sz="6" w:space="0" w:color="auto"/>
              <w:left w:val="single" w:sz="6" w:space="0" w:color="auto"/>
              <w:bottom w:val="single" w:sz="4" w:space="0" w:color="auto"/>
              <w:right w:val="single" w:sz="6" w:space="0" w:color="auto"/>
            </w:tcBorders>
          </w:tcPr>
          <w:p w:rsidR="000F31DF" w:rsidRPr="00172C49" w:rsidRDefault="000F31DF" w:rsidP="00172C49">
            <w:pPr>
              <w:spacing w:before="40"/>
              <w:ind w:firstLine="0"/>
              <w:jc w:val="center"/>
              <w:rPr>
                <w:color w:val="000000"/>
                <w:sz w:val="24"/>
                <w:szCs w:val="24"/>
              </w:rPr>
            </w:pPr>
            <w:r w:rsidRPr="00172C49">
              <w:rPr>
                <w:color w:val="000000"/>
                <w:sz w:val="24"/>
                <w:szCs w:val="24"/>
              </w:rPr>
              <w:t>Сроки хранения дела (тома, части)</w:t>
            </w:r>
            <w:r w:rsidR="004A447D" w:rsidRPr="00172C49">
              <w:rPr>
                <w:color w:val="000000"/>
                <w:sz w:val="24"/>
                <w:szCs w:val="24"/>
              </w:rPr>
              <w:t xml:space="preserve"> и номера статей </w:t>
            </w:r>
            <w:r w:rsidRPr="00172C49">
              <w:rPr>
                <w:color w:val="000000"/>
                <w:sz w:val="24"/>
                <w:szCs w:val="24"/>
              </w:rPr>
              <w:t>по перечню</w:t>
            </w:r>
          </w:p>
          <w:p w:rsidR="000F31DF" w:rsidRPr="00172C49" w:rsidRDefault="000F31DF" w:rsidP="00172C49">
            <w:pPr>
              <w:autoSpaceDE w:val="0"/>
              <w:autoSpaceDN w:val="0"/>
              <w:adjustRightInd w:val="0"/>
              <w:spacing w:before="40"/>
              <w:ind w:firstLine="0"/>
              <w:jc w:val="center"/>
              <w:rPr>
                <w:color w:val="000000"/>
                <w:sz w:val="24"/>
                <w:szCs w:val="24"/>
              </w:rPr>
            </w:pPr>
          </w:p>
        </w:tc>
        <w:tc>
          <w:tcPr>
            <w:tcW w:w="851" w:type="dxa"/>
            <w:tcBorders>
              <w:top w:val="single" w:sz="6" w:space="0" w:color="auto"/>
              <w:left w:val="single" w:sz="6" w:space="0" w:color="auto"/>
              <w:bottom w:val="single" w:sz="4" w:space="0" w:color="auto"/>
              <w:right w:val="single" w:sz="6" w:space="0" w:color="auto"/>
            </w:tcBorders>
          </w:tcPr>
          <w:p w:rsidR="000F31DF" w:rsidRPr="00172C49" w:rsidRDefault="000F31DF" w:rsidP="00172C49">
            <w:pPr>
              <w:spacing w:before="40"/>
              <w:ind w:firstLine="0"/>
              <w:jc w:val="center"/>
              <w:rPr>
                <w:color w:val="000000"/>
                <w:sz w:val="24"/>
                <w:szCs w:val="24"/>
              </w:rPr>
            </w:pPr>
            <w:r w:rsidRPr="00172C49">
              <w:rPr>
                <w:color w:val="000000"/>
                <w:sz w:val="24"/>
                <w:szCs w:val="24"/>
              </w:rPr>
              <w:t>При</w:t>
            </w:r>
            <w:r w:rsidRPr="00172C49">
              <w:rPr>
                <w:color w:val="000000"/>
                <w:sz w:val="24"/>
                <w:szCs w:val="24"/>
              </w:rPr>
              <w:softHyphen/>
              <w:t>меча</w:t>
            </w:r>
            <w:r w:rsidRPr="00172C49">
              <w:rPr>
                <w:color w:val="000000"/>
                <w:sz w:val="24"/>
                <w:szCs w:val="24"/>
              </w:rPr>
              <w:softHyphen/>
              <w:t>ние</w:t>
            </w:r>
          </w:p>
          <w:p w:rsidR="000F31DF" w:rsidRPr="00172C49" w:rsidRDefault="000F31DF" w:rsidP="00172C49">
            <w:pPr>
              <w:autoSpaceDE w:val="0"/>
              <w:autoSpaceDN w:val="0"/>
              <w:adjustRightInd w:val="0"/>
              <w:spacing w:before="40"/>
              <w:ind w:firstLine="0"/>
              <w:jc w:val="center"/>
              <w:rPr>
                <w:color w:val="000000"/>
                <w:sz w:val="24"/>
                <w:szCs w:val="24"/>
              </w:rPr>
            </w:pPr>
          </w:p>
        </w:tc>
      </w:tr>
      <w:tr w:rsidR="000F31DF" w:rsidRPr="00172C49" w:rsidTr="00242E97">
        <w:trPr>
          <w:trHeight w:hRule="exact" w:val="400"/>
        </w:trPr>
        <w:tc>
          <w:tcPr>
            <w:tcW w:w="709"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1</w:t>
            </w:r>
          </w:p>
          <w:p w:rsidR="000F31DF" w:rsidRPr="00172C49" w:rsidRDefault="000F31DF" w:rsidP="00172C49">
            <w:pPr>
              <w:autoSpaceDE w:val="0"/>
              <w:autoSpaceDN w:val="0"/>
              <w:adjustRightInd w:val="0"/>
              <w:spacing w:before="40"/>
              <w:ind w:firstLine="0"/>
              <w:jc w:val="center"/>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2</w:t>
            </w:r>
          </w:p>
          <w:p w:rsidR="000F31DF" w:rsidRPr="00172C49" w:rsidRDefault="000F31DF" w:rsidP="00172C49">
            <w:pPr>
              <w:autoSpaceDE w:val="0"/>
              <w:autoSpaceDN w:val="0"/>
              <w:adjustRightInd w:val="0"/>
              <w:spacing w:before="40"/>
              <w:ind w:firstLine="0"/>
              <w:jc w:val="center"/>
              <w:rPr>
                <w:color w:val="000000"/>
                <w:sz w:val="26"/>
                <w:szCs w:val="26"/>
              </w:rPr>
            </w:pPr>
          </w:p>
        </w:tc>
        <w:tc>
          <w:tcPr>
            <w:tcW w:w="1276"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3</w:t>
            </w:r>
          </w:p>
          <w:p w:rsidR="000F31DF" w:rsidRPr="00172C49" w:rsidRDefault="000F31DF" w:rsidP="00172C49">
            <w:pPr>
              <w:autoSpaceDE w:val="0"/>
              <w:autoSpaceDN w:val="0"/>
              <w:adjustRightInd w:val="0"/>
              <w:spacing w:before="40"/>
              <w:ind w:firstLine="0"/>
              <w:jc w:val="center"/>
              <w:rPr>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4</w:t>
            </w:r>
          </w:p>
          <w:p w:rsidR="000F31DF" w:rsidRPr="00172C49" w:rsidRDefault="000F31DF" w:rsidP="00172C49">
            <w:pPr>
              <w:autoSpaceDE w:val="0"/>
              <w:autoSpaceDN w:val="0"/>
              <w:adjustRightInd w:val="0"/>
              <w:spacing w:before="40"/>
              <w:ind w:firstLine="0"/>
              <w:jc w:val="center"/>
              <w:rPr>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5</w:t>
            </w:r>
          </w:p>
          <w:p w:rsidR="000F31DF" w:rsidRPr="00172C49" w:rsidRDefault="000F31DF" w:rsidP="00172C49">
            <w:pPr>
              <w:autoSpaceDE w:val="0"/>
              <w:autoSpaceDN w:val="0"/>
              <w:adjustRightInd w:val="0"/>
              <w:spacing w:before="40"/>
              <w:ind w:firstLine="0"/>
              <w:jc w:val="center"/>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6</w:t>
            </w:r>
          </w:p>
          <w:p w:rsidR="000F31DF" w:rsidRPr="00172C49" w:rsidRDefault="000F31DF" w:rsidP="00172C49">
            <w:pPr>
              <w:autoSpaceDE w:val="0"/>
              <w:autoSpaceDN w:val="0"/>
              <w:adjustRightInd w:val="0"/>
              <w:spacing w:before="40"/>
              <w:ind w:firstLine="0"/>
              <w:jc w:val="center"/>
              <w:rPr>
                <w:color w:val="000000"/>
                <w:sz w:val="26"/>
                <w:szCs w:val="26"/>
              </w:rPr>
            </w:pPr>
          </w:p>
        </w:tc>
        <w:tc>
          <w:tcPr>
            <w:tcW w:w="1417"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7</w:t>
            </w:r>
          </w:p>
          <w:p w:rsidR="000F31DF" w:rsidRPr="00172C49" w:rsidRDefault="000F31DF" w:rsidP="00172C49">
            <w:pPr>
              <w:autoSpaceDE w:val="0"/>
              <w:autoSpaceDN w:val="0"/>
              <w:adjustRightInd w:val="0"/>
              <w:spacing w:before="40"/>
              <w:ind w:firstLine="0"/>
              <w:jc w:val="center"/>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8</w:t>
            </w:r>
          </w:p>
          <w:p w:rsidR="000F31DF" w:rsidRPr="00172C49" w:rsidRDefault="000F31DF" w:rsidP="00172C49">
            <w:pPr>
              <w:autoSpaceDE w:val="0"/>
              <w:autoSpaceDN w:val="0"/>
              <w:adjustRightInd w:val="0"/>
              <w:spacing w:before="40"/>
              <w:ind w:firstLine="0"/>
              <w:jc w:val="center"/>
              <w:rPr>
                <w:color w:val="000000"/>
                <w:sz w:val="26"/>
                <w:szCs w:val="26"/>
              </w:rPr>
            </w:pPr>
          </w:p>
        </w:tc>
      </w:tr>
      <w:tr w:rsidR="000F31DF" w:rsidRPr="00172C49" w:rsidTr="00242E97">
        <w:trPr>
          <w:trHeight w:hRule="exact" w:val="291"/>
        </w:trPr>
        <w:tc>
          <w:tcPr>
            <w:tcW w:w="709" w:type="dxa"/>
            <w:tcBorders>
              <w:top w:val="single" w:sz="4" w:space="0" w:color="auto"/>
              <w:left w:val="single" w:sz="6" w:space="0" w:color="auto"/>
              <w:bottom w:val="single" w:sz="4"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559" w:type="dxa"/>
            <w:tcBorders>
              <w:top w:val="single" w:sz="4" w:space="0" w:color="auto"/>
              <w:left w:val="single" w:sz="6" w:space="0" w:color="auto"/>
              <w:bottom w:val="single" w:sz="4"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276" w:type="dxa"/>
            <w:tcBorders>
              <w:top w:val="single" w:sz="4" w:space="0" w:color="auto"/>
              <w:left w:val="single" w:sz="6" w:space="0" w:color="auto"/>
              <w:bottom w:val="single" w:sz="4"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134" w:type="dxa"/>
            <w:tcBorders>
              <w:top w:val="single" w:sz="4" w:space="0" w:color="auto"/>
              <w:left w:val="single" w:sz="6" w:space="0" w:color="auto"/>
              <w:bottom w:val="single" w:sz="4"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418" w:type="dxa"/>
            <w:tcBorders>
              <w:top w:val="single" w:sz="4" w:space="0" w:color="auto"/>
              <w:left w:val="single" w:sz="6" w:space="0" w:color="auto"/>
              <w:bottom w:val="single" w:sz="4"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559" w:type="dxa"/>
            <w:tcBorders>
              <w:top w:val="single" w:sz="4" w:space="0" w:color="auto"/>
              <w:left w:val="single" w:sz="6" w:space="0" w:color="auto"/>
              <w:bottom w:val="single" w:sz="4"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417" w:type="dxa"/>
            <w:tcBorders>
              <w:top w:val="single" w:sz="4" w:space="0" w:color="auto"/>
              <w:left w:val="single" w:sz="6" w:space="0" w:color="auto"/>
              <w:bottom w:val="single" w:sz="4"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851" w:type="dxa"/>
            <w:tcBorders>
              <w:top w:val="single" w:sz="4" w:space="0" w:color="auto"/>
              <w:left w:val="single" w:sz="6" w:space="0" w:color="auto"/>
              <w:bottom w:val="single" w:sz="4" w:space="0" w:color="auto"/>
              <w:right w:val="single" w:sz="6"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r>
      <w:tr w:rsidR="000F31DF" w:rsidRPr="00172C49" w:rsidTr="00242E97">
        <w:trPr>
          <w:trHeight w:hRule="exact" w:val="302"/>
        </w:trPr>
        <w:tc>
          <w:tcPr>
            <w:tcW w:w="709"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276"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417"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r>
    </w:tbl>
    <w:p w:rsidR="000F31DF" w:rsidRPr="00172C49" w:rsidRDefault="004A447D" w:rsidP="00172C49">
      <w:pPr>
        <w:tabs>
          <w:tab w:val="left" w:pos="4200"/>
          <w:tab w:val="left" w:pos="8180"/>
        </w:tabs>
        <w:spacing w:before="100"/>
        <w:ind w:firstLine="0"/>
        <w:rPr>
          <w:color w:val="000000"/>
          <w:sz w:val="26"/>
          <w:szCs w:val="26"/>
        </w:rPr>
      </w:pPr>
      <w:r w:rsidRPr="00172C49">
        <w:rPr>
          <w:color w:val="000000"/>
          <w:sz w:val="26"/>
          <w:szCs w:val="26"/>
        </w:rPr>
        <w:t>Итого</w:t>
      </w:r>
      <w:r w:rsidR="00A82275" w:rsidRPr="00172C49">
        <w:rPr>
          <w:color w:val="000000"/>
          <w:sz w:val="26"/>
          <w:szCs w:val="26"/>
        </w:rPr>
        <w:t xml:space="preserve"> </w:t>
      </w:r>
      <w:r w:rsidR="000F31DF" w:rsidRPr="00172C49">
        <w:rPr>
          <w:color w:val="000000"/>
          <w:sz w:val="26"/>
          <w:szCs w:val="26"/>
        </w:rPr>
        <w:t>__</w:t>
      </w:r>
      <w:r w:rsidR="002C5CF2" w:rsidRPr="00172C49">
        <w:rPr>
          <w:color w:val="000000"/>
          <w:sz w:val="26"/>
          <w:szCs w:val="26"/>
        </w:rPr>
        <w:t>_______________</w:t>
      </w:r>
      <w:r w:rsidRPr="00172C49">
        <w:rPr>
          <w:color w:val="000000"/>
          <w:sz w:val="26"/>
          <w:szCs w:val="26"/>
        </w:rPr>
        <w:t>д</w:t>
      </w:r>
      <w:r w:rsidR="002C5CF2" w:rsidRPr="00172C49">
        <w:rPr>
          <w:color w:val="000000"/>
          <w:sz w:val="26"/>
          <w:szCs w:val="26"/>
        </w:rPr>
        <w:t>ел за</w:t>
      </w:r>
      <w:r w:rsidR="00A82275" w:rsidRPr="00172C49">
        <w:rPr>
          <w:color w:val="000000"/>
          <w:sz w:val="26"/>
          <w:szCs w:val="26"/>
        </w:rPr>
        <w:t xml:space="preserve"> </w:t>
      </w:r>
      <w:r w:rsidR="002C5CF2" w:rsidRPr="00172C49">
        <w:rPr>
          <w:color w:val="000000"/>
          <w:sz w:val="26"/>
          <w:szCs w:val="26"/>
        </w:rPr>
        <w:t>________________</w:t>
      </w:r>
      <w:r w:rsidR="00A82275" w:rsidRPr="00172C49">
        <w:rPr>
          <w:color w:val="000000"/>
          <w:sz w:val="26"/>
          <w:szCs w:val="26"/>
        </w:rPr>
        <w:t xml:space="preserve"> </w:t>
      </w:r>
      <w:r w:rsidR="000F31DF" w:rsidRPr="00172C49">
        <w:rPr>
          <w:color w:val="000000"/>
          <w:sz w:val="26"/>
          <w:szCs w:val="26"/>
        </w:rPr>
        <w:t>годы</w:t>
      </w:r>
    </w:p>
    <w:p w:rsidR="000F31DF" w:rsidRPr="00172C49" w:rsidRDefault="002C5CF2" w:rsidP="00172C49">
      <w:pPr>
        <w:spacing w:before="20"/>
        <w:ind w:firstLine="0"/>
        <w:rPr>
          <w:color w:val="000000"/>
        </w:rPr>
      </w:pPr>
      <w:r w:rsidRPr="00172C49">
        <w:rPr>
          <w:color w:val="000000"/>
        </w:rPr>
        <w:t xml:space="preserve">          </w:t>
      </w:r>
      <w:r w:rsidR="000F31DF" w:rsidRPr="00172C49">
        <w:rPr>
          <w:color w:val="000000"/>
        </w:rPr>
        <w:t>(цифрами и прописью)</w:t>
      </w:r>
    </w:p>
    <w:p w:rsidR="000F31DF" w:rsidRPr="00172C49" w:rsidRDefault="000F31DF" w:rsidP="00172C49">
      <w:pPr>
        <w:ind w:firstLine="0"/>
        <w:rPr>
          <w:color w:val="000000"/>
          <w:sz w:val="26"/>
          <w:szCs w:val="26"/>
        </w:rPr>
      </w:pPr>
      <w:proofErr w:type="gramStart"/>
      <w:r w:rsidRPr="00172C49">
        <w:rPr>
          <w:color w:val="000000"/>
          <w:sz w:val="26"/>
          <w:szCs w:val="26"/>
        </w:rPr>
        <w:t>Описи дел постоянного хранени</w:t>
      </w:r>
      <w:r w:rsidR="002C5CF2" w:rsidRPr="00172C49">
        <w:rPr>
          <w:color w:val="000000"/>
          <w:sz w:val="26"/>
          <w:szCs w:val="26"/>
        </w:rPr>
        <w:t>я за _________</w:t>
      </w:r>
      <w:r w:rsidRPr="00172C49">
        <w:rPr>
          <w:color w:val="000000"/>
          <w:sz w:val="26"/>
          <w:szCs w:val="26"/>
        </w:rPr>
        <w:t>годы утверждены, а по личному составу согласованы с ЭПК  ГАРФ (протокол от___________№_______.</w:t>
      </w:r>
      <w:proofErr w:type="gramEnd"/>
    </w:p>
    <w:p w:rsidR="00035276" w:rsidRPr="00172C49" w:rsidRDefault="00035276" w:rsidP="00172C49">
      <w:pPr>
        <w:ind w:firstLine="0"/>
        <w:rPr>
          <w:color w:val="000000"/>
          <w:sz w:val="26"/>
          <w:szCs w:val="26"/>
        </w:rPr>
      </w:pPr>
    </w:p>
    <w:p w:rsidR="00035276" w:rsidRPr="00172C49" w:rsidRDefault="00035276" w:rsidP="00172C49">
      <w:pPr>
        <w:ind w:firstLine="0"/>
        <w:outlineLvl w:val="0"/>
        <w:rPr>
          <w:color w:val="000000"/>
          <w:sz w:val="26"/>
          <w:szCs w:val="26"/>
        </w:rPr>
      </w:pPr>
      <w:r w:rsidRPr="00172C49">
        <w:rPr>
          <w:color w:val="000000"/>
          <w:sz w:val="26"/>
          <w:szCs w:val="26"/>
        </w:rPr>
        <w:t xml:space="preserve">СОГЛАСОВАНО </w:t>
      </w:r>
    </w:p>
    <w:p w:rsidR="00035276" w:rsidRPr="00172C49" w:rsidRDefault="00035276" w:rsidP="00172C49">
      <w:pPr>
        <w:ind w:firstLine="0"/>
        <w:outlineLvl w:val="0"/>
        <w:rPr>
          <w:color w:val="000000"/>
          <w:sz w:val="26"/>
          <w:szCs w:val="26"/>
        </w:rPr>
      </w:pPr>
      <w:r w:rsidRPr="00172C49">
        <w:rPr>
          <w:color w:val="000000"/>
          <w:sz w:val="26"/>
          <w:szCs w:val="26"/>
        </w:rPr>
        <w:t xml:space="preserve">Протокол ПДЭК ЦМТУ </w:t>
      </w:r>
    </w:p>
    <w:p w:rsidR="00035276" w:rsidRPr="00172C49" w:rsidRDefault="00035276" w:rsidP="00172C49">
      <w:pPr>
        <w:ind w:firstLine="0"/>
        <w:rPr>
          <w:color w:val="000000"/>
          <w:sz w:val="26"/>
          <w:szCs w:val="26"/>
        </w:rPr>
      </w:pPr>
      <w:r w:rsidRPr="00172C49">
        <w:rPr>
          <w:color w:val="000000"/>
          <w:sz w:val="26"/>
          <w:szCs w:val="26"/>
        </w:rPr>
        <w:t>от _______ № _____</w:t>
      </w:r>
    </w:p>
    <w:p w:rsidR="00035276" w:rsidRPr="00172C49" w:rsidRDefault="00035276" w:rsidP="00172C49">
      <w:pPr>
        <w:ind w:firstLine="0"/>
        <w:rPr>
          <w:color w:val="000000"/>
          <w:sz w:val="26"/>
          <w:szCs w:val="26"/>
        </w:rPr>
      </w:pPr>
    </w:p>
    <w:p w:rsidR="000F31DF" w:rsidRPr="00172C49" w:rsidRDefault="00A82275" w:rsidP="00172C49">
      <w:pPr>
        <w:pStyle w:val="FR1"/>
        <w:ind w:left="0" w:firstLine="0"/>
        <w:jc w:val="right"/>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br w:type="page"/>
      </w:r>
      <w:r w:rsidR="001C1E36" w:rsidRPr="00172C49">
        <w:rPr>
          <w:rFonts w:ascii="Times New Roman" w:hAnsi="Times New Roman" w:cs="Times New Roman"/>
          <w:i w:val="0"/>
          <w:iCs w:val="0"/>
          <w:color w:val="000000"/>
          <w:sz w:val="26"/>
          <w:szCs w:val="26"/>
          <w:lang w:val="ru-RU"/>
        </w:rPr>
        <w:lastRenderedPageBreak/>
        <w:t>Продолжение приложения №5</w:t>
      </w:r>
      <w:r w:rsidR="000F31DF" w:rsidRPr="00172C49">
        <w:rPr>
          <w:rFonts w:ascii="Times New Roman" w:hAnsi="Times New Roman" w:cs="Times New Roman"/>
          <w:i w:val="0"/>
          <w:iCs w:val="0"/>
          <w:color w:val="000000"/>
          <w:sz w:val="26"/>
          <w:szCs w:val="26"/>
          <w:lang w:val="ru-RU"/>
        </w:rPr>
        <w:t xml:space="preserve">0 </w:t>
      </w:r>
    </w:p>
    <w:p w:rsidR="000F31DF" w:rsidRPr="00172C49" w:rsidRDefault="000F31DF" w:rsidP="00172C49">
      <w:pPr>
        <w:ind w:firstLine="0"/>
        <w:jc w:val="right"/>
        <w:rPr>
          <w:color w:val="000000"/>
          <w:sz w:val="26"/>
          <w:szCs w:val="26"/>
        </w:rPr>
      </w:pPr>
    </w:p>
    <w:p w:rsidR="000F31DF" w:rsidRPr="00172C49" w:rsidRDefault="000F31DF" w:rsidP="00172C49">
      <w:pPr>
        <w:ind w:firstLine="0"/>
        <w:rPr>
          <w:color w:val="000000"/>
          <w:sz w:val="26"/>
          <w:szCs w:val="26"/>
        </w:rPr>
      </w:pPr>
    </w:p>
    <w:p w:rsidR="000F31DF" w:rsidRPr="00172C49" w:rsidRDefault="000F31DF" w:rsidP="00172C49">
      <w:pPr>
        <w:spacing w:before="500"/>
        <w:ind w:firstLine="0"/>
        <w:rPr>
          <w:color w:val="000000"/>
          <w:sz w:val="26"/>
          <w:szCs w:val="26"/>
        </w:rPr>
      </w:pPr>
      <w:r w:rsidRPr="00172C49">
        <w:rPr>
          <w:color w:val="000000"/>
          <w:sz w:val="26"/>
          <w:szCs w:val="26"/>
        </w:rPr>
        <w:t>Документы в количестве ________________</w:t>
      </w:r>
      <w:r w:rsidR="002C5CF2" w:rsidRPr="00172C49">
        <w:rPr>
          <w:color w:val="000000"/>
          <w:sz w:val="26"/>
          <w:szCs w:val="26"/>
        </w:rPr>
        <w:t>_____________________________</w:t>
      </w:r>
      <w:r w:rsidRPr="00172C49">
        <w:rPr>
          <w:color w:val="000000"/>
          <w:sz w:val="26"/>
          <w:szCs w:val="26"/>
        </w:rPr>
        <w:t>дел</w:t>
      </w:r>
    </w:p>
    <w:p w:rsidR="000F31DF" w:rsidRPr="00172C49" w:rsidRDefault="000F31DF" w:rsidP="00172C49">
      <w:pPr>
        <w:ind w:firstLine="0"/>
        <w:jc w:val="center"/>
        <w:rPr>
          <w:color w:val="000000"/>
        </w:rPr>
      </w:pPr>
      <w:r w:rsidRPr="00172C49">
        <w:rPr>
          <w:color w:val="000000"/>
        </w:rPr>
        <w:t>(цифрами и прописью)</w:t>
      </w:r>
    </w:p>
    <w:p w:rsidR="000F31DF" w:rsidRPr="00172C49" w:rsidRDefault="000F31DF" w:rsidP="00172C49">
      <w:pPr>
        <w:spacing w:before="440"/>
        <w:ind w:firstLine="0"/>
        <w:rPr>
          <w:color w:val="000000"/>
          <w:sz w:val="26"/>
          <w:szCs w:val="26"/>
        </w:rPr>
      </w:pPr>
      <w:r w:rsidRPr="00172C49">
        <w:rPr>
          <w:color w:val="000000"/>
          <w:sz w:val="26"/>
          <w:szCs w:val="26"/>
        </w:rPr>
        <w:t xml:space="preserve">весом _________________ кг сданы </w:t>
      </w:r>
      <w:proofErr w:type="gramStart"/>
      <w:r w:rsidRPr="00172C49">
        <w:rPr>
          <w:color w:val="000000"/>
          <w:sz w:val="26"/>
          <w:szCs w:val="26"/>
        </w:rPr>
        <w:t>в</w:t>
      </w:r>
      <w:proofErr w:type="gramEnd"/>
      <w:r w:rsidRPr="00172C49">
        <w:rPr>
          <w:color w:val="000000"/>
          <w:sz w:val="26"/>
          <w:szCs w:val="26"/>
        </w:rPr>
        <w:t xml:space="preserve"> _</w:t>
      </w:r>
      <w:r w:rsidR="002C5CF2" w:rsidRPr="00172C49">
        <w:rPr>
          <w:color w:val="000000"/>
          <w:sz w:val="26"/>
          <w:szCs w:val="26"/>
        </w:rPr>
        <w:t>____________________________________</w:t>
      </w:r>
    </w:p>
    <w:p w:rsidR="000F31DF" w:rsidRPr="00172C49" w:rsidRDefault="000F31DF" w:rsidP="00172C49">
      <w:pPr>
        <w:ind w:left="4395" w:firstLine="0"/>
        <w:jc w:val="center"/>
        <w:rPr>
          <w:color w:val="000000"/>
        </w:rPr>
      </w:pPr>
      <w:r w:rsidRPr="00172C49">
        <w:rPr>
          <w:color w:val="000000"/>
        </w:rPr>
        <w:t xml:space="preserve"> (наименование организации)</w:t>
      </w:r>
    </w:p>
    <w:p w:rsidR="000F31DF" w:rsidRPr="00172C49" w:rsidRDefault="000F31DF" w:rsidP="00172C49">
      <w:pPr>
        <w:spacing w:before="440"/>
        <w:ind w:firstLine="0"/>
        <w:rPr>
          <w:color w:val="000000"/>
          <w:sz w:val="26"/>
          <w:szCs w:val="26"/>
        </w:rPr>
      </w:pPr>
      <w:r w:rsidRPr="00172C49">
        <w:rPr>
          <w:color w:val="000000"/>
          <w:sz w:val="26"/>
          <w:szCs w:val="26"/>
        </w:rPr>
        <w:t xml:space="preserve">на переработку по приемо-сдаточной накладной </w:t>
      </w:r>
      <w:proofErr w:type="gramStart"/>
      <w:r w:rsidRPr="00172C49">
        <w:rPr>
          <w:color w:val="000000"/>
          <w:sz w:val="26"/>
          <w:szCs w:val="26"/>
        </w:rPr>
        <w:t>от</w:t>
      </w:r>
      <w:proofErr w:type="gramEnd"/>
      <w:r w:rsidRPr="00172C49">
        <w:rPr>
          <w:color w:val="000000"/>
          <w:sz w:val="26"/>
          <w:szCs w:val="26"/>
        </w:rPr>
        <w:t xml:space="preserve"> _</w:t>
      </w:r>
      <w:r w:rsidR="002C5CF2" w:rsidRPr="00172C49">
        <w:rPr>
          <w:color w:val="000000"/>
          <w:sz w:val="26"/>
          <w:szCs w:val="26"/>
        </w:rPr>
        <w:t>___________________</w:t>
      </w:r>
      <w:r w:rsidRPr="00172C49">
        <w:rPr>
          <w:color w:val="000000"/>
          <w:sz w:val="26"/>
          <w:szCs w:val="26"/>
        </w:rPr>
        <w:t xml:space="preserve">№  </w:t>
      </w:r>
    </w:p>
    <w:p w:rsidR="000F31DF" w:rsidRPr="00172C49" w:rsidRDefault="000F31DF" w:rsidP="00172C49">
      <w:pPr>
        <w:ind w:firstLine="0"/>
        <w:rPr>
          <w:color w:val="000000"/>
          <w:sz w:val="26"/>
          <w:szCs w:val="26"/>
        </w:rPr>
      </w:pPr>
    </w:p>
    <w:p w:rsidR="000F31DF" w:rsidRPr="00172C49" w:rsidRDefault="000F31DF" w:rsidP="00172C49">
      <w:pPr>
        <w:ind w:firstLine="0"/>
        <w:outlineLvl w:val="0"/>
        <w:rPr>
          <w:color w:val="000000"/>
          <w:sz w:val="26"/>
          <w:szCs w:val="26"/>
        </w:rPr>
      </w:pPr>
      <w:r w:rsidRPr="00172C49">
        <w:rPr>
          <w:color w:val="000000"/>
          <w:sz w:val="26"/>
          <w:szCs w:val="26"/>
        </w:rPr>
        <w:t xml:space="preserve">Наименование должности работника </w:t>
      </w:r>
    </w:p>
    <w:p w:rsidR="000F31DF" w:rsidRPr="00172C49" w:rsidRDefault="000F31DF" w:rsidP="00172C49">
      <w:pPr>
        <w:ind w:firstLine="0"/>
        <w:rPr>
          <w:color w:val="000000"/>
          <w:sz w:val="26"/>
          <w:szCs w:val="26"/>
        </w:rPr>
      </w:pPr>
      <w:r w:rsidRPr="00172C49">
        <w:rPr>
          <w:color w:val="000000"/>
          <w:sz w:val="26"/>
          <w:szCs w:val="26"/>
        </w:rPr>
        <w:t xml:space="preserve">ЦМТУ, </w:t>
      </w:r>
      <w:proofErr w:type="gramStart"/>
      <w:r w:rsidRPr="00172C49">
        <w:rPr>
          <w:color w:val="000000"/>
          <w:sz w:val="26"/>
          <w:szCs w:val="26"/>
        </w:rPr>
        <w:t>сдавшего</w:t>
      </w:r>
      <w:proofErr w:type="gramEnd"/>
      <w:r w:rsidRPr="00172C49">
        <w:rPr>
          <w:color w:val="000000"/>
          <w:sz w:val="26"/>
          <w:szCs w:val="26"/>
        </w:rPr>
        <w:t xml:space="preserve"> документы </w:t>
      </w:r>
      <w:r w:rsidR="002C5CF2" w:rsidRPr="00172C49">
        <w:rPr>
          <w:color w:val="000000"/>
          <w:sz w:val="26"/>
          <w:szCs w:val="26"/>
        </w:rPr>
        <w:t xml:space="preserve">                       </w:t>
      </w:r>
      <w:r w:rsidRPr="00172C49">
        <w:rPr>
          <w:color w:val="000000"/>
          <w:sz w:val="26"/>
          <w:szCs w:val="26"/>
        </w:rPr>
        <w:t>Подпись          Расшифровка подписи</w:t>
      </w:r>
    </w:p>
    <w:p w:rsidR="000F31DF" w:rsidRPr="00172C49" w:rsidRDefault="000F31DF" w:rsidP="00172C49">
      <w:pPr>
        <w:ind w:firstLine="0"/>
        <w:rPr>
          <w:color w:val="000000"/>
          <w:sz w:val="26"/>
          <w:szCs w:val="26"/>
        </w:rPr>
      </w:pPr>
    </w:p>
    <w:p w:rsidR="000F31DF" w:rsidRPr="00172C49" w:rsidRDefault="000F31DF" w:rsidP="00172C49">
      <w:pPr>
        <w:ind w:firstLine="0"/>
        <w:rPr>
          <w:color w:val="000000"/>
          <w:sz w:val="26"/>
          <w:szCs w:val="26"/>
        </w:rPr>
      </w:pPr>
    </w:p>
    <w:p w:rsidR="000F31DF" w:rsidRPr="00172C49" w:rsidRDefault="000F31DF" w:rsidP="00172C49">
      <w:pPr>
        <w:ind w:firstLine="0"/>
        <w:outlineLvl w:val="0"/>
        <w:rPr>
          <w:color w:val="000000"/>
          <w:sz w:val="26"/>
          <w:szCs w:val="26"/>
        </w:rPr>
      </w:pPr>
      <w:r w:rsidRPr="00172C49">
        <w:rPr>
          <w:color w:val="000000"/>
          <w:sz w:val="26"/>
          <w:szCs w:val="26"/>
        </w:rPr>
        <w:t>Изменения в учетные документы внесены</w:t>
      </w:r>
    </w:p>
    <w:p w:rsidR="000F31DF" w:rsidRPr="00172C49" w:rsidRDefault="000F31DF" w:rsidP="00172C49">
      <w:pPr>
        <w:ind w:firstLine="0"/>
        <w:rPr>
          <w:color w:val="000000"/>
          <w:sz w:val="26"/>
          <w:szCs w:val="26"/>
        </w:rPr>
      </w:pPr>
    </w:p>
    <w:p w:rsidR="00D909A2" w:rsidRPr="00172C49" w:rsidRDefault="000F31DF" w:rsidP="00172C49">
      <w:pPr>
        <w:ind w:firstLine="0"/>
        <w:outlineLvl w:val="0"/>
        <w:rPr>
          <w:color w:val="000000"/>
          <w:sz w:val="26"/>
          <w:szCs w:val="26"/>
        </w:rPr>
      </w:pPr>
      <w:r w:rsidRPr="00172C49">
        <w:rPr>
          <w:color w:val="000000"/>
          <w:sz w:val="26"/>
          <w:szCs w:val="26"/>
        </w:rPr>
        <w:t xml:space="preserve">Наименование должности работника, </w:t>
      </w:r>
    </w:p>
    <w:p w:rsidR="000F31DF" w:rsidRPr="00172C49" w:rsidRDefault="000F31DF" w:rsidP="00172C49">
      <w:pPr>
        <w:ind w:firstLine="0"/>
        <w:outlineLvl w:val="0"/>
        <w:rPr>
          <w:color w:val="000000"/>
          <w:sz w:val="26"/>
          <w:szCs w:val="26"/>
        </w:rPr>
      </w:pPr>
      <w:r w:rsidRPr="00172C49">
        <w:rPr>
          <w:color w:val="000000"/>
          <w:sz w:val="26"/>
          <w:szCs w:val="26"/>
        </w:rPr>
        <w:t>о</w:t>
      </w:r>
      <w:r w:rsidR="00D909A2" w:rsidRPr="00172C49">
        <w:rPr>
          <w:color w:val="000000"/>
          <w:sz w:val="26"/>
          <w:szCs w:val="26"/>
        </w:rPr>
        <w:t>тветственного за ведение архива ЦМТУ,</w:t>
      </w:r>
    </w:p>
    <w:p w:rsidR="000F31DF" w:rsidRPr="00172C49" w:rsidRDefault="000F31DF" w:rsidP="00172C49">
      <w:pPr>
        <w:ind w:firstLine="0"/>
        <w:rPr>
          <w:color w:val="000000"/>
          <w:sz w:val="26"/>
          <w:szCs w:val="26"/>
        </w:rPr>
      </w:pPr>
      <w:r w:rsidRPr="00172C49">
        <w:rPr>
          <w:color w:val="000000"/>
          <w:sz w:val="26"/>
          <w:szCs w:val="26"/>
        </w:rPr>
        <w:t>внесшего изменен</w:t>
      </w:r>
      <w:r w:rsidR="002C5CF2" w:rsidRPr="00172C49">
        <w:rPr>
          <w:color w:val="000000"/>
          <w:sz w:val="26"/>
          <w:szCs w:val="26"/>
        </w:rPr>
        <w:t xml:space="preserve">ия в учетные документы      Подпись       </w:t>
      </w:r>
      <w:r w:rsidRPr="00172C49">
        <w:rPr>
          <w:color w:val="000000"/>
          <w:sz w:val="26"/>
          <w:szCs w:val="26"/>
        </w:rPr>
        <w:t>Расшифровка подписи</w:t>
      </w:r>
    </w:p>
    <w:p w:rsidR="000F31DF" w:rsidRPr="00172C49" w:rsidRDefault="000F31DF" w:rsidP="00172C49">
      <w:pPr>
        <w:ind w:firstLine="0"/>
        <w:rPr>
          <w:color w:val="000000"/>
          <w:sz w:val="26"/>
          <w:szCs w:val="26"/>
        </w:rPr>
      </w:pPr>
    </w:p>
    <w:p w:rsidR="00A82275" w:rsidRPr="00172C49" w:rsidRDefault="000F31DF" w:rsidP="00172C49">
      <w:pPr>
        <w:ind w:firstLine="0"/>
        <w:outlineLvl w:val="0"/>
        <w:rPr>
          <w:color w:val="000000"/>
          <w:sz w:val="26"/>
          <w:szCs w:val="26"/>
        </w:rPr>
      </w:pPr>
      <w:r w:rsidRPr="00172C49">
        <w:rPr>
          <w:color w:val="000000"/>
          <w:sz w:val="26"/>
          <w:szCs w:val="26"/>
        </w:rPr>
        <w:t>Дата</w:t>
      </w:r>
    </w:p>
    <w:p w:rsidR="00701535" w:rsidRPr="00172C49" w:rsidRDefault="00A82275" w:rsidP="00172C49">
      <w:pPr>
        <w:jc w:val="right"/>
        <w:rPr>
          <w:sz w:val="26"/>
          <w:szCs w:val="26"/>
        </w:rPr>
      </w:pPr>
      <w:r w:rsidRPr="00172C49">
        <w:br w:type="page"/>
      </w:r>
      <w:r w:rsidR="00EF3E00" w:rsidRPr="00172C49">
        <w:rPr>
          <w:sz w:val="26"/>
          <w:szCs w:val="26"/>
        </w:rPr>
        <w:lastRenderedPageBreak/>
        <w:t xml:space="preserve">Приложение </w:t>
      </w:r>
      <w:r w:rsidR="00701535" w:rsidRPr="00172C49">
        <w:rPr>
          <w:sz w:val="26"/>
          <w:szCs w:val="26"/>
        </w:rPr>
        <w:t>№ 51</w:t>
      </w:r>
    </w:p>
    <w:p w:rsidR="00701535" w:rsidRPr="00172C49" w:rsidRDefault="00701535" w:rsidP="00172C49">
      <w:pPr>
        <w:ind w:firstLine="0"/>
        <w:jc w:val="right"/>
        <w:rPr>
          <w:color w:val="000000"/>
          <w:sz w:val="26"/>
          <w:szCs w:val="26"/>
        </w:rPr>
      </w:pPr>
      <w:r w:rsidRPr="00172C49">
        <w:rPr>
          <w:color w:val="000000"/>
          <w:sz w:val="26"/>
          <w:szCs w:val="26"/>
        </w:rPr>
        <w:t>к п.7.2.3</w:t>
      </w:r>
    </w:p>
    <w:p w:rsidR="000F31DF" w:rsidRPr="00172C49" w:rsidRDefault="000F31DF" w:rsidP="00172C49">
      <w:pPr>
        <w:ind w:firstLine="0"/>
        <w:jc w:val="center"/>
        <w:rPr>
          <w:color w:val="000000"/>
          <w:sz w:val="26"/>
          <w:szCs w:val="26"/>
        </w:rPr>
      </w:pPr>
      <w:r w:rsidRPr="00172C49">
        <w:rPr>
          <w:b/>
          <w:bCs/>
          <w:caps/>
          <w:color w:val="000000"/>
          <w:sz w:val="26"/>
          <w:szCs w:val="26"/>
        </w:rPr>
        <w:t>форма акта о выделении к уничтожению документов,</w:t>
      </w:r>
    </w:p>
    <w:p w:rsidR="000F31DF" w:rsidRPr="00172C49" w:rsidRDefault="000F31DF" w:rsidP="00172C49">
      <w:pPr>
        <w:ind w:firstLine="0"/>
        <w:jc w:val="center"/>
        <w:rPr>
          <w:b/>
          <w:bCs/>
          <w:color w:val="000000"/>
          <w:sz w:val="26"/>
          <w:szCs w:val="26"/>
        </w:rPr>
      </w:pPr>
      <w:r w:rsidRPr="00172C49">
        <w:rPr>
          <w:b/>
          <w:bCs/>
          <w:caps/>
          <w:color w:val="000000"/>
          <w:sz w:val="26"/>
          <w:szCs w:val="26"/>
        </w:rPr>
        <w:t xml:space="preserve">не подлежащих хранению </w:t>
      </w:r>
      <w:r w:rsidRPr="00172C49">
        <w:rPr>
          <w:b/>
          <w:bCs/>
          <w:color w:val="000000"/>
          <w:sz w:val="26"/>
          <w:szCs w:val="26"/>
        </w:rPr>
        <w:t>(для т</w:t>
      </w:r>
      <w:r w:rsidR="00C06885" w:rsidRPr="00172C49">
        <w:rPr>
          <w:b/>
          <w:bCs/>
          <w:color w:val="000000"/>
          <w:sz w:val="26"/>
          <w:szCs w:val="26"/>
        </w:rPr>
        <w:t>ерриториальных отделов ЦМТУ</w:t>
      </w:r>
      <w:r w:rsidRPr="00172C49">
        <w:rPr>
          <w:b/>
          <w:bCs/>
          <w:color w:val="000000"/>
          <w:sz w:val="26"/>
          <w:szCs w:val="26"/>
        </w:rPr>
        <w:t>)</w:t>
      </w:r>
    </w:p>
    <w:p w:rsidR="000F31DF" w:rsidRPr="00172C49" w:rsidRDefault="000F31DF" w:rsidP="00172C49">
      <w:pPr>
        <w:ind w:firstLine="0"/>
        <w:rPr>
          <w:color w:val="000000"/>
          <w:sz w:val="26"/>
          <w:szCs w:val="26"/>
        </w:rPr>
      </w:pPr>
      <w:r w:rsidRPr="00172C49">
        <w:rPr>
          <w:color w:val="000000"/>
          <w:sz w:val="26"/>
          <w:szCs w:val="26"/>
        </w:rPr>
        <w:t xml:space="preserve"> </w:t>
      </w:r>
    </w:p>
    <w:tbl>
      <w:tblPr>
        <w:tblW w:w="10553" w:type="dxa"/>
        <w:tblLayout w:type="fixed"/>
        <w:tblLook w:val="0000" w:firstRow="0" w:lastRow="0" w:firstColumn="0" w:lastColumn="0" w:noHBand="0" w:noVBand="0"/>
      </w:tblPr>
      <w:tblGrid>
        <w:gridCol w:w="5211"/>
        <w:gridCol w:w="5342"/>
      </w:tblGrid>
      <w:tr w:rsidR="000F31DF" w:rsidRPr="00172C49" w:rsidTr="00706A7F">
        <w:tc>
          <w:tcPr>
            <w:tcW w:w="5211" w:type="dxa"/>
          </w:tcPr>
          <w:p w:rsidR="000F31DF" w:rsidRPr="00172C49" w:rsidRDefault="000F31DF" w:rsidP="00172C49">
            <w:pPr>
              <w:ind w:firstLine="0"/>
              <w:jc w:val="left"/>
              <w:rPr>
                <w:color w:val="000000"/>
                <w:sz w:val="26"/>
                <w:szCs w:val="26"/>
              </w:rPr>
            </w:pPr>
            <w:r w:rsidRPr="00172C49">
              <w:rPr>
                <w:color w:val="000000"/>
                <w:sz w:val="26"/>
                <w:szCs w:val="26"/>
              </w:rPr>
              <w:t xml:space="preserve">Центральное межрегиональное территориальное управление по надзору за ядерной и радиационной безопасностью </w:t>
            </w:r>
            <w:r w:rsidR="00242E97" w:rsidRPr="00172C49">
              <w:rPr>
                <w:color w:val="000000"/>
                <w:sz w:val="26"/>
                <w:szCs w:val="26"/>
              </w:rPr>
              <w:t>Федеральной службы</w:t>
            </w:r>
            <w:r w:rsidRPr="00172C49">
              <w:rPr>
                <w:color w:val="000000"/>
                <w:sz w:val="26"/>
                <w:szCs w:val="26"/>
              </w:rPr>
              <w:t xml:space="preserve"> по экологическому, технологическому и атомному надзору</w:t>
            </w:r>
          </w:p>
          <w:p w:rsidR="00706A7F" w:rsidRPr="00172C49" w:rsidRDefault="00706A7F" w:rsidP="00172C49">
            <w:pPr>
              <w:ind w:firstLine="0"/>
              <w:jc w:val="left"/>
              <w:rPr>
                <w:color w:val="000000"/>
                <w:sz w:val="26"/>
                <w:szCs w:val="26"/>
              </w:rPr>
            </w:pPr>
          </w:p>
          <w:p w:rsidR="000F31DF" w:rsidRPr="00172C49" w:rsidRDefault="000F31DF" w:rsidP="00172C49">
            <w:pPr>
              <w:ind w:firstLine="0"/>
              <w:jc w:val="left"/>
              <w:rPr>
                <w:color w:val="000000"/>
                <w:sz w:val="26"/>
                <w:szCs w:val="26"/>
              </w:rPr>
            </w:pPr>
            <w:r w:rsidRPr="00172C49">
              <w:rPr>
                <w:color w:val="000000"/>
                <w:sz w:val="26"/>
                <w:szCs w:val="26"/>
              </w:rPr>
              <w:t>Отдел________________________</w:t>
            </w:r>
          </w:p>
          <w:p w:rsidR="000F31DF" w:rsidRPr="00172C49" w:rsidRDefault="000F31DF" w:rsidP="00172C49">
            <w:pPr>
              <w:ind w:firstLine="0"/>
              <w:jc w:val="left"/>
              <w:rPr>
                <w:bCs/>
                <w:color w:val="000000"/>
                <w:sz w:val="26"/>
                <w:szCs w:val="26"/>
              </w:rPr>
            </w:pPr>
            <w:r w:rsidRPr="00172C49">
              <w:rPr>
                <w:bCs/>
                <w:color w:val="000000"/>
                <w:sz w:val="26"/>
                <w:szCs w:val="26"/>
              </w:rPr>
              <w:t>_____________________________</w:t>
            </w:r>
          </w:p>
          <w:p w:rsidR="000F31DF" w:rsidRPr="00172C49" w:rsidRDefault="000F31DF" w:rsidP="00172C49">
            <w:pPr>
              <w:ind w:right="1309" w:firstLine="0"/>
              <w:jc w:val="center"/>
              <w:rPr>
                <w:b/>
                <w:bCs/>
                <w:color w:val="000000"/>
              </w:rPr>
            </w:pPr>
            <w:r w:rsidRPr="00172C49">
              <w:rPr>
                <w:color w:val="000000"/>
              </w:rPr>
              <w:t>(наименование отдела</w:t>
            </w:r>
            <w:r w:rsidRPr="00172C49">
              <w:rPr>
                <w:b/>
                <w:bCs/>
                <w:color w:val="000000"/>
              </w:rPr>
              <w:t>)</w:t>
            </w:r>
          </w:p>
          <w:p w:rsidR="000F31DF" w:rsidRPr="00172C49" w:rsidRDefault="000F31DF" w:rsidP="00172C49">
            <w:pPr>
              <w:ind w:firstLine="0"/>
              <w:jc w:val="center"/>
              <w:rPr>
                <w:b/>
                <w:bCs/>
                <w:color w:val="000000"/>
                <w:sz w:val="26"/>
                <w:szCs w:val="26"/>
              </w:rPr>
            </w:pPr>
            <w:r w:rsidRPr="00172C49">
              <w:rPr>
                <w:b/>
                <w:bCs/>
                <w:color w:val="000000"/>
                <w:sz w:val="26"/>
                <w:szCs w:val="26"/>
              </w:rPr>
              <w:t>АКТ</w:t>
            </w:r>
          </w:p>
          <w:p w:rsidR="000F31DF" w:rsidRPr="00172C49" w:rsidRDefault="000F31DF" w:rsidP="00172C49">
            <w:pPr>
              <w:spacing w:before="120" w:line="360" w:lineRule="auto"/>
              <w:ind w:firstLine="0"/>
              <w:jc w:val="center"/>
              <w:rPr>
                <w:color w:val="000000"/>
                <w:sz w:val="26"/>
                <w:szCs w:val="26"/>
              </w:rPr>
            </w:pPr>
            <w:r w:rsidRPr="00172C49">
              <w:rPr>
                <w:color w:val="000000"/>
                <w:sz w:val="26"/>
                <w:szCs w:val="26"/>
              </w:rPr>
              <w:t>__________ № __________</w:t>
            </w:r>
          </w:p>
          <w:p w:rsidR="000F31DF" w:rsidRPr="00172C49" w:rsidRDefault="000F31DF" w:rsidP="00172C49">
            <w:pPr>
              <w:ind w:firstLine="0"/>
              <w:jc w:val="center"/>
              <w:rPr>
                <w:color w:val="000000"/>
                <w:sz w:val="26"/>
                <w:szCs w:val="26"/>
              </w:rPr>
            </w:pPr>
            <w:r w:rsidRPr="00172C49">
              <w:rPr>
                <w:color w:val="000000"/>
                <w:sz w:val="26"/>
                <w:szCs w:val="26"/>
              </w:rPr>
              <w:t>_____________________________</w:t>
            </w:r>
          </w:p>
          <w:p w:rsidR="000F31DF" w:rsidRPr="00172C49" w:rsidRDefault="000F31DF" w:rsidP="00172C49">
            <w:pPr>
              <w:ind w:firstLine="0"/>
              <w:jc w:val="center"/>
              <w:rPr>
                <w:color w:val="000000"/>
              </w:rPr>
            </w:pPr>
            <w:r w:rsidRPr="00172C49">
              <w:rPr>
                <w:color w:val="000000"/>
              </w:rPr>
              <w:t>(место составления)</w:t>
            </w:r>
          </w:p>
          <w:p w:rsidR="000F31DF" w:rsidRPr="00172C49" w:rsidRDefault="000F31DF" w:rsidP="00172C49">
            <w:pPr>
              <w:autoSpaceDE w:val="0"/>
              <w:autoSpaceDN w:val="0"/>
              <w:adjustRightInd w:val="0"/>
              <w:ind w:firstLine="0"/>
              <w:jc w:val="center"/>
              <w:rPr>
                <w:color w:val="000000"/>
                <w:sz w:val="26"/>
                <w:szCs w:val="26"/>
              </w:rPr>
            </w:pPr>
          </w:p>
        </w:tc>
        <w:tc>
          <w:tcPr>
            <w:tcW w:w="5342" w:type="dxa"/>
          </w:tcPr>
          <w:p w:rsidR="000F31DF" w:rsidRPr="00172C49" w:rsidRDefault="000F31DF" w:rsidP="00172C49">
            <w:pPr>
              <w:spacing w:before="160"/>
              <w:ind w:firstLine="0"/>
              <w:rPr>
                <w:color w:val="000000"/>
                <w:sz w:val="26"/>
                <w:szCs w:val="26"/>
              </w:rPr>
            </w:pPr>
            <w:r w:rsidRPr="00172C49">
              <w:rPr>
                <w:color w:val="000000"/>
                <w:sz w:val="26"/>
                <w:szCs w:val="26"/>
              </w:rPr>
              <w:t>УТВЕРЖДАЮ</w:t>
            </w:r>
          </w:p>
          <w:p w:rsidR="000F31DF" w:rsidRPr="00172C49" w:rsidRDefault="000F31DF" w:rsidP="00172C49">
            <w:pPr>
              <w:ind w:firstLine="0"/>
              <w:rPr>
                <w:color w:val="000000"/>
                <w:sz w:val="26"/>
                <w:szCs w:val="26"/>
              </w:rPr>
            </w:pPr>
            <w:r w:rsidRPr="00172C49">
              <w:rPr>
                <w:color w:val="000000"/>
                <w:sz w:val="26"/>
                <w:szCs w:val="26"/>
              </w:rPr>
              <w:t>Начальник</w:t>
            </w:r>
            <w:r w:rsidR="002C5CF2" w:rsidRPr="00172C49">
              <w:rPr>
                <w:color w:val="000000"/>
                <w:sz w:val="26"/>
                <w:szCs w:val="26"/>
              </w:rPr>
              <w:t>_____________________</w:t>
            </w:r>
          </w:p>
          <w:p w:rsidR="000F31DF" w:rsidRPr="00172C49" w:rsidRDefault="002C5CF2" w:rsidP="00172C49">
            <w:pPr>
              <w:ind w:firstLine="0"/>
              <w:rPr>
                <w:color w:val="000000"/>
              </w:rPr>
            </w:pPr>
            <w:r w:rsidRPr="00172C49">
              <w:rPr>
                <w:color w:val="000000"/>
                <w:sz w:val="26"/>
                <w:szCs w:val="26"/>
              </w:rPr>
              <w:t xml:space="preserve">                     </w:t>
            </w:r>
            <w:r w:rsidR="000F31DF" w:rsidRPr="00172C49">
              <w:rPr>
                <w:color w:val="000000"/>
              </w:rPr>
              <w:t>(наименование отдела)</w:t>
            </w:r>
          </w:p>
          <w:p w:rsidR="000F31DF" w:rsidRPr="00172C49" w:rsidRDefault="000F31DF" w:rsidP="00172C49">
            <w:pPr>
              <w:ind w:firstLine="0"/>
              <w:rPr>
                <w:color w:val="000000"/>
              </w:rPr>
            </w:pPr>
          </w:p>
          <w:p w:rsidR="000F31DF" w:rsidRPr="00172C49" w:rsidRDefault="000F31DF" w:rsidP="00172C49">
            <w:pPr>
              <w:ind w:firstLine="0"/>
              <w:rPr>
                <w:color w:val="000000"/>
                <w:sz w:val="26"/>
                <w:szCs w:val="26"/>
              </w:rPr>
            </w:pPr>
            <w:r w:rsidRPr="00172C49">
              <w:rPr>
                <w:color w:val="000000"/>
                <w:sz w:val="26"/>
                <w:szCs w:val="26"/>
              </w:rPr>
              <w:t>Подпись</w:t>
            </w:r>
            <w:r w:rsidR="002C5CF2" w:rsidRPr="00172C49">
              <w:rPr>
                <w:color w:val="000000"/>
                <w:sz w:val="26"/>
                <w:szCs w:val="26"/>
              </w:rPr>
              <w:t xml:space="preserve">       Расшифровка </w:t>
            </w:r>
            <w:r w:rsidRPr="00172C49">
              <w:rPr>
                <w:color w:val="000000"/>
                <w:sz w:val="26"/>
                <w:szCs w:val="26"/>
              </w:rPr>
              <w:t>подписи</w:t>
            </w:r>
          </w:p>
          <w:p w:rsidR="000F31DF" w:rsidRPr="00172C49" w:rsidRDefault="000F31DF" w:rsidP="00172C49">
            <w:pPr>
              <w:autoSpaceDE w:val="0"/>
              <w:autoSpaceDN w:val="0"/>
              <w:adjustRightInd w:val="0"/>
              <w:ind w:firstLine="0"/>
              <w:rPr>
                <w:color w:val="000000"/>
                <w:sz w:val="26"/>
                <w:szCs w:val="26"/>
              </w:rPr>
            </w:pPr>
            <w:r w:rsidRPr="00172C49">
              <w:rPr>
                <w:color w:val="000000"/>
                <w:sz w:val="26"/>
                <w:szCs w:val="26"/>
              </w:rPr>
              <w:t>Дата</w:t>
            </w:r>
          </w:p>
        </w:tc>
      </w:tr>
    </w:tbl>
    <w:p w:rsidR="000F31DF" w:rsidRPr="00172C49" w:rsidRDefault="000F31DF" w:rsidP="00172C49">
      <w:pPr>
        <w:ind w:firstLine="0"/>
        <w:rPr>
          <w:color w:val="000000"/>
          <w:sz w:val="26"/>
          <w:szCs w:val="26"/>
        </w:rPr>
      </w:pPr>
      <w:r w:rsidRPr="00172C49">
        <w:rPr>
          <w:color w:val="000000"/>
          <w:sz w:val="26"/>
          <w:szCs w:val="26"/>
        </w:rPr>
        <w:t>о выделении к уничтожению документов,</w:t>
      </w:r>
    </w:p>
    <w:p w:rsidR="000F31DF" w:rsidRPr="00172C49" w:rsidRDefault="000F31DF" w:rsidP="00172C49">
      <w:pPr>
        <w:ind w:firstLine="0"/>
        <w:rPr>
          <w:color w:val="000000"/>
          <w:sz w:val="26"/>
          <w:szCs w:val="26"/>
        </w:rPr>
      </w:pPr>
      <w:r w:rsidRPr="00172C49">
        <w:rPr>
          <w:color w:val="000000"/>
          <w:sz w:val="26"/>
          <w:szCs w:val="26"/>
        </w:rPr>
        <w:t>не подлежащих хранению</w:t>
      </w:r>
    </w:p>
    <w:p w:rsidR="000F31DF" w:rsidRPr="00172C49" w:rsidRDefault="000F31DF" w:rsidP="00172C49">
      <w:pPr>
        <w:rPr>
          <w:color w:val="000000"/>
          <w:sz w:val="26"/>
          <w:szCs w:val="26"/>
        </w:rPr>
      </w:pPr>
    </w:p>
    <w:p w:rsidR="000F31DF" w:rsidRPr="00172C49" w:rsidRDefault="000F31DF" w:rsidP="00172C49">
      <w:pPr>
        <w:rPr>
          <w:color w:val="000000"/>
          <w:sz w:val="26"/>
          <w:szCs w:val="26"/>
        </w:rPr>
      </w:pPr>
      <w:proofErr w:type="gramStart"/>
      <w:r w:rsidRPr="00172C49">
        <w:rPr>
          <w:color w:val="000000"/>
          <w:sz w:val="26"/>
          <w:szCs w:val="26"/>
        </w:rPr>
        <w:t xml:space="preserve">На основании </w:t>
      </w:r>
      <w:r w:rsidR="00176F87" w:rsidRPr="00172C49">
        <w:rPr>
          <w:color w:val="000000"/>
          <w:sz w:val="26"/>
          <w:szCs w:val="26"/>
        </w:rPr>
        <w:t>требований Ин</w:t>
      </w:r>
      <w:r w:rsidR="00A432B3" w:rsidRPr="00172C49">
        <w:rPr>
          <w:color w:val="000000"/>
          <w:sz w:val="26"/>
          <w:szCs w:val="26"/>
        </w:rPr>
        <w:t>струкции по делопроизводству в Ц</w:t>
      </w:r>
      <w:r w:rsidR="00176F87" w:rsidRPr="00172C49">
        <w:rPr>
          <w:color w:val="000000"/>
          <w:sz w:val="26"/>
          <w:szCs w:val="26"/>
        </w:rPr>
        <w:t xml:space="preserve">ентральном межрегиональном территориальном управлении по надзору за ядерной </w:t>
      </w:r>
      <w:r w:rsidR="00E304CC" w:rsidRPr="00172C49">
        <w:rPr>
          <w:color w:val="000000"/>
          <w:sz w:val="26"/>
          <w:szCs w:val="26"/>
        </w:rPr>
        <w:br/>
      </w:r>
      <w:r w:rsidR="00176F87" w:rsidRPr="00172C49">
        <w:rPr>
          <w:color w:val="000000"/>
          <w:sz w:val="26"/>
          <w:szCs w:val="26"/>
        </w:rPr>
        <w:t>и радиационной безопасностью (далее ЦМТУ), Перечня документов, образовавшихся в деятельности</w:t>
      </w:r>
      <w:r w:rsidR="001F4E8E" w:rsidRPr="00172C49">
        <w:rPr>
          <w:color w:val="000000"/>
          <w:sz w:val="26"/>
          <w:szCs w:val="26"/>
        </w:rPr>
        <w:t xml:space="preserve"> ЦМТУ по состоянию на ________2016 года, номенклатуры дел ЦМТУ на 2016 год, </w:t>
      </w:r>
      <w:r w:rsidR="002C5CF2" w:rsidRPr="00172C49">
        <w:rPr>
          <w:color w:val="000000"/>
          <w:sz w:val="26"/>
          <w:szCs w:val="26"/>
        </w:rPr>
        <w:t>а также</w:t>
      </w:r>
      <w:r w:rsidR="001F4E8E" w:rsidRPr="00172C49">
        <w:rPr>
          <w:color w:val="000000"/>
          <w:sz w:val="26"/>
          <w:szCs w:val="26"/>
        </w:rPr>
        <w:t xml:space="preserve"> «Перечня типовых управленческих документов, образующихся в деятельности организаций, с к указанием сроков хранения» (Приказ № 558 Министерства Культуры Российской Федерации от 25.08.2010</w:t>
      </w:r>
      <w:proofErr w:type="gramEnd"/>
      <w:r w:rsidR="001F4E8E" w:rsidRPr="00172C49">
        <w:rPr>
          <w:color w:val="000000"/>
          <w:sz w:val="26"/>
          <w:szCs w:val="26"/>
        </w:rPr>
        <w:t xml:space="preserve"> г.), </w:t>
      </w:r>
      <w:r w:rsidRPr="00172C49">
        <w:rPr>
          <w:color w:val="000000"/>
          <w:sz w:val="26"/>
          <w:szCs w:val="26"/>
        </w:rPr>
        <w:t>отобраны</w:t>
      </w:r>
      <w:r w:rsidR="009F5F2E" w:rsidRPr="00172C49">
        <w:rPr>
          <w:color w:val="000000"/>
          <w:sz w:val="26"/>
          <w:szCs w:val="26"/>
        </w:rPr>
        <w:t xml:space="preserve"> </w:t>
      </w:r>
      <w:r w:rsidRPr="00172C49">
        <w:rPr>
          <w:color w:val="000000"/>
          <w:sz w:val="26"/>
          <w:szCs w:val="26"/>
        </w:rPr>
        <w:t xml:space="preserve"> </w:t>
      </w:r>
      <w:r w:rsidR="00E304CC" w:rsidRPr="00172C49">
        <w:rPr>
          <w:color w:val="000000"/>
          <w:sz w:val="26"/>
          <w:szCs w:val="26"/>
        </w:rPr>
        <w:br/>
      </w:r>
      <w:r w:rsidRPr="00172C49">
        <w:rPr>
          <w:color w:val="000000"/>
          <w:sz w:val="26"/>
          <w:szCs w:val="26"/>
        </w:rPr>
        <w:t xml:space="preserve">к уничтожению как не имеющие научно-исторической ценности и утратившие практическое значение следующие </w:t>
      </w:r>
      <w:r w:rsidRPr="00172C49">
        <w:rPr>
          <w:b/>
          <w:color w:val="000000"/>
          <w:sz w:val="26"/>
          <w:szCs w:val="26"/>
        </w:rPr>
        <w:t xml:space="preserve">документы </w:t>
      </w:r>
      <w:r w:rsidR="001F4E8E" w:rsidRPr="00172C49">
        <w:rPr>
          <w:b/>
          <w:color w:val="000000"/>
          <w:sz w:val="26"/>
          <w:szCs w:val="26"/>
        </w:rPr>
        <w:t>временного срока хранения (до 10 лет включительно) и с пометкой «До минования надобности»</w:t>
      </w:r>
      <w:r w:rsidR="001F4E8E" w:rsidRPr="00172C49">
        <w:rPr>
          <w:color w:val="000000"/>
          <w:sz w:val="26"/>
          <w:szCs w:val="26"/>
        </w:rPr>
        <w:t xml:space="preserve"> сроки</w:t>
      </w:r>
      <w:r w:rsidR="007A74FE" w:rsidRPr="00172C49">
        <w:rPr>
          <w:color w:val="000000"/>
          <w:sz w:val="26"/>
          <w:szCs w:val="26"/>
        </w:rPr>
        <w:t>,</w:t>
      </w:r>
      <w:r w:rsidR="001F4E8E" w:rsidRPr="00172C49">
        <w:rPr>
          <w:color w:val="000000"/>
          <w:sz w:val="26"/>
          <w:szCs w:val="26"/>
        </w:rPr>
        <w:t xml:space="preserve"> хранения которых истекли по состоянию на _______2016 года.</w:t>
      </w:r>
    </w:p>
    <w:p w:rsidR="000F31DF" w:rsidRPr="00172C49" w:rsidRDefault="000F31DF" w:rsidP="00172C49">
      <w:pPr>
        <w:rPr>
          <w:color w:val="000000"/>
          <w:sz w:val="26"/>
          <w:szCs w:val="26"/>
        </w:rPr>
      </w:pPr>
    </w:p>
    <w:tbl>
      <w:tblPr>
        <w:tblW w:w="0" w:type="auto"/>
        <w:tblInd w:w="40" w:type="dxa"/>
        <w:tblLayout w:type="fixed"/>
        <w:tblCellMar>
          <w:left w:w="40" w:type="dxa"/>
          <w:right w:w="40" w:type="dxa"/>
        </w:tblCellMar>
        <w:tblLook w:val="0000" w:firstRow="0" w:lastRow="0" w:firstColumn="0" w:lastColumn="0" w:noHBand="0" w:noVBand="0"/>
      </w:tblPr>
      <w:tblGrid>
        <w:gridCol w:w="761"/>
        <w:gridCol w:w="1649"/>
        <w:gridCol w:w="1276"/>
        <w:gridCol w:w="1559"/>
        <w:gridCol w:w="1276"/>
        <w:gridCol w:w="2001"/>
        <w:gridCol w:w="914"/>
      </w:tblGrid>
      <w:tr w:rsidR="000F31DF" w:rsidRPr="00172C49" w:rsidTr="004F2B75">
        <w:trPr>
          <w:trHeight w:hRule="exact" w:val="1494"/>
        </w:trPr>
        <w:tc>
          <w:tcPr>
            <w:tcW w:w="761" w:type="dxa"/>
            <w:tcBorders>
              <w:top w:val="single" w:sz="6" w:space="0" w:color="auto"/>
              <w:left w:val="single" w:sz="6" w:space="0" w:color="auto"/>
              <w:bottom w:val="single" w:sz="4" w:space="0" w:color="auto"/>
              <w:right w:val="single" w:sz="6" w:space="0" w:color="auto"/>
            </w:tcBorders>
          </w:tcPr>
          <w:p w:rsidR="000F31DF" w:rsidRPr="00172C49" w:rsidRDefault="002C5CF2" w:rsidP="00172C49">
            <w:pPr>
              <w:spacing w:before="40"/>
              <w:ind w:firstLine="0"/>
              <w:jc w:val="center"/>
              <w:rPr>
                <w:color w:val="000000"/>
                <w:sz w:val="24"/>
                <w:szCs w:val="24"/>
              </w:rPr>
            </w:pPr>
            <w:r w:rsidRPr="00172C49">
              <w:rPr>
                <w:color w:val="000000"/>
                <w:sz w:val="24"/>
                <w:szCs w:val="24"/>
              </w:rPr>
              <w:t xml:space="preserve">№№ </w:t>
            </w:r>
            <w:proofErr w:type="gramStart"/>
            <w:r w:rsidR="000F31DF" w:rsidRPr="00172C49">
              <w:rPr>
                <w:color w:val="000000"/>
                <w:sz w:val="24"/>
                <w:szCs w:val="24"/>
              </w:rPr>
              <w:t>п</w:t>
            </w:r>
            <w:proofErr w:type="gramEnd"/>
            <w:r w:rsidR="000F31DF" w:rsidRPr="00172C49">
              <w:rPr>
                <w:color w:val="000000"/>
                <w:sz w:val="24"/>
                <w:szCs w:val="24"/>
              </w:rPr>
              <w:t>/п</w:t>
            </w:r>
          </w:p>
          <w:p w:rsidR="000F31DF" w:rsidRPr="00172C49" w:rsidRDefault="000F31DF" w:rsidP="00172C49">
            <w:pPr>
              <w:autoSpaceDE w:val="0"/>
              <w:autoSpaceDN w:val="0"/>
              <w:adjustRightInd w:val="0"/>
              <w:spacing w:before="40"/>
              <w:ind w:firstLine="0"/>
              <w:jc w:val="center"/>
              <w:rPr>
                <w:color w:val="000000"/>
                <w:sz w:val="24"/>
                <w:szCs w:val="24"/>
              </w:rPr>
            </w:pPr>
          </w:p>
        </w:tc>
        <w:tc>
          <w:tcPr>
            <w:tcW w:w="1649" w:type="dxa"/>
            <w:tcBorders>
              <w:top w:val="single" w:sz="6" w:space="0" w:color="auto"/>
              <w:left w:val="single" w:sz="6" w:space="0" w:color="auto"/>
              <w:bottom w:val="single" w:sz="4" w:space="0" w:color="auto"/>
              <w:right w:val="single" w:sz="6" w:space="0" w:color="auto"/>
            </w:tcBorders>
          </w:tcPr>
          <w:p w:rsidR="000F31DF" w:rsidRPr="00172C49" w:rsidRDefault="000F31DF" w:rsidP="00172C49">
            <w:pPr>
              <w:spacing w:before="40"/>
              <w:ind w:firstLine="0"/>
              <w:jc w:val="center"/>
              <w:rPr>
                <w:color w:val="000000"/>
                <w:sz w:val="24"/>
                <w:szCs w:val="24"/>
              </w:rPr>
            </w:pPr>
            <w:r w:rsidRPr="00172C49">
              <w:rPr>
                <w:color w:val="000000"/>
                <w:sz w:val="24"/>
                <w:szCs w:val="24"/>
              </w:rPr>
              <w:t>Заголовок дела</w:t>
            </w:r>
          </w:p>
          <w:p w:rsidR="000F31DF" w:rsidRPr="00172C49" w:rsidRDefault="000F31DF" w:rsidP="00172C49">
            <w:pPr>
              <w:autoSpaceDE w:val="0"/>
              <w:autoSpaceDN w:val="0"/>
              <w:adjustRightInd w:val="0"/>
              <w:spacing w:before="40"/>
              <w:ind w:firstLine="0"/>
              <w:jc w:val="center"/>
              <w:rPr>
                <w:color w:val="000000"/>
                <w:sz w:val="24"/>
                <w:szCs w:val="24"/>
              </w:rPr>
            </w:pPr>
          </w:p>
        </w:tc>
        <w:tc>
          <w:tcPr>
            <w:tcW w:w="1276" w:type="dxa"/>
            <w:tcBorders>
              <w:top w:val="single" w:sz="6" w:space="0" w:color="auto"/>
              <w:left w:val="single" w:sz="6" w:space="0" w:color="auto"/>
              <w:bottom w:val="single" w:sz="4" w:space="0" w:color="auto"/>
              <w:right w:val="single" w:sz="6" w:space="0" w:color="auto"/>
            </w:tcBorders>
          </w:tcPr>
          <w:p w:rsidR="000F31DF" w:rsidRPr="00172C49" w:rsidRDefault="000F31DF" w:rsidP="00172C49">
            <w:pPr>
              <w:spacing w:before="40"/>
              <w:ind w:firstLine="0"/>
              <w:jc w:val="center"/>
              <w:rPr>
                <w:color w:val="000000"/>
                <w:sz w:val="24"/>
                <w:szCs w:val="24"/>
              </w:rPr>
            </w:pPr>
            <w:r w:rsidRPr="00172C49">
              <w:rPr>
                <w:color w:val="000000"/>
                <w:sz w:val="24"/>
                <w:szCs w:val="24"/>
              </w:rPr>
              <w:t>Дата дела или крайние даты</w:t>
            </w:r>
          </w:p>
          <w:p w:rsidR="000F31DF" w:rsidRPr="00172C49" w:rsidRDefault="000F31DF" w:rsidP="00172C49">
            <w:pPr>
              <w:spacing w:before="40"/>
              <w:ind w:firstLine="0"/>
              <w:jc w:val="center"/>
              <w:rPr>
                <w:color w:val="000000"/>
                <w:sz w:val="24"/>
                <w:szCs w:val="24"/>
              </w:rPr>
            </w:pPr>
            <w:r w:rsidRPr="00172C49">
              <w:rPr>
                <w:color w:val="000000"/>
                <w:sz w:val="24"/>
                <w:szCs w:val="24"/>
              </w:rPr>
              <w:t>дел</w:t>
            </w:r>
          </w:p>
          <w:p w:rsidR="000F31DF" w:rsidRPr="00172C49" w:rsidRDefault="000F31DF" w:rsidP="00172C49">
            <w:pPr>
              <w:autoSpaceDE w:val="0"/>
              <w:autoSpaceDN w:val="0"/>
              <w:adjustRightInd w:val="0"/>
              <w:spacing w:before="40"/>
              <w:ind w:right="400" w:firstLine="0"/>
              <w:jc w:val="center"/>
              <w:rPr>
                <w:color w:val="000000"/>
                <w:sz w:val="24"/>
                <w:szCs w:val="24"/>
              </w:rPr>
            </w:pPr>
          </w:p>
        </w:tc>
        <w:tc>
          <w:tcPr>
            <w:tcW w:w="1559" w:type="dxa"/>
            <w:tcBorders>
              <w:top w:val="single" w:sz="6" w:space="0" w:color="auto"/>
              <w:left w:val="single" w:sz="6" w:space="0" w:color="auto"/>
              <w:bottom w:val="single" w:sz="4" w:space="0" w:color="auto"/>
              <w:right w:val="single" w:sz="6" w:space="0" w:color="auto"/>
            </w:tcBorders>
          </w:tcPr>
          <w:p w:rsidR="000F31DF" w:rsidRPr="00172C49" w:rsidRDefault="000F31DF" w:rsidP="00172C49">
            <w:pPr>
              <w:spacing w:before="40"/>
              <w:ind w:firstLine="0"/>
              <w:jc w:val="center"/>
              <w:rPr>
                <w:color w:val="000000"/>
                <w:sz w:val="24"/>
                <w:szCs w:val="24"/>
              </w:rPr>
            </w:pPr>
            <w:r w:rsidRPr="00172C49">
              <w:rPr>
                <w:color w:val="000000"/>
                <w:sz w:val="24"/>
                <w:szCs w:val="24"/>
              </w:rPr>
              <w:t>Индекс дела (тома, части) по номенкла</w:t>
            </w:r>
            <w:r w:rsidRPr="00172C49">
              <w:rPr>
                <w:color w:val="000000"/>
                <w:sz w:val="24"/>
                <w:szCs w:val="24"/>
              </w:rPr>
              <w:softHyphen/>
              <w:t>туре отдела</w:t>
            </w:r>
          </w:p>
          <w:p w:rsidR="000F31DF" w:rsidRPr="00172C49" w:rsidRDefault="000F31DF" w:rsidP="00172C49">
            <w:pPr>
              <w:autoSpaceDE w:val="0"/>
              <w:autoSpaceDN w:val="0"/>
              <w:adjustRightInd w:val="0"/>
              <w:spacing w:before="40"/>
              <w:ind w:firstLine="0"/>
              <w:jc w:val="center"/>
              <w:rPr>
                <w:color w:val="000000"/>
                <w:sz w:val="24"/>
                <w:szCs w:val="24"/>
              </w:rPr>
            </w:pPr>
          </w:p>
        </w:tc>
        <w:tc>
          <w:tcPr>
            <w:tcW w:w="1276" w:type="dxa"/>
            <w:tcBorders>
              <w:top w:val="single" w:sz="6" w:space="0" w:color="auto"/>
              <w:left w:val="single" w:sz="6" w:space="0" w:color="auto"/>
              <w:bottom w:val="single" w:sz="4" w:space="0" w:color="auto"/>
              <w:right w:val="single" w:sz="6" w:space="0" w:color="auto"/>
            </w:tcBorders>
          </w:tcPr>
          <w:p w:rsidR="000F31DF" w:rsidRPr="00172C49" w:rsidRDefault="000F31DF" w:rsidP="00172C49">
            <w:pPr>
              <w:spacing w:before="40"/>
              <w:ind w:firstLine="0"/>
              <w:jc w:val="center"/>
              <w:rPr>
                <w:color w:val="000000"/>
                <w:sz w:val="24"/>
                <w:szCs w:val="24"/>
              </w:rPr>
            </w:pPr>
            <w:r w:rsidRPr="00172C49">
              <w:rPr>
                <w:color w:val="000000"/>
                <w:sz w:val="24"/>
                <w:szCs w:val="24"/>
              </w:rPr>
              <w:t>Количество дел</w:t>
            </w:r>
          </w:p>
          <w:p w:rsidR="000F31DF" w:rsidRPr="00172C49" w:rsidRDefault="000F31DF" w:rsidP="00172C49">
            <w:pPr>
              <w:spacing w:before="40"/>
              <w:ind w:firstLine="0"/>
              <w:jc w:val="center"/>
              <w:rPr>
                <w:color w:val="000000"/>
                <w:sz w:val="24"/>
                <w:szCs w:val="24"/>
              </w:rPr>
            </w:pPr>
            <w:r w:rsidRPr="00172C49">
              <w:rPr>
                <w:color w:val="000000"/>
                <w:sz w:val="24"/>
                <w:szCs w:val="24"/>
              </w:rPr>
              <w:t>(томов, частей)</w:t>
            </w:r>
          </w:p>
          <w:p w:rsidR="000F31DF" w:rsidRPr="00172C49" w:rsidRDefault="000F31DF" w:rsidP="00172C49">
            <w:pPr>
              <w:autoSpaceDE w:val="0"/>
              <w:autoSpaceDN w:val="0"/>
              <w:adjustRightInd w:val="0"/>
              <w:spacing w:before="40"/>
              <w:ind w:firstLine="0"/>
              <w:jc w:val="center"/>
              <w:rPr>
                <w:color w:val="000000"/>
                <w:sz w:val="24"/>
                <w:szCs w:val="24"/>
              </w:rPr>
            </w:pPr>
          </w:p>
        </w:tc>
        <w:tc>
          <w:tcPr>
            <w:tcW w:w="2001" w:type="dxa"/>
            <w:tcBorders>
              <w:top w:val="single" w:sz="6" w:space="0" w:color="auto"/>
              <w:left w:val="single" w:sz="6" w:space="0" w:color="auto"/>
              <w:bottom w:val="single" w:sz="4" w:space="0" w:color="auto"/>
              <w:right w:val="single" w:sz="6" w:space="0" w:color="auto"/>
            </w:tcBorders>
          </w:tcPr>
          <w:p w:rsidR="000F31DF" w:rsidRPr="00172C49" w:rsidRDefault="000F31DF" w:rsidP="00172C49">
            <w:pPr>
              <w:spacing w:before="40"/>
              <w:ind w:firstLine="0"/>
              <w:jc w:val="center"/>
              <w:rPr>
                <w:color w:val="000000"/>
                <w:sz w:val="24"/>
                <w:szCs w:val="24"/>
              </w:rPr>
            </w:pPr>
            <w:r w:rsidRPr="00172C49">
              <w:rPr>
                <w:color w:val="000000"/>
                <w:sz w:val="24"/>
                <w:szCs w:val="24"/>
              </w:rPr>
              <w:t>Сроки хранения дела (тома, части)</w:t>
            </w:r>
          </w:p>
          <w:p w:rsidR="000F31DF" w:rsidRPr="00172C49" w:rsidRDefault="000F31DF" w:rsidP="00172C49">
            <w:pPr>
              <w:spacing w:before="40"/>
              <w:ind w:firstLine="0"/>
              <w:jc w:val="center"/>
              <w:rPr>
                <w:color w:val="000000"/>
                <w:sz w:val="24"/>
                <w:szCs w:val="24"/>
              </w:rPr>
            </w:pPr>
            <w:r w:rsidRPr="00172C49">
              <w:rPr>
                <w:color w:val="000000"/>
                <w:sz w:val="24"/>
                <w:szCs w:val="24"/>
              </w:rPr>
              <w:t>и номера статей по перечню</w:t>
            </w:r>
          </w:p>
          <w:p w:rsidR="000F31DF" w:rsidRPr="00172C49" w:rsidRDefault="000F31DF" w:rsidP="00172C49">
            <w:pPr>
              <w:autoSpaceDE w:val="0"/>
              <w:autoSpaceDN w:val="0"/>
              <w:adjustRightInd w:val="0"/>
              <w:spacing w:before="40"/>
              <w:ind w:firstLine="0"/>
              <w:jc w:val="center"/>
              <w:rPr>
                <w:color w:val="000000"/>
                <w:sz w:val="24"/>
                <w:szCs w:val="24"/>
              </w:rPr>
            </w:pPr>
          </w:p>
        </w:tc>
        <w:tc>
          <w:tcPr>
            <w:tcW w:w="914" w:type="dxa"/>
            <w:tcBorders>
              <w:top w:val="single" w:sz="6" w:space="0" w:color="auto"/>
              <w:left w:val="single" w:sz="6" w:space="0" w:color="auto"/>
              <w:bottom w:val="single" w:sz="4" w:space="0" w:color="auto"/>
              <w:right w:val="single" w:sz="6" w:space="0" w:color="auto"/>
            </w:tcBorders>
          </w:tcPr>
          <w:p w:rsidR="000F31DF" w:rsidRPr="00172C49" w:rsidRDefault="001D554A" w:rsidP="00172C49">
            <w:pPr>
              <w:spacing w:before="40"/>
              <w:ind w:firstLine="0"/>
              <w:jc w:val="center"/>
              <w:rPr>
                <w:color w:val="000000"/>
                <w:sz w:val="24"/>
                <w:szCs w:val="24"/>
              </w:rPr>
            </w:pPr>
            <w:r w:rsidRPr="00172C49">
              <w:rPr>
                <w:color w:val="000000"/>
                <w:sz w:val="24"/>
                <w:szCs w:val="24"/>
              </w:rPr>
              <w:t>П</w:t>
            </w:r>
            <w:r w:rsidR="000F31DF" w:rsidRPr="00172C49">
              <w:rPr>
                <w:color w:val="000000"/>
                <w:sz w:val="24"/>
                <w:szCs w:val="24"/>
              </w:rPr>
              <w:t>ри</w:t>
            </w:r>
            <w:r w:rsidR="000F31DF" w:rsidRPr="00172C49">
              <w:rPr>
                <w:color w:val="000000"/>
                <w:sz w:val="24"/>
                <w:szCs w:val="24"/>
              </w:rPr>
              <w:softHyphen/>
              <w:t>меча</w:t>
            </w:r>
            <w:r w:rsidR="000F31DF" w:rsidRPr="00172C49">
              <w:rPr>
                <w:color w:val="000000"/>
                <w:sz w:val="24"/>
                <w:szCs w:val="24"/>
              </w:rPr>
              <w:softHyphen/>
              <w:t>ние</w:t>
            </w:r>
          </w:p>
          <w:p w:rsidR="000F31DF" w:rsidRPr="00172C49" w:rsidRDefault="000F31DF" w:rsidP="00172C49">
            <w:pPr>
              <w:autoSpaceDE w:val="0"/>
              <w:autoSpaceDN w:val="0"/>
              <w:adjustRightInd w:val="0"/>
              <w:spacing w:before="40"/>
              <w:ind w:firstLine="0"/>
              <w:jc w:val="center"/>
              <w:rPr>
                <w:color w:val="000000"/>
                <w:sz w:val="24"/>
                <w:szCs w:val="24"/>
              </w:rPr>
            </w:pPr>
          </w:p>
        </w:tc>
      </w:tr>
      <w:tr w:rsidR="000F31DF" w:rsidRPr="00172C49" w:rsidTr="00035276">
        <w:trPr>
          <w:trHeight w:hRule="exact" w:val="272"/>
        </w:trPr>
        <w:tc>
          <w:tcPr>
            <w:tcW w:w="761"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r w:rsidRPr="00172C49">
              <w:rPr>
                <w:color w:val="000000"/>
                <w:sz w:val="26"/>
                <w:szCs w:val="26"/>
              </w:rPr>
              <w:t>1</w:t>
            </w:r>
          </w:p>
          <w:p w:rsidR="000F31DF" w:rsidRPr="00172C49" w:rsidRDefault="000F31DF" w:rsidP="00172C49">
            <w:pPr>
              <w:autoSpaceDE w:val="0"/>
              <w:autoSpaceDN w:val="0"/>
              <w:adjustRightInd w:val="0"/>
              <w:spacing w:before="40"/>
              <w:ind w:firstLine="0"/>
              <w:jc w:val="center"/>
              <w:rPr>
                <w:color w:val="000000"/>
                <w:sz w:val="26"/>
                <w:szCs w:val="26"/>
              </w:rPr>
            </w:pPr>
          </w:p>
        </w:tc>
        <w:tc>
          <w:tcPr>
            <w:tcW w:w="1649"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2</w:t>
            </w:r>
          </w:p>
          <w:p w:rsidR="000F31DF" w:rsidRPr="00172C49" w:rsidRDefault="000F31DF" w:rsidP="00172C49">
            <w:pPr>
              <w:autoSpaceDE w:val="0"/>
              <w:autoSpaceDN w:val="0"/>
              <w:adjustRightInd w:val="0"/>
              <w:spacing w:before="40"/>
              <w:ind w:firstLine="0"/>
              <w:jc w:val="center"/>
              <w:rPr>
                <w:color w:val="000000"/>
                <w:sz w:val="26"/>
                <w:szCs w:val="26"/>
              </w:rPr>
            </w:pPr>
          </w:p>
        </w:tc>
        <w:tc>
          <w:tcPr>
            <w:tcW w:w="1276"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3</w:t>
            </w:r>
          </w:p>
          <w:p w:rsidR="000F31DF" w:rsidRPr="00172C49" w:rsidRDefault="000F31DF" w:rsidP="00172C49">
            <w:pPr>
              <w:autoSpaceDE w:val="0"/>
              <w:autoSpaceDN w:val="0"/>
              <w:adjustRightInd w:val="0"/>
              <w:spacing w:before="40"/>
              <w:ind w:firstLine="0"/>
              <w:jc w:val="center"/>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4</w:t>
            </w:r>
          </w:p>
          <w:p w:rsidR="000F31DF" w:rsidRPr="00172C49" w:rsidRDefault="000F31DF" w:rsidP="00172C49">
            <w:pPr>
              <w:autoSpaceDE w:val="0"/>
              <w:autoSpaceDN w:val="0"/>
              <w:adjustRightInd w:val="0"/>
              <w:spacing w:before="40"/>
              <w:ind w:firstLine="0"/>
              <w:jc w:val="center"/>
              <w:rPr>
                <w:color w:val="000000"/>
                <w:sz w:val="26"/>
                <w:szCs w:val="26"/>
              </w:rPr>
            </w:pPr>
          </w:p>
        </w:tc>
        <w:tc>
          <w:tcPr>
            <w:tcW w:w="1276"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5</w:t>
            </w:r>
          </w:p>
          <w:p w:rsidR="000F31DF" w:rsidRPr="00172C49" w:rsidRDefault="000F31DF" w:rsidP="00172C49">
            <w:pPr>
              <w:autoSpaceDE w:val="0"/>
              <w:autoSpaceDN w:val="0"/>
              <w:adjustRightInd w:val="0"/>
              <w:spacing w:before="40"/>
              <w:ind w:firstLine="0"/>
              <w:jc w:val="center"/>
              <w:rPr>
                <w:color w:val="000000"/>
                <w:sz w:val="26"/>
                <w:szCs w:val="26"/>
              </w:rPr>
            </w:pPr>
          </w:p>
        </w:tc>
        <w:tc>
          <w:tcPr>
            <w:tcW w:w="2001"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6</w:t>
            </w:r>
          </w:p>
          <w:p w:rsidR="000F31DF" w:rsidRPr="00172C49" w:rsidRDefault="000F31DF" w:rsidP="00172C49">
            <w:pPr>
              <w:autoSpaceDE w:val="0"/>
              <w:autoSpaceDN w:val="0"/>
              <w:adjustRightInd w:val="0"/>
              <w:spacing w:before="40"/>
              <w:ind w:firstLine="0"/>
              <w:jc w:val="center"/>
              <w:rPr>
                <w:color w:val="000000"/>
                <w:sz w:val="26"/>
                <w:szCs w:val="26"/>
              </w:rPr>
            </w:pPr>
          </w:p>
        </w:tc>
        <w:tc>
          <w:tcPr>
            <w:tcW w:w="914"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jc w:val="center"/>
              <w:rPr>
                <w:color w:val="000000"/>
                <w:sz w:val="26"/>
                <w:szCs w:val="26"/>
              </w:rPr>
            </w:pPr>
            <w:r w:rsidRPr="00172C49">
              <w:rPr>
                <w:color w:val="000000"/>
                <w:sz w:val="26"/>
                <w:szCs w:val="26"/>
              </w:rPr>
              <w:t>7</w:t>
            </w:r>
          </w:p>
          <w:p w:rsidR="000F31DF" w:rsidRPr="00172C49" w:rsidRDefault="000F31DF" w:rsidP="00172C49">
            <w:pPr>
              <w:autoSpaceDE w:val="0"/>
              <w:autoSpaceDN w:val="0"/>
              <w:adjustRightInd w:val="0"/>
              <w:spacing w:before="40"/>
              <w:ind w:firstLine="0"/>
              <w:jc w:val="center"/>
              <w:rPr>
                <w:color w:val="000000"/>
                <w:sz w:val="26"/>
                <w:szCs w:val="26"/>
              </w:rPr>
            </w:pPr>
          </w:p>
        </w:tc>
      </w:tr>
      <w:tr w:rsidR="000F31DF" w:rsidRPr="00172C49" w:rsidTr="00035276">
        <w:trPr>
          <w:trHeight w:hRule="exact" w:val="298"/>
        </w:trPr>
        <w:tc>
          <w:tcPr>
            <w:tcW w:w="761"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649"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276"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1276"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2001"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c>
          <w:tcPr>
            <w:tcW w:w="914"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20"/>
              <w:ind w:firstLine="0"/>
              <w:rPr>
                <w:color w:val="000000"/>
                <w:sz w:val="26"/>
                <w:szCs w:val="26"/>
              </w:rPr>
            </w:pPr>
          </w:p>
          <w:p w:rsidR="000F31DF" w:rsidRPr="00172C49" w:rsidRDefault="000F31DF" w:rsidP="00172C49">
            <w:pPr>
              <w:autoSpaceDE w:val="0"/>
              <w:autoSpaceDN w:val="0"/>
              <w:adjustRightInd w:val="0"/>
              <w:spacing w:before="20"/>
              <w:ind w:firstLine="0"/>
              <w:rPr>
                <w:color w:val="000000"/>
                <w:sz w:val="26"/>
                <w:szCs w:val="26"/>
              </w:rPr>
            </w:pPr>
          </w:p>
        </w:tc>
      </w:tr>
      <w:tr w:rsidR="000F31DF" w:rsidRPr="00172C49" w:rsidTr="00035276">
        <w:trPr>
          <w:trHeight w:hRule="exact" w:val="309"/>
        </w:trPr>
        <w:tc>
          <w:tcPr>
            <w:tcW w:w="761"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649"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276"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1276"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2001"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c>
          <w:tcPr>
            <w:tcW w:w="914" w:type="dxa"/>
            <w:tcBorders>
              <w:top w:val="single" w:sz="4" w:space="0" w:color="auto"/>
              <w:left w:val="single" w:sz="4" w:space="0" w:color="auto"/>
              <w:bottom w:val="single" w:sz="4" w:space="0" w:color="auto"/>
              <w:right w:val="single" w:sz="4" w:space="0" w:color="auto"/>
            </w:tcBorders>
          </w:tcPr>
          <w:p w:rsidR="000F31DF" w:rsidRPr="00172C49" w:rsidRDefault="000F31DF" w:rsidP="00172C49">
            <w:pPr>
              <w:spacing w:before="40"/>
              <w:ind w:firstLine="0"/>
              <w:rPr>
                <w:color w:val="000000"/>
                <w:sz w:val="26"/>
                <w:szCs w:val="26"/>
              </w:rPr>
            </w:pPr>
          </w:p>
          <w:p w:rsidR="000F31DF" w:rsidRPr="00172C49" w:rsidRDefault="000F31DF" w:rsidP="00172C49">
            <w:pPr>
              <w:autoSpaceDE w:val="0"/>
              <w:autoSpaceDN w:val="0"/>
              <w:adjustRightInd w:val="0"/>
              <w:spacing w:before="40"/>
              <w:ind w:firstLine="0"/>
              <w:rPr>
                <w:color w:val="000000"/>
                <w:sz w:val="26"/>
                <w:szCs w:val="26"/>
              </w:rPr>
            </w:pPr>
          </w:p>
        </w:tc>
      </w:tr>
    </w:tbl>
    <w:p w:rsidR="000F31DF" w:rsidRPr="00172C49" w:rsidRDefault="000F31DF" w:rsidP="00172C49">
      <w:pPr>
        <w:ind w:firstLine="0"/>
        <w:rPr>
          <w:color w:val="000000"/>
          <w:sz w:val="26"/>
          <w:szCs w:val="26"/>
        </w:rPr>
      </w:pPr>
      <w:r w:rsidRPr="00172C49">
        <w:rPr>
          <w:color w:val="000000"/>
          <w:sz w:val="26"/>
          <w:szCs w:val="26"/>
        </w:rPr>
        <w:t xml:space="preserve">Наименование должности лица, </w:t>
      </w:r>
    </w:p>
    <w:p w:rsidR="000F31DF" w:rsidRPr="00172C49" w:rsidRDefault="000F31DF" w:rsidP="00172C49">
      <w:pPr>
        <w:ind w:firstLine="0"/>
        <w:rPr>
          <w:color w:val="000000"/>
          <w:sz w:val="26"/>
          <w:szCs w:val="26"/>
        </w:rPr>
      </w:pPr>
      <w:proofErr w:type="gramStart"/>
      <w:r w:rsidRPr="00172C49">
        <w:rPr>
          <w:color w:val="000000"/>
          <w:sz w:val="26"/>
          <w:szCs w:val="26"/>
        </w:rPr>
        <w:t>проводившего</w:t>
      </w:r>
      <w:proofErr w:type="gramEnd"/>
      <w:r w:rsidRPr="00172C49">
        <w:rPr>
          <w:color w:val="000000"/>
          <w:sz w:val="26"/>
          <w:szCs w:val="26"/>
        </w:rPr>
        <w:t xml:space="preserve"> экспертизу </w:t>
      </w:r>
    </w:p>
    <w:p w:rsidR="000F31DF" w:rsidRPr="00172C49" w:rsidRDefault="000F31DF" w:rsidP="00172C49">
      <w:pPr>
        <w:ind w:firstLine="0"/>
        <w:rPr>
          <w:color w:val="000000"/>
          <w:sz w:val="26"/>
          <w:szCs w:val="26"/>
        </w:rPr>
      </w:pPr>
      <w:r w:rsidRPr="00172C49">
        <w:rPr>
          <w:color w:val="000000"/>
          <w:sz w:val="26"/>
          <w:szCs w:val="26"/>
        </w:rPr>
        <w:t xml:space="preserve">ценности документов    </w:t>
      </w:r>
      <w:r w:rsidR="001D554A" w:rsidRPr="00172C49">
        <w:rPr>
          <w:color w:val="000000"/>
          <w:sz w:val="26"/>
          <w:szCs w:val="26"/>
        </w:rPr>
        <w:t xml:space="preserve">                      </w:t>
      </w:r>
      <w:r w:rsidRPr="00172C49">
        <w:rPr>
          <w:color w:val="000000"/>
          <w:sz w:val="26"/>
          <w:szCs w:val="26"/>
        </w:rPr>
        <w:t>Подпись                     Расшифровка подписи</w:t>
      </w:r>
    </w:p>
    <w:p w:rsidR="00D62E94" w:rsidRPr="00172C49" w:rsidRDefault="00D62E94" w:rsidP="00172C49">
      <w:pPr>
        <w:ind w:firstLine="0"/>
        <w:rPr>
          <w:color w:val="000000"/>
          <w:sz w:val="26"/>
          <w:szCs w:val="26"/>
        </w:rPr>
      </w:pPr>
      <w:r w:rsidRPr="00172C49">
        <w:rPr>
          <w:color w:val="000000"/>
          <w:sz w:val="26"/>
          <w:szCs w:val="26"/>
        </w:rPr>
        <w:t>Дата</w:t>
      </w:r>
    </w:p>
    <w:p w:rsidR="000F31DF" w:rsidRPr="00172C49" w:rsidRDefault="00A82275" w:rsidP="00172C49">
      <w:pPr>
        <w:pStyle w:val="FR1"/>
        <w:ind w:left="0"/>
        <w:jc w:val="right"/>
        <w:outlineLvl w:val="0"/>
        <w:rPr>
          <w:rFonts w:ascii="Times New Roman" w:hAnsi="Times New Roman" w:cs="Times New Roman"/>
          <w:i w:val="0"/>
          <w:iCs w:val="0"/>
          <w:color w:val="000000"/>
          <w:sz w:val="26"/>
          <w:szCs w:val="26"/>
          <w:lang w:val="ru-RU"/>
        </w:rPr>
      </w:pPr>
      <w:r w:rsidRPr="00172C49">
        <w:rPr>
          <w:rFonts w:ascii="Times New Roman" w:hAnsi="Times New Roman" w:cs="Times New Roman"/>
          <w:i w:val="0"/>
          <w:iCs w:val="0"/>
          <w:color w:val="000000"/>
          <w:sz w:val="26"/>
          <w:szCs w:val="26"/>
          <w:lang w:val="ru-RU"/>
        </w:rPr>
        <w:br w:type="page"/>
      </w:r>
      <w:r w:rsidR="000F31DF" w:rsidRPr="00172C49">
        <w:rPr>
          <w:rFonts w:ascii="Times New Roman" w:hAnsi="Times New Roman" w:cs="Times New Roman"/>
          <w:i w:val="0"/>
          <w:iCs w:val="0"/>
          <w:color w:val="000000"/>
          <w:sz w:val="26"/>
          <w:szCs w:val="26"/>
          <w:lang w:val="ru-RU"/>
        </w:rPr>
        <w:lastRenderedPageBreak/>
        <w:t xml:space="preserve">Продолжение приложения № </w:t>
      </w:r>
      <w:r w:rsidR="001C1E36" w:rsidRPr="00172C49">
        <w:rPr>
          <w:rFonts w:ascii="Times New Roman" w:hAnsi="Times New Roman" w:cs="Times New Roman"/>
          <w:i w:val="0"/>
          <w:iCs w:val="0"/>
          <w:color w:val="000000"/>
          <w:sz w:val="26"/>
          <w:szCs w:val="26"/>
          <w:lang w:val="ru-RU"/>
        </w:rPr>
        <w:t>5</w:t>
      </w:r>
      <w:r w:rsidR="000F31DF" w:rsidRPr="00172C49">
        <w:rPr>
          <w:rFonts w:ascii="Times New Roman" w:hAnsi="Times New Roman" w:cs="Times New Roman"/>
          <w:i w:val="0"/>
          <w:iCs w:val="0"/>
          <w:color w:val="000000"/>
          <w:sz w:val="26"/>
          <w:szCs w:val="26"/>
          <w:lang w:val="ru-RU"/>
        </w:rPr>
        <w:t xml:space="preserve">1 </w:t>
      </w:r>
    </w:p>
    <w:p w:rsidR="000F31DF" w:rsidRPr="00172C49" w:rsidRDefault="000F31DF" w:rsidP="00172C49">
      <w:pPr>
        <w:spacing w:before="500"/>
        <w:jc w:val="center"/>
        <w:outlineLvl w:val="0"/>
        <w:rPr>
          <w:i/>
          <w:iCs/>
          <w:color w:val="000000"/>
          <w:sz w:val="26"/>
          <w:szCs w:val="26"/>
        </w:rPr>
      </w:pPr>
      <w:r w:rsidRPr="00172C49">
        <w:rPr>
          <w:i/>
          <w:iCs/>
          <w:color w:val="000000"/>
          <w:sz w:val="26"/>
          <w:szCs w:val="26"/>
        </w:rPr>
        <w:t>(при уничтожении документов в специализированной организации)</w:t>
      </w:r>
    </w:p>
    <w:p w:rsidR="000F31DF" w:rsidRPr="00172C49" w:rsidRDefault="000F31DF" w:rsidP="00172C49">
      <w:pPr>
        <w:spacing w:before="500"/>
        <w:ind w:firstLine="0"/>
        <w:outlineLvl w:val="0"/>
        <w:rPr>
          <w:color w:val="000000"/>
          <w:sz w:val="26"/>
          <w:szCs w:val="26"/>
        </w:rPr>
      </w:pPr>
      <w:r w:rsidRPr="00172C49">
        <w:rPr>
          <w:color w:val="000000"/>
          <w:sz w:val="26"/>
          <w:szCs w:val="26"/>
        </w:rPr>
        <w:t>Документы в количестве ___________________</w:t>
      </w:r>
      <w:r w:rsidR="001D554A" w:rsidRPr="00172C49">
        <w:rPr>
          <w:color w:val="000000"/>
          <w:sz w:val="26"/>
          <w:szCs w:val="26"/>
        </w:rPr>
        <w:t>_________________________</w:t>
      </w:r>
      <w:r w:rsidRPr="00172C49">
        <w:rPr>
          <w:color w:val="000000"/>
          <w:sz w:val="26"/>
          <w:szCs w:val="26"/>
        </w:rPr>
        <w:t xml:space="preserve"> дел</w:t>
      </w:r>
    </w:p>
    <w:p w:rsidR="000F31DF" w:rsidRPr="00172C49" w:rsidRDefault="000F31DF" w:rsidP="00172C49">
      <w:pPr>
        <w:ind w:firstLine="0"/>
        <w:rPr>
          <w:color w:val="000000"/>
        </w:rPr>
      </w:pPr>
      <w:r w:rsidRPr="00172C49">
        <w:rPr>
          <w:color w:val="000000"/>
          <w:sz w:val="26"/>
          <w:szCs w:val="26"/>
        </w:rPr>
        <w:t xml:space="preserve">           </w:t>
      </w:r>
      <w:r w:rsidR="007C07D9" w:rsidRPr="00172C49">
        <w:rPr>
          <w:color w:val="000000"/>
          <w:sz w:val="26"/>
          <w:szCs w:val="26"/>
        </w:rPr>
        <w:t xml:space="preserve">                                                    </w:t>
      </w:r>
      <w:r w:rsidRPr="00172C49">
        <w:rPr>
          <w:color w:val="000000"/>
          <w:sz w:val="26"/>
          <w:szCs w:val="26"/>
        </w:rPr>
        <w:t xml:space="preserve">    </w:t>
      </w:r>
      <w:r w:rsidRPr="00172C49">
        <w:rPr>
          <w:color w:val="000000"/>
        </w:rPr>
        <w:t>(цифрами и прописью)</w:t>
      </w:r>
    </w:p>
    <w:p w:rsidR="000F31DF" w:rsidRPr="00172C49" w:rsidRDefault="000F31DF" w:rsidP="00172C49">
      <w:pPr>
        <w:spacing w:before="440"/>
        <w:ind w:firstLine="0"/>
        <w:rPr>
          <w:color w:val="000000"/>
          <w:sz w:val="26"/>
          <w:szCs w:val="26"/>
        </w:rPr>
      </w:pPr>
      <w:r w:rsidRPr="00172C49">
        <w:rPr>
          <w:color w:val="000000"/>
          <w:sz w:val="26"/>
          <w:szCs w:val="26"/>
        </w:rPr>
        <w:t xml:space="preserve">весом _________________ кг сданы </w:t>
      </w:r>
      <w:proofErr w:type="gramStart"/>
      <w:r w:rsidRPr="00172C49">
        <w:rPr>
          <w:color w:val="000000"/>
          <w:sz w:val="26"/>
          <w:szCs w:val="26"/>
        </w:rPr>
        <w:t>в</w:t>
      </w:r>
      <w:proofErr w:type="gramEnd"/>
      <w:r w:rsidRPr="00172C49">
        <w:rPr>
          <w:color w:val="000000"/>
          <w:sz w:val="26"/>
          <w:szCs w:val="26"/>
        </w:rPr>
        <w:t xml:space="preserve"> </w:t>
      </w:r>
      <w:r w:rsidR="001D554A" w:rsidRPr="00172C49">
        <w:rPr>
          <w:color w:val="000000"/>
          <w:sz w:val="26"/>
          <w:szCs w:val="26"/>
        </w:rPr>
        <w:t>___________________________________</w:t>
      </w:r>
    </w:p>
    <w:p w:rsidR="001D554A" w:rsidRPr="00172C49" w:rsidRDefault="001D554A" w:rsidP="00172C49">
      <w:pPr>
        <w:ind w:firstLine="0"/>
        <w:jc w:val="center"/>
        <w:rPr>
          <w:color w:val="000000"/>
        </w:rPr>
      </w:pPr>
      <w:r w:rsidRPr="00172C49">
        <w:rPr>
          <w:color w:val="000000"/>
          <w:sz w:val="26"/>
          <w:szCs w:val="26"/>
        </w:rPr>
        <w:t xml:space="preserve">                                                  </w:t>
      </w:r>
      <w:r w:rsidR="000F31DF" w:rsidRPr="00172C49">
        <w:rPr>
          <w:color w:val="000000"/>
        </w:rPr>
        <w:t xml:space="preserve">(наименование организации) </w:t>
      </w:r>
    </w:p>
    <w:p w:rsidR="001D554A" w:rsidRPr="00172C49" w:rsidRDefault="000F31DF" w:rsidP="00172C49">
      <w:pPr>
        <w:ind w:firstLine="0"/>
        <w:rPr>
          <w:color w:val="000000"/>
          <w:sz w:val="26"/>
          <w:szCs w:val="26"/>
        </w:rPr>
      </w:pPr>
      <w:r w:rsidRPr="00172C49">
        <w:rPr>
          <w:color w:val="000000"/>
          <w:sz w:val="26"/>
          <w:szCs w:val="26"/>
        </w:rPr>
        <w:t>на переработку по приемо-сдаточной накладно</w:t>
      </w:r>
      <w:r w:rsidR="001D554A" w:rsidRPr="00172C49">
        <w:rPr>
          <w:color w:val="000000"/>
          <w:sz w:val="26"/>
          <w:szCs w:val="26"/>
        </w:rPr>
        <w:t xml:space="preserve">й </w:t>
      </w:r>
      <w:proofErr w:type="gramStart"/>
      <w:r w:rsidR="001D554A" w:rsidRPr="00172C49">
        <w:rPr>
          <w:color w:val="000000"/>
          <w:sz w:val="26"/>
          <w:szCs w:val="26"/>
        </w:rPr>
        <w:t>от</w:t>
      </w:r>
      <w:proofErr w:type="gramEnd"/>
      <w:r w:rsidR="001D554A" w:rsidRPr="00172C49">
        <w:rPr>
          <w:color w:val="000000"/>
          <w:sz w:val="26"/>
          <w:szCs w:val="26"/>
        </w:rPr>
        <w:t xml:space="preserve"> </w:t>
      </w:r>
      <w:r w:rsidR="00A82B25" w:rsidRPr="00172C49">
        <w:rPr>
          <w:color w:val="000000"/>
          <w:sz w:val="26"/>
          <w:szCs w:val="26"/>
        </w:rPr>
        <w:t>_______________________</w:t>
      </w:r>
    </w:p>
    <w:p w:rsidR="000F31DF" w:rsidRPr="00172C49" w:rsidRDefault="000F31DF" w:rsidP="00172C49">
      <w:pPr>
        <w:ind w:firstLine="0"/>
        <w:rPr>
          <w:color w:val="000000"/>
          <w:sz w:val="26"/>
          <w:szCs w:val="26"/>
        </w:rPr>
      </w:pPr>
      <w:r w:rsidRPr="00172C49">
        <w:rPr>
          <w:color w:val="000000"/>
          <w:sz w:val="26"/>
          <w:szCs w:val="26"/>
        </w:rPr>
        <w:t>№  _________________________________</w:t>
      </w:r>
    </w:p>
    <w:p w:rsidR="000F31DF" w:rsidRPr="00172C49" w:rsidRDefault="000F31DF" w:rsidP="00172C49">
      <w:pPr>
        <w:ind w:firstLine="0"/>
        <w:rPr>
          <w:color w:val="000000"/>
          <w:sz w:val="26"/>
          <w:szCs w:val="26"/>
        </w:rPr>
      </w:pPr>
    </w:p>
    <w:p w:rsidR="000F31DF" w:rsidRPr="00172C49" w:rsidRDefault="000F31DF" w:rsidP="00172C49">
      <w:pPr>
        <w:ind w:firstLine="0"/>
        <w:outlineLvl w:val="0"/>
        <w:rPr>
          <w:color w:val="000000"/>
          <w:sz w:val="26"/>
          <w:szCs w:val="26"/>
        </w:rPr>
      </w:pPr>
      <w:r w:rsidRPr="00172C49">
        <w:rPr>
          <w:color w:val="000000"/>
          <w:sz w:val="26"/>
          <w:szCs w:val="26"/>
        </w:rPr>
        <w:t xml:space="preserve">Наименование должности работника </w:t>
      </w:r>
    </w:p>
    <w:p w:rsidR="000F31DF" w:rsidRPr="00172C49" w:rsidRDefault="000F31DF" w:rsidP="00172C49">
      <w:pPr>
        <w:ind w:firstLine="0"/>
        <w:rPr>
          <w:color w:val="000000"/>
          <w:sz w:val="26"/>
          <w:szCs w:val="26"/>
        </w:rPr>
      </w:pPr>
      <w:r w:rsidRPr="00172C49">
        <w:rPr>
          <w:color w:val="000000"/>
          <w:sz w:val="26"/>
          <w:szCs w:val="26"/>
        </w:rPr>
        <w:t xml:space="preserve">отдела, сдавшего документы </w:t>
      </w:r>
      <w:r w:rsidR="001D554A" w:rsidRPr="00172C49">
        <w:rPr>
          <w:color w:val="000000"/>
          <w:sz w:val="26"/>
          <w:szCs w:val="26"/>
        </w:rPr>
        <w:t xml:space="preserve">                      </w:t>
      </w:r>
      <w:r w:rsidRPr="00172C49">
        <w:rPr>
          <w:color w:val="000000"/>
          <w:sz w:val="26"/>
          <w:szCs w:val="26"/>
        </w:rPr>
        <w:t xml:space="preserve">Подпись            Расшифровка подписи </w:t>
      </w:r>
    </w:p>
    <w:p w:rsidR="000F31DF" w:rsidRPr="00172C49" w:rsidRDefault="000F31DF" w:rsidP="00172C49">
      <w:pPr>
        <w:ind w:firstLine="0"/>
        <w:rPr>
          <w:color w:val="000000"/>
          <w:sz w:val="26"/>
          <w:szCs w:val="26"/>
        </w:rPr>
      </w:pPr>
    </w:p>
    <w:p w:rsidR="000F31DF" w:rsidRPr="00172C49" w:rsidRDefault="000F31DF" w:rsidP="00172C49">
      <w:pPr>
        <w:ind w:firstLine="0"/>
        <w:rPr>
          <w:color w:val="000000"/>
          <w:sz w:val="26"/>
          <w:szCs w:val="26"/>
        </w:rPr>
      </w:pPr>
      <w:r w:rsidRPr="00172C49">
        <w:rPr>
          <w:color w:val="000000"/>
          <w:sz w:val="26"/>
          <w:szCs w:val="26"/>
        </w:rPr>
        <w:t>или</w:t>
      </w:r>
    </w:p>
    <w:p w:rsidR="000F31DF" w:rsidRPr="00172C49" w:rsidRDefault="000F31DF" w:rsidP="00172C49">
      <w:pPr>
        <w:ind w:firstLine="0"/>
        <w:rPr>
          <w:color w:val="000000"/>
          <w:sz w:val="26"/>
          <w:szCs w:val="26"/>
        </w:rPr>
      </w:pPr>
    </w:p>
    <w:p w:rsidR="000F31DF" w:rsidRPr="00172C49" w:rsidRDefault="000F31DF" w:rsidP="00172C49">
      <w:pPr>
        <w:ind w:firstLine="0"/>
        <w:jc w:val="center"/>
        <w:outlineLvl w:val="0"/>
        <w:rPr>
          <w:i/>
          <w:iCs/>
          <w:color w:val="000000"/>
          <w:sz w:val="26"/>
          <w:szCs w:val="26"/>
        </w:rPr>
      </w:pPr>
      <w:r w:rsidRPr="00172C49">
        <w:rPr>
          <w:i/>
          <w:iCs/>
          <w:color w:val="000000"/>
          <w:sz w:val="26"/>
          <w:szCs w:val="26"/>
        </w:rPr>
        <w:t>(при уничтожении документов своими силами на специальном аппарате для механической переработки бумаги или путём сжигания в специально предназначенном для этой цели месте)</w:t>
      </w:r>
    </w:p>
    <w:p w:rsidR="000F31DF" w:rsidRPr="00172C49" w:rsidRDefault="000F31DF" w:rsidP="00172C49">
      <w:pPr>
        <w:ind w:firstLine="0"/>
        <w:jc w:val="center"/>
        <w:outlineLvl w:val="0"/>
        <w:rPr>
          <w:i/>
          <w:iCs/>
          <w:color w:val="000000"/>
          <w:sz w:val="26"/>
          <w:szCs w:val="26"/>
        </w:rPr>
      </w:pPr>
    </w:p>
    <w:p w:rsidR="000F31DF" w:rsidRPr="00172C49" w:rsidRDefault="000F31DF" w:rsidP="00172C49">
      <w:pPr>
        <w:ind w:firstLine="0"/>
        <w:outlineLvl w:val="0"/>
        <w:rPr>
          <w:color w:val="000000"/>
          <w:sz w:val="26"/>
          <w:szCs w:val="26"/>
        </w:rPr>
      </w:pPr>
      <w:r w:rsidRPr="00172C49">
        <w:rPr>
          <w:color w:val="000000"/>
          <w:sz w:val="26"/>
          <w:szCs w:val="26"/>
        </w:rPr>
        <w:t>Документы в количестве ________</w:t>
      </w:r>
      <w:r w:rsidR="001D554A" w:rsidRPr="00172C49">
        <w:rPr>
          <w:color w:val="000000"/>
          <w:sz w:val="26"/>
          <w:szCs w:val="26"/>
        </w:rPr>
        <w:t>_________________________</w:t>
      </w:r>
      <w:r w:rsidRPr="00172C49">
        <w:rPr>
          <w:color w:val="000000"/>
          <w:sz w:val="26"/>
          <w:szCs w:val="26"/>
        </w:rPr>
        <w:t xml:space="preserve">дел уничтожены </w:t>
      </w:r>
    </w:p>
    <w:p w:rsidR="000F31DF" w:rsidRPr="00172C49" w:rsidRDefault="000F31DF" w:rsidP="00172C49">
      <w:pPr>
        <w:ind w:firstLine="0"/>
        <w:outlineLvl w:val="0"/>
        <w:rPr>
          <w:color w:val="000000"/>
        </w:rPr>
      </w:pPr>
      <w:r w:rsidRPr="00172C49">
        <w:rPr>
          <w:color w:val="000000"/>
          <w:sz w:val="26"/>
          <w:szCs w:val="26"/>
        </w:rPr>
        <w:t xml:space="preserve">                                                           </w:t>
      </w:r>
      <w:r w:rsidRPr="00172C49">
        <w:rPr>
          <w:color w:val="000000"/>
        </w:rPr>
        <w:t>(цифрами и прописью)</w:t>
      </w:r>
    </w:p>
    <w:p w:rsidR="000F31DF" w:rsidRPr="00172C49" w:rsidRDefault="000F31DF" w:rsidP="00172C49">
      <w:pPr>
        <w:ind w:firstLine="0"/>
        <w:outlineLvl w:val="0"/>
        <w:rPr>
          <w:color w:val="000000"/>
          <w:sz w:val="26"/>
          <w:szCs w:val="26"/>
        </w:rPr>
      </w:pPr>
      <w:r w:rsidRPr="00172C49">
        <w:rPr>
          <w:color w:val="000000"/>
          <w:sz w:val="26"/>
          <w:szCs w:val="26"/>
        </w:rPr>
        <w:t>(указать, каким образом и где</w:t>
      </w:r>
      <w:r w:rsidRPr="00172C49">
        <w:rPr>
          <w:i/>
          <w:iCs/>
          <w:color w:val="000000"/>
          <w:sz w:val="26"/>
          <w:szCs w:val="26"/>
        </w:rPr>
        <w:t xml:space="preserve">). </w:t>
      </w:r>
    </w:p>
    <w:p w:rsidR="000F31DF" w:rsidRPr="00172C49" w:rsidRDefault="000F31DF" w:rsidP="00172C49">
      <w:pPr>
        <w:ind w:firstLine="0"/>
        <w:rPr>
          <w:color w:val="000000"/>
          <w:sz w:val="26"/>
          <w:szCs w:val="26"/>
        </w:rPr>
      </w:pPr>
    </w:p>
    <w:p w:rsidR="002319B1" w:rsidRPr="00172C49" w:rsidRDefault="000F31DF" w:rsidP="00172C49">
      <w:pPr>
        <w:ind w:firstLine="0"/>
        <w:outlineLvl w:val="0"/>
        <w:rPr>
          <w:color w:val="000000"/>
          <w:sz w:val="26"/>
          <w:szCs w:val="26"/>
        </w:rPr>
      </w:pPr>
      <w:r w:rsidRPr="00172C49">
        <w:rPr>
          <w:color w:val="000000"/>
          <w:sz w:val="26"/>
          <w:szCs w:val="26"/>
        </w:rPr>
        <w:t xml:space="preserve">Наименование должностей работников </w:t>
      </w:r>
    </w:p>
    <w:p w:rsidR="000F31DF" w:rsidRPr="00172C49" w:rsidRDefault="00345E42" w:rsidP="00172C49">
      <w:pPr>
        <w:ind w:firstLine="0"/>
        <w:outlineLvl w:val="0"/>
        <w:rPr>
          <w:color w:val="000000"/>
          <w:sz w:val="26"/>
          <w:szCs w:val="26"/>
        </w:rPr>
      </w:pPr>
      <w:r w:rsidRPr="00172C49">
        <w:rPr>
          <w:color w:val="000000"/>
          <w:sz w:val="26"/>
          <w:szCs w:val="26"/>
        </w:rPr>
        <w:t xml:space="preserve">Отдела, </w:t>
      </w:r>
      <w:proofErr w:type="gramStart"/>
      <w:r w:rsidR="000F31DF" w:rsidRPr="00172C49">
        <w:rPr>
          <w:color w:val="000000"/>
          <w:sz w:val="26"/>
          <w:szCs w:val="26"/>
        </w:rPr>
        <w:t>осуществивших</w:t>
      </w:r>
      <w:proofErr w:type="gramEnd"/>
      <w:r w:rsidR="000F31DF" w:rsidRPr="00172C49">
        <w:rPr>
          <w:color w:val="000000"/>
          <w:sz w:val="26"/>
          <w:szCs w:val="26"/>
        </w:rPr>
        <w:t xml:space="preserve"> уничтожение </w:t>
      </w:r>
    </w:p>
    <w:p w:rsidR="000F31DF" w:rsidRPr="00172C49" w:rsidRDefault="000F31DF" w:rsidP="00172C49">
      <w:pPr>
        <w:ind w:firstLine="0"/>
        <w:rPr>
          <w:color w:val="000000"/>
          <w:sz w:val="26"/>
          <w:szCs w:val="26"/>
        </w:rPr>
      </w:pPr>
      <w:r w:rsidRPr="00172C49">
        <w:rPr>
          <w:color w:val="000000"/>
          <w:sz w:val="26"/>
          <w:szCs w:val="26"/>
        </w:rPr>
        <w:t xml:space="preserve">документов                           </w:t>
      </w:r>
      <w:r w:rsidR="001D554A" w:rsidRPr="00172C49">
        <w:rPr>
          <w:color w:val="000000"/>
          <w:sz w:val="26"/>
          <w:szCs w:val="26"/>
        </w:rPr>
        <w:t xml:space="preserve">                       </w:t>
      </w:r>
      <w:r w:rsidRPr="00172C49">
        <w:rPr>
          <w:color w:val="000000"/>
          <w:sz w:val="26"/>
          <w:szCs w:val="26"/>
        </w:rPr>
        <w:t xml:space="preserve">Подписи            Расшифровка подписей </w:t>
      </w:r>
    </w:p>
    <w:p w:rsidR="000F31DF" w:rsidRPr="00172C49" w:rsidRDefault="000F31DF" w:rsidP="00172C49">
      <w:pPr>
        <w:ind w:firstLine="0"/>
        <w:rPr>
          <w:color w:val="000000"/>
          <w:sz w:val="26"/>
          <w:szCs w:val="26"/>
        </w:rPr>
      </w:pPr>
      <w:r w:rsidRPr="00172C49">
        <w:rPr>
          <w:color w:val="000000"/>
          <w:sz w:val="26"/>
          <w:szCs w:val="26"/>
        </w:rPr>
        <w:t xml:space="preserve"> </w:t>
      </w:r>
    </w:p>
    <w:p w:rsidR="000F31DF" w:rsidRPr="00172C49" w:rsidRDefault="000F31DF" w:rsidP="00172C49">
      <w:pPr>
        <w:ind w:firstLine="0"/>
        <w:rPr>
          <w:color w:val="000000"/>
          <w:sz w:val="26"/>
          <w:szCs w:val="26"/>
        </w:rPr>
      </w:pPr>
    </w:p>
    <w:p w:rsidR="000F31DF" w:rsidRPr="00172C49" w:rsidRDefault="000F31DF" w:rsidP="00172C49">
      <w:pPr>
        <w:ind w:firstLine="0"/>
        <w:rPr>
          <w:color w:val="000000"/>
          <w:sz w:val="26"/>
          <w:szCs w:val="26"/>
        </w:rPr>
      </w:pPr>
    </w:p>
    <w:p w:rsidR="000F31DF" w:rsidRPr="00172C49" w:rsidRDefault="000F31DF" w:rsidP="00172C49">
      <w:pPr>
        <w:ind w:firstLine="0"/>
        <w:outlineLvl w:val="0"/>
        <w:rPr>
          <w:color w:val="000000"/>
          <w:sz w:val="26"/>
          <w:szCs w:val="26"/>
        </w:rPr>
      </w:pPr>
      <w:r w:rsidRPr="00172C49">
        <w:rPr>
          <w:color w:val="000000"/>
          <w:sz w:val="26"/>
          <w:szCs w:val="26"/>
        </w:rPr>
        <w:t>Изменения в учетные документы внесены</w:t>
      </w:r>
    </w:p>
    <w:p w:rsidR="000F31DF" w:rsidRPr="00172C49" w:rsidRDefault="000F31DF" w:rsidP="00172C49">
      <w:pPr>
        <w:ind w:firstLine="0"/>
        <w:rPr>
          <w:color w:val="000000"/>
          <w:sz w:val="26"/>
          <w:szCs w:val="26"/>
        </w:rPr>
      </w:pPr>
    </w:p>
    <w:p w:rsidR="000F31DF" w:rsidRPr="00172C49" w:rsidRDefault="000F31DF" w:rsidP="00172C49">
      <w:pPr>
        <w:ind w:firstLine="0"/>
        <w:outlineLvl w:val="0"/>
        <w:rPr>
          <w:color w:val="000000"/>
          <w:sz w:val="26"/>
          <w:szCs w:val="26"/>
        </w:rPr>
      </w:pPr>
      <w:r w:rsidRPr="00172C49">
        <w:rPr>
          <w:color w:val="000000"/>
          <w:sz w:val="26"/>
          <w:szCs w:val="26"/>
        </w:rPr>
        <w:t>Наименование должности работника</w:t>
      </w:r>
    </w:p>
    <w:p w:rsidR="000F31DF" w:rsidRPr="00172C49" w:rsidRDefault="000F31DF" w:rsidP="00172C49">
      <w:pPr>
        <w:ind w:firstLine="0"/>
        <w:rPr>
          <w:color w:val="000000"/>
          <w:sz w:val="26"/>
          <w:szCs w:val="26"/>
        </w:rPr>
      </w:pPr>
      <w:r w:rsidRPr="00172C49">
        <w:rPr>
          <w:color w:val="000000"/>
          <w:sz w:val="26"/>
          <w:szCs w:val="26"/>
        </w:rPr>
        <w:t>отдела, о</w:t>
      </w:r>
      <w:r w:rsidR="002319B1" w:rsidRPr="00172C49">
        <w:rPr>
          <w:color w:val="000000"/>
          <w:sz w:val="26"/>
          <w:szCs w:val="26"/>
        </w:rPr>
        <w:t>тветственного за делопроизводство</w:t>
      </w:r>
      <w:r w:rsidRPr="00172C49">
        <w:rPr>
          <w:color w:val="000000"/>
          <w:sz w:val="26"/>
          <w:szCs w:val="26"/>
        </w:rPr>
        <w:t xml:space="preserve">, </w:t>
      </w:r>
    </w:p>
    <w:p w:rsidR="000F31DF" w:rsidRPr="00172C49" w:rsidRDefault="000F31DF" w:rsidP="00172C49">
      <w:pPr>
        <w:ind w:firstLine="0"/>
        <w:rPr>
          <w:color w:val="000000"/>
          <w:sz w:val="26"/>
          <w:szCs w:val="26"/>
        </w:rPr>
      </w:pPr>
      <w:r w:rsidRPr="00172C49">
        <w:rPr>
          <w:color w:val="000000"/>
          <w:sz w:val="26"/>
          <w:szCs w:val="26"/>
        </w:rPr>
        <w:t>внесшего изменения</w:t>
      </w:r>
      <w:r w:rsidR="001D554A" w:rsidRPr="00172C49">
        <w:rPr>
          <w:color w:val="000000"/>
          <w:sz w:val="26"/>
          <w:szCs w:val="26"/>
        </w:rPr>
        <w:t xml:space="preserve"> в учетные документы    </w:t>
      </w:r>
      <w:r w:rsidRPr="00172C49">
        <w:rPr>
          <w:color w:val="000000"/>
          <w:sz w:val="26"/>
          <w:szCs w:val="26"/>
        </w:rPr>
        <w:t>Подпись         Расшифровка подписи</w:t>
      </w:r>
    </w:p>
    <w:p w:rsidR="000F31DF" w:rsidRPr="00172C49" w:rsidRDefault="000F31DF" w:rsidP="00172C49">
      <w:pPr>
        <w:ind w:firstLine="0"/>
        <w:rPr>
          <w:color w:val="000000"/>
          <w:sz w:val="26"/>
          <w:szCs w:val="26"/>
        </w:rPr>
      </w:pPr>
    </w:p>
    <w:p w:rsidR="00A82B25" w:rsidRPr="00172C49" w:rsidRDefault="000F31DF" w:rsidP="00172C49">
      <w:pPr>
        <w:ind w:firstLine="0"/>
        <w:outlineLvl w:val="0"/>
        <w:rPr>
          <w:color w:val="000000"/>
          <w:sz w:val="26"/>
          <w:szCs w:val="26"/>
        </w:rPr>
      </w:pPr>
      <w:r w:rsidRPr="00172C49">
        <w:rPr>
          <w:color w:val="000000"/>
          <w:sz w:val="26"/>
          <w:szCs w:val="26"/>
        </w:rPr>
        <w:t>Дата</w:t>
      </w:r>
    </w:p>
    <w:p w:rsidR="00F454E6" w:rsidRPr="00172C49" w:rsidRDefault="00A82B25" w:rsidP="00172C49">
      <w:pPr>
        <w:jc w:val="right"/>
        <w:rPr>
          <w:sz w:val="26"/>
          <w:szCs w:val="26"/>
        </w:rPr>
      </w:pPr>
      <w:r w:rsidRPr="00172C49">
        <w:br w:type="page"/>
      </w:r>
      <w:r w:rsidR="00F454E6" w:rsidRPr="00172C49">
        <w:rPr>
          <w:sz w:val="26"/>
          <w:szCs w:val="26"/>
        </w:rPr>
        <w:lastRenderedPageBreak/>
        <w:t>Приложение № 52</w:t>
      </w:r>
    </w:p>
    <w:p w:rsidR="002D6128" w:rsidRPr="00172C49" w:rsidRDefault="002D6128" w:rsidP="00172C49">
      <w:pPr>
        <w:jc w:val="right"/>
        <w:rPr>
          <w:color w:val="000000"/>
          <w:sz w:val="26"/>
          <w:szCs w:val="26"/>
        </w:rPr>
      </w:pPr>
      <w:r w:rsidRPr="00172C49">
        <w:rPr>
          <w:color w:val="000000"/>
          <w:sz w:val="26"/>
          <w:szCs w:val="26"/>
        </w:rPr>
        <w:t>к п.2.2.2.</w:t>
      </w:r>
    </w:p>
    <w:p w:rsidR="00563265" w:rsidRPr="00172C49" w:rsidRDefault="00563265" w:rsidP="00172C49">
      <w:pPr>
        <w:ind w:firstLine="0"/>
        <w:jc w:val="center"/>
        <w:rPr>
          <w:b/>
          <w:bCs/>
          <w:color w:val="000000"/>
          <w:sz w:val="24"/>
          <w:szCs w:val="24"/>
        </w:rPr>
      </w:pPr>
      <w:r w:rsidRPr="00172C49">
        <w:rPr>
          <w:b/>
          <w:bCs/>
          <w:sz w:val="24"/>
          <w:szCs w:val="24"/>
        </w:rPr>
        <w:t>ОБЩИЙ БЛАНК ПИСЬМА ЦМТУ</w:t>
      </w:r>
    </w:p>
    <w:tbl>
      <w:tblPr>
        <w:tblpPr w:leftFromText="180" w:rightFromText="180" w:vertAnchor="text" w:horzAnchor="margin" w:tblpXSpec="center" w:tblpY="86"/>
        <w:tblW w:w="10065" w:type="dxa"/>
        <w:tblLayout w:type="fixed"/>
        <w:tblCellMar>
          <w:left w:w="85" w:type="dxa"/>
          <w:right w:w="85" w:type="dxa"/>
        </w:tblCellMar>
        <w:tblLook w:val="0000" w:firstRow="0" w:lastRow="0" w:firstColumn="0" w:lastColumn="0" w:noHBand="0" w:noVBand="0"/>
      </w:tblPr>
      <w:tblGrid>
        <w:gridCol w:w="567"/>
        <w:gridCol w:w="1418"/>
        <w:gridCol w:w="283"/>
        <w:gridCol w:w="2127"/>
        <w:gridCol w:w="425"/>
        <w:gridCol w:w="5245"/>
      </w:tblGrid>
      <w:tr w:rsidR="00E130DE" w:rsidRPr="00172C49" w:rsidTr="000504CD">
        <w:trPr>
          <w:cantSplit/>
          <w:trHeight w:val="987"/>
        </w:trPr>
        <w:tc>
          <w:tcPr>
            <w:tcW w:w="4395" w:type="dxa"/>
            <w:gridSpan w:val="4"/>
          </w:tcPr>
          <w:p w:rsidR="00E130DE" w:rsidRPr="00172C49" w:rsidRDefault="00235A13" w:rsidP="00172C49">
            <w:pPr>
              <w:ind w:firstLine="0"/>
              <w:jc w:val="center"/>
              <w:rPr>
                <w:rFonts w:ascii="Arial" w:hAnsi="Arial"/>
                <w:sz w:val="24"/>
              </w:rPr>
            </w:pPr>
            <w:r w:rsidRPr="00172C49">
              <w:rPr>
                <w:noProof/>
                <w:sz w:val="28"/>
                <w:szCs w:val="28"/>
              </w:rPr>
              <w:drawing>
                <wp:inline distT="0" distB="0" distL="0" distR="0" wp14:anchorId="1E5A5DD7" wp14:editId="0BCEBCAD">
                  <wp:extent cx="560705" cy="655320"/>
                  <wp:effectExtent l="0" t="0" r="0" b="0"/>
                  <wp:docPr id="291" name="Рисунок 291" descr="Герб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РФ"/>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705" cy="655320"/>
                          </a:xfrm>
                          <a:prstGeom prst="rect">
                            <a:avLst/>
                          </a:prstGeom>
                          <a:noFill/>
                          <a:ln>
                            <a:noFill/>
                          </a:ln>
                        </pic:spPr>
                      </pic:pic>
                    </a:graphicData>
                  </a:graphic>
                </wp:inline>
              </w:drawing>
            </w:r>
          </w:p>
        </w:tc>
        <w:tc>
          <w:tcPr>
            <w:tcW w:w="425" w:type="dxa"/>
            <w:vMerge w:val="restart"/>
          </w:tcPr>
          <w:p w:rsidR="00E130DE" w:rsidRPr="00172C49" w:rsidRDefault="00E130DE" w:rsidP="00172C49">
            <w:pPr>
              <w:ind w:firstLine="0"/>
              <w:jc w:val="center"/>
              <w:rPr>
                <w:rFonts w:ascii="Arial" w:hAnsi="Arial"/>
                <w:b/>
                <w:sz w:val="24"/>
                <w14:shadow w14:blurRad="50800" w14:dist="38100" w14:dir="2700000" w14:sx="100000" w14:sy="100000" w14:kx="0" w14:ky="0" w14:algn="tl">
                  <w14:srgbClr w14:val="000000">
                    <w14:alpha w14:val="60000"/>
                  </w14:srgbClr>
                </w14:shadow>
              </w:rPr>
            </w:pPr>
          </w:p>
        </w:tc>
        <w:tc>
          <w:tcPr>
            <w:tcW w:w="5245" w:type="dxa"/>
            <w:vAlign w:val="center"/>
          </w:tcPr>
          <w:p w:rsidR="00E130DE" w:rsidRPr="00172C49" w:rsidRDefault="00E130DE" w:rsidP="00172C49">
            <w:pPr>
              <w:ind w:firstLine="0"/>
              <w:jc w:val="center"/>
              <w:rPr>
                <w:sz w:val="24"/>
              </w:rPr>
            </w:pPr>
          </w:p>
        </w:tc>
      </w:tr>
      <w:tr w:rsidR="007948F3" w:rsidRPr="00172C49" w:rsidTr="00D06787">
        <w:tblPrEx>
          <w:tblCellMar>
            <w:left w:w="108" w:type="dxa"/>
            <w:right w:w="108" w:type="dxa"/>
          </w:tblCellMar>
        </w:tblPrEx>
        <w:trPr>
          <w:cantSplit/>
          <w:trHeight w:hRule="exact" w:val="3081"/>
        </w:trPr>
        <w:tc>
          <w:tcPr>
            <w:tcW w:w="4395" w:type="dxa"/>
            <w:gridSpan w:val="4"/>
          </w:tcPr>
          <w:p w:rsidR="007948F3" w:rsidRPr="00172C49" w:rsidRDefault="007948F3" w:rsidP="00172C49">
            <w:pPr>
              <w:spacing w:before="60" w:line="192" w:lineRule="auto"/>
              <w:ind w:firstLine="0"/>
              <w:jc w:val="center"/>
              <w:rPr>
                <w:b/>
                <w:smallCaps/>
                <w:color w:val="000000"/>
              </w:rPr>
            </w:pPr>
            <w:r w:rsidRPr="00172C49">
              <w:rPr>
                <w:b/>
                <w:smallCaps/>
                <w:color w:val="000000"/>
              </w:rPr>
              <w:t>федеральная служба</w:t>
            </w:r>
          </w:p>
          <w:p w:rsidR="007948F3" w:rsidRPr="00172C49" w:rsidRDefault="007948F3" w:rsidP="00172C49">
            <w:pPr>
              <w:spacing w:line="192" w:lineRule="auto"/>
              <w:ind w:firstLine="0"/>
              <w:jc w:val="center"/>
              <w:rPr>
                <w:b/>
                <w:smallCaps/>
                <w:color w:val="000000"/>
              </w:rPr>
            </w:pPr>
            <w:r w:rsidRPr="00172C49">
              <w:rPr>
                <w:b/>
                <w:smallCaps/>
                <w:color w:val="000000"/>
              </w:rPr>
              <w:t>по экологическому, технологическому</w:t>
            </w:r>
          </w:p>
          <w:p w:rsidR="007948F3" w:rsidRPr="00172C49" w:rsidRDefault="007948F3" w:rsidP="00172C49">
            <w:pPr>
              <w:spacing w:line="192" w:lineRule="auto"/>
              <w:ind w:firstLine="0"/>
              <w:jc w:val="center"/>
              <w:rPr>
                <w:b/>
                <w:smallCaps/>
                <w:color w:val="000000"/>
              </w:rPr>
            </w:pPr>
            <w:r w:rsidRPr="00172C49">
              <w:rPr>
                <w:b/>
                <w:smallCaps/>
                <w:color w:val="000000"/>
              </w:rPr>
              <w:t xml:space="preserve"> и атомному надзору </w:t>
            </w:r>
          </w:p>
          <w:p w:rsidR="007948F3" w:rsidRPr="00172C49" w:rsidRDefault="007948F3" w:rsidP="00172C49">
            <w:pPr>
              <w:spacing w:after="40" w:line="192" w:lineRule="auto"/>
              <w:ind w:firstLine="0"/>
              <w:jc w:val="center"/>
              <w:rPr>
                <w:b/>
                <w:smallCaps/>
                <w:color w:val="000000"/>
                <w:sz w:val="16"/>
                <w:szCs w:val="16"/>
              </w:rPr>
            </w:pPr>
            <w:r w:rsidRPr="00172C49">
              <w:rPr>
                <w:b/>
                <w:smallCaps/>
                <w:color w:val="000000"/>
                <w:sz w:val="16"/>
                <w:szCs w:val="16"/>
              </w:rPr>
              <w:t>(РОСТЕХНАДЗОР)</w:t>
            </w:r>
          </w:p>
          <w:p w:rsidR="007948F3" w:rsidRPr="00172C49" w:rsidRDefault="007948F3" w:rsidP="00172C49">
            <w:pPr>
              <w:spacing w:after="40" w:line="192" w:lineRule="auto"/>
              <w:ind w:firstLine="0"/>
              <w:jc w:val="center"/>
              <w:rPr>
                <w:b/>
                <w:smallCaps/>
                <w:color w:val="000000"/>
                <w:sz w:val="16"/>
                <w:szCs w:val="16"/>
              </w:rPr>
            </w:pPr>
          </w:p>
          <w:p w:rsidR="007948F3" w:rsidRPr="00172C49" w:rsidRDefault="007948F3" w:rsidP="00172C49">
            <w:pPr>
              <w:spacing w:line="192" w:lineRule="auto"/>
              <w:ind w:firstLine="0"/>
              <w:jc w:val="center"/>
              <w:rPr>
                <w:b/>
                <w:smallCaps/>
                <w:color w:val="000000"/>
              </w:rPr>
            </w:pPr>
            <w:r w:rsidRPr="00172C49">
              <w:rPr>
                <w:b/>
                <w:smallCaps/>
                <w:color w:val="000000"/>
              </w:rPr>
              <w:t>центральное</w:t>
            </w:r>
          </w:p>
          <w:p w:rsidR="007948F3" w:rsidRPr="00172C49" w:rsidRDefault="007948F3" w:rsidP="00172C49">
            <w:pPr>
              <w:spacing w:line="192" w:lineRule="auto"/>
              <w:ind w:firstLine="0"/>
              <w:jc w:val="center"/>
              <w:rPr>
                <w:b/>
                <w:smallCaps/>
                <w:color w:val="000000"/>
              </w:rPr>
            </w:pPr>
            <w:r w:rsidRPr="00172C49">
              <w:rPr>
                <w:b/>
                <w:smallCaps/>
                <w:color w:val="000000"/>
              </w:rPr>
              <w:t>межрегиональное территориальное</w:t>
            </w:r>
          </w:p>
          <w:p w:rsidR="007948F3" w:rsidRPr="00172C49" w:rsidRDefault="007948F3" w:rsidP="00172C49">
            <w:pPr>
              <w:spacing w:line="192" w:lineRule="auto"/>
              <w:ind w:firstLine="0"/>
              <w:jc w:val="center"/>
              <w:rPr>
                <w:b/>
                <w:smallCaps/>
                <w:color w:val="000000"/>
              </w:rPr>
            </w:pPr>
            <w:r w:rsidRPr="00172C49">
              <w:rPr>
                <w:b/>
                <w:smallCaps/>
                <w:color w:val="000000"/>
              </w:rPr>
              <w:t xml:space="preserve">управление по надзору за </w:t>
            </w:r>
            <w:proofErr w:type="gramStart"/>
            <w:r w:rsidRPr="00172C49">
              <w:rPr>
                <w:b/>
                <w:smallCaps/>
                <w:color w:val="000000"/>
              </w:rPr>
              <w:t>ядерной</w:t>
            </w:r>
            <w:proofErr w:type="gramEnd"/>
          </w:p>
          <w:p w:rsidR="007948F3" w:rsidRPr="00172C49" w:rsidRDefault="007948F3" w:rsidP="00172C49">
            <w:pPr>
              <w:spacing w:line="192" w:lineRule="auto"/>
              <w:ind w:firstLine="0"/>
              <w:jc w:val="center"/>
              <w:rPr>
                <w:b/>
                <w:smallCaps/>
                <w:color w:val="000000"/>
              </w:rPr>
            </w:pPr>
            <w:r w:rsidRPr="00172C49">
              <w:rPr>
                <w:b/>
                <w:smallCaps/>
                <w:color w:val="000000"/>
              </w:rPr>
              <w:t>и радиационной безопасностью</w:t>
            </w:r>
          </w:p>
          <w:p w:rsidR="007948F3" w:rsidRPr="00172C49" w:rsidRDefault="007948F3" w:rsidP="00172C49">
            <w:pPr>
              <w:ind w:firstLine="0"/>
              <w:jc w:val="center"/>
              <w:rPr>
                <w:sz w:val="16"/>
                <w:szCs w:val="16"/>
              </w:rPr>
            </w:pPr>
          </w:p>
          <w:p w:rsidR="007948F3" w:rsidRPr="00172C49" w:rsidRDefault="007948F3" w:rsidP="00172C49">
            <w:pPr>
              <w:ind w:firstLine="0"/>
              <w:jc w:val="center"/>
              <w:rPr>
                <w:sz w:val="16"/>
                <w:szCs w:val="16"/>
              </w:rPr>
            </w:pPr>
            <w:r w:rsidRPr="00172C49">
              <w:rPr>
                <w:sz w:val="16"/>
                <w:szCs w:val="16"/>
              </w:rPr>
              <w:t>ул. Кошкина, д. 4, Москва, 115409</w:t>
            </w:r>
          </w:p>
          <w:p w:rsidR="007948F3" w:rsidRPr="00172C49" w:rsidRDefault="007948F3" w:rsidP="00172C49">
            <w:pPr>
              <w:ind w:firstLine="0"/>
              <w:jc w:val="center"/>
              <w:rPr>
                <w:sz w:val="16"/>
                <w:szCs w:val="16"/>
              </w:rPr>
            </w:pPr>
            <w:r w:rsidRPr="00172C49">
              <w:rPr>
                <w:sz w:val="16"/>
                <w:szCs w:val="16"/>
              </w:rPr>
              <w:t>Телефон: (499) 324-33-15, Факс: (499) 324-30-95</w:t>
            </w:r>
          </w:p>
          <w:p w:rsidR="007948F3" w:rsidRPr="00C30F67" w:rsidRDefault="007948F3" w:rsidP="00172C49">
            <w:pPr>
              <w:ind w:firstLine="0"/>
              <w:jc w:val="center"/>
              <w:rPr>
                <w:sz w:val="16"/>
                <w:szCs w:val="16"/>
                <w:u w:val="single"/>
              </w:rPr>
            </w:pPr>
            <w:r w:rsidRPr="00172C49">
              <w:rPr>
                <w:sz w:val="16"/>
                <w:szCs w:val="16"/>
                <w:lang w:val="en-US"/>
              </w:rPr>
              <w:t>E</w:t>
            </w:r>
            <w:r w:rsidRPr="00C30F67">
              <w:rPr>
                <w:sz w:val="16"/>
                <w:szCs w:val="16"/>
              </w:rPr>
              <w:t>-</w:t>
            </w:r>
            <w:r w:rsidRPr="00172C49">
              <w:rPr>
                <w:sz w:val="16"/>
                <w:szCs w:val="16"/>
                <w:lang w:val="en-US"/>
              </w:rPr>
              <w:t>mail</w:t>
            </w:r>
            <w:r w:rsidRPr="00C30F67">
              <w:rPr>
                <w:sz w:val="16"/>
                <w:szCs w:val="16"/>
              </w:rPr>
              <w:t xml:space="preserve">: </w:t>
            </w:r>
            <w:proofErr w:type="spellStart"/>
            <w:r w:rsidRPr="00172C49">
              <w:rPr>
                <w:sz w:val="16"/>
                <w:szCs w:val="16"/>
                <w:u w:val="single"/>
                <w:lang w:val="en-US"/>
              </w:rPr>
              <w:t>cntr</w:t>
            </w:r>
            <w:proofErr w:type="spellEnd"/>
            <w:r w:rsidRPr="00C30F67">
              <w:rPr>
                <w:sz w:val="16"/>
                <w:szCs w:val="16"/>
                <w:u w:val="single"/>
              </w:rPr>
              <w:t>-</w:t>
            </w:r>
            <w:proofErr w:type="spellStart"/>
            <w:r w:rsidRPr="00172C49">
              <w:rPr>
                <w:sz w:val="16"/>
                <w:szCs w:val="16"/>
                <w:u w:val="single"/>
                <w:lang w:val="en-US"/>
              </w:rPr>
              <w:t>nrs</w:t>
            </w:r>
            <w:proofErr w:type="spellEnd"/>
            <w:r w:rsidRPr="00C30F67">
              <w:rPr>
                <w:sz w:val="16"/>
                <w:szCs w:val="16"/>
                <w:u w:val="single"/>
              </w:rPr>
              <w:t>@</w:t>
            </w:r>
            <w:proofErr w:type="spellStart"/>
            <w:r w:rsidRPr="00172C49">
              <w:rPr>
                <w:sz w:val="16"/>
                <w:szCs w:val="16"/>
                <w:u w:val="single"/>
                <w:lang w:val="en-US"/>
              </w:rPr>
              <w:t>gosnadzor</w:t>
            </w:r>
            <w:proofErr w:type="spellEnd"/>
            <w:r w:rsidRPr="00C30F67">
              <w:rPr>
                <w:sz w:val="16"/>
                <w:szCs w:val="16"/>
                <w:u w:val="single"/>
              </w:rPr>
              <w:t>.</w:t>
            </w:r>
            <w:proofErr w:type="spellStart"/>
            <w:r w:rsidRPr="00172C49">
              <w:rPr>
                <w:sz w:val="16"/>
                <w:szCs w:val="16"/>
                <w:u w:val="single"/>
                <w:lang w:val="en-US"/>
              </w:rPr>
              <w:t>ru</w:t>
            </w:r>
            <w:proofErr w:type="spellEnd"/>
          </w:p>
          <w:p w:rsidR="007948F3" w:rsidRPr="00C30F67" w:rsidRDefault="007948F3" w:rsidP="00172C49">
            <w:pPr>
              <w:ind w:firstLine="0"/>
              <w:jc w:val="center"/>
              <w:rPr>
                <w:sz w:val="16"/>
                <w:szCs w:val="16"/>
              </w:rPr>
            </w:pPr>
            <w:r w:rsidRPr="00172C49">
              <w:rPr>
                <w:sz w:val="16"/>
                <w:szCs w:val="16"/>
                <w:lang w:val="en-US"/>
              </w:rPr>
              <w:t>http</w:t>
            </w:r>
            <w:r w:rsidRPr="00C30F67">
              <w:rPr>
                <w:sz w:val="16"/>
                <w:szCs w:val="16"/>
              </w:rPr>
              <w:t>://</w:t>
            </w:r>
            <w:r w:rsidRPr="00172C49">
              <w:rPr>
                <w:sz w:val="16"/>
                <w:szCs w:val="16"/>
                <w:lang w:val="en-US"/>
              </w:rPr>
              <w:t>www</w:t>
            </w:r>
            <w:r w:rsidRPr="00C30F67">
              <w:rPr>
                <w:sz w:val="16"/>
                <w:szCs w:val="16"/>
              </w:rPr>
              <w:t>.</w:t>
            </w:r>
            <w:proofErr w:type="spellStart"/>
            <w:r w:rsidRPr="00172C49">
              <w:rPr>
                <w:sz w:val="16"/>
                <w:szCs w:val="16"/>
                <w:lang w:val="en-US"/>
              </w:rPr>
              <w:t>cntr</w:t>
            </w:r>
            <w:proofErr w:type="spellEnd"/>
            <w:r w:rsidRPr="00C30F67">
              <w:rPr>
                <w:sz w:val="16"/>
                <w:szCs w:val="16"/>
              </w:rPr>
              <w:t>-</w:t>
            </w:r>
            <w:proofErr w:type="spellStart"/>
            <w:r w:rsidRPr="00172C49">
              <w:rPr>
                <w:sz w:val="16"/>
                <w:szCs w:val="16"/>
                <w:lang w:val="en-US"/>
              </w:rPr>
              <w:t>nrs</w:t>
            </w:r>
            <w:proofErr w:type="spellEnd"/>
            <w:r w:rsidRPr="00C30F67">
              <w:rPr>
                <w:sz w:val="16"/>
                <w:szCs w:val="16"/>
              </w:rPr>
              <w:t>.</w:t>
            </w:r>
            <w:proofErr w:type="spellStart"/>
            <w:r w:rsidRPr="00172C49">
              <w:rPr>
                <w:sz w:val="16"/>
                <w:szCs w:val="16"/>
                <w:lang w:val="en-US"/>
              </w:rPr>
              <w:t>gosnadzor</w:t>
            </w:r>
            <w:proofErr w:type="spellEnd"/>
            <w:r w:rsidRPr="00C30F67">
              <w:rPr>
                <w:sz w:val="16"/>
                <w:szCs w:val="16"/>
              </w:rPr>
              <w:t>.</w:t>
            </w:r>
            <w:proofErr w:type="spellStart"/>
            <w:r w:rsidRPr="00172C49">
              <w:rPr>
                <w:sz w:val="16"/>
                <w:szCs w:val="16"/>
                <w:lang w:val="en-US"/>
              </w:rPr>
              <w:t>ru</w:t>
            </w:r>
            <w:proofErr w:type="spellEnd"/>
          </w:p>
          <w:p w:rsidR="007948F3" w:rsidRPr="00172C49" w:rsidRDefault="007948F3" w:rsidP="00172C49">
            <w:pPr>
              <w:ind w:firstLine="0"/>
              <w:jc w:val="center"/>
              <w:rPr>
                <w:sz w:val="14"/>
                <w:szCs w:val="14"/>
              </w:rPr>
            </w:pPr>
            <w:r w:rsidRPr="00172C49">
              <w:rPr>
                <w:sz w:val="14"/>
                <w:szCs w:val="14"/>
              </w:rPr>
              <w:t>ОКПО 00257680, ОГРН 1037700065149</w:t>
            </w:r>
          </w:p>
          <w:p w:rsidR="007948F3" w:rsidRPr="00172C49" w:rsidRDefault="007948F3" w:rsidP="00172C49">
            <w:pPr>
              <w:ind w:firstLine="0"/>
              <w:jc w:val="center"/>
              <w:rPr>
                <w:sz w:val="14"/>
                <w:szCs w:val="14"/>
              </w:rPr>
            </w:pPr>
            <w:r w:rsidRPr="00172C49">
              <w:rPr>
                <w:sz w:val="14"/>
                <w:szCs w:val="14"/>
              </w:rPr>
              <w:t>ИНН/КПП 7709023466 / 772401001</w:t>
            </w:r>
          </w:p>
          <w:p w:rsidR="007948F3" w:rsidRPr="00172C49" w:rsidRDefault="007948F3" w:rsidP="00172C49">
            <w:pPr>
              <w:ind w:firstLine="0"/>
              <w:jc w:val="center"/>
              <w:rPr>
                <w:sz w:val="14"/>
                <w:szCs w:val="14"/>
              </w:rPr>
            </w:pPr>
          </w:p>
        </w:tc>
        <w:tc>
          <w:tcPr>
            <w:tcW w:w="425" w:type="dxa"/>
            <w:vMerge/>
          </w:tcPr>
          <w:p w:rsidR="007948F3" w:rsidRPr="00172C49" w:rsidRDefault="007948F3" w:rsidP="00172C49">
            <w:pPr>
              <w:ind w:firstLine="0"/>
              <w:jc w:val="center"/>
              <w:rPr>
                <w:sz w:val="26"/>
              </w:rPr>
            </w:pPr>
          </w:p>
        </w:tc>
        <w:tc>
          <w:tcPr>
            <w:tcW w:w="5245" w:type="dxa"/>
            <w:vMerge w:val="restart"/>
          </w:tcPr>
          <w:p w:rsidR="007948F3" w:rsidRPr="00172C49" w:rsidRDefault="00634EDC" w:rsidP="00172C49">
            <w:pPr>
              <w:pStyle w:val="aa"/>
              <w:ind w:right="0" w:firstLine="0"/>
              <w:rPr>
                <w:b w:val="0"/>
                <w:smallCaps/>
                <w:sz w:val="28"/>
              </w:rPr>
            </w:pPr>
            <w:r w:rsidRPr="00172C49">
              <w:rPr>
                <w:b w:val="0"/>
                <w:smallCaps/>
                <w:noProof/>
                <w:sz w:val="28"/>
              </w:rPr>
              <mc:AlternateContent>
                <mc:Choice Requires="wpg">
                  <w:drawing>
                    <wp:anchor distT="0" distB="0" distL="114300" distR="114300" simplePos="0" relativeHeight="251711488" behindDoc="0" locked="0" layoutInCell="1" allowOverlap="1" wp14:anchorId="1528FBD6" wp14:editId="6052030D">
                      <wp:simplePos x="0" y="0"/>
                      <wp:positionH relativeFrom="column">
                        <wp:posOffset>2963545</wp:posOffset>
                      </wp:positionH>
                      <wp:positionV relativeFrom="paragraph">
                        <wp:posOffset>153035</wp:posOffset>
                      </wp:positionV>
                      <wp:extent cx="109220" cy="107950"/>
                      <wp:effectExtent l="12065" t="8255" r="12065" b="7620"/>
                      <wp:wrapNone/>
                      <wp:docPr id="24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 cy="107950"/>
                                <a:chOff x="5328" y="5328"/>
                                <a:chExt cx="172" cy="170"/>
                              </a:xfrm>
                            </wpg:grpSpPr>
                            <wps:wsp>
                              <wps:cNvPr id="243" name="Line 211"/>
                              <wps:cNvCnPr/>
                              <wps:spPr bwMode="auto">
                                <a:xfrm>
                                  <a:off x="5328" y="5328"/>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12"/>
                              <wps:cNvCnPr/>
                              <wps:spPr bwMode="auto">
                                <a:xfrm>
                                  <a:off x="5500" y="5328"/>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F99DA2E" id="Group 210" o:spid="_x0000_s1026" style="position:absolute;margin-left:233.35pt;margin-top:12.05pt;width:8.6pt;height:8.5pt;z-index:251711488" coordorigin="5328,5328" coordsize="17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">
                      <v:line id="Line 211" o:spid="_x0000_s1027" style="position:absolute;visibility:visible;mso-wrap-style:square" from="5328,5328" to="549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12" o:spid="_x0000_s1028" style="position:absolute;visibility:visible;mso-wrap-style:square" from="5500,5328" to="5500,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group>
                  </w:pict>
                </mc:Fallback>
              </mc:AlternateContent>
            </w:r>
            <w:r w:rsidRPr="00172C49">
              <w:rPr>
                <w:b w:val="0"/>
                <w:smallCaps/>
                <w:noProof/>
                <w:sz w:val="28"/>
              </w:rPr>
              <mc:AlternateContent>
                <mc:Choice Requires="wpg">
                  <w:drawing>
                    <wp:anchor distT="0" distB="0" distL="114300" distR="114300" simplePos="0" relativeHeight="251710464" behindDoc="0" locked="0" layoutInCell="1" allowOverlap="1" wp14:anchorId="454C0069" wp14:editId="0FB88B32">
                      <wp:simplePos x="0" y="0"/>
                      <wp:positionH relativeFrom="column">
                        <wp:posOffset>131445</wp:posOffset>
                      </wp:positionH>
                      <wp:positionV relativeFrom="paragraph">
                        <wp:posOffset>153035</wp:posOffset>
                      </wp:positionV>
                      <wp:extent cx="107950" cy="107950"/>
                      <wp:effectExtent l="8890" t="8255" r="6985" b="7620"/>
                      <wp:wrapNone/>
                      <wp:docPr id="239"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440" y="5331"/>
                                <a:chExt cx="170" cy="170"/>
                              </a:xfrm>
                            </wpg:grpSpPr>
                            <wps:wsp>
                              <wps:cNvPr id="240" name="Line 208"/>
                              <wps:cNvCnPr/>
                              <wps:spPr bwMode="auto">
                                <a:xfrm>
                                  <a:off x="1440" y="533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209"/>
                              <wps:cNvCnPr/>
                              <wps:spPr bwMode="auto">
                                <a:xfrm>
                                  <a:off x="1440" y="533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2C605832" id="Group 207" o:spid="_x0000_s1026" style="position:absolute;margin-left:10.35pt;margin-top:12.05pt;width:8.5pt;height:8.5pt;z-index:251710464" coordorigin="1440,53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">
                      <v:line id="Line 208" o:spid="_x0000_s1027" style="position:absolute;visibility:visible;mso-wrap-style:square" from="1440,5331" to="1440,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line id="Line 209" o:spid="_x0000_s1028" style="position:absolute;visibility:visible;mso-wrap-style:square" from="1440,5331" to="1610,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group>
                  </w:pict>
                </mc:Fallback>
              </mc:AlternateContent>
            </w:r>
          </w:p>
        </w:tc>
      </w:tr>
      <w:tr w:rsidR="007948F3" w:rsidRPr="00172C49" w:rsidTr="000504CD">
        <w:tblPrEx>
          <w:tblCellMar>
            <w:left w:w="28" w:type="dxa"/>
            <w:right w:w="28" w:type="dxa"/>
          </w:tblCellMar>
        </w:tblPrEx>
        <w:trPr>
          <w:cantSplit/>
          <w:trHeight w:val="380"/>
        </w:trPr>
        <w:tc>
          <w:tcPr>
            <w:tcW w:w="1985" w:type="dxa"/>
            <w:gridSpan w:val="2"/>
            <w:tcBorders>
              <w:bottom w:val="single" w:sz="4" w:space="0" w:color="auto"/>
            </w:tcBorders>
            <w:vAlign w:val="bottom"/>
          </w:tcPr>
          <w:p w:rsidR="007948F3" w:rsidRPr="00172C49" w:rsidRDefault="007948F3" w:rsidP="00172C49">
            <w:pPr>
              <w:ind w:firstLine="0"/>
              <w:jc w:val="center"/>
              <w:rPr>
                <w:sz w:val="19"/>
                <w:szCs w:val="19"/>
              </w:rPr>
            </w:pPr>
          </w:p>
        </w:tc>
        <w:tc>
          <w:tcPr>
            <w:tcW w:w="283" w:type="dxa"/>
            <w:tcBorders>
              <w:left w:val="nil"/>
            </w:tcBorders>
            <w:vAlign w:val="bottom"/>
          </w:tcPr>
          <w:p w:rsidR="007948F3" w:rsidRPr="00172C49" w:rsidRDefault="007948F3" w:rsidP="00172C49">
            <w:pPr>
              <w:ind w:firstLine="0"/>
              <w:jc w:val="left"/>
              <w:rPr>
                <w:sz w:val="19"/>
                <w:szCs w:val="19"/>
              </w:rPr>
            </w:pPr>
            <w:r w:rsidRPr="00172C49">
              <w:rPr>
                <w:sz w:val="19"/>
                <w:szCs w:val="19"/>
              </w:rPr>
              <w:t>№</w:t>
            </w:r>
          </w:p>
        </w:tc>
        <w:tc>
          <w:tcPr>
            <w:tcW w:w="2127" w:type="dxa"/>
            <w:tcBorders>
              <w:bottom w:val="single" w:sz="4" w:space="0" w:color="auto"/>
            </w:tcBorders>
            <w:vAlign w:val="bottom"/>
          </w:tcPr>
          <w:p w:rsidR="007948F3" w:rsidRPr="00172C49" w:rsidRDefault="007948F3" w:rsidP="00172C49">
            <w:pPr>
              <w:ind w:firstLine="0"/>
              <w:jc w:val="center"/>
              <w:rPr>
                <w:sz w:val="19"/>
                <w:szCs w:val="19"/>
              </w:rPr>
            </w:pPr>
            <w:r w:rsidRPr="00172C49">
              <w:rPr>
                <w:sz w:val="19"/>
                <w:szCs w:val="19"/>
              </w:rPr>
              <w:t xml:space="preserve"> </w:t>
            </w:r>
          </w:p>
        </w:tc>
        <w:tc>
          <w:tcPr>
            <w:tcW w:w="425" w:type="dxa"/>
            <w:vMerge/>
            <w:tcBorders>
              <w:left w:val="nil"/>
            </w:tcBorders>
          </w:tcPr>
          <w:p w:rsidR="007948F3" w:rsidRPr="00172C49" w:rsidRDefault="007948F3" w:rsidP="00172C49">
            <w:pPr>
              <w:ind w:firstLine="0"/>
              <w:jc w:val="center"/>
              <w:rPr>
                <w:sz w:val="24"/>
              </w:rPr>
            </w:pPr>
          </w:p>
        </w:tc>
        <w:tc>
          <w:tcPr>
            <w:tcW w:w="5245" w:type="dxa"/>
            <w:vMerge/>
          </w:tcPr>
          <w:p w:rsidR="007948F3" w:rsidRPr="00172C49" w:rsidRDefault="007948F3" w:rsidP="00172C49">
            <w:pPr>
              <w:ind w:firstLine="0"/>
              <w:jc w:val="center"/>
              <w:rPr>
                <w:sz w:val="24"/>
              </w:rPr>
            </w:pPr>
          </w:p>
        </w:tc>
      </w:tr>
      <w:tr w:rsidR="007948F3" w:rsidRPr="00172C49" w:rsidTr="000504CD">
        <w:tblPrEx>
          <w:tblCellMar>
            <w:left w:w="22" w:type="dxa"/>
            <w:right w:w="22" w:type="dxa"/>
          </w:tblCellMar>
        </w:tblPrEx>
        <w:trPr>
          <w:cantSplit/>
          <w:trHeight w:val="461"/>
        </w:trPr>
        <w:tc>
          <w:tcPr>
            <w:tcW w:w="567" w:type="dxa"/>
            <w:vAlign w:val="bottom"/>
          </w:tcPr>
          <w:p w:rsidR="007948F3" w:rsidRPr="00172C49" w:rsidRDefault="007948F3" w:rsidP="00172C49">
            <w:pPr>
              <w:ind w:firstLine="0"/>
              <w:jc w:val="left"/>
              <w:rPr>
                <w:sz w:val="19"/>
                <w:szCs w:val="19"/>
              </w:rPr>
            </w:pPr>
            <w:r w:rsidRPr="00172C49">
              <w:rPr>
                <w:sz w:val="19"/>
                <w:szCs w:val="19"/>
              </w:rPr>
              <w:t>На №</w:t>
            </w:r>
          </w:p>
        </w:tc>
        <w:tc>
          <w:tcPr>
            <w:tcW w:w="1418" w:type="dxa"/>
            <w:tcBorders>
              <w:bottom w:val="single" w:sz="4" w:space="0" w:color="auto"/>
            </w:tcBorders>
            <w:vAlign w:val="bottom"/>
          </w:tcPr>
          <w:p w:rsidR="007948F3" w:rsidRPr="00172C49" w:rsidRDefault="007948F3" w:rsidP="00172C49">
            <w:pPr>
              <w:ind w:firstLine="0"/>
              <w:jc w:val="center"/>
              <w:rPr>
                <w:sz w:val="19"/>
                <w:szCs w:val="19"/>
              </w:rPr>
            </w:pPr>
          </w:p>
        </w:tc>
        <w:tc>
          <w:tcPr>
            <w:tcW w:w="283" w:type="dxa"/>
            <w:tcBorders>
              <w:left w:val="nil"/>
            </w:tcBorders>
            <w:vAlign w:val="bottom"/>
          </w:tcPr>
          <w:p w:rsidR="007948F3" w:rsidRPr="00172C49" w:rsidRDefault="007948F3" w:rsidP="00172C49">
            <w:pPr>
              <w:ind w:firstLine="0"/>
              <w:jc w:val="left"/>
              <w:rPr>
                <w:sz w:val="19"/>
                <w:szCs w:val="19"/>
              </w:rPr>
            </w:pPr>
            <w:r w:rsidRPr="00172C49">
              <w:rPr>
                <w:sz w:val="19"/>
                <w:szCs w:val="19"/>
              </w:rPr>
              <w:t>от</w:t>
            </w:r>
          </w:p>
        </w:tc>
        <w:tc>
          <w:tcPr>
            <w:tcW w:w="2127" w:type="dxa"/>
            <w:tcBorders>
              <w:top w:val="single" w:sz="4" w:space="0" w:color="auto"/>
              <w:bottom w:val="single" w:sz="4" w:space="0" w:color="auto"/>
            </w:tcBorders>
            <w:vAlign w:val="bottom"/>
          </w:tcPr>
          <w:p w:rsidR="007948F3" w:rsidRPr="00172C49" w:rsidRDefault="007948F3" w:rsidP="00172C49">
            <w:pPr>
              <w:ind w:firstLine="0"/>
              <w:jc w:val="center"/>
              <w:rPr>
                <w:sz w:val="19"/>
                <w:szCs w:val="19"/>
              </w:rPr>
            </w:pPr>
          </w:p>
        </w:tc>
        <w:tc>
          <w:tcPr>
            <w:tcW w:w="425" w:type="dxa"/>
            <w:vMerge/>
            <w:tcBorders>
              <w:left w:val="nil"/>
            </w:tcBorders>
          </w:tcPr>
          <w:p w:rsidR="007948F3" w:rsidRPr="00172C49" w:rsidRDefault="007948F3" w:rsidP="00172C49">
            <w:pPr>
              <w:ind w:firstLine="0"/>
              <w:jc w:val="center"/>
              <w:rPr>
                <w:sz w:val="24"/>
              </w:rPr>
            </w:pPr>
          </w:p>
        </w:tc>
        <w:tc>
          <w:tcPr>
            <w:tcW w:w="5245" w:type="dxa"/>
            <w:vMerge/>
          </w:tcPr>
          <w:p w:rsidR="007948F3" w:rsidRPr="00172C49" w:rsidRDefault="007948F3" w:rsidP="00172C49">
            <w:pPr>
              <w:ind w:firstLine="0"/>
              <w:jc w:val="center"/>
              <w:rPr>
                <w:sz w:val="24"/>
              </w:rPr>
            </w:pPr>
          </w:p>
        </w:tc>
      </w:tr>
      <w:tr w:rsidR="007948F3" w:rsidRPr="00172C49" w:rsidTr="000504CD">
        <w:tblPrEx>
          <w:tblCellMar>
            <w:left w:w="22" w:type="dxa"/>
            <w:right w:w="22" w:type="dxa"/>
          </w:tblCellMar>
        </w:tblPrEx>
        <w:trPr>
          <w:cantSplit/>
          <w:trHeight w:val="1123"/>
        </w:trPr>
        <w:tc>
          <w:tcPr>
            <w:tcW w:w="4395" w:type="dxa"/>
            <w:gridSpan w:val="4"/>
          </w:tcPr>
          <w:p w:rsidR="007948F3" w:rsidRPr="00172C49" w:rsidRDefault="00634EDC" w:rsidP="00172C49">
            <w:pPr>
              <w:keepNext/>
              <w:ind w:left="262" w:right="262" w:firstLine="0"/>
              <w:jc w:val="center"/>
              <w:outlineLvl w:val="3"/>
              <w:rPr>
                <w:sz w:val="24"/>
              </w:rPr>
            </w:pPr>
            <w:r w:rsidRPr="00172C49">
              <w:rPr>
                <w:b/>
                <w:smallCaps/>
                <w:noProof/>
                <w:sz w:val="28"/>
              </w:rPr>
              <mc:AlternateContent>
                <mc:Choice Requires="wpg">
                  <w:drawing>
                    <wp:anchor distT="0" distB="0" distL="114300" distR="114300" simplePos="0" relativeHeight="251713536" behindDoc="0" locked="0" layoutInCell="1" allowOverlap="1" wp14:anchorId="35C0C8D8" wp14:editId="3FE5CB7A">
                      <wp:simplePos x="0" y="0"/>
                      <wp:positionH relativeFrom="column">
                        <wp:posOffset>2642235</wp:posOffset>
                      </wp:positionH>
                      <wp:positionV relativeFrom="paragraph">
                        <wp:posOffset>73660</wp:posOffset>
                      </wp:positionV>
                      <wp:extent cx="109220" cy="107950"/>
                      <wp:effectExtent l="13970" t="9525" r="10160" b="6350"/>
                      <wp:wrapNone/>
                      <wp:docPr id="23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 cy="107950"/>
                                <a:chOff x="5328" y="5328"/>
                                <a:chExt cx="172" cy="170"/>
                              </a:xfrm>
                            </wpg:grpSpPr>
                            <wps:wsp>
                              <wps:cNvPr id="237" name="Line 217"/>
                              <wps:cNvCnPr/>
                              <wps:spPr bwMode="auto">
                                <a:xfrm>
                                  <a:off x="5328" y="5328"/>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218"/>
                              <wps:cNvCnPr/>
                              <wps:spPr bwMode="auto">
                                <a:xfrm>
                                  <a:off x="5500" y="5328"/>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26B4F41A" id="Group 216" o:spid="_x0000_s1026" style="position:absolute;margin-left:208.05pt;margin-top:5.8pt;width:8.6pt;height:8.5pt;z-index:251713536" coordorigin="5328,5328" coordsize="17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">
                      <v:line id="Line 217" o:spid="_x0000_s1027" style="position:absolute;visibility:visible;mso-wrap-style:square" from="5328,5328" to="549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218" o:spid="_x0000_s1028" style="position:absolute;visibility:visible;mso-wrap-style:square" from="5500,5328" to="5500,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w:pict>
                </mc:Fallback>
              </mc:AlternateContent>
            </w:r>
            <w:r w:rsidRPr="00172C49">
              <w:rPr>
                <w:b/>
                <w:smallCaps/>
                <w:noProof/>
                <w:sz w:val="28"/>
              </w:rPr>
              <mc:AlternateContent>
                <mc:Choice Requires="wpg">
                  <w:drawing>
                    <wp:anchor distT="0" distB="0" distL="114300" distR="114300" simplePos="0" relativeHeight="251712512" behindDoc="0" locked="0" layoutInCell="1" allowOverlap="1" wp14:anchorId="6DBBEC52" wp14:editId="5D66004C">
                      <wp:simplePos x="0" y="0"/>
                      <wp:positionH relativeFrom="column">
                        <wp:posOffset>-10160</wp:posOffset>
                      </wp:positionH>
                      <wp:positionV relativeFrom="paragraph">
                        <wp:posOffset>73660</wp:posOffset>
                      </wp:positionV>
                      <wp:extent cx="107950" cy="107950"/>
                      <wp:effectExtent l="9525" t="9525" r="6350" b="6350"/>
                      <wp:wrapNone/>
                      <wp:docPr id="232"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440" y="5331"/>
                                <a:chExt cx="170" cy="170"/>
                              </a:xfrm>
                            </wpg:grpSpPr>
                            <wps:wsp>
                              <wps:cNvPr id="233" name="Line 214"/>
                              <wps:cNvCnPr/>
                              <wps:spPr bwMode="auto">
                                <a:xfrm>
                                  <a:off x="1440" y="533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215"/>
                              <wps:cNvCnPr/>
                              <wps:spPr bwMode="auto">
                                <a:xfrm>
                                  <a:off x="1440" y="533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65FEB9CE" id="Group 213" o:spid="_x0000_s1026" style="position:absolute;margin-left:-.8pt;margin-top:5.8pt;width:8.5pt;height:8.5pt;z-index:251712512" coordorigin="1440,53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">
                      <v:line id="Line 214" o:spid="_x0000_s1027" style="position:absolute;visibility:visible;mso-wrap-style:square" from="1440,5331" to="1440,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215" o:spid="_x0000_s1028" style="position:absolute;visibility:visible;mso-wrap-style:square" from="1440,5331" to="1610,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group>
                  </w:pict>
                </mc:Fallback>
              </mc:AlternateContent>
            </w:r>
          </w:p>
        </w:tc>
        <w:tc>
          <w:tcPr>
            <w:tcW w:w="425" w:type="dxa"/>
            <w:vMerge/>
          </w:tcPr>
          <w:p w:rsidR="007948F3" w:rsidRPr="00172C49" w:rsidRDefault="007948F3" w:rsidP="00172C49">
            <w:pPr>
              <w:keepNext/>
              <w:ind w:firstLine="0"/>
              <w:jc w:val="left"/>
              <w:outlineLvl w:val="3"/>
              <w:rPr>
                <w:b/>
                <w:sz w:val="22"/>
              </w:rPr>
            </w:pPr>
          </w:p>
        </w:tc>
        <w:tc>
          <w:tcPr>
            <w:tcW w:w="5245" w:type="dxa"/>
            <w:vMerge/>
          </w:tcPr>
          <w:p w:rsidR="007948F3" w:rsidRPr="00172C49" w:rsidRDefault="007948F3" w:rsidP="00172C49">
            <w:pPr>
              <w:keepNext/>
              <w:ind w:firstLine="0"/>
              <w:jc w:val="left"/>
              <w:outlineLvl w:val="3"/>
              <w:rPr>
                <w:sz w:val="22"/>
              </w:rPr>
            </w:pPr>
          </w:p>
        </w:tc>
      </w:tr>
      <w:tr w:rsidR="007948F3" w:rsidRPr="00172C49" w:rsidTr="000504CD">
        <w:tblPrEx>
          <w:tblCellMar>
            <w:left w:w="22" w:type="dxa"/>
            <w:right w:w="22" w:type="dxa"/>
          </w:tblCellMar>
        </w:tblPrEx>
        <w:trPr>
          <w:cantSplit/>
          <w:trHeight w:val="1457"/>
        </w:trPr>
        <w:tc>
          <w:tcPr>
            <w:tcW w:w="4395" w:type="dxa"/>
            <w:gridSpan w:val="4"/>
          </w:tcPr>
          <w:p w:rsidR="007948F3" w:rsidRPr="00172C49" w:rsidRDefault="007948F3" w:rsidP="00172C49">
            <w:pPr>
              <w:keepNext/>
              <w:ind w:firstLine="0"/>
              <w:jc w:val="left"/>
              <w:outlineLvl w:val="3"/>
              <w:rPr>
                <w:sz w:val="24"/>
                <w:lang w:val="en-US"/>
              </w:rPr>
            </w:pPr>
            <w:r w:rsidRPr="00172C49">
              <w:rPr>
                <w:sz w:val="24"/>
                <w:lang w:val="en-US"/>
              </w:rPr>
              <w:t xml:space="preserve">      </w:t>
            </w:r>
          </w:p>
        </w:tc>
        <w:tc>
          <w:tcPr>
            <w:tcW w:w="425" w:type="dxa"/>
            <w:vMerge/>
          </w:tcPr>
          <w:p w:rsidR="007948F3" w:rsidRPr="00172C49" w:rsidRDefault="007948F3" w:rsidP="00172C49">
            <w:pPr>
              <w:keepNext/>
              <w:ind w:firstLine="0"/>
              <w:jc w:val="left"/>
              <w:outlineLvl w:val="3"/>
              <w:rPr>
                <w:b/>
                <w:sz w:val="22"/>
              </w:rPr>
            </w:pPr>
          </w:p>
        </w:tc>
        <w:tc>
          <w:tcPr>
            <w:tcW w:w="5245" w:type="dxa"/>
            <w:vMerge/>
          </w:tcPr>
          <w:p w:rsidR="007948F3" w:rsidRPr="00172C49" w:rsidRDefault="007948F3" w:rsidP="00172C49">
            <w:pPr>
              <w:keepNext/>
              <w:ind w:firstLine="0"/>
              <w:jc w:val="left"/>
              <w:outlineLvl w:val="3"/>
              <w:rPr>
                <w:sz w:val="22"/>
              </w:rPr>
            </w:pPr>
          </w:p>
        </w:tc>
      </w:tr>
    </w:tbl>
    <w:p w:rsidR="007948F3" w:rsidRPr="00172C49" w:rsidRDefault="007948F3" w:rsidP="00172C49">
      <w:pPr>
        <w:ind w:firstLine="0"/>
        <w:jc w:val="left"/>
        <w:rPr>
          <w:sz w:val="26"/>
          <w:szCs w:val="26"/>
        </w:rPr>
      </w:pPr>
    </w:p>
    <w:p w:rsidR="007948F3" w:rsidRPr="00172C49" w:rsidRDefault="007948F3" w:rsidP="00172C49">
      <w:pPr>
        <w:ind w:firstLine="0"/>
        <w:jc w:val="left"/>
        <w:rPr>
          <w:sz w:val="26"/>
          <w:szCs w:val="26"/>
        </w:rPr>
      </w:pPr>
    </w:p>
    <w:p w:rsidR="007948F3" w:rsidRPr="00172C49" w:rsidRDefault="007948F3" w:rsidP="00172C49">
      <w:pPr>
        <w:ind w:firstLine="0"/>
        <w:jc w:val="left"/>
        <w:rPr>
          <w:b/>
          <w:bCs/>
          <w:sz w:val="26"/>
          <w:szCs w:val="26"/>
        </w:rPr>
      </w:pPr>
    </w:p>
    <w:p w:rsidR="007948F3" w:rsidRPr="00172C49" w:rsidRDefault="007948F3" w:rsidP="00172C49">
      <w:pPr>
        <w:ind w:firstLine="0"/>
        <w:jc w:val="left"/>
        <w:rPr>
          <w:sz w:val="26"/>
          <w:szCs w:val="26"/>
        </w:rPr>
      </w:pPr>
    </w:p>
    <w:p w:rsidR="007948F3" w:rsidRPr="00172C49" w:rsidRDefault="007948F3" w:rsidP="00172C49">
      <w:pPr>
        <w:ind w:firstLine="0"/>
        <w:jc w:val="left"/>
        <w:rPr>
          <w:sz w:val="26"/>
          <w:szCs w:val="26"/>
        </w:rPr>
      </w:pPr>
    </w:p>
    <w:p w:rsidR="007948F3" w:rsidRPr="00172C49" w:rsidRDefault="007948F3" w:rsidP="00172C49">
      <w:pPr>
        <w:ind w:firstLine="0"/>
        <w:jc w:val="left"/>
        <w:rPr>
          <w:sz w:val="26"/>
          <w:szCs w:val="26"/>
        </w:rPr>
      </w:pPr>
    </w:p>
    <w:p w:rsidR="007948F3" w:rsidRPr="00172C49" w:rsidRDefault="007948F3" w:rsidP="00172C49">
      <w:pPr>
        <w:ind w:firstLine="0"/>
        <w:jc w:val="left"/>
        <w:rPr>
          <w:sz w:val="26"/>
          <w:szCs w:val="26"/>
        </w:rPr>
      </w:pPr>
    </w:p>
    <w:p w:rsidR="007948F3" w:rsidRPr="00172C49" w:rsidRDefault="007948F3" w:rsidP="00172C49">
      <w:pPr>
        <w:ind w:firstLine="0"/>
        <w:jc w:val="left"/>
        <w:rPr>
          <w:sz w:val="26"/>
          <w:szCs w:val="26"/>
        </w:rPr>
      </w:pPr>
    </w:p>
    <w:p w:rsidR="007948F3" w:rsidRPr="00172C49" w:rsidRDefault="007948F3" w:rsidP="00172C49">
      <w:pPr>
        <w:ind w:firstLine="0"/>
        <w:jc w:val="left"/>
        <w:rPr>
          <w:sz w:val="26"/>
          <w:szCs w:val="26"/>
        </w:rPr>
      </w:pPr>
    </w:p>
    <w:p w:rsidR="007948F3" w:rsidRPr="00172C49" w:rsidRDefault="007948F3" w:rsidP="00172C49">
      <w:pPr>
        <w:ind w:firstLine="0"/>
        <w:jc w:val="left"/>
        <w:rPr>
          <w:sz w:val="26"/>
          <w:szCs w:val="26"/>
        </w:rPr>
      </w:pPr>
    </w:p>
    <w:p w:rsidR="007948F3" w:rsidRPr="00172C49" w:rsidRDefault="007948F3" w:rsidP="00172C49">
      <w:pPr>
        <w:ind w:firstLine="0"/>
        <w:jc w:val="left"/>
        <w:rPr>
          <w:sz w:val="26"/>
          <w:szCs w:val="26"/>
        </w:rPr>
      </w:pPr>
    </w:p>
    <w:p w:rsidR="007948F3" w:rsidRPr="00172C49" w:rsidRDefault="00D247BF" w:rsidP="00172C49">
      <w:pPr>
        <w:ind w:firstLine="0"/>
        <w:jc w:val="left"/>
        <w:rPr>
          <w:sz w:val="26"/>
          <w:szCs w:val="26"/>
        </w:rPr>
      </w:pPr>
      <w:r w:rsidRPr="00172C49">
        <w:rPr>
          <w:sz w:val="26"/>
          <w:szCs w:val="26"/>
        </w:rPr>
        <w:t>Должность</w:t>
      </w:r>
      <w:r w:rsidR="007948F3" w:rsidRPr="00172C49">
        <w:rPr>
          <w:sz w:val="26"/>
          <w:szCs w:val="26"/>
        </w:rPr>
        <w:tab/>
      </w:r>
      <w:r w:rsidR="007948F3" w:rsidRPr="00172C49">
        <w:rPr>
          <w:sz w:val="24"/>
          <w:szCs w:val="24"/>
        </w:rPr>
        <w:tab/>
      </w:r>
      <w:r w:rsidR="007948F3" w:rsidRPr="00172C49">
        <w:rPr>
          <w:sz w:val="26"/>
          <w:szCs w:val="26"/>
        </w:rPr>
        <w:tab/>
      </w:r>
      <w:r w:rsidR="007948F3" w:rsidRPr="00172C49">
        <w:rPr>
          <w:sz w:val="26"/>
          <w:szCs w:val="26"/>
        </w:rPr>
        <w:tab/>
      </w:r>
      <w:r w:rsidR="007948F3" w:rsidRPr="00172C49">
        <w:rPr>
          <w:sz w:val="26"/>
          <w:szCs w:val="26"/>
        </w:rPr>
        <w:tab/>
      </w:r>
      <w:r w:rsidR="007948F3" w:rsidRPr="00172C49">
        <w:rPr>
          <w:sz w:val="26"/>
          <w:szCs w:val="26"/>
        </w:rPr>
        <w:tab/>
      </w:r>
      <w:r w:rsidR="007948F3" w:rsidRPr="00172C49">
        <w:rPr>
          <w:sz w:val="26"/>
          <w:szCs w:val="26"/>
        </w:rPr>
        <w:tab/>
      </w:r>
      <w:r w:rsidR="007948F3" w:rsidRPr="00172C49">
        <w:rPr>
          <w:sz w:val="26"/>
          <w:szCs w:val="26"/>
        </w:rPr>
        <w:tab/>
      </w:r>
      <w:r w:rsidR="007948F3" w:rsidRPr="00172C49">
        <w:rPr>
          <w:sz w:val="26"/>
          <w:szCs w:val="26"/>
        </w:rPr>
        <w:tab/>
      </w:r>
      <w:r w:rsidR="007948F3" w:rsidRPr="00172C49">
        <w:rPr>
          <w:sz w:val="26"/>
          <w:szCs w:val="26"/>
        </w:rPr>
        <w:tab/>
      </w:r>
      <w:r w:rsidRPr="00172C49">
        <w:rPr>
          <w:sz w:val="26"/>
          <w:szCs w:val="26"/>
        </w:rPr>
        <w:t>И.О. Фамилия</w:t>
      </w:r>
    </w:p>
    <w:p w:rsidR="007948F3" w:rsidRPr="00172C49" w:rsidRDefault="007948F3" w:rsidP="00172C49">
      <w:pPr>
        <w:ind w:firstLine="0"/>
        <w:jc w:val="left"/>
        <w:rPr>
          <w:sz w:val="28"/>
          <w:szCs w:val="28"/>
        </w:rPr>
      </w:pPr>
    </w:p>
    <w:p w:rsidR="007948F3" w:rsidRPr="00172C49" w:rsidRDefault="007948F3" w:rsidP="00172C49">
      <w:pPr>
        <w:ind w:firstLine="0"/>
        <w:jc w:val="left"/>
        <w:rPr>
          <w:sz w:val="28"/>
          <w:szCs w:val="28"/>
        </w:rPr>
      </w:pPr>
    </w:p>
    <w:p w:rsidR="007948F3" w:rsidRPr="00172C49" w:rsidRDefault="007948F3" w:rsidP="00172C49">
      <w:pPr>
        <w:ind w:firstLine="0"/>
        <w:jc w:val="left"/>
        <w:rPr>
          <w:sz w:val="28"/>
          <w:szCs w:val="28"/>
        </w:rPr>
      </w:pPr>
    </w:p>
    <w:p w:rsidR="007948F3" w:rsidRPr="00172C49" w:rsidRDefault="007948F3" w:rsidP="00172C49">
      <w:pPr>
        <w:ind w:firstLine="0"/>
        <w:jc w:val="left"/>
        <w:rPr>
          <w:sz w:val="28"/>
          <w:szCs w:val="28"/>
        </w:rPr>
      </w:pPr>
    </w:p>
    <w:p w:rsidR="007948F3" w:rsidRPr="00172C49" w:rsidRDefault="007948F3" w:rsidP="00172C49">
      <w:pPr>
        <w:ind w:firstLine="0"/>
        <w:jc w:val="left"/>
        <w:rPr>
          <w:sz w:val="28"/>
          <w:szCs w:val="28"/>
        </w:rPr>
      </w:pPr>
    </w:p>
    <w:p w:rsidR="007948F3" w:rsidRPr="00172C49" w:rsidRDefault="007948F3" w:rsidP="00172C49">
      <w:pPr>
        <w:ind w:firstLine="0"/>
        <w:jc w:val="left"/>
        <w:rPr>
          <w:sz w:val="28"/>
          <w:szCs w:val="28"/>
        </w:rPr>
      </w:pPr>
      <w:r w:rsidRPr="00172C49">
        <w:rPr>
          <w:sz w:val="28"/>
          <w:szCs w:val="28"/>
        </w:rPr>
        <w:t>___________</w:t>
      </w:r>
    </w:p>
    <w:p w:rsidR="007948F3" w:rsidRPr="00172C49" w:rsidRDefault="007948F3" w:rsidP="00172C49">
      <w:pPr>
        <w:ind w:firstLine="0"/>
        <w:jc w:val="left"/>
      </w:pPr>
      <w:r w:rsidRPr="00172C49">
        <w:t>И.О. Фамилия</w:t>
      </w:r>
    </w:p>
    <w:p w:rsidR="007948F3" w:rsidRPr="00172C49" w:rsidRDefault="007948F3" w:rsidP="00172C49">
      <w:pPr>
        <w:ind w:firstLine="0"/>
        <w:jc w:val="left"/>
      </w:pPr>
      <w:r w:rsidRPr="00172C49">
        <w:t>Тел. (499) 324-ХХ-ХХ</w:t>
      </w:r>
    </w:p>
    <w:p w:rsidR="002D6128" w:rsidRPr="00172C49" w:rsidRDefault="002D6128" w:rsidP="00172C49">
      <w:pPr>
        <w:jc w:val="center"/>
        <w:rPr>
          <w:color w:val="000000"/>
          <w:sz w:val="26"/>
          <w:szCs w:val="26"/>
        </w:rPr>
      </w:pPr>
    </w:p>
    <w:p w:rsidR="000577C7" w:rsidRPr="00172C49" w:rsidRDefault="00A82B25" w:rsidP="00172C49">
      <w:pPr>
        <w:jc w:val="right"/>
        <w:rPr>
          <w:color w:val="000000"/>
          <w:sz w:val="26"/>
          <w:szCs w:val="26"/>
        </w:rPr>
      </w:pPr>
      <w:r w:rsidRPr="00172C49">
        <w:br w:type="page"/>
      </w:r>
      <w:r w:rsidR="000577C7" w:rsidRPr="00172C49">
        <w:rPr>
          <w:color w:val="000000"/>
          <w:sz w:val="26"/>
          <w:szCs w:val="26"/>
        </w:rPr>
        <w:lastRenderedPageBreak/>
        <w:t>Приложение № 53</w:t>
      </w:r>
    </w:p>
    <w:p w:rsidR="000577C7" w:rsidRPr="00172C49" w:rsidRDefault="000577C7" w:rsidP="00172C49">
      <w:pPr>
        <w:pStyle w:val="24"/>
        <w:spacing w:line="240" w:lineRule="auto"/>
        <w:jc w:val="right"/>
        <w:rPr>
          <w:color w:val="000000"/>
          <w:sz w:val="26"/>
          <w:szCs w:val="26"/>
        </w:rPr>
      </w:pPr>
      <w:r w:rsidRPr="00172C49">
        <w:rPr>
          <w:color w:val="000000"/>
          <w:sz w:val="26"/>
          <w:szCs w:val="26"/>
        </w:rPr>
        <w:t>к п.2.2.2.</w:t>
      </w:r>
    </w:p>
    <w:p w:rsidR="00E530BC" w:rsidRPr="00172C49" w:rsidRDefault="000577C7" w:rsidP="00172C49">
      <w:pPr>
        <w:pStyle w:val="24"/>
        <w:spacing w:line="240" w:lineRule="auto"/>
        <w:jc w:val="center"/>
        <w:rPr>
          <w:b/>
          <w:bCs/>
          <w:sz w:val="24"/>
          <w:szCs w:val="24"/>
        </w:rPr>
      </w:pPr>
      <w:r w:rsidRPr="00172C49">
        <w:rPr>
          <w:b/>
          <w:bCs/>
          <w:sz w:val="24"/>
          <w:szCs w:val="24"/>
        </w:rPr>
        <w:t>БЛАНК ПИСЬМА ЗАМЕСТИТЕЛЯ РУКОВОДИТЕЛЯ ЦМТУ</w:t>
      </w:r>
    </w:p>
    <w:tbl>
      <w:tblPr>
        <w:tblW w:w="10205" w:type="dxa"/>
        <w:tblInd w:w="85" w:type="dxa"/>
        <w:tblLayout w:type="fixed"/>
        <w:tblCellMar>
          <w:left w:w="85" w:type="dxa"/>
          <w:right w:w="85" w:type="dxa"/>
        </w:tblCellMar>
        <w:tblLook w:val="0000" w:firstRow="0" w:lastRow="0" w:firstColumn="0" w:lastColumn="0" w:noHBand="0" w:noVBand="0"/>
      </w:tblPr>
      <w:tblGrid>
        <w:gridCol w:w="575"/>
        <w:gridCol w:w="1438"/>
        <w:gridCol w:w="287"/>
        <w:gridCol w:w="2156"/>
        <w:gridCol w:w="431"/>
        <w:gridCol w:w="5318"/>
      </w:tblGrid>
      <w:tr w:rsidR="00A12452" w:rsidRPr="00172C49" w:rsidTr="00962CF7">
        <w:trPr>
          <w:cantSplit/>
          <w:trHeight w:val="861"/>
        </w:trPr>
        <w:tc>
          <w:tcPr>
            <w:tcW w:w="4456" w:type="dxa"/>
            <w:gridSpan w:val="4"/>
          </w:tcPr>
          <w:p w:rsidR="00A12452" w:rsidRPr="00172C49" w:rsidRDefault="00235A13" w:rsidP="00172C49">
            <w:pPr>
              <w:ind w:firstLine="0"/>
              <w:jc w:val="center"/>
              <w:rPr>
                <w:rFonts w:ascii="Arial" w:hAnsi="Arial"/>
                <w:sz w:val="24"/>
              </w:rPr>
            </w:pPr>
            <w:r w:rsidRPr="00172C49">
              <w:rPr>
                <w:noProof/>
                <w:sz w:val="28"/>
                <w:szCs w:val="28"/>
              </w:rPr>
              <w:drawing>
                <wp:inline distT="0" distB="0" distL="0" distR="0" wp14:anchorId="2D263CDA" wp14:editId="2EF9377C">
                  <wp:extent cx="560705" cy="655320"/>
                  <wp:effectExtent l="0" t="0" r="0" b="0"/>
                  <wp:docPr id="289" name="Рисунок 289" descr="Герб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РФ"/>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705" cy="655320"/>
                          </a:xfrm>
                          <a:prstGeom prst="rect">
                            <a:avLst/>
                          </a:prstGeom>
                          <a:noFill/>
                          <a:ln>
                            <a:noFill/>
                          </a:ln>
                        </pic:spPr>
                      </pic:pic>
                    </a:graphicData>
                  </a:graphic>
                </wp:inline>
              </w:drawing>
            </w:r>
          </w:p>
        </w:tc>
        <w:tc>
          <w:tcPr>
            <w:tcW w:w="431" w:type="dxa"/>
            <w:vMerge w:val="restart"/>
          </w:tcPr>
          <w:p w:rsidR="00A12452" w:rsidRPr="00172C49" w:rsidRDefault="00A12452" w:rsidP="00172C49">
            <w:pPr>
              <w:ind w:firstLine="0"/>
              <w:jc w:val="center"/>
              <w:rPr>
                <w:rFonts w:ascii="Arial" w:hAnsi="Arial"/>
                <w:b/>
                <w:sz w:val="24"/>
                <w14:shadow w14:blurRad="50800" w14:dist="38100" w14:dir="2700000" w14:sx="100000" w14:sy="100000" w14:kx="0" w14:ky="0" w14:algn="tl">
                  <w14:srgbClr w14:val="000000">
                    <w14:alpha w14:val="60000"/>
                  </w14:srgbClr>
                </w14:shadow>
              </w:rPr>
            </w:pPr>
          </w:p>
        </w:tc>
        <w:tc>
          <w:tcPr>
            <w:tcW w:w="5318" w:type="dxa"/>
            <w:vAlign w:val="center"/>
          </w:tcPr>
          <w:p w:rsidR="00A12452" w:rsidRPr="00172C49" w:rsidRDefault="00A12452" w:rsidP="00172C49">
            <w:pPr>
              <w:ind w:firstLine="0"/>
              <w:jc w:val="center"/>
              <w:rPr>
                <w:sz w:val="24"/>
              </w:rPr>
            </w:pPr>
          </w:p>
        </w:tc>
      </w:tr>
      <w:tr w:rsidR="00A12452" w:rsidRPr="00172C49" w:rsidTr="002F5894">
        <w:tblPrEx>
          <w:tblCellMar>
            <w:left w:w="108" w:type="dxa"/>
            <w:right w:w="108" w:type="dxa"/>
          </w:tblCellMar>
        </w:tblPrEx>
        <w:trPr>
          <w:cantSplit/>
          <w:trHeight w:hRule="exact" w:val="3107"/>
        </w:trPr>
        <w:tc>
          <w:tcPr>
            <w:tcW w:w="4456" w:type="dxa"/>
            <w:gridSpan w:val="4"/>
          </w:tcPr>
          <w:p w:rsidR="00A12452" w:rsidRPr="00172C49" w:rsidRDefault="00A12452" w:rsidP="00172C49">
            <w:pPr>
              <w:spacing w:before="60" w:line="192" w:lineRule="auto"/>
              <w:ind w:firstLine="0"/>
              <w:jc w:val="center"/>
              <w:rPr>
                <w:b/>
                <w:smallCaps/>
                <w:color w:val="000000"/>
              </w:rPr>
            </w:pPr>
            <w:r w:rsidRPr="00172C49">
              <w:rPr>
                <w:b/>
                <w:smallCaps/>
                <w:color w:val="000000"/>
              </w:rPr>
              <w:t>федеральная служба</w:t>
            </w:r>
          </w:p>
          <w:p w:rsidR="00A12452" w:rsidRPr="00172C49" w:rsidRDefault="00A12452" w:rsidP="00172C49">
            <w:pPr>
              <w:spacing w:line="192" w:lineRule="auto"/>
              <w:ind w:firstLine="0"/>
              <w:jc w:val="center"/>
              <w:rPr>
                <w:b/>
                <w:smallCaps/>
                <w:color w:val="000000"/>
              </w:rPr>
            </w:pPr>
            <w:r w:rsidRPr="00172C49">
              <w:rPr>
                <w:b/>
                <w:smallCaps/>
                <w:color w:val="000000"/>
              </w:rPr>
              <w:t>по экологическому, технологическому</w:t>
            </w:r>
          </w:p>
          <w:p w:rsidR="00A12452" w:rsidRPr="00172C49" w:rsidRDefault="00A12452" w:rsidP="00172C49">
            <w:pPr>
              <w:spacing w:line="192" w:lineRule="auto"/>
              <w:ind w:firstLine="0"/>
              <w:jc w:val="center"/>
              <w:rPr>
                <w:b/>
                <w:smallCaps/>
                <w:color w:val="000000"/>
              </w:rPr>
            </w:pPr>
            <w:r w:rsidRPr="00172C49">
              <w:rPr>
                <w:b/>
                <w:smallCaps/>
                <w:color w:val="000000"/>
              </w:rPr>
              <w:t xml:space="preserve"> и атомному надзору </w:t>
            </w:r>
          </w:p>
          <w:p w:rsidR="00A12452" w:rsidRPr="00172C49" w:rsidRDefault="00A12452" w:rsidP="00172C49">
            <w:pPr>
              <w:spacing w:after="40" w:line="192" w:lineRule="auto"/>
              <w:ind w:firstLine="0"/>
              <w:jc w:val="center"/>
              <w:rPr>
                <w:b/>
                <w:smallCaps/>
                <w:color w:val="000000"/>
                <w:sz w:val="16"/>
                <w:szCs w:val="16"/>
              </w:rPr>
            </w:pPr>
            <w:r w:rsidRPr="00172C49">
              <w:rPr>
                <w:b/>
                <w:smallCaps/>
                <w:color w:val="000000"/>
                <w:sz w:val="16"/>
                <w:szCs w:val="16"/>
              </w:rPr>
              <w:t>(РОСТЕХНАДЗОР)</w:t>
            </w:r>
          </w:p>
          <w:p w:rsidR="00A12452" w:rsidRPr="00172C49" w:rsidRDefault="00A12452" w:rsidP="00172C49">
            <w:pPr>
              <w:spacing w:after="40" w:line="192" w:lineRule="auto"/>
              <w:ind w:firstLine="0"/>
              <w:jc w:val="center"/>
              <w:rPr>
                <w:b/>
                <w:smallCaps/>
                <w:color w:val="000000"/>
                <w:sz w:val="16"/>
                <w:szCs w:val="16"/>
              </w:rPr>
            </w:pPr>
          </w:p>
          <w:p w:rsidR="00A12452" w:rsidRPr="00172C49" w:rsidRDefault="00A12452" w:rsidP="00172C49">
            <w:pPr>
              <w:spacing w:line="192" w:lineRule="auto"/>
              <w:ind w:firstLine="0"/>
              <w:jc w:val="center"/>
              <w:rPr>
                <w:b/>
                <w:smallCaps/>
                <w:color w:val="000000"/>
              </w:rPr>
            </w:pPr>
            <w:r w:rsidRPr="00172C49">
              <w:rPr>
                <w:b/>
                <w:smallCaps/>
                <w:color w:val="000000"/>
              </w:rPr>
              <w:t>центральное</w:t>
            </w:r>
          </w:p>
          <w:p w:rsidR="00A12452" w:rsidRPr="00172C49" w:rsidRDefault="00A12452" w:rsidP="00172C49">
            <w:pPr>
              <w:spacing w:line="192" w:lineRule="auto"/>
              <w:ind w:firstLine="0"/>
              <w:jc w:val="center"/>
              <w:rPr>
                <w:b/>
                <w:smallCaps/>
                <w:color w:val="000000"/>
              </w:rPr>
            </w:pPr>
            <w:r w:rsidRPr="00172C49">
              <w:rPr>
                <w:b/>
                <w:smallCaps/>
                <w:color w:val="000000"/>
              </w:rPr>
              <w:t>межрегиональное территориальное</w:t>
            </w:r>
          </w:p>
          <w:p w:rsidR="00A12452" w:rsidRPr="00172C49" w:rsidRDefault="00A12452" w:rsidP="00172C49">
            <w:pPr>
              <w:spacing w:line="192" w:lineRule="auto"/>
              <w:ind w:firstLine="0"/>
              <w:jc w:val="center"/>
              <w:rPr>
                <w:b/>
                <w:smallCaps/>
                <w:color w:val="000000"/>
              </w:rPr>
            </w:pPr>
            <w:r w:rsidRPr="00172C49">
              <w:rPr>
                <w:b/>
                <w:smallCaps/>
                <w:color w:val="000000"/>
              </w:rPr>
              <w:t xml:space="preserve">управление по надзору за </w:t>
            </w:r>
            <w:proofErr w:type="gramStart"/>
            <w:r w:rsidRPr="00172C49">
              <w:rPr>
                <w:b/>
                <w:smallCaps/>
                <w:color w:val="000000"/>
              </w:rPr>
              <w:t>ядерной</w:t>
            </w:r>
            <w:proofErr w:type="gramEnd"/>
          </w:p>
          <w:p w:rsidR="00A12452" w:rsidRPr="00172C49" w:rsidRDefault="00A12452" w:rsidP="00172C49">
            <w:pPr>
              <w:spacing w:line="192" w:lineRule="auto"/>
              <w:ind w:firstLine="0"/>
              <w:jc w:val="center"/>
              <w:rPr>
                <w:b/>
                <w:smallCaps/>
                <w:color w:val="000000"/>
              </w:rPr>
            </w:pPr>
            <w:r w:rsidRPr="00172C49">
              <w:rPr>
                <w:b/>
                <w:smallCaps/>
                <w:color w:val="000000"/>
              </w:rPr>
              <w:t>и радиационной безопасностью</w:t>
            </w:r>
          </w:p>
          <w:p w:rsidR="00A12452" w:rsidRPr="00172C49" w:rsidRDefault="00A12452" w:rsidP="00172C49">
            <w:pPr>
              <w:spacing w:before="40" w:after="40" w:line="192" w:lineRule="auto"/>
              <w:ind w:firstLine="0"/>
              <w:jc w:val="center"/>
              <w:rPr>
                <w:b/>
                <w:smallCaps/>
                <w:color w:val="000000"/>
                <w:sz w:val="24"/>
                <w:szCs w:val="24"/>
              </w:rPr>
            </w:pPr>
            <w:r w:rsidRPr="00172C49">
              <w:rPr>
                <w:b/>
                <w:smallCaps/>
                <w:color w:val="000000"/>
                <w:sz w:val="24"/>
                <w:szCs w:val="24"/>
                <w14:shadow w14:blurRad="50800" w14:dist="38100" w14:dir="2700000" w14:sx="100000" w14:sy="100000" w14:kx="0" w14:ky="0" w14:algn="tl">
                  <w14:srgbClr w14:val="000000">
                    <w14:alpha w14:val="60000"/>
                  </w14:srgbClr>
                </w14:shadow>
              </w:rPr>
              <w:t>заместитель руководителя</w:t>
            </w:r>
          </w:p>
          <w:p w:rsidR="00A12452" w:rsidRPr="00172C49" w:rsidRDefault="00A12452" w:rsidP="00172C49">
            <w:pPr>
              <w:ind w:firstLine="0"/>
              <w:jc w:val="center"/>
              <w:rPr>
                <w:sz w:val="16"/>
                <w:szCs w:val="16"/>
              </w:rPr>
            </w:pPr>
            <w:r w:rsidRPr="00172C49">
              <w:rPr>
                <w:sz w:val="16"/>
                <w:szCs w:val="16"/>
              </w:rPr>
              <w:t>ул. Кошкина, д. 4, Москва, 115409</w:t>
            </w:r>
          </w:p>
          <w:p w:rsidR="00A12452" w:rsidRPr="00172C49" w:rsidRDefault="00A12452" w:rsidP="00172C49">
            <w:pPr>
              <w:ind w:firstLine="0"/>
              <w:jc w:val="center"/>
              <w:rPr>
                <w:sz w:val="16"/>
                <w:szCs w:val="16"/>
              </w:rPr>
            </w:pPr>
            <w:r w:rsidRPr="00172C49">
              <w:rPr>
                <w:sz w:val="16"/>
                <w:szCs w:val="16"/>
              </w:rPr>
              <w:t>Телефон: (499) 324-33-15, Факс: (499) 324-30-95</w:t>
            </w:r>
          </w:p>
          <w:p w:rsidR="00A12452" w:rsidRPr="00172C49" w:rsidRDefault="00A12452" w:rsidP="00172C49">
            <w:pPr>
              <w:ind w:firstLine="0"/>
              <w:jc w:val="center"/>
              <w:rPr>
                <w:sz w:val="16"/>
                <w:szCs w:val="16"/>
                <w:u w:val="single"/>
              </w:rPr>
            </w:pPr>
            <w:r w:rsidRPr="00172C49">
              <w:rPr>
                <w:sz w:val="16"/>
                <w:szCs w:val="16"/>
                <w:lang w:val="en-US"/>
              </w:rPr>
              <w:t>E</w:t>
            </w:r>
            <w:r w:rsidRPr="00172C49">
              <w:rPr>
                <w:sz w:val="16"/>
                <w:szCs w:val="16"/>
              </w:rPr>
              <w:t>-</w:t>
            </w:r>
            <w:r w:rsidRPr="00172C49">
              <w:rPr>
                <w:sz w:val="16"/>
                <w:szCs w:val="16"/>
                <w:lang w:val="en-US"/>
              </w:rPr>
              <w:t>mail</w:t>
            </w:r>
            <w:r w:rsidRPr="00172C49">
              <w:rPr>
                <w:sz w:val="16"/>
                <w:szCs w:val="16"/>
              </w:rPr>
              <w:t xml:space="preserve">: </w:t>
            </w:r>
            <w:proofErr w:type="spellStart"/>
            <w:r w:rsidRPr="00172C49">
              <w:rPr>
                <w:sz w:val="16"/>
                <w:szCs w:val="16"/>
                <w:u w:val="single"/>
                <w:lang w:val="en-US"/>
              </w:rPr>
              <w:t>cntr</w:t>
            </w:r>
            <w:proofErr w:type="spellEnd"/>
            <w:r w:rsidRPr="00172C49">
              <w:rPr>
                <w:sz w:val="16"/>
                <w:szCs w:val="16"/>
                <w:u w:val="single"/>
              </w:rPr>
              <w:t>-</w:t>
            </w:r>
            <w:proofErr w:type="spellStart"/>
            <w:r w:rsidRPr="00172C49">
              <w:rPr>
                <w:sz w:val="16"/>
                <w:szCs w:val="16"/>
                <w:u w:val="single"/>
                <w:lang w:val="en-US"/>
              </w:rPr>
              <w:t>nrs</w:t>
            </w:r>
            <w:proofErr w:type="spellEnd"/>
            <w:r w:rsidRPr="00172C49">
              <w:rPr>
                <w:sz w:val="16"/>
                <w:szCs w:val="16"/>
                <w:u w:val="single"/>
              </w:rPr>
              <w:t>@</w:t>
            </w:r>
            <w:proofErr w:type="spellStart"/>
            <w:r w:rsidRPr="00172C49">
              <w:rPr>
                <w:sz w:val="16"/>
                <w:szCs w:val="16"/>
                <w:u w:val="single"/>
                <w:lang w:val="en-US"/>
              </w:rPr>
              <w:t>gosnadzor</w:t>
            </w:r>
            <w:proofErr w:type="spellEnd"/>
            <w:r w:rsidRPr="00172C49">
              <w:rPr>
                <w:sz w:val="16"/>
                <w:szCs w:val="16"/>
                <w:u w:val="single"/>
              </w:rPr>
              <w:t>.</w:t>
            </w:r>
            <w:proofErr w:type="spellStart"/>
            <w:r w:rsidRPr="00172C49">
              <w:rPr>
                <w:sz w:val="16"/>
                <w:szCs w:val="16"/>
                <w:u w:val="single"/>
                <w:lang w:val="en-US"/>
              </w:rPr>
              <w:t>ru</w:t>
            </w:r>
            <w:proofErr w:type="spellEnd"/>
          </w:p>
          <w:p w:rsidR="00A12452" w:rsidRPr="00172C49" w:rsidRDefault="00A12452" w:rsidP="00172C49">
            <w:pPr>
              <w:ind w:firstLine="0"/>
              <w:jc w:val="center"/>
              <w:rPr>
                <w:sz w:val="16"/>
                <w:szCs w:val="16"/>
              </w:rPr>
            </w:pPr>
            <w:r w:rsidRPr="00172C49">
              <w:rPr>
                <w:sz w:val="16"/>
                <w:szCs w:val="16"/>
                <w:lang w:val="en-US"/>
              </w:rPr>
              <w:t>http</w:t>
            </w:r>
            <w:r w:rsidRPr="00172C49">
              <w:rPr>
                <w:sz w:val="16"/>
                <w:szCs w:val="16"/>
              </w:rPr>
              <w:t>://</w:t>
            </w:r>
            <w:r w:rsidRPr="00172C49">
              <w:rPr>
                <w:sz w:val="16"/>
                <w:szCs w:val="16"/>
                <w:lang w:val="en-US"/>
              </w:rPr>
              <w:t>www</w:t>
            </w:r>
            <w:r w:rsidRPr="00172C49">
              <w:rPr>
                <w:sz w:val="16"/>
                <w:szCs w:val="16"/>
              </w:rPr>
              <w:t>.</w:t>
            </w:r>
            <w:proofErr w:type="spellStart"/>
            <w:r w:rsidRPr="00172C49">
              <w:rPr>
                <w:sz w:val="16"/>
                <w:szCs w:val="16"/>
                <w:lang w:val="en-US"/>
              </w:rPr>
              <w:t>cntr</w:t>
            </w:r>
            <w:proofErr w:type="spellEnd"/>
            <w:r w:rsidRPr="00172C49">
              <w:rPr>
                <w:sz w:val="16"/>
                <w:szCs w:val="16"/>
              </w:rPr>
              <w:t>-</w:t>
            </w:r>
            <w:proofErr w:type="spellStart"/>
            <w:r w:rsidRPr="00172C49">
              <w:rPr>
                <w:sz w:val="16"/>
                <w:szCs w:val="16"/>
                <w:lang w:val="en-US"/>
              </w:rPr>
              <w:t>nrs</w:t>
            </w:r>
            <w:proofErr w:type="spellEnd"/>
            <w:r w:rsidRPr="00172C49">
              <w:rPr>
                <w:sz w:val="16"/>
                <w:szCs w:val="16"/>
              </w:rPr>
              <w:t>.</w:t>
            </w:r>
            <w:proofErr w:type="spellStart"/>
            <w:r w:rsidRPr="00172C49">
              <w:rPr>
                <w:sz w:val="16"/>
                <w:szCs w:val="16"/>
                <w:lang w:val="en-US"/>
              </w:rPr>
              <w:t>gosnadzor</w:t>
            </w:r>
            <w:proofErr w:type="spellEnd"/>
            <w:r w:rsidRPr="00172C49">
              <w:rPr>
                <w:sz w:val="16"/>
                <w:szCs w:val="16"/>
              </w:rPr>
              <w:t>.</w:t>
            </w:r>
            <w:proofErr w:type="spellStart"/>
            <w:r w:rsidRPr="00172C49">
              <w:rPr>
                <w:sz w:val="16"/>
                <w:szCs w:val="16"/>
                <w:lang w:val="en-US"/>
              </w:rPr>
              <w:t>ru</w:t>
            </w:r>
            <w:proofErr w:type="spellEnd"/>
          </w:p>
          <w:p w:rsidR="00A12452" w:rsidRPr="00172C49" w:rsidRDefault="00A12452" w:rsidP="00172C49">
            <w:pPr>
              <w:ind w:firstLine="0"/>
              <w:jc w:val="center"/>
              <w:rPr>
                <w:sz w:val="14"/>
                <w:szCs w:val="14"/>
              </w:rPr>
            </w:pPr>
            <w:r w:rsidRPr="00172C49">
              <w:rPr>
                <w:sz w:val="14"/>
                <w:szCs w:val="14"/>
              </w:rPr>
              <w:t>ОКПО 00257680, ОГРН 1037700065149</w:t>
            </w:r>
          </w:p>
          <w:p w:rsidR="00A12452" w:rsidRPr="00172C49" w:rsidRDefault="00A12452" w:rsidP="00172C49">
            <w:pPr>
              <w:ind w:firstLine="0"/>
              <w:jc w:val="center"/>
              <w:rPr>
                <w:sz w:val="14"/>
                <w:szCs w:val="14"/>
              </w:rPr>
            </w:pPr>
            <w:r w:rsidRPr="00172C49">
              <w:rPr>
                <w:sz w:val="14"/>
                <w:szCs w:val="14"/>
              </w:rPr>
              <w:t>ИНН/КПП 7709023466 / 772401001</w:t>
            </w:r>
          </w:p>
          <w:p w:rsidR="00A12452" w:rsidRPr="00172C49" w:rsidRDefault="00A12452" w:rsidP="00172C49">
            <w:pPr>
              <w:ind w:firstLine="0"/>
              <w:jc w:val="center"/>
              <w:rPr>
                <w:sz w:val="14"/>
                <w:szCs w:val="14"/>
              </w:rPr>
            </w:pPr>
          </w:p>
        </w:tc>
        <w:tc>
          <w:tcPr>
            <w:tcW w:w="431" w:type="dxa"/>
            <w:vMerge/>
          </w:tcPr>
          <w:p w:rsidR="00A12452" w:rsidRPr="00172C49" w:rsidRDefault="00A12452" w:rsidP="00172C49">
            <w:pPr>
              <w:ind w:firstLine="0"/>
              <w:jc w:val="center"/>
              <w:rPr>
                <w:sz w:val="26"/>
              </w:rPr>
            </w:pPr>
          </w:p>
        </w:tc>
        <w:tc>
          <w:tcPr>
            <w:tcW w:w="5318" w:type="dxa"/>
            <w:vMerge w:val="restart"/>
          </w:tcPr>
          <w:p w:rsidR="00A12452" w:rsidRPr="00172C49" w:rsidRDefault="00634EDC" w:rsidP="00172C49">
            <w:pPr>
              <w:ind w:left="175" w:right="176" w:firstLine="0"/>
              <w:jc w:val="center"/>
              <w:rPr>
                <w:sz w:val="28"/>
              </w:rPr>
            </w:pPr>
            <w:r w:rsidRPr="00172C49">
              <w:rPr>
                <w:b/>
                <w:smallCaps/>
                <w:noProof/>
                <w:sz w:val="28"/>
              </w:rPr>
              <mc:AlternateContent>
                <mc:Choice Requires="wpg">
                  <w:drawing>
                    <wp:anchor distT="0" distB="0" distL="114300" distR="114300" simplePos="0" relativeHeight="251720704" behindDoc="0" locked="0" layoutInCell="1" allowOverlap="1" wp14:anchorId="29D2640B" wp14:editId="0754C53A">
                      <wp:simplePos x="0" y="0"/>
                      <wp:positionH relativeFrom="column">
                        <wp:posOffset>3028950</wp:posOffset>
                      </wp:positionH>
                      <wp:positionV relativeFrom="paragraph">
                        <wp:posOffset>45085</wp:posOffset>
                      </wp:positionV>
                      <wp:extent cx="109220" cy="107950"/>
                      <wp:effectExtent l="5715" t="7620" r="8890" b="8255"/>
                      <wp:wrapNone/>
                      <wp:docPr id="229"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 cy="107950"/>
                                <a:chOff x="5328" y="5328"/>
                                <a:chExt cx="172" cy="170"/>
                              </a:xfrm>
                            </wpg:grpSpPr>
                            <wps:wsp>
                              <wps:cNvPr id="230" name="Line 235"/>
                              <wps:cNvCnPr/>
                              <wps:spPr bwMode="auto">
                                <a:xfrm>
                                  <a:off x="5328" y="5328"/>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36"/>
                              <wps:cNvCnPr/>
                              <wps:spPr bwMode="auto">
                                <a:xfrm>
                                  <a:off x="5500" y="5328"/>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227A3F2B" id="Group 234" o:spid="_x0000_s1026" style="position:absolute;margin-left:238.5pt;margin-top:3.55pt;width:8.6pt;height:8.5pt;z-index:251720704" coordorigin="5328,5328" coordsize="17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">
                      <v:line id="Line 235" o:spid="_x0000_s1027" style="position:absolute;visibility:visible;mso-wrap-style:square" from="5328,5328" to="549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236" o:spid="_x0000_s1028" style="position:absolute;visibility:visible;mso-wrap-style:square" from="5500,5328" to="5500,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group>
                  </w:pict>
                </mc:Fallback>
              </mc:AlternateContent>
            </w:r>
            <w:r w:rsidRPr="00172C49">
              <w:rPr>
                <w:b/>
                <w:smallCaps/>
                <w:noProof/>
                <w:sz w:val="28"/>
              </w:rPr>
              <mc:AlternateContent>
                <mc:Choice Requires="wpg">
                  <w:drawing>
                    <wp:anchor distT="0" distB="0" distL="114300" distR="114300" simplePos="0" relativeHeight="251715584" behindDoc="0" locked="0" layoutInCell="1" allowOverlap="1" wp14:anchorId="5A1F03A2" wp14:editId="72DB3537">
                      <wp:simplePos x="0" y="0"/>
                      <wp:positionH relativeFrom="column">
                        <wp:posOffset>239395</wp:posOffset>
                      </wp:positionH>
                      <wp:positionV relativeFrom="paragraph">
                        <wp:posOffset>45085</wp:posOffset>
                      </wp:positionV>
                      <wp:extent cx="107950" cy="107950"/>
                      <wp:effectExtent l="6985" t="7620" r="8890" b="8255"/>
                      <wp:wrapNone/>
                      <wp:docPr id="226"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440" y="5331"/>
                                <a:chExt cx="170" cy="170"/>
                              </a:xfrm>
                            </wpg:grpSpPr>
                            <wps:wsp>
                              <wps:cNvPr id="227" name="Line 220"/>
                              <wps:cNvCnPr/>
                              <wps:spPr bwMode="auto">
                                <a:xfrm>
                                  <a:off x="1440" y="533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221"/>
                              <wps:cNvCnPr/>
                              <wps:spPr bwMode="auto">
                                <a:xfrm>
                                  <a:off x="1440" y="533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6D6E06C" id="Group 219" o:spid="_x0000_s1026" style="position:absolute;margin-left:18.85pt;margin-top:3.55pt;width:8.5pt;height:8.5pt;z-index:251715584" coordorigin="1440,53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">
                      <v:line id="Line 220" o:spid="_x0000_s1027" style="position:absolute;visibility:visible;mso-wrap-style:square" from="1440,5331" to="1440,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Line 221" o:spid="_x0000_s1028" style="position:absolute;visibility:visible;mso-wrap-style:square" from="1440,5331" to="1610,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group>
                  </w:pict>
                </mc:Fallback>
              </mc:AlternateContent>
            </w:r>
            <w:r w:rsidRPr="00172C49">
              <w:rPr>
                <w:b/>
                <w:smallCaps/>
                <w:noProof/>
                <w:sz w:val="28"/>
              </w:rPr>
              <mc:AlternateContent>
                <mc:Choice Requires="wpg">
                  <w:drawing>
                    <wp:anchor distT="0" distB="0" distL="114300" distR="114300" simplePos="0" relativeHeight="251719680" behindDoc="0" locked="0" layoutInCell="1" allowOverlap="1" wp14:anchorId="5E95773D" wp14:editId="270C4D88">
                      <wp:simplePos x="0" y="0"/>
                      <wp:positionH relativeFrom="column">
                        <wp:posOffset>-140335</wp:posOffset>
                      </wp:positionH>
                      <wp:positionV relativeFrom="paragraph">
                        <wp:posOffset>-4805680</wp:posOffset>
                      </wp:positionV>
                      <wp:extent cx="107950" cy="107950"/>
                      <wp:effectExtent l="8255" t="5080" r="7620" b="10795"/>
                      <wp:wrapNone/>
                      <wp:docPr id="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440" y="5331"/>
                                <a:chExt cx="170" cy="170"/>
                              </a:xfrm>
                            </wpg:grpSpPr>
                            <wps:wsp>
                              <wps:cNvPr id="224" name="Line 232"/>
                              <wps:cNvCnPr/>
                              <wps:spPr bwMode="auto">
                                <a:xfrm>
                                  <a:off x="1440" y="533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233"/>
                              <wps:cNvCnPr/>
                              <wps:spPr bwMode="auto">
                                <a:xfrm>
                                  <a:off x="1440" y="533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1E0F21B7" id="Group 231" o:spid="_x0000_s1026" style="position:absolute;margin-left:-11.05pt;margin-top:-378.4pt;width:8.5pt;height:8.5pt;z-index:251719680" coordorigin="1440,53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">
                      <v:line id="Line 232" o:spid="_x0000_s1027" style="position:absolute;visibility:visible;mso-wrap-style:square" from="1440,5331" to="1440,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line id="Line 233" o:spid="_x0000_s1028" style="position:absolute;visibility:visible;mso-wrap-style:square" from="1440,5331" to="1610,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group>
                  </w:pict>
                </mc:Fallback>
              </mc:AlternateContent>
            </w:r>
          </w:p>
        </w:tc>
      </w:tr>
      <w:tr w:rsidR="00A12452" w:rsidRPr="00172C49" w:rsidTr="00962CF7">
        <w:tblPrEx>
          <w:tblCellMar>
            <w:left w:w="28" w:type="dxa"/>
            <w:right w:w="28" w:type="dxa"/>
          </w:tblCellMar>
        </w:tblPrEx>
        <w:trPr>
          <w:cantSplit/>
          <w:trHeight w:val="331"/>
        </w:trPr>
        <w:tc>
          <w:tcPr>
            <w:tcW w:w="2013" w:type="dxa"/>
            <w:gridSpan w:val="2"/>
            <w:tcBorders>
              <w:bottom w:val="single" w:sz="4" w:space="0" w:color="auto"/>
            </w:tcBorders>
            <w:vAlign w:val="bottom"/>
          </w:tcPr>
          <w:p w:rsidR="00A12452" w:rsidRPr="00172C49" w:rsidRDefault="00A12452" w:rsidP="00172C49">
            <w:pPr>
              <w:ind w:firstLine="0"/>
              <w:jc w:val="center"/>
              <w:rPr>
                <w:sz w:val="19"/>
                <w:szCs w:val="19"/>
              </w:rPr>
            </w:pPr>
          </w:p>
        </w:tc>
        <w:tc>
          <w:tcPr>
            <w:tcW w:w="287" w:type="dxa"/>
            <w:tcBorders>
              <w:left w:val="nil"/>
            </w:tcBorders>
            <w:vAlign w:val="bottom"/>
          </w:tcPr>
          <w:p w:rsidR="00A12452" w:rsidRPr="00172C49" w:rsidRDefault="00A12452" w:rsidP="00172C49">
            <w:pPr>
              <w:ind w:firstLine="0"/>
              <w:jc w:val="left"/>
              <w:rPr>
                <w:sz w:val="19"/>
                <w:szCs w:val="19"/>
              </w:rPr>
            </w:pPr>
            <w:r w:rsidRPr="00172C49">
              <w:rPr>
                <w:sz w:val="19"/>
                <w:szCs w:val="19"/>
              </w:rPr>
              <w:t>№</w:t>
            </w:r>
          </w:p>
        </w:tc>
        <w:tc>
          <w:tcPr>
            <w:tcW w:w="2156" w:type="dxa"/>
            <w:tcBorders>
              <w:bottom w:val="single" w:sz="4" w:space="0" w:color="auto"/>
            </w:tcBorders>
            <w:vAlign w:val="bottom"/>
          </w:tcPr>
          <w:p w:rsidR="00A12452" w:rsidRPr="00172C49" w:rsidRDefault="00A12452" w:rsidP="00172C49">
            <w:pPr>
              <w:ind w:firstLine="0"/>
              <w:jc w:val="center"/>
              <w:rPr>
                <w:sz w:val="19"/>
                <w:szCs w:val="19"/>
              </w:rPr>
            </w:pPr>
            <w:r w:rsidRPr="00172C49">
              <w:rPr>
                <w:sz w:val="19"/>
                <w:szCs w:val="19"/>
              </w:rPr>
              <w:t xml:space="preserve"> </w:t>
            </w:r>
          </w:p>
        </w:tc>
        <w:tc>
          <w:tcPr>
            <w:tcW w:w="431" w:type="dxa"/>
            <w:vMerge/>
            <w:tcBorders>
              <w:left w:val="nil"/>
            </w:tcBorders>
          </w:tcPr>
          <w:p w:rsidR="00A12452" w:rsidRPr="00172C49" w:rsidRDefault="00A12452" w:rsidP="00172C49">
            <w:pPr>
              <w:ind w:firstLine="0"/>
              <w:jc w:val="center"/>
              <w:rPr>
                <w:sz w:val="24"/>
              </w:rPr>
            </w:pPr>
          </w:p>
        </w:tc>
        <w:tc>
          <w:tcPr>
            <w:tcW w:w="5318" w:type="dxa"/>
            <w:vMerge/>
          </w:tcPr>
          <w:p w:rsidR="00A12452" w:rsidRPr="00172C49" w:rsidRDefault="00A12452" w:rsidP="00172C49">
            <w:pPr>
              <w:ind w:firstLine="0"/>
              <w:jc w:val="center"/>
              <w:rPr>
                <w:sz w:val="24"/>
              </w:rPr>
            </w:pPr>
          </w:p>
        </w:tc>
      </w:tr>
      <w:tr w:rsidR="00A12452" w:rsidRPr="00172C49" w:rsidTr="00962CF7">
        <w:tblPrEx>
          <w:tblCellMar>
            <w:left w:w="22" w:type="dxa"/>
            <w:right w:w="22" w:type="dxa"/>
          </w:tblCellMar>
        </w:tblPrEx>
        <w:trPr>
          <w:cantSplit/>
          <w:trHeight w:val="402"/>
        </w:trPr>
        <w:tc>
          <w:tcPr>
            <w:tcW w:w="575" w:type="dxa"/>
            <w:vAlign w:val="bottom"/>
          </w:tcPr>
          <w:p w:rsidR="00A12452" w:rsidRPr="00172C49" w:rsidRDefault="00A12452" w:rsidP="00172C49">
            <w:pPr>
              <w:ind w:firstLine="0"/>
              <w:jc w:val="left"/>
              <w:rPr>
                <w:sz w:val="19"/>
                <w:szCs w:val="19"/>
              </w:rPr>
            </w:pPr>
            <w:r w:rsidRPr="00172C49">
              <w:rPr>
                <w:sz w:val="19"/>
                <w:szCs w:val="19"/>
              </w:rPr>
              <w:t>На №</w:t>
            </w:r>
          </w:p>
        </w:tc>
        <w:tc>
          <w:tcPr>
            <w:tcW w:w="1438" w:type="dxa"/>
            <w:tcBorders>
              <w:bottom w:val="single" w:sz="4" w:space="0" w:color="auto"/>
            </w:tcBorders>
            <w:vAlign w:val="bottom"/>
          </w:tcPr>
          <w:p w:rsidR="00A12452" w:rsidRPr="00172C49" w:rsidRDefault="00A12452" w:rsidP="00172C49">
            <w:pPr>
              <w:ind w:firstLine="0"/>
              <w:jc w:val="center"/>
              <w:rPr>
                <w:sz w:val="19"/>
                <w:szCs w:val="19"/>
              </w:rPr>
            </w:pPr>
          </w:p>
        </w:tc>
        <w:tc>
          <w:tcPr>
            <w:tcW w:w="287" w:type="dxa"/>
            <w:tcBorders>
              <w:left w:val="nil"/>
            </w:tcBorders>
            <w:vAlign w:val="bottom"/>
          </w:tcPr>
          <w:p w:rsidR="00A12452" w:rsidRPr="00172C49" w:rsidRDefault="00A12452" w:rsidP="00172C49">
            <w:pPr>
              <w:ind w:firstLine="0"/>
              <w:jc w:val="left"/>
              <w:rPr>
                <w:sz w:val="19"/>
                <w:szCs w:val="19"/>
              </w:rPr>
            </w:pPr>
            <w:r w:rsidRPr="00172C49">
              <w:rPr>
                <w:sz w:val="19"/>
                <w:szCs w:val="19"/>
              </w:rPr>
              <w:t>от</w:t>
            </w:r>
          </w:p>
        </w:tc>
        <w:tc>
          <w:tcPr>
            <w:tcW w:w="2156" w:type="dxa"/>
            <w:tcBorders>
              <w:top w:val="single" w:sz="4" w:space="0" w:color="auto"/>
              <w:bottom w:val="single" w:sz="4" w:space="0" w:color="auto"/>
            </w:tcBorders>
            <w:vAlign w:val="bottom"/>
          </w:tcPr>
          <w:p w:rsidR="00A12452" w:rsidRPr="00172C49" w:rsidRDefault="00A12452" w:rsidP="00172C49">
            <w:pPr>
              <w:ind w:firstLine="0"/>
              <w:jc w:val="center"/>
              <w:rPr>
                <w:sz w:val="19"/>
                <w:szCs w:val="19"/>
              </w:rPr>
            </w:pPr>
          </w:p>
        </w:tc>
        <w:tc>
          <w:tcPr>
            <w:tcW w:w="431" w:type="dxa"/>
            <w:vMerge/>
            <w:tcBorders>
              <w:left w:val="nil"/>
            </w:tcBorders>
          </w:tcPr>
          <w:p w:rsidR="00A12452" w:rsidRPr="00172C49" w:rsidRDefault="00A12452" w:rsidP="00172C49">
            <w:pPr>
              <w:ind w:firstLine="0"/>
              <w:jc w:val="center"/>
              <w:rPr>
                <w:sz w:val="24"/>
              </w:rPr>
            </w:pPr>
          </w:p>
        </w:tc>
        <w:tc>
          <w:tcPr>
            <w:tcW w:w="5318" w:type="dxa"/>
            <w:vMerge/>
          </w:tcPr>
          <w:p w:rsidR="00A12452" w:rsidRPr="00172C49" w:rsidRDefault="00A12452" w:rsidP="00172C49">
            <w:pPr>
              <w:ind w:firstLine="0"/>
              <w:jc w:val="center"/>
              <w:rPr>
                <w:sz w:val="24"/>
              </w:rPr>
            </w:pPr>
          </w:p>
        </w:tc>
      </w:tr>
      <w:tr w:rsidR="00A12452" w:rsidRPr="00172C49" w:rsidTr="00962CF7">
        <w:tblPrEx>
          <w:tblCellMar>
            <w:left w:w="22" w:type="dxa"/>
            <w:right w:w="22" w:type="dxa"/>
          </w:tblCellMar>
        </w:tblPrEx>
        <w:trPr>
          <w:cantSplit/>
          <w:trHeight w:val="979"/>
        </w:trPr>
        <w:tc>
          <w:tcPr>
            <w:tcW w:w="4456" w:type="dxa"/>
            <w:gridSpan w:val="4"/>
          </w:tcPr>
          <w:p w:rsidR="00A12452" w:rsidRPr="00172C49" w:rsidRDefault="00634EDC" w:rsidP="00172C49">
            <w:pPr>
              <w:keepNext/>
              <w:ind w:left="262" w:right="262" w:firstLine="0"/>
              <w:jc w:val="center"/>
              <w:outlineLvl w:val="3"/>
              <w:rPr>
                <w:sz w:val="24"/>
              </w:rPr>
            </w:pPr>
            <w:r w:rsidRPr="00172C49">
              <w:rPr>
                <w:b/>
                <w:smallCaps/>
                <w:noProof/>
                <w:sz w:val="28"/>
              </w:rPr>
              <mc:AlternateContent>
                <mc:Choice Requires="wpg">
                  <w:drawing>
                    <wp:anchor distT="0" distB="0" distL="114300" distR="114300" simplePos="0" relativeHeight="251718656" behindDoc="0" locked="0" layoutInCell="1" allowOverlap="1" wp14:anchorId="1E07233D" wp14:editId="12DFA3EB">
                      <wp:simplePos x="0" y="0"/>
                      <wp:positionH relativeFrom="column">
                        <wp:posOffset>2632710</wp:posOffset>
                      </wp:positionH>
                      <wp:positionV relativeFrom="paragraph">
                        <wp:posOffset>90170</wp:posOffset>
                      </wp:positionV>
                      <wp:extent cx="109220" cy="107950"/>
                      <wp:effectExtent l="13970" t="7620" r="10160" b="8255"/>
                      <wp:wrapNone/>
                      <wp:docPr id="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 cy="107950"/>
                                <a:chOff x="5328" y="5328"/>
                                <a:chExt cx="172" cy="170"/>
                              </a:xfrm>
                            </wpg:grpSpPr>
                            <wps:wsp>
                              <wps:cNvPr id="29" name="Line 229"/>
                              <wps:cNvCnPr/>
                              <wps:spPr bwMode="auto">
                                <a:xfrm>
                                  <a:off x="5328" y="5328"/>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0"/>
                              <wps:cNvCnPr/>
                              <wps:spPr bwMode="auto">
                                <a:xfrm>
                                  <a:off x="5500" y="5328"/>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6607B8CC" id="Group 228" o:spid="_x0000_s1026" style="position:absolute;margin-left:207.3pt;margin-top:7.1pt;width:8.6pt;height:8.5pt;z-index:251718656" coordorigin="5328,5328" coordsize="17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">
                      <v:line id="Line 229" o:spid="_x0000_s1027" style="position:absolute;visibility:visible;mso-wrap-style:square" from="5328,5328" to="549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230" o:spid="_x0000_s1028" style="position:absolute;visibility:visible;mso-wrap-style:square" from="5500,5328" to="5500,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172C49">
              <w:rPr>
                <w:b/>
                <w:smallCaps/>
                <w:noProof/>
                <w:sz w:val="28"/>
              </w:rPr>
              <mc:AlternateContent>
                <mc:Choice Requires="wpg">
                  <w:drawing>
                    <wp:anchor distT="0" distB="0" distL="114300" distR="114300" simplePos="0" relativeHeight="251717632" behindDoc="0" locked="0" layoutInCell="1" allowOverlap="1" wp14:anchorId="28A03029" wp14:editId="24645ACE">
                      <wp:simplePos x="0" y="0"/>
                      <wp:positionH relativeFrom="column">
                        <wp:posOffset>-24765</wp:posOffset>
                      </wp:positionH>
                      <wp:positionV relativeFrom="paragraph">
                        <wp:posOffset>90170</wp:posOffset>
                      </wp:positionV>
                      <wp:extent cx="107950" cy="107950"/>
                      <wp:effectExtent l="13970" t="7620" r="11430" b="8255"/>
                      <wp:wrapNone/>
                      <wp:docPr id="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440" y="5331"/>
                                <a:chExt cx="170" cy="170"/>
                              </a:xfrm>
                            </wpg:grpSpPr>
                            <wps:wsp>
                              <wps:cNvPr id="26" name="Line 226"/>
                              <wps:cNvCnPr/>
                              <wps:spPr bwMode="auto">
                                <a:xfrm>
                                  <a:off x="1440" y="533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27"/>
                              <wps:cNvCnPr/>
                              <wps:spPr bwMode="auto">
                                <a:xfrm>
                                  <a:off x="1440" y="533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4A460025" id="Group 225" o:spid="_x0000_s1026" style="position:absolute;margin-left:-1.95pt;margin-top:7.1pt;width:8.5pt;height:8.5pt;z-index:251717632" coordorigin="1440,53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">
                      <v:line id="Line 226" o:spid="_x0000_s1027" style="position:absolute;visibility:visible;mso-wrap-style:square" from="1440,5331" to="1440,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27" o:spid="_x0000_s1028" style="position:absolute;visibility:visible;mso-wrap-style:square" from="1440,5331" to="1610,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p>
        </w:tc>
        <w:tc>
          <w:tcPr>
            <w:tcW w:w="431" w:type="dxa"/>
            <w:vMerge/>
          </w:tcPr>
          <w:p w:rsidR="00A12452" w:rsidRPr="00172C49" w:rsidRDefault="00A12452" w:rsidP="00172C49">
            <w:pPr>
              <w:keepNext/>
              <w:ind w:firstLine="0"/>
              <w:jc w:val="left"/>
              <w:outlineLvl w:val="3"/>
              <w:rPr>
                <w:b/>
                <w:sz w:val="22"/>
              </w:rPr>
            </w:pPr>
          </w:p>
        </w:tc>
        <w:tc>
          <w:tcPr>
            <w:tcW w:w="5318" w:type="dxa"/>
            <w:vMerge/>
          </w:tcPr>
          <w:p w:rsidR="00A12452" w:rsidRPr="00172C49" w:rsidRDefault="00A12452" w:rsidP="00172C49">
            <w:pPr>
              <w:keepNext/>
              <w:ind w:firstLine="0"/>
              <w:jc w:val="left"/>
              <w:outlineLvl w:val="3"/>
              <w:rPr>
                <w:sz w:val="22"/>
              </w:rPr>
            </w:pPr>
          </w:p>
        </w:tc>
      </w:tr>
    </w:tbl>
    <w:p w:rsidR="00DF54FB" w:rsidRPr="00172C49" w:rsidRDefault="00DF54FB" w:rsidP="00172C49">
      <w:pPr>
        <w:pStyle w:val="24"/>
        <w:spacing w:line="240" w:lineRule="auto"/>
        <w:rPr>
          <w:sz w:val="26"/>
          <w:szCs w:val="26"/>
        </w:rPr>
      </w:pPr>
    </w:p>
    <w:p w:rsidR="00DF54FB" w:rsidRPr="00172C49" w:rsidRDefault="00DF54FB" w:rsidP="00172C49">
      <w:pPr>
        <w:pStyle w:val="24"/>
        <w:spacing w:line="240" w:lineRule="auto"/>
        <w:rPr>
          <w:sz w:val="26"/>
          <w:szCs w:val="26"/>
        </w:rPr>
      </w:pPr>
    </w:p>
    <w:p w:rsidR="00DF54FB" w:rsidRPr="00172C49" w:rsidRDefault="00DF54FB" w:rsidP="00172C49">
      <w:pPr>
        <w:pStyle w:val="24"/>
        <w:spacing w:line="240" w:lineRule="auto"/>
        <w:rPr>
          <w:sz w:val="26"/>
          <w:szCs w:val="26"/>
        </w:rPr>
      </w:pPr>
    </w:p>
    <w:p w:rsidR="00DF54FB" w:rsidRPr="00172C49" w:rsidRDefault="00DF54FB" w:rsidP="00172C49">
      <w:pPr>
        <w:pStyle w:val="24"/>
        <w:spacing w:line="240" w:lineRule="auto"/>
        <w:rPr>
          <w:sz w:val="26"/>
          <w:szCs w:val="26"/>
        </w:rPr>
      </w:pPr>
    </w:p>
    <w:p w:rsidR="00DF54FB" w:rsidRPr="00172C49" w:rsidRDefault="00DF54FB" w:rsidP="00172C49">
      <w:pPr>
        <w:pStyle w:val="24"/>
        <w:spacing w:line="240" w:lineRule="auto"/>
        <w:rPr>
          <w:sz w:val="26"/>
          <w:szCs w:val="26"/>
        </w:rPr>
      </w:pPr>
    </w:p>
    <w:p w:rsidR="00DF54FB" w:rsidRPr="00172C49" w:rsidRDefault="00DF54FB" w:rsidP="00172C49">
      <w:pPr>
        <w:pStyle w:val="24"/>
        <w:spacing w:line="240" w:lineRule="auto"/>
        <w:rPr>
          <w:sz w:val="26"/>
          <w:szCs w:val="26"/>
        </w:rPr>
      </w:pPr>
    </w:p>
    <w:p w:rsidR="00E04325" w:rsidRPr="00172C49" w:rsidRDefault="00E04325" w:rsidP="00172C49">
      <w:pPr>
        <w:pStyle w:val="24"/>
        <w:spacing w:line="240" w:lineRule="auto"/>
        <w:rPr>
          <w:sz w:val="26"/>
          <w:szCs w:val="26"/>
        </w:rPr>
      </w:pPr>
    </w:p>
    <w:p w:rsidR="00E04325" w:rsidRPr="00172C49" w:rsidRDefault="00E04325" w:rsidP="00172C49">
      <w:pPr>
        <w:pStyle w:val="24"/>
        <w:spacing w:line="240" w:lineRule="auto"/>
        <w:rPr>
          <w:sz w:val="26"/>
          <w:szCs w:val="26"/>
        </w:rPr>
      </w:pPr>
    </w:p>
    <w:p w:rsidR="00E04325" w:rsidRPr="00172C49" w:rsidRDefault="00E04325" w:rsidP="00172C49">
      <w:pPr>
        <w:pStyle w:val="24"/>
        <w:spacing w:line="240" w:lineRule="auto"/>
        <w:rPr>
          <w:sz w:val="26"/>
          <w:szCs w:val="26"/>
        </w:rPr>
      </w:pPr>
    </w:p>
    <w:tbl>
      <w:tblPr>
        <w:tblW w:w="0" w:type="auto"/>
        <w:tblLook w:val="04A0" w:firstRow="1" w:lastRow="0" w:firstColumn="1" w:lastColumn="0" w:noHBand="0" w:noVBand="1"/>
      </w:tblPr>
      <w:tblGrid>
        <w:gridCol w:w="4360"/>
        <w:gridCol w:w="5354"/>
      </w:tblGrid>
      <w:tr w:rsidR="00E012B9" w:rsidRPr="00172C49" w:rsidTr="002E3BCC">
        <w:tc>
          <w:tcPr>
            <w:tcW w:w="4503" w:type="dxa"/>
            <w:shd w:val="clear" w:color="auto" w:fill="auto"/>
          </w:tcPr>
          <w:p w:rsidR="00880F52" w:rsidRPr="00172C49" w:rsidRDefault="00880F52" w:rsidP="00172C49">
            <w:pPr>
              <w:pStyle w:val="24"/>
              <w:widowControl w:val="0"/>
              <w:spacing w:line="240" w:lineRule="auto"/>
              <w:ind w:firstLine="0"/>
              <w:rPr>
                <w:sz w:val="26"/>
                <w:szCs w:val="26"/>
              </w:rPr>
            </w:pPr>
          </w:p>
        </w:tc>
        <w:tc>
          <w:tcPr>
            <w:tcW w:w="5494" w:type="dxa"/>
            <w:shd w:val="clear" w:color="auto" w:fill="auto"/>
          </w:tcPr>
          <w:p w:rsidR="00880F52" w:rsidRPr="00172C49" w:rsidRDefault="00880F52" w:rsidP="00172C49">
            <w:pPr>
              <w:pStyle w:val="24"/>
              <w:widowControl w:val="0"/>
              <w:spacing w:line="240" w:lineRule="auto"/>
              <w:ind w:firstLine="0"/>
              <w:jc w:val="right"/>
              <w:rPr>
                <w:sz w:val="28"/>
                <w:szCs w:val="28"/>
              </w:rPr>
            </w:pPr>
            <w:r w:rsidRPr="00172C49">
              <w:rPr>
                <w:sz w:val="28"/>
                <w:szCs w:val="28"/>
              </w:rPr>
              <w:t>И.О. Фамилия</w:t>
            </w:r>
          </w:p>
        </w:tc>
      </w:tr>
    </w:tbl>
    <w:p w:rsidR="007642FE" w:rsidRPr="00172C49" w:rsidRDefault="007642FE" w:rsidP="00172C49">
      <w:pPr>
        <w:pStyle w:val="24"/>
        <w:spacing w:line="240" w:lineRule="auto"/>
        <w:rPr>
          <w:sz w:val="26"/>
          <w:szCs w:val="26"/>
        </w:rPr>
      </w:pPr>
    </w:p>
    <w:p w:rsidR="00C8245B" w:rsidRPr="00172C49" w:rsidRDefault="00C8245B" w:rsidP="00172C49">
      <w:pPr>
        <w:pStyle w:val="24"/>
        <w:spacing w:line="240" w:lineRule="auto"/>
        <w:rPr>
          <w:sz w:val="22"/>
          <w:szCs w:val="22"/>
        </w:rPr>
      </w:pPr>
    </w:p>
    <w:p w:rsidR="00366EAF" w:rsidRPr="00172C49" w:rsidRDefault="00DF54FB" w:rsidP="00172C49">
      <w:pPr>
        <w:pStyle w:val="24"/>
        <w:spacing w:line="240" w:lineRule="auto"/>
        <w:rPr>
          <w:sz w:val="26"/>
          <w:szCs w:val="26"/>
        </w:rPr>
      </w:pPr>
      <w:r w:rsidRPr="00172C49">
        <w:rPr>
          <w:sz w:val="22"/>
          <w:szCs w:val="22"/>
        </w:rPr>
        <w:t>____________</w:t>
      </w:r>
    </w:p>
    <w:p w:rsidR="00DF54FB" w:rsidRPr="00172C49" w:rsidRDefault="00DF54FB" w:rsidP="00172C49">
      <w:pPr>
        <w:pStyle w:val="24"/>
        <w:spacing w:line="240" w:lineRule="auto"/>
        <w:rPr>
          <w:sz w:val="22"/>
          <w:szCs w:val="22"/>
        </w:rPr>
      </w:pPr>
      <w:r w:rsidRPr="00172C49">
        <w:rPr>
          <w:sz w:val="22"/>
          <w:szCs w:val="22"/>
        </w:rPr>
        <w:t xml:space="preserve">И.О. Фамилия </w:t>
      </w:r>
    </w:p>
    <w:p w:rsidR="00366EAF" w:rsidRPr="00172C49" w:rsidRDefault="00DF54FB" w:rsidP="00172C49">
      <w:pPr>
        <w:pStyle w:val="24"/>
        <w:spacing w:line="240" w:lineRule="auto"/>
      </w:pPr>
      <w:r w:rsidRPr="00172C49">
        <w:t>Тел.</w:t>
      </w:r>
      <w:r w:rsidR="001D554A" w:rsidRPr="00172C49">
        <w:t xml:space="preserve">                   </w:t>
      </w:r>
    </w:p>
    <w:p w:rsidR="00A82B25" w:rsidRPr="00172C49" w:rsidRDefault="00366EAF" w:rsidP="00172C49">
      <w:pPr>
        <w:pStyle w:val="24"/>
        <w:spacing w:line="240" w:lineRule="auto"/>
      </w:pPr>
      <w:r w:rsidRPr="00172C49">
        <w:rPr>
          <w:color w:val="000000"/>
          <w:sz w:val="26"/>
          <w:szCs w:val="26"/>
        </w:rPr>
        <w:t xml:space="preserve"> </w:t>
      </w:r>
      <w:r w:rsidR="00F2313A" w:rsidRPr="00172C49">
        <w:t>Приме</w:t>
      </w:r>
      <w:r w:rsidR="009A5F45" w:rsidRPr="00172C49">
        <w:t xml:space="preserve">чание. При печатании бланка применять шрифт </w:t>
      </w:r>
      <w:r w:rsidR="00F2313A" w:rsidRPr="00172C49">
        <w:t>«</w:t>
      </w:r>
      <w:proofErr w:type="spellStart"/>
      <w:r w:rsidR="00F2313A" w:rsidRPr="00172C49">
        <w:t>Times</w:t>
      </w:r>
      <w:proofErr w:type="spellEnd"/>
      <w:r w:rsidR="009A5F45" w:rsidRPr="00172C49">
        <w:t xml:space="preserve"> </w:t>
      </w:r>
      <w:proofErr w:type="spellStart"/>
      <w:r w:rsidR="00F2313A" w:rsidRPr="00172C49">
        <w:t>New</w:t>
      </w:r>
      <w:proofErr w:type="spellEnd"/>
      <w:r w:rsidR="00F2313A" w:rsidRPr="00172C49">
        <w:t xml:space="preserve"> </w:t>
      </w:r>
      <w:proofErr w:type="spellStart"/>
      <w:r w:rsidR="00F2313A" w:rsidRPr="00172C49">
        <w:t>Roman</w:t>
      </w:r>
      <w:proofErr w:type="spellEnd"/>
      <w:r w:rsidR="00F2313A" w:rsidRPr="00172C49">
        <w:t>», «полуж</w:t>
      </w:r>
      <w:r w:rsidR="009A5F45" w:rsidRPr="00172C49">
        <w:t>ирное начертание» названий Службы</w:t>
      </w:r>
      <w:proofErr w:type="gramStart"/>
      <w:r w:rsidR="009A5F45" w:rsidRPr="00172C49">
        <w:t xml:space="preserve"> ,</w:t>
      </w:r>
      <w:proofErr w:type="gramEnd"/>
      <w:r w:rsidR="009A5F45" w:rsidRPr="00172C49">
        <w:t xml:space="preserve">Управления  и должности «заместитель </w:t>
      </w:r>
      <w:r w:rsidR="00F2313A" w:rsidRPr="00172C49">
        <w:t>р</w:t>
      </w:r>
      <w:r w:rsidR="009A5F45" w:rsidRPr="00172C49">
        <w:t xml:space="preserve">уководителя», размер шрифта полного наименования Службы и Управления - № 10, должности «заместитель </w:t>
      </w:r>
      <w:r w:rsidR="00F2313A" w:rsidRPr="00172C49">
        <w:t>рук</w:t>
      </w:r>
      <w:r w:rsidR="009A5F45" w:rsidRPr="00172C49">
        <w:t xml:space="preserve">оводителя» - № 12, названия </w:t>
      </w:r>
      <w:r w:rsidR="00F2313A" w:rsidRPr="00172C49">
        <w:t>«</w:t>
      </w:r>
      <w:r w:rsidR="00A432B3" w:rsidRPr="00172C49">
        <w:rPr>
          <w:sz w:val="18"/>
          <w:szCs w:val="18"/>
        </w:rPr>
        <w:t>РОСТЕХН</w:t>
      </w:r>
      <w:r w:rsidR="00F2313A" w:rsidRPr="00172C49">
        <w:rPr>
          <w:sz w:val="18"/>
          <w:szCs w:val="18"/>
        </w:rPr>
        <w:t>АДЗОР</w:t>
      </w:r>
      <w:r w:rsidR="009A5F45" w:rsidRPr="00172C49">
        <w:t xml:space="preserve">» - № 8. При </w:t>
      </w:r>
      <w:r w:rsidR="00F2313A" w:rsidRPr="00172C49">
        <w:t xml:space="preserve">указании адресов и телефонов размер шрифта № 8, ОГРН и ИНН/КПП - № 7.  </w:t>
      </w:r>
    </w:p>
    <w:p w:rsidR="00366EAF" w:rsidRPr="00172C49" w:rsidRDefault="00A82B25" w:rsidP="00172C49">
      <w:pPr>
        <w:jc w:val="right"/>
        <w:rPr>
          <w:color w:val="000000"/>
          <w:sz w:val="26"/>
          <w:szCs w:val="26"/>
        </w:rPr>
      </w:pPr>
      <w:r w:rsidRPr="00172C49">
        <w:br w:type="page"/>
      </w:r>
      <w:r w:rsidR="00366EAF" w:rsidRPr="00172C49">
        <w:rPr>
          <w:color w:val="000000"/>
          <w:sz w:val="26"/>
          <w:szCs w:val="26"/>
        </w:rPr>
        <w:lastRenderedPageBreak/>
        <w:t>Приложение № 54</w:t>
      </w:r>
    </w:p>
    <w:p w:rsidR="00366EAF" w:rsidRPr="00172C49" w:rsidRDefault="00366EAF" w:rsidP="00172C49">
      <w:pPr>
        <w:pStyle w:val="24"/>
        <w:spacing w:line="240" w:lineRule="auto"/>
        <w:jc w:val="right"/>
        <w:rPr>
          <w:sz w:val="26"/>
          <w:szCs w:val="26"/>
        </w:rPr>
      </w:pPr>
      <w:r w:rsidRPr="00172C49">
        <w:rPr>
          <w:color w:val="000000"/>
          <w:sz w:val="26"/>
          <w:szCs w:val="26"/>
        </w:rPr>
        <w:t xml:space="preserve">к </w:t>
      </w:r>
      <w:r w:rsidR="0005407D" w:rsidRPr="00172C49">
        <w:rPr>
          <w:color w:val="000000"/>
          <w:sz w:val="26"/>
          <w:szCs w:val="26"/>
        </w:rPr>
        <w:t>п.2</w:t>
      </w:r>
      <w:r w:rsidRPr="00172C49">
        <w:rPr>
          <w:color w:val="000000"/>
          <w:sz w:val="26"/>
          <w:szCs w:val="26"/>
        </w:rPr>
        <w:t>.2.</w:t>
      </w:r>
      <w:r w:rsidR="0005407D" w:rsidRPr="00172C49">
        <w:rPr>
          <w:color w:val="000000"/>
          <w:sz w:val="26"/>
          <w:szCs w:val="26"/>
        </w:rPr>
        <w:t>2.</w:t>
      </w:r>
    </w:p>
    <w:p w:rsidR="00366EAF" w:rsidRPr="00172C49" w:rsidRDefault="00363AF0" w:rsidP="00172C49">
      <w:pPr>
        <w:pStyle w:val="24"/>
        <w:spacing w:line="240" w:lineRule="auto"/>
        <w:ind w:firstLine="0"/>
        <w:jc w:val="center"/>
        <w:rPr>
          <w:b/>
          <w:bCs/>
          <w:sz w:val="24"/>
          <w:szCs w:val="24"/>
        </w:rPr>
      </w:pPr>
      <w:r w:rsidRPr="00172C49">
        <w:rPr>
          <w:b/>
          <w:bCs/>
          <w:sz w:val="24"/>
          <w:szCs w:val="24"/>
        </w:rPr>
        <w:t>БЛАНК ПИСЬМА РУКОВОДИТЕЛЯ ЦМТУ</w:t>
      </w:r>
    </w:p>
    <w:tbl>
      <w:tblPr>
        <w:tblW w:w="10205" w:type="dxa"/>
        <w:tblInd w:w="85" w:type="dxa"/>
        <w:tblLayout w:type="fixed"/>
        <w:tblCellMar>
          <w:left w:w="85" w:type="dxa"/>
          <w:right w:w="85" w:type="dxa"/>
        </w:tblCellMar>
        <w:tblLook w:val="0000" w:firstRow="0" w:lastRow="0" w:firstColumn="0" w:lastColumn="0" w:noHBand="0" w:noVBand="0"/>
      </w:tblPr>
      <w:tblGrid>
        <w:gridCol w:w="575"/>
        <w:gridCol w:w="1438"/>
        <w:gridCol w:w="287"/>
        <w:gridCol w:w="2156"/>
        <w:gridCol w:w="431"/>
        <w:gridCol w:w="5318"/>
      </w:tblGrid>
      <w:tr w:rsidR="00831FE6" w:rsidRPr="00172C49" w:rsidTr="00831FE6">
        <w:trPr>
          <w:cantSplit/>
          <w:trHeight w:val="861"/>
        </w:trPr>
        <w:tc>
          <w:tcPr>
            <w:tcW w:w="4456" w:type="dxa"/>
            <w:gridSpan w:val="4"/>
          </w:tcPr>
          <w:p w:rsidR="00831FE6" w:rsidRPr="00172C49" w:rsidRDefault="00235A13" w:rsidP="00172C49">
            <w:pPr>
              <w:ind w:firstLine="0"/>
              <w:jc w:val="center"/>
              <w:rPr>
                <w:rFonts w:ascii="Arial" w:hAnsi="Arial"/>
                <w:sz w:val="24"/>
              </w:rPr>
            </w:pPr>
            <w:r w:rsidRPr="00172C49">
              <w:rPr>
                <w:noProof/>
                <w:sz w:val="28"/>
                <w:szCs w:val="28"/>
              </w:rPr>
              <w:drawing>
                <wp:inline distT="0" distB="0" distL="0" distR="0" wp14:anchorId="38FC565F" wp14:editId="438A4391">
                  <wp:extent cx="560705" cy="655320"/>
                  <wp:effectExtent l="0" t="0" r="0" b="0"/>
                  <wp:docPr id="288" name="Рисунок 288" descr="Герб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РФ"/>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705" cy="655320"/>
                          </a:xfrm>
                          <a:prstGeom prst="rect">
                            <a:avLst/>
                          </a:prstGeom>
                          <a:noFill/>
                          <a:ln>
                            <a:noFill/>
                          </a:ln>
                        </pic:spPr>
                      </pic:pic>
                    </a:graphicData>
                  </a:graphic>
                </wp:inline>
              </w:drawing>
            </w:r>
          </w:p>
        </w:tc>
        <w:tc>
          <w:tcPr>
            <w:tcW w:w="431" w:type="dxa"/>
            <w:vMerge w:val="restart"/>
          </w:tcPr>
          <w:p w:rsidR="00831FE6" w:rsidRPr="00172C49" w:rsidRDefault="00831FE6" w:rsidP="00172C49">
            <w:pPr>
              <w:ind w:firstLine="0"/>
              <w:jc w:val="center"/>
              <w:rPr>
                <w:rFonts w:ascii="Arial" w:hAnsi="Arial"/>
                <w:b/>
                <w:sz w:val="24"/>
                <w14:shadow w14:blurRad="50800" w14:dist="38100" w14:dir="2700000" w14:sx="100000" w14:sy="100000" w14:kx="0" w14:ky="0" w14:algn="tl">
                  <w14:srgbClr w14:val="000000">
                    <w14:alpha w14:val="60000"/>
                  </w14:srgbClr>
                </w14:shadow>
              </w:rPr>
            </w:pPr>
          </w:p>
        </w:tc>
        <w:tc>
          <w:tcPr>
            <w:tcW w:w="5318" w:type="dxa"/>
            <w:vAlign w:val="center"/>
          </w:tcPr>
          <w:p w:rsidR="00831FE6" w:rsidRPr="00172C49" w:rsidRDefault="00831FE6" w:rsidP="00172C49">
            <w:pPr>
              <w:ind w:firstLine="0"/>
              <w:jc w:val="center"/>
              <w:rPr>
                <w:sz w:val="24"/>
              </w:rPr>
            </w:pPr>
          </w:p>
        </w:tc>
      </w:tr>
      <w:tr w:rsidR="00831FE6" w:rsidRPr="00172C49" w:rsidTr="00D06787">
        <w:tblPrEx>
          <w:tblCellMar>
            <w:left w:w="108" w:type="dxa"/>
            <w:right w:w="108" w:type="dxa"/>
          </w:tblCellMar>
        </w:tblPrEx>
        <w:trPr>
          <w:cantSplit/>
          <w:trHeight w:hRule="exact" w:val="3107"/>
        </w:trPr>
        <w:tc>
          <w:tcPr>
            <w:tcW w:w="4456" w:type="dxa"/>
            <w:gridSpan w:val="4"/>
          </w:tcPr>
          <w:p w:rsidR="00831FE6" w:rsidRPr="00172C49" w:rsidRDefault="00831FE6" w:rsidP="00172C49">
            <w:pPr>
              <w:spacing w:before="60" w:line="192" w:lineRule="auto"/>
              <w:ind w:firstLine="0"/>
              <w:jc w:val="center"/>
              <w:rPr>
                <w:b/>
                <w:smallCaps/>
                <w:color w:val="000000"/>
              </w:rPr>
            </w:pPr>
            <w:r w:rsidRPr="00172C49">
              <w:rPr>
                <w:b/>
                <w:smallCaps/>
                <w:color w:val="000000"/>
              </w:rPr>
              <w:t>федеральная служба</w:t>
            </w:r>
          </w:p>
          <w:p w:rsidR="00831FE6" w:rsidRPr="00172C49" w:rsidRDefault="00831FE6" w:rsidP="00172C49">
            <w:pPr>
              <w:spacing w:line="192" w:lineRule="auto"/>
              <w:ind w:firstLine="0"/>
              <w:jc w:val="center"/>
              <w:rPr>
                <w:b/>
                <w:smallCaps/>
                <w:color w:val="000000"/>
              </w:rPr>
            </w:pPr>
            <w:r w:rsidRPr="00172C49">
              <w:rPr>
                <w:b/>
                <w:smallCaps/>
                <w:color w:val="000000"/>
              </w:rPr>
              <w:t>по экологическому, технологическому</w:t>
            </w:r>
          </w:p>
          <w:p w:rsidR="00831FE6" w:rsidRPr="00172C49" w:rsidRDefault="00831FE6" w:rsidP="00172C49">
            <w:pPr>
              <w:spacing w:line="192" w:lineRule="auto"/>
              <w:ind w:firstLine="0"/>
              <w:jc w:val="center"/>
              <w:rPr>
                <w:b/>
                <w:smallCaps/>
                <w:color w:val="000000"/>
              </w:rPr>
            </w:pPr>
            <w:r w:rsidRPr="00172C49">
              <w:rPr>
                <w:b/>
                <w:smallCaps/>
                <w:color w:val="000000"/>
              </w:rPr>
              <w:t xml:space="preserve"> и атомному надзору </w:t>
            </w:r>
          </w:p>
          <w:p w:rsidR="00831FE6" w:rsidRPr="00172C49" w:rsidRDefault="00831FE6" w:rsidP="00172C49">
            <w:pPr>
              <w:spacing w:after="40" w:line="192" w:lineRule="auto"/>
              <w:ind w:firstLine="0"/>
              <w:jc w:val="center"/>
              <w:rPr>
                <w:b/>
                <w:smallCaps/>
                <w:color w:val="000000"/>
                <w:sz w:val="16"/>
                <w:szCs w:val="16"/>
              </w:rPr>
            </w:pPr>
            <w:r w:rsidRPr="00172C49">
              <w:rPr>
                <w:b/>
                <w:smallCaps/>
                <w:color w:val="000000"/>
                <w:sz w:val="16"/>
                <w:szCs w:val="16"/>
              </w:rPr>
              <w:t>(РОСТЕХНАДЗОР)</w:t>
            </w:r>
          </w:p>
          <w:p w:rsidR="00831FE6" w:rsidRPr="00172C49" w:rsidRDefault="00831FE6" w:rsidP="00172C49">
            <w:pPr>
              <w:spacing w:after="40" w:line="192" w:lineRule="auto"/>
              <w:ind w:firstLine="0"/>
              <w:jc w:val="center"/>
              <w:rPr>
                <w:b/>
                <w:smallCaps/>
                <w:color w:val="000000"/>
                <w:sz w:val="16"/>
                <w:szCs w:val="16"/>
              </w:rPr>
            </w:pPr>
          </w:p>
          <w:p w:rsidR="00831FE6" w:rsidRPr="00172C49" w:rsidRDefault="00831FE6" w:rsidP="00172C49">
            <w:pPr>
              <w:spacing w:line="192" w:lineRule="auto"/>
              <w:ind w:firstLine="0"/>
              <w:jc w:val="center"/>
              <w:rPr>
                <w:b/>
                <w:smallCaps/>
                <w:color w:val="000000"/>
              </w:rPr>
            </w:pPr>
            <w:r w:rsidRPr="00172C49">
              <w:rPr>
                <w:b/>
                <w:smallCaps/>
                <w:color w:val="000000"/>
              </w:rPr>
              <w:t>центральное</w:t>
            </w:r>
          </w:p>
          <w:p w:rsidR="00831FE6" w:rsidRPr="00172C49" w:rsidRDefault="00831FE6" w:rsidP="00172C49">
            <w:pPr>
              <w:spacing w:line="192" w:lineRule="auto"/>
              <w:ind w:firstLine="0"/>
              <w:jc w:val="center"/>
              <w:rPr>
                <w:b/>
                <w:smallCaps/>
                <w:color w:val="000000"/>
              </w:rPr>
            </w:pPr>
            <w:r w:rsidRPr="00172C49">
              <w:rPr>
                <w:b/>
                <w:smallCaps/>
                <w:color w:val="000000"/>
              </w:rPr>
              <w:t>межрегиональное территориальное</w:t>
            </w:r>
          </w:p>
          <w:p w:rsidR="00831FE6" w:rsidRPr="00172C49" w:rsidRDefault="00831FE6" w:rsidP="00172C49">
            <w:pPr>
              <w:spacing w:line="192" w:lineRule="auto"/>
              <w:ind w:firstLine="0"/>
              <w:jc w:val="center"/>
              <w:rPr>
                <w:b/>
                <w:smallCaps/>
                <w:color w:val="000000"/>
              </w:rPr>
            </w:pPr>
            <w:r w:rsidRPr="00172C49">
              <w:rPr>
                <w:b/>
                <w:smallCaps/>
                <w:color w:val="000000"/>
              </w:rPr>
              <w:t xml:space="preserve">управление по надзору за </w:t>
            </w:r>
            <w:proofErr w:type="gramStart"/>
            <w:r w:rsidRPr="00172C49">
              <w:rPr>
                <w:b/>
                <w:smallCaps/>
                <w:color w:val="000000"/>
              </w:rPr>
              <w:t>ядерной</w:t>
            </w:r>
            <w:proofErr w:type="gramEnd"/>
          </w:p>
          <w:p w:rsidR="00831FE6" w:rsidRPr="00172C49" w:rsidRDefault="00831FE6" w:rsidP="00172C49">
            <w:pPr>
              <w:spacing w:line="192" w:lineRule="auto"/>
              <w:ind w:firstLine="0"/>
              <w:jc w:val="center"/>
              <w:rPr>
                <w:b/>
                <w:smallCaps/>
                <w:color w:val="000000"/>
              </w:rPr>
            </w:pPr>
            <w:r w:rsidRPr="00172C49">
              <w:rPr>
                <w:b/>
                <w:smallCaps/>
                <w:color w:val="000000"/>
              </w:rPr>
              <w:t>и радиационной безопасностью</w:t>
            </w:r>
          </w:p>
          <w:p w:rsidR="00831FE6" w:rsidRPr="00172C49" w:rsidRDefault="00831FE6" w:rsidP="00172C49">
            <w:pPr>
              <w:spacing w:before="40" w:after="40" w:line="192" w:lineRule="auto"/>
              <w:ind w:firstLine="0"/>
              <w:jc w:val="center"/>
              <w:rPr>
                <w:b/>
                <w:smallCaps/>
                <w:color w:val="000000"/>
                <w:sz w:val="24"/>
                <w:szCs w:val="24"/>
              </w:rPr>
            </w:pPr>
            <w:r w:rsidRPr="00172C49">
              <w:rPr>
                <w:b/>
                <w:smallCaps/>
                <w:color w:val="000000"/>
                <w:sz w:val="24"/>
                <w:szCs w:val="24"/>
                <w14:shadow w14:blurRad="50800" w14:dist="38100" w14:dir="2700000" w14:sx="100000" w14:sy="100000" w14:kx="0" w14:ky="0" w14:algn="tl">
                  <w14:srgbClr w14:val="000000">
                    <w14:alpha w14:val="60000"/>
                  </w14:srgbClr>
                </w14:shadow>
              </w:rPr>
              <w:t>руководитель</w:t>
            </w:r>
          </w:p>
          <w:p w:rsidR="00831FE6" w:rsidRPr="00172C49" w:rsidRDefault="00831FE6" w:rsidP="00172C49">
            <w:pPr>
              <w:ind w:firstLine="0"/>
              <w:jc w:val="center"/>
              <w:rPr>
                <w:sz w:val="16"/>
                <w:szCs w:val="16"/>
              </w:rPr>
            </w:pPr>
            <w:r w:rsidRPr="00172C49">
              <w:rPr>
                <w:sz w:val="16"/>
                <w:szCs w:val="16"/>
              </w:rPr>
              <w:t>ул. Кошкина, д. 4, Москва, 115409</w:t>
            </w:r>
          </w:p>
          <w:p w:rsidR="00831FE6" w:rsidRPr="00172C49" w:rsidRDefault="00831FE6" w:rsidP="00172C49">
            <w:pPr>
              <w:ind w:firstLine="0"/>
              <w:jc w:val="center"/>
              <w:rPr>
                <w:sz w:val="16"/>
                <w:szCs w:val="16"/>
              </w:rPr>
            </w:pPr>
            <w:r w:rsidRPr="00172C49">
              <w:rPr>
                <w:sz w:val="16"/>
                <w:szCs w:val="16"/>
              </w:rPr>
              <w:t>Телефон: (499) 324-33-15, Факс: (499) 324-30-95</w:t>
            </w:r>
          </w:p>
          <w:p w:rsidR="00831FE6" w:rsidRPr="00172C49" w:rsidRDefault="00831FE6" w:rsidP="00172C49">
            <w:pPr>
              <w:ind w:firstLine="0"/>
              <w:jc w:val="center"/>
              <w:rPr>
                <w:sz w:val="16"/>
                <w:szCs w:val="16"/>
                <w:u w:val="single"/>
              </w:rPr>
            </w:pPr>
            <w:r w:rsidRPr="00172C49">
              <w:rPr>
                <w:sz w:val="16"/>
                <w:szCs w:val="16"/>
                <w:lang w:val="en-US"/>
              </w:rPr>
              <w:t>E</w:t>
            </w:r>
            <w:r w:rsidRPr="00172C49">
              <w:rPr>
                <w:sz w:val="16"/>
                <w:szCs w:val="16"/>
              </w:rPr>
              <w:t>-</w:t>
            </w:r>
            <w:r w:rsidRPr="00172C49">
              <w:rPr>
                <w:sz w:val="16"/>
                <w:szCs w:val="16"/>
                <w:lang w:val="en-US"/>
              </w:rPr>
              <w:t>mail</w:t>
            </w:r>
            <w:r w:rsidRPr="00172C49">
              <w:rPr>
                <w:sz w:val="16"/>
                <w:szCs w:val="16"/>
              </w:rPr>
              <w:t xml:space="preserve">: </w:t>
            </w:r>
            <w:proofErr w:type="spellStart"/>
            <w:r w:rsidRPr="00172C49">
              <w:rPr>
                <w:sz w:val="16"/>
                <w:szCs w:val="16"/>
                <w:u w:val="single"/>
                <w:lang w:val="en-US"/>
              </w:rPr>
              <w:t>cntr</w:t>
            </w:r>
            <w:proofErr w:type="spellEnd"/>
            <w:r w:rsidRPr="00172C49">
              <w:rPr>
                <w:sz w:val="16"/>
                <w:szCs w:val="16"/>
                <w:u w:val="single"/>
              </w:rPr>
              <w:t>-</w:t>
            </w:r>
            <w:proofErr w:type="spellStart"/>
            <w:r w:rsidRPr="00172C49">
              <w:rPr>
                <w:sz w:val="16"/>
                <w:szCs w:val="16"/>
                <w:u w:val="single"/>
                <w:lang w:val="en-US"/>
              </w:rPr>
              <w:t>nrs</w:t>
            </w:r>
            <w:proofErr w:type="spellEnd"/>
            <w:r w:rsidRPr="00172C49">
              <w:rPr>
                <w:sz w:val="16"/>
                <w:szCs w:val="16"/>
                <w:u w:val="single"/>
              </w:rPr>
              <w:t>@</w:t>
            </w:r>
            <w:proofErr w:type="spellStart"/>
            <w:r w:rsidRPr="00172C49">
              <w:rPr>
                <w:sz w:val="16"/>
                <w:szCs w:val="16"/>
                <w:u w:val="single"/>
                <w:lang w:val="en-US"/>
              </w:rPr>
              <w:t>gosnadzor</w:t>
            </w:r>
            <w:proofErr w:type="spellEnd"/>
            <w:r w:rsidRPr="00172C49">
              <w:rPr>
                <w:sz w:val="16"/>
                <w:szCs w:val="16"/>
                <w:u w:val="single"/>
              </w:rPr>
              <w:t>.</w:t>
            </w:r>
            <w:proofErr w:type="spellStart"/>
            <w:r w:rsidRPr="00172C49">
              <w:rPr>
                <w:sz w:val="16"/>
                <w:szCs w:val="16"/>
                <w:u w:val="single"/>
                <w:lang w:val="en-US"/>
              </w:rPr>
              <w:t>ru</w:t>
            </w:r>
            <w:proofErr w:type="spellEnd"/>
          </w:p>
          <w:p w:rsidR="00831FE6" w:rsidRPr="00172C49" w:rsidRDefault="00831FE6" w:rsidP="00172C49">
            <w:pPr>
              <w:ind w:firstLine="0"/>
              <w:jc w:val="center"/>
              <w:rPr>
                <w:sz w:val="16"/>
                <w:szCs w:val="16"/>
              </w:rPr>
            </w:pPr>
            <w:r w:rsidRPr="00172C49">
              <w:rPr>
                <w:sz w:val="16"/>
                <w:szCs w:val="16"/>
                <w:lang w:val="en-US"/>
              </w:rPr>
              <w:t>http</w:t>
            </w:r>
            <w:r w:rsidRPr="00172C49">
              <w:rPr>
                <w:sz w:val="16"/>
                <w:szCs w:val="16"/>
              </w:rPr>
              <w:t>://</w:t>
            </w:r>
            <w:r w:rsidRPr="00172C49">
              <w:rPr>
                <w:sz w:val="16"/>
                <w:szCs w:val="16"/>
                <w:lang w:val="en-US"/>
              </w:rPr>
              <w:t>www</w:t>
            </w:r>
            <w:r w:rsidRPr="00172C49">
              <w:rPr>
                <w:sz w:val="16"/>
                <w:szCs w:val="16"/>
              </w:rPr>
              <w:t>.</w:t>
            </w:r>
            <w:proofErr w:type="spellStart"/>
            <w:r w:rsidRPr="00172C49">
              <w:rPr>
                <w:sz w:val="16"/>
                <w:szCs w:val="16"/>
                <w:lang w:val="en-US"/>
              </w:rPr>
              <w:t>cntr</w:t>
            </w:r>
            <w:proofErr w:type="spellEnd"/>
            <w:r w:rsidRPr="00172C49">
              <w:rPr>
                <w:sz w:val="16"/>
                <w:szCs w:val="16"/>
              </w:rPr>
              <w:t>-</w:t>
            </w:r>
            <w:proofErr w:type="spellStart"/>
            <w:r w:rsidRPr="00172C49">
              <w:rPr>
                <w:sz w:val="16"/>
                <w:szCs w:val="16"/>
                <w:lang w:val="en-US"/>
              </w:rPr>
              <w:t>nrs</w:t>
            </w:r>
            <w:proofErr w:type="spellEnd"/>
            <w:r w:rsidRPr="00172C49">
              <w:rPr>
                <w:sz w:val="16"/>
                <w:szCs w:val="16"/>
              </w:rPr>
              <w:t>.</w:t>
            </w:r>
            <w:proofErr w:type="spellStart"/>
            <w:r w:rsidRPr="00172C49">
              <w:rPr>
                <w:sz w:val="16"/>
                <w:szCs w:val="16"/>
                <w:lang w:val="en-US"/>
              </w:rPr>
              <w:t>gosnadzor</w:t>
            </w:r>
            <w:proofErr w:type="spellEnd"/>
            <w:r w:rsidRPr="00172C49">
              <w:rPr>
                <w:sz w:val="16"/>
                <w:szCs w:val="16"/>
              </w:rPr>
              <w:t>.</w:t>
            </w:r>
            <w:proofErr w:type="spellStart"/>
            <w:r w:rsidRPr="00172C49">
              <w:rPr>
                <w:sz w:val="16"/>
                <w:szCs w:val="16"/>
                <w:lang w:val="en-US"/>
              </w:rPr>
              <w:t>ru</w:t>
            </w:r>
            <w:proofErr w:type="spellEnd"/>
          </w:p>
          <w:p w:rsidR="00831FE6" w:rsidRPr="00172C49" w:rsidRDefault="00831FE6" w:rsidP="00172C49">
            <w:pPr>
              <w:ind w:firstLine="0"/>
              <w:jc w:val="center"/>
              <w:rPr>
                <w:sz w:val="14"/>
                <w:szCs w:val="14"/>
              </w:rPr>
            </w:pPr>
            <w:r w:rsidRPr="00172C49">
              <w:rPr>
                <w:sz w:val="14"/>
                <w:szCs w:val="14"/>
              </w:rPr>
              <w:t>ОКПО 00257680, ОГРН 1037700065149</w:t>
            </w:r>
          </w:p>
          <w:p w:rsidR="00831FE6" w:rsidRPr="00172C49" w:rsidRDefault="00831FE6" w:rsidP="00172C49">
            <w:pPr>
              <w:ind w:firstLine="0"/>
              <w:jc w:val="center"/>
              <w:rPr>
                <w:sz w:val="14"/>
                <w:szCs w:val="14"/>
              </w:rPr>
            </w:pPr>
            <w:r w:rsidRPr="00172C49">
              <w:rPr>
                <w:sz w:val="14"/>
                <w:szCs w:val="14"/>
              </w:rPr>
              <w:t>ИНН/КПП 7709023466 / 772401001</w:t>
            </w:r>
          </w:p>
          <w:p w:rsidR="00831FE6" w:rsidRPr="00172C49" w:rsidRDefault="00831FE6" w:rsidP="00172C49">
            <w:pPr>
              <w:ind w:firstLine="0"/>
              <w:jc w:val="center"/>
              <w:rPr>
                <w:sz w:val="14"/>
                <w:szCs w:val="14"/>
              </w:rPr>
            </w:pPr>
          </w:p>
        </w:tc>
        <w:tc>
          <w:tcPr>
            <w:tcW w:w="431" w:type="dxa"/>
            <w:vMerge/>
          </w:tcPr>
          <w:p w:rsidR="00831FE6" w:rsidRPr="00172C49" w:rsidRDefault="00831FE6" w:rsidP="00172C49">
            <w:pPr>
              <w:ind w:firstLine="0"/>
              <w:jc w:val="center"/>
              <w:rPr>
                <w:sz w:val="26"/>
              </w:rPr>
            </w:pPr>
          </w:p>
        </w:tc>
        <w:tc>
          <w:tcPr>
            <w:tcW w:w="5318" w:type="dxa"/>
            <w:vMerge w:val="restart"/>
          </w:tcPr>
          <w:p w:rsidR="00831FE6" w:rsidRPr="00172C49" w:rsidRDefault="00634EDC" w:rsidP="00172C49">
            <w:pPr>
              <w:ind w:left="175" w:right="176" w:firstLine="0"/>
              <w:jc w:val="center"/>
              <w:rPr>
                <w:sz w:val="28"/>
              </w:rPr>
            </w:pPr>
            <w:r w:rsidRPr="00172C49">
              <w:rPr>
                <w:b/>
                <w:smallCaps/>
                <w:noProof/>
                <w:sz w:val="28"/>
              </w:rPr>
              <mc:AlternateContent>
                <mc:Choice Requires="wpg">
                  <w:drawing>
                    <wp:anchor distT="0" distB="0" distL="114300" distR="114300" simplePos="0" relativeHeight="251726848" behindDoc="0" locked="0" layoutInCell="1" allowOverlap="1" wp14:anchorId="2A4EEF56" wp14:editId="31409208">
                      <wp:simplePos x="0" y="0"/>
                      <wp:positionH relativeFrom="column">
                        <wp:posOffset>3028950</wp:posOffset>
                      </wp:positionH>
                      <wp:positionV relativeFrom="paragraph">
                        <wp:posOffset>45085</wp:posOffset>
                      </wp:positionV>
                      <wp:extent cx="109220" cy="107950"/>
                      <wp:effectExtent l="5715" t="7620" r="8890" b="8255"/>
                      <wp:wrapNone/>
                      <wp:docPr id="2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 cy="107950"/>
                                <a:chOff x="5328" y="5328"/>
                                <a:chExt cx="172" cy="170"/>
                              </a:xfrm>
                            </wpg:grpSpPr>
                            <wps:wsp>
                              <wps:cNvPr id="23" name="Line 250"/>
                              <wps:cNvCnPr/>
                              <wps:spPr bwMode="auto">
                                <a:xfrm>
                                  <a:off x="5328" y="5328"/>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1"/>
                              <wps:cNvCnPr/>
                              <wps:spPr bwMode="auto">
                                <a:xfrm>
                                  <a:off x="5500" y="5328"/>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1B260414" id="Group 249" o:spid="_x0000_s1026" style="position:absolute;margin-left:238.5pt;margin-top:3.55pt;width:8.6pt;height:8.5pt;z-index:251726848" coordorigin="5328,5328" coordsize="17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">
                      <v:line id="Line 250" o:spid="_x0000_s1027" style="position:absolute;visibility:visible;mso-wrap-style:square" from="5328,5328" to="549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51" o:spid="_x0000_s1028" style="position:absolute;visibility:visible;mso-wrap-style:square" from="5500,5328" to="5500,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w:pict>
                </mc:Fallback>
              </mc:AlternateContent>
            </w:r>
            <w:r w:rsidRPr="00172C49">
              <w:rPr>
                <w:b/>
                <w:smallCaps/>
                <w:noProof/>
                <w:sz w:val="28"/>
              </w:rPr>
              <mc:AlternateContent>
                <mc:Choice Requires="wpg">
                  <w:drawing>
                    <wp:anchor distT="0" distB="0" distL="114300" distR="114300" simplePos="0" relativeHeight="251722752" behindDoc="0" locked="0" layoutInCell="1" allowOverlap="1" wp14:anchorId="152F03F1" wp14:editId="47B6EF85">
                      <wp:simplePos x="0" y="0"/>
                      <wp:positionH relativeFrom="column">
                        <wp:posOffset>239395</wp:posOffset>
                      </wp:positionH>
                      <wp:positionV relativeFrom="paragraph">
                        <wp:posOffset>45085</wp:posOffset>
                      </wp:positionV>
                      <wp:extent cx="107950" cy="107950"/>
                      <wp:effectExtent l="6985" t="7620" r="8890" b="8255"/>
                      <wp:wrapNone/>
                      <wp:docPr id="19"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440" y="5331"/>
                                <a:chExt cx="170" cy="170"/>
                              </a:xfrm>
                            </wpg:grpSpPr>
                            <wps:wsp>
                              <wps:cNvPr id="20" name="Line 238"/>
                              <wps:cNvCnPr/>
                              <wps:spPr bwMode="auto">
                                <a:xfrm>
                                  <a:off x="1440" y="533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39"/>
                              <wps:cNvCnPr/>
                              <wps:spPr bwMode="auto">
                                <a:xfrm>
                                  <a:off x="1440" y="533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6EDCDEF" id="Group 237" o:spid="_x0000_s1026" style="position:absolute;margin-left:18.85pt;margin-top:3.55pt;width:8.5pt;height:8.5pt;z-index:251722752" coordorigin="1440,53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">
                      <v:line id="Line 238" o:spid="_x0000_s1027" style="position:absolute;visibility:visible;mso-wrap-style:square" from="1440,5331" to="1440,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39" o:spid="_x0000_s1028" style="position:absolute;visibility:visible;mso-wrap-style:square" from="1440,5331" to="1610,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r w:rsidRPr="00172C49">
              <w:rPr>
                <w:b/>
                <w:smallCaps/>
                <w:noProof/>
                <w:sz w:val="28"/>
              </w:rPr>
              <mc:AlternateContent>
                <mc:Choice Requires="wpg">
                  <w:drawing>
                    <wp:anchor distT="0" distB="0" distL="114300" distR="114300" simplePos="0" relativeHeight="251725824" behindDoc="0" locked="0" layoutInCell="1" allowOverlap="1" wp14:anchorId="500F9948" wp14:editId="01784271">
                      <wp:simplePos x="0" y="0"/>
                      <wp:positionH relativeFrom="column">
                        <wp:posOffset>-140335</wp:posOffset>
                      </wp:positionH>
                      <wp:positionV relativeFrom="paragraph">
                        <wp:posOffset>-4805680</wp:posOffset>
                      </wp:positionV>
                      <wp:extent cx="107950" cy="107950"/>
                      <wp:effectExtent l="8255" t="5080" r="7620" b="10795"/>
                      <wp:wrapNone/>
                      <wp:docPr id="1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440" y="5331"/>
                                <a:chExt cx="170" cy="170"/>
                              </a:xfrm>
                            </wpg:grpSpPr>
                            <wps:wsp>
                              <wps:cNvPr id="17" name="Line 247"/>
                              <wps:cNvCnPr/>
                              <wps:spPr bwMode="auto">
                                <a:xfrm>
                                  <a:off x="1440" y="533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48"/>
                              <wps:cNvCnPr/>
                              <wps:spPr bwMode="auto">
                                <a:xfrm>
                                  <a:off x="1440" y="533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076757D7" id="Group 246" o:spid="_x0000_s1026" style="position:absolute;margin-left:-11.05pt;margin-top:-378.4pt;width:8.5pt;height:8.5pt;z-index:251725824" coordorigin="1440,53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">
                      <v:line id="Line 247" o:spid="_x0000_s1027" style="position:absolute;visibility:visible;mso-wrap-style:square" from="1440,5331" to="1440,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48" o:spid="_x0000_s1028" style="position:absolute;visibility:visible;mso-wrap-style:square" from="1440,5331" to="1610,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mc:Fallback>
              </mc:AlternateContent>
            </w:r>
          </w:p>
        </w:tc>
      </w:tr>
      <w:tr w:rsidR="00831FE6" w:rsidRPr="00172C49" w:rsidTr="00831FE6">
        <w:tblPrEx>
          <w:tblCellMar>
            <w:left w:w="28" w:type="dxa"/>
            <w:right w:w="28" w:type="dxa"/>
          </w:tblCellMar>
        </w:tblPrEx>
        <w:trPr>
          <w:cantSplit/>
          <w:trHeight w:val="331"/>
        </w:trPr>
        <w:tc>
          <w:tcPr>
            <w:tcW w:w="2013" w:type="dxa"/>
            <w:gridSpan w:val="2"/>
            <w:tcBorders>
              <w:bottom w:val="single" w:sz="4" w:space="0" w:color="auto"/>
            </w:tcBorders>
            <w:vAlign w:val="bottom"/>
          </w:tcPr>
          <w:p w:rsidR="00831FE6" w:rsidRPr="00172C49" w:rsidRDefault="00831FE6" w:rsidP="00172C49">
            <w:pPr>
              <w:ind w:firstLine="0"/>
              <w:jc w:val="center"/>
              <w:rPr>
                <w:sz w:val="19"/>
                <w:szCs w:val="19"/>
              </w:rPr>
            </w:pPr>
          </w:p>
        </w:tc>
        <w:tc>
          <w:tcPr>
            <w:tcW w:w="287" w:type="dxa"/>
            <w:tcBorders>
              <w:left w:val="nil"/>
            </w:tcBorders>
            <w:vAlign w:val="bottom"/>
          </w:tcPr>
          <w:p w:rsidR="00831FE6" w:rsidRPr="00172C49" w:rsidRDefault="00831FE6" w:rsidP="00172C49">
            <w:pPr>
              <w:ind w:firstLine="0"/>
              <w:jc w:val="left"/>
              <w:rPr>
                <w:sz w:val="19"/>
                <w:szCs w:val="19"/>
              </w:rPr>
            </w:pPr>
            <w:r w:rsidRPr="00172C49">
              <w:rPr>
                <w:sz w:val="19"/>
                <w:szCs w:val="19"/>
              </w:rPr>
              <w:t>№</w:t>
            </w:r>
          </w:p>
        </w:tc>
        <w:tc>
          <w:tcPr>
            <w:tcW w:w="2156" w:type="dxa"/>
            <w:tcBorders>
              <w:bottom w:val="single" w:sz="4" w:space="0" w:color="auto"/>
            </w:tcBorders>
            <w:vAlign w:val="bottom"/>
          </w:tcPr>
          <w:p w:rsidR="00831FE6" w:rsidRPr="00172C49" w:rsidRDefault="00831FE6" w:rsidP="00172C49">
            <w:pPr>
              <w:ind w:firstLine="0"/>
              <w:jc w:val="center"/>
              <w:rPr>
                <w:sz w:val="19"/>
                <w:szCs w:val="19"/>
              </w:rPr>
            </w:pPr>
            <w:r w:rsidRPr="00172C49">
              <w:rPr>
                <w:sz w:val="19"/>
                <w:szCs w:val="19"/>
              </w:rPr>
              <w:t xml:space="preserve"> </w:t>
            </w:r>
          </w:p>
        </w:tc>
        <w:tc>
          <w:tcPr>
            <w:tcW w:w="431" w:type="dxa"/>
            <w:vMerge/>
            <w:tcBorders>
              <w:left w:val="nil"/>
            </w:tcBorders>
          </w:tcPr>
          <w:p w:rsidR="00831FE6" w:rsidRPr="00172C49" w:rsidRDefault="00831FE6" w:rsidP="00172C49">
            <w:pPr>
              <w:ind w:firstLine="0"/>
              <w:jc w:val="center"/>
              <w:rPr>
                <w:sz w:val="24"/>
              </w:rPr>
            </w:pPr>
          </w:p>
        </w:tc>
        <w:tc>
          <w:tcPr>
            <w:tcW w:w="5318" w:type="dxa"/>
            <w:vMerge/>
          </w:tcPr>
          <w:p w:rsidR="00831FE6" w:rsidRPr="00172C49" w:rsidRDefault="00831FE6" w:rsidP="00172C49">
            <w:pPr>
              <w:ind w:firstLine="0"/>
              <w:jc w:val="center"/>
              <w:rPr>
                <w:sz w:val="24"/>
              </w:rPr>
            </w:pPr>
          </w:p>
        </w:tc>
      </w:tr>
      <w:tr w:rsidR="00831FE6" w:rsidRPr="00172C49" w:rsidTr="00831FE6">
        <w:tblPrEx>
          <w:tblCellMar>
            <w:left w:w="22" w:type="dxa"/>
            <w:right w:w="22" w:type="dxa"/>
          </w:tblCellMar>
        </w:tblPrEx>
        <w:trPr>
          <w:cantSplit/>
          <w:trHeight w:val="402"/>
        </w:trPr>
        <w:tc>
          <w:tcPr>
            <w:tcW w:w="575" w:type="dxa"/>
            <w:vAlign w:val="bottom"/>
          </w:tcPr>
          <w:p w:rsidR="00831FE6" w:rsidRPr="00172C49" w:rsidRDefault="00831FE6" w:rsidP="00172C49">
            <w:pPr>
              <w:ind w:firstLine="0"/>
              <w:jc w:val="left"/>
              <w:rPr>
                <w:sz w:val="19"/>
                <w:szCs w:val="19"/>
              </w:rPr>
            </w:pPr>
            <w:r w:rsidRPr="00172C49">
              <w:rPr>
                <w:sz w:val="19"/>
                <w:szCs w:val="19"/>
              </w:rPr>
              <w:t>На №</w:t>
            </w:r>
          </w:p>
        </w:tc>
        <w:tc>
          <w:tcPr>
            <w:tcW w:w="1438" w:type="dxa"/>
            <w:tcBorders>
              <w:bottom w:val="single" w:sz="4" w:space="0" w:color="auto"/>
            </w:tcBorders>
            <w:vAlign w:val="bottom"/>
          </w:tcPr>
          <w:p w:rsidR="00831FE6" w:rsidRPr="00172C49" w:rsidRDefault="00831FE6" w:rsidP="00172C49">
            <w:pPr>
              <w:ind w:firstLine="0"/>
              <w:jc w:val="center"/>
              <w:rPr>
                <w:sz w:val="19"/>
                <w:szCs w:val="19"/>
              </w:rPr>
            </w:pPr>
          </w:p>
        </w:tc>
        <w:tc>
          <w:tcPr>
            <w:tcW w:w="287" w:type="dxa"/>
            <w:tcBorders>
              <w:left w:val="nil"/>
            </w:tcBorders>
            <w:vAlign w:val="bottom"/>
          </w:tcPr>
          <w:p w:rsidR="00831FE6" w:rsidRPr="00172C49" w:rsidRDefault="00831FE6" w:rsidP="00172C49">
            <w:pPr>
              <w:ind w:firstLine="0"/>
              <w:jc w:val="left"/>
              <w:rPr>
                <w:sz w:val="19"/>
                <w:szCs w:val="19"/>
              </w:rPr>
            </w:pPr>
            <w:r w:rsidRPr="00172C49">
              <w:rPr>
                <w:sz w:val="19"/>
                <w:szCs w:val="19"/>
              </w:rPr>
              <w:t>от</w:t>
            </w:r>
          </w:p>
        </w:tc>
        <w:tc>
          <w:tcPr>
            <w:tcW w:w="2156" w:type="dxa"/>
            <w:tcBorders>
              <w:top w:val="single" w:sz="4" w:space="0" w:color="auto"/>
              <w:bottom w:val="single" w:sz="4" w:space="0" w:color="auto"/>
            </w:tcBorders>
            <w:vAlign w:val="bottom"/>
          </w:tcPr>
          <w:p w:rsidR="00831FE6" w:rsidRPr="00172C49" w:rsidRDefault="00831FE6" w:rsidP="00172C49">
            <w:pPr>
              <w:ind w:firstLine="0"/>
              <w:jc w:val="center"/>
              <w:rPr>
                <w:sz w:val="19"/>
                <w:szCs w:val="19"/>
              </w:rPr>
            </w:pPr>
          </w:p>
        </w:tc>
        <w:tc>
          <w:tcPr>
            <w:tcW w:w="431" w:type="dxa"/>
            <w:vMerge/>
            <w:tcBorders>
              <w:left w:val="nil"/>
            </w:tcBorders>
          </w:tcPr>
          <w:p w:rsidR="00831FE6" w:rsidRPr="00172C49" w:rsidRDefault="00831FE6" w:rsidP="00172C49">
            <w:pPr>
              <w:ind w:firstLine="0"/>
              <w:jc w:val="center"/>
              <w:rPr>
                <w:sz w:val="24"/>
              </w:rPr>
            </w:pPr>
          </w:p>
        </w:tc>
        <w:tc>
          <w:tcPr>
            <w:tcW w:w="5318" w:type="dxa"/>
            <w:vMerge/>
          </w:tcPr>
          <w:p w:rsidR="00831FE6" w:rsidRPr="00172C49" w:rsidRDefault="00831FE6" w:rsidP="00172C49">
            <w:pPr>
              <w:ind w:firstLine="0"/>
              <w:jc w:val="center"/>
              <w:rPr>
                <w:sz w:val="24"/>
              </w:rPr>
            </w:pPr>
          </w:p>
        </w:tc>
      </w:tr>
      <w:tr w:rsidR="00831FE6" w:rsidRPr="00172C49" w:rsidTr="00831FE6">
        <w:tblPrEx>
          <w:tblCellMar>
            <w:left w:w="22" w:type="dxa"/>
            <w:right w:w="22" w:type="dxa"/>
          </w:tblCellMar>
        </w:tblPrEx>
        <w:trPr>
          <w:cantSplit/>
          <w:trHeight w:val="979"/>
        </w:trPr>
        <w:tc>
          <w:tcPr>
            <w:tcW w:w="4456" w:type="dxa"/>
            <w:gridSpan w:val="4"/>
          </w:tcPr>
          <w:p w:rsidR="00831FE6" w:rsidRPr="00172C49" w:rsidRDefault="00634EDC" w:rsidP="00172C49">
            <w:pPr>
              <w:keepNext/>
              <w:ind w:left="262" w:right="262" w:firstLine="0"/>
              <w:jc w:val="center"/>
              <w:outlineLvl w:val="3"/>
              <w:rPr>
                <w:sz w:val="24"/>
              </w:rPr>
            </w:pPr>
            <w:r w:rsidRPr="00172C49">
              <w:rPr>
                <w:b/>
                <w:smallCaps/>
                <w:noProof/>
                <w:sz w:val="28"/>
              </w:rPr>
              <mc:AlternateContent>
                <mc:Choice Requires="wpg">
                  <w:drawing>
                    <wp:anchor distT="0" distB="0" distL="114300" distR="114300" simplePos="0" relativeHeight="251724800" behindDoc="0" locked="0" layoutInCell="1" allowOverlap="1" wp14:anchorId="7D999003" wp14:editId="0736AE51">
                      <wp:simplePos x="0" y="0"/>
                      <wp:positionH relativeFrom="column">
                        <wp:posOffset>2632710</wp:posOffset>
                      </wp:positionH>
                      <wp:positionV relativeFrom="paragraph">
                        <wp:posOffset>90170</wp:posOffset>
                      </wp:positionV>
                      <wp:extent cx="109220" cy="107950"/>
                      <wp:effectExtent l="13970" t="7620" r="10160" b="8255"/>
                      <wp:wrapNone/>
                      <wp:docPr id="1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 cy="107950"/>
                                <a:chOff x="5328" y="5328"/>
                                <a:chExt cx="172" cy="170"/>
                              </a:xfrm>
                            </wpg:grpSpPr>
                            <wps:wsp>
                              <wps:cNvPr id="14" name="Line 244"/>
                              <wps:cNvCnPr/>
                              <wps:spPr bwMode="auto">
                                <a:xfrm>
                                  <a:off x="5328" y="5328"/>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45"/>
                              <wps:cNvCnPr/>
                              <wps:spPr bwMode="auto">
                                <a:xfrm>
                                  <a:off x="5500" y="5328"/>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3ADB3577" id="Group 243" o:spid="_x0000_s1026" style="position:absolute;margin-left:207.3pt;margin-top:7.1pt;width:8.6pt;height:8.5pt;z-index:251724800" coordorigin="5328,5328" coordsize="17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">
                      <v:line id="Line 244" o:spid="_x0000_s1027" style="position:absolute;visibility:visible;mso-wrap-style:square" from="5328,5328" to="549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245" o:spid="_x0000_s1028" style="position:absolute;visibility:visible;mso-wrap-style:square" from="5500,5328" to="5500,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w:pict>
                </mc:Fallback>
              </mc:AlternateContent>
            </w:r>
            <w:r w:rsidRPr="00172C49">
              <w:rPr>
                <w:b/>
                <w:smallCaps/>
                <w:noProof/>
                <w:sz w:val="28"/>
              </w:rPr>
              <mc:AlternateContent>
                <mc:Choice Requires="wpg">
                  <w:drawing>
                    <wp:anchor distT="0" distB="0" distL="114300" distR="114300" simplePos="0" relativeHeight="251723776" behindDoc="0" locked="0" layoutInCell="1" allowOverlap="1" wp14:anchorId="57CA15BE" wp14:editId="7EB0FC53">
                      <wp:simplePos x="0" y="0"/>
                      <wp:positionH relativeFrom="column">
                        <wp:posOffset>-24765</wp:posOffset>
                      </wp:positionH>
                      <wp:positionV relativeFrom="paragraph">
                        <wp:posOffset>90170</wp:posOffset>
                      </wp:positionV>
                      <wp:extent cx="107950" cy="107950"/>
                      <wp:effectExtent l="13970" t="7620" r="11430" b="8255"/>
                      <wp:wrapNone/>
                      <wp:docPr id="1"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440" y="5331"/>
                                <a:chExt cx="170" cy="170"/>
                              </a:xfrm>
                            </wpg:grpSpPr>
                            <wps:wsp>
                              <wps:cNvPr id="3" name="Line 241"/>
                              <wps:cNvCnPr/>
                              <wps:spPr bwMode="auto">
                                <a:xfrm>
                                  <a:off x="1440" y="5331"/>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42"/>
                              <wps:cNvCnPr/>
                              <wps:spPr bwMode="auto">
                                <a:xfrm>
                                  <a:off x="1440" y="5331"/>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group w14:anchorId="19FBAB26" id="Group 240" o:spid="_x0000_s1026" style="position:absolute;margin-left:-1.95pt;margin-top:7.1pt;width:8.5pt;height:8.5pt;z-index:251723776" coordorigin="1440,53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">
                      <v:line id="Line 241" o:spid="_x0000_s1027" style="position:absolute;visibility:visible;mso-wrap-style:square" from="1440,5331" to="1440,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42" o:spid="_x0000_s1028" style="position:absolute;visibility:visible;mso-wrap-style:square" from="1440,5331" to="1610,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p>
        </w:tc>
        <w:tc>
          <w:tcPr>
            <w:tcW w:w="431" w:type="dxa"/>
            <w:vMerge/>
          </w:tcPr>
          <w:p w:rsidR="00831FE6" w:rsidRPr="00172C49" w:rsidRDefault="00831FE6" w:rsidP="00172C49">
            <w:pPr>
              <w:keepNext/>
              <w:ind w:firstLine="0"/>
              <w:jc w:val="left"/>
              <w:outlineLvl w:val="3"/>
              <w:rPr>
                <w:b/>
                <w:sz w:val="22"/>
              </w:rPr>
            </w:pPr>
          </w:p>
        </w:tc>
        <w:tc>
          <w:tcPr>
            <w:tcW w:w="5318" w:type="dxa"/>
            <w:vMerge/>
          </w:tcPr>
          <w:p w:rsidR="00831FE6" w:rsidRPr="00172C49" w:rsidRDefault="00831FE6" w:rsidP="00172C49">
            <w:pPr>
              <w:keepNext/>
              <w:ind w:firstLine="0"/>
              <w:jc w:val="left"/>
              <w:outlineLvl w:val="3"/>
              <w:rPr>
                <w:sz w:val="22"/>
              </w:rPr>
            </w:pPr>
          </w:p>
        </w:tc>
      </w:tr>
    </w:tbl>
    <w:p w:rsidR="00366EAF" w:rsidRPr="00172C49" w:rsidRDefault="00366EAF" w:rsidP="00172C49">
      <w:pPr>
        <w:pStyle w:val="24"/>
        <w:spacing w:line="240" w:lineRule="auto"/>
        <w:rPr>
          <w:sz w:val="26"/>
          <w:szCs w:val="26"/>
        </w:rPr>
      </w:pPr>
    </w:p>
    <w:p w:rsidR="00366EAF" w:rsidRPr="00172C49" w:rsidRDefault="00366EAF" w:rsidP="00172C49">
      <w:pPr>
        <w:pStyle w:val="24"/>
        <w:spacing w:line="240" w:lineRule="auto"/>
        <w:rPr>
          <w:sz w:val="26"/>
          <w:szCs w:val="26"/>
        </w:rPr>
      </w:pPr>
    </w:p>
    <w:p w:rsidR="00366EAF" w:rsidRPr="00172C49" w:rsidRDefault="00366EAF" w:rsidP="00172C49">
      <w:pPr>
        <w:pStyle w:val="24"/>
        <w:spacing w:line="240" w:lineRule="auto"/>
        <w:rPr>
          <w:sz w:val="26"/>
          <w:szCs w:val="26"/>
        </w:rPr>
      </w:pPr>
    </w:p>
    <w:p w:rsidR="00366EAF" w:rsidRPr="00172C49" w:rsidRDefault="00366EAF" w:rsidP="00172C49">
      <w:pPr>
        <w:pStyle w:val="24"/>
        <w:spacing w:line="240" w:lineRule="auto"/>
        <w:rPr>
          <w:sz w:val="26"/>
          <w:szCs w:val="26"/>
        </w:rPr>
      </w:pPr>
    </w:p>
    <w:p w:rsidR="00D80B1A" w:rsidRPr="00172C49" w:rsidRDefault="00D80B1A" w:rsidP="00172C49">
      <w:pPr>
        <w:pStyle w:val="24"/>
        <w:spacing w:line="240" w:lineRule="auto"/>
        <w:rPr>
          <w:sz w:val="26"/>
          <w:szCs w:val="26"/>
        </w:rPr>
      </w:pPr>
    </w:p>
    <w:p w:rsidR="000E4122" w:rsidRPr="00172C49" w:rsidRDefault="000E4122" w:rsidP="00172C49">
      <w:pPr>
        <w:pStyle w:val="24"/>
        <w:spacing w:line="240" w:lineRule="auto"/>
        <w:rPr>
          <w:sz w:val="26"/>
          <w:szCs w:val="26"/>
        </w:rPr>
      </w:pPr>
    </w:p>
    <w:p w:rsidR="000E4122" w:rsidRPr="00172C49" w:rsidRDefault="000E4122" w:rsidP="00172C49">
      <w:pPr>
        <w:pStyle w:val="24"/>
        <w:spacing w:line="240" w:lineRule="auto"/>
        <w:rPr>
          <w:sz w:val="26"/>
          <w:szCs w:val="26"/>
        </w:rPr>
      </w:pPr>
    </w:p>
    <w:p w:rsidR="00E66DC2" w:rsidRPr="00172C49" w:rsidRDefault="00E66DC2" w:rsidP="00172C49">
      <w:pPr>
        <w:pStyle w:val="24"/>
        <w:spacing w:line="240" w:lineRule="auto"/>
        <w:rPr>
          <w:sz w:val="26"/>
          <w:szCs w:val="26"/>
        </w:rPr>
      </w:pPr>
    </w:p>
    <w:tbl>
      <w:tblPr>
        <w:tblW w:w="0" w:type="auto"/>
        <w:tblLook w:val="04A0" w:firstRow="1" w:lastRow="0" w:firstColumn="1" w:lastColumn="0" w:noHBand="0" w:noVBand="1"/>
      </w:tblPr>
      <w:tblGrid>
        <w:gridCol w:w="4360"/>
        <w:gridCol w:w="5354"/>
      </w:tblGrid>
      <w:tr w:rsidR="00E66DC2" w:rsidRPr="00172C49" w:rsidTr="002E3BCC">
        <w:tc>
          <w:tcPr>
            <w:tcW w:w="4503" w:type="dxa"/>
            <w:shd w:val="clear" w:color="auto" w:fill="auto"/>
          </w:tcPr>
          <w:p w:rsidR="00E66DC2" w:rsidRPr="00172C49" w:rsidRDefault="00E66DC2" w:rsidP="00172C49">
            <w:pPr>
              <w:pStyle w:val="24"/>
              <w:widowControl w:val="0"/>
              <w:spacing w:line="240" w:lineRule="auto"/>
              <w:ind w:firstLine="0"/>
              <w:rPr>
                <w:sz w:val="26"/>
                <w:szCs w:val="26"/>
              </w:rPr>
            </w:pPr>
          </w:p>
        </w:tc>
        <w:tc>
          <w:tcPr>
            <w:tcW w:w="5494" w:type="dxa"/>
            <w:shd w:val="clear" w:color="auto" w:fill="auto"/>
          </w:tcPr>
          <w:p w:rsidR="00E66DC2" w:rsidRPr="00172C49" w:rsidRDefault="00E66DC2" w:rsidP="00172C49">
            <w:pPr>
              <w:pStyle w:val="24"/>
              <w:widowControl w:val="0"/>
              <w:spacing w:line="240" w:lineRule="auto"/>
              <w:ind w:firstLine="0"/>
              <w:jc w:val="right"/>
              <w:rPr>
                <w:sz w:val="28"/>
                <w:szCs w:val="28"/>
              </w:rPr>
            </w:pPr>
            <w:r w:rsidRPr="00172C49">
              <w:rPr>
                <w:sz w:val="28"/>
                <w:szCs w:val="28"/>
              </w:rPr>
              <w:t>И.О. Фамилия</w:t>
            </w:r>
          </w:p>
        </w:tc>
      </w:tr>
    </w:tbl>
    <w:p w:rsidR="00366EAF" w:rsidRPr="00172C49" w:rsidRDefault="00366EAF" w:rsidP="00172C49">
      <w:pPr>
        <w:pStyle w:val="24"/>
        <w:spacing w:line="240" w:lineRule="auto"/>
        <w:rPr>
          <w:sz w:val="26"/>
          <w:szCs w:val="26"/>
        </w:rPr>
      </w:pPr>
    </w:p>
    <w:p w:rsidR="00366EAF" w:rsidRPr="00172C49" w:rsidRDefault="00366EAF" w:rsidP="00172C49">
      <w:pPr>
        <w:pStyle w:val="24"/>
        <w:spacing w:line="240" w:lineRule="auto"/>
        <w:rPr>
          <w:sz w:val="22"/>
          <w:szCs w:val="22"/>
        </w:rPr>
      </w:pPr>
    </w:p>
    <w:p w:rsidR="00CD0D01" w:rsidRPr="00172C49" w:rsidRDefault="00CD0D01" w:rsidP="00172C49">
      <w:pPr>
        <w:pStyle w:val="24"/>
        <w:spacing w:line="240" w:lineRule="auto"/>
        <w:rPr>
          <w:sz w:val="22"/>
          <w:szCs w:val="22"/>
        </w:rPr>
      </w:pPr>
    </w:p>
    <w:p w:rsidR="00366EAF" w:rsidRPr="00172C49" w:rsidRDefault="00366EAF" w:rsidP="00172C49">
      <w:pPr>
        <w:pStyle w:val="24"/>
        <w:spacing w:line="240" w:lineRule="auto"/>
        <w:rPr>
          <w:sz w:val="22"/>
          <w:szCs w:val="22"/>
        </w:rPr>
      </w:pPr>
      <w:r w:rsidRPr="00172C49">
        <w:rPr>
          <w:sz w:val="22"/>
          <w:szCs w:val="22"/>
        </w:rPr>
        <w:t>___________</w:t>
      </w:r>
    </w:p>
    <w:p w:rsidR="00D47723" w:rsidRPr="00172C49" w:rsidRDefault="00366EAF" w:rsidP="00172C49">
      <w:pPr>
        <w:pStyle w:val="24"/>
        <w:spacing w:line="240" w:lineRule="auto"/>
        <w:rPr>
          <w:sz w:val="22"/>
          <w:szCs w:val="22"/>
        </w:rPr>
      </w:pPr>
      <w:r w:rsidRPr="00172C49">
        <w:rPr>
          <w:sz w:val="22"/>
          <w:szCs w:val="22"/>
        </w:rPr>
        <w:t xml:space="preserve">И.О. Фамилия </w:t>
      </w:r>
    </w:p>
    <w:p w:rsidR="00D47723" w:rsidRPr="00172C49" w:rsidRDefault="00366EAF" w:rsidP="00172C49">
      <w:pPr>
        <w:pStyle w:val="24"/>
        <w:spacing w:line="240" w:lineRule="auto"/>
      </w:pPr>
      <w:r w:rsidRPr="00172C49">
        <w:t xml:space="preserve">Тел.          </w:t>
      </w:r>
    </w:p>
    <w:p w:rsidR="00D325E7" w:rsidRPr="00172C49" w:rsidRDefault="00F2313A" w:rsidP="00172C49">
      <w:pPr>
        <w:pStyle w:val="24"/>
        <w:spacing w:line="240" w:lineRule="auto"/>
      </w:pPr>
      <w:r w:rsidRPr="00172C49">
        <w:t>Приме</w:t>
      </w:r>
      <w:r w:rsidR="009A5F45" w:rsidRPr="00172C49">
        <w:t>чание. При печатании бланка применять шрифт</w:t>
      </w:r>
      <w:r w:rsidRPr="00172C49">
        <w:t xml:space="preserve"> «</w:t>
      </w:r>
      <w:proofErr w:type="spellStart"/>
      <w:r w:rsidRPr="00172C49">
        <w:t>Times</w:t>
      </w:r>
      <w:proofErr w:type="spellEnd"/>
      <w:r w:rsidRPr="00172C49">
        <w:t xml:space="preserve"> </w:t>
      </w:r>
      <w:proofErr w:type="spellStart"/>
      <w:r w:rsidRPr="00172C49">
        <w:t>New</w:t>
      </w:r>
      <w:proofErr w:type="spellEnd"/>
      <w:r w:rsidRPr="00172C49">
        <w:t xml:space="preserve"> </w:t>
      </w:r>
      <w:proofErr w:type="spellStart"/>
      <w:r w:rsidRPr="00172C49">
        <w:t>Roman</w:t>
      </w:r>
      <w:proofErr w:type="spellEnd"/>
      <w:r w:rsidRPr="00172C49">
        <w:t>», «полужирное   начертание» названий Службы</w:t>
      </w:r>
      <w:proofErr w:type="gramStart"/>
      <w:r w:rsidRPr="00172C49">
        <w:t xml:space="preserve"> ,</w:t>
      </w:r>
      <w:proofErr w:type="gramEnd"/>
      <w:r w:rsidRPr="00172C49">
        <w:t>Управления и должности «руководитель», размер шрифта полного наименования Службы и У</w:t>
      </w:r>
      <w:r w:rsidR="009A5F45" w:rsidRPr="00172C49">
        <w:t xml:space="preserve">правления - № 10, должности «руководитель» - </w:t>
      </w:r>
      <w:r w:rsidRPr="00172C49">
        <w:t>№ 12, названия   «</w:t>
      </w:r>
      <w:r w:rsidR="00A432B3" w:rsidRPr="00172C49">
        <w:rPr>
          <w:sz w:val="18"/>
          <w:szCs w:val="18"/>
        </w:rPr>
        <w:t>РОСТЕХН</w:t>
      </w:r>
      <w:r w:rsidRPr="00172C49">
        <w:rPr>
          <w:sz w:val="18"/>
          <w:szCs w:val="18"/>
        </w:rPr>
        <w:t>АДЗОР</w:t>
      </w:r>
      <w:r w:rsidRPr="00172C49">
        <w:t xml:space="preserve">»  -  № 8. При  указании адресов и телефонов размер шрифта № 8, ОГРН и ИНН/КПП - № 7.  </w:t>
      </w:r>
    </w:p>
    <w:p w:rsidR="00DA6CFF" w:rsidRPr="00172C49" w:rsidRDefault="00A82B25" w:rsidP="00172C49">
      <w:pPr>
        <w:pStyle w:val="24"/>
        <w:spacing w:line="240" w:lineRule="auto"/>
        <w:jc w:val="center"/>
      </w:pPr>
      <w:r w:rsidRPr="00172C49">
        <w:br w:type="page"/>
      </w:r>
    </w:p>
    <w:p w:rsidR="00DA6CFF" w:rsidRPr="00172C49" w:rsidRDefault="00DA6CFF" w:rsidP="00172C49">
      <w:pPr>
        <w:pStyle w:val="24"/>
        <w:spacing w:after="0" w:line="240" w:lineRule="auto"/>
        <w:ind w:firstLine="0"/>
        <w:jc w:val="right"/>
        <w:rPr>
          <w:sz w:val="26"/>
          <w:szCs w:val="26"/>
        </w:rPr>
      </w:pPr>
      <w:r w:rsidRPr="00172C49">
        <w:rPr>
          <w:sz w:val="26"/>
          <w:szCs w:val="26"/>
        </w:rPr>
        <w:lastRenderedPageBreak/>
        <w:t>Приложение № 55</w:t>
      </w:r>
    </w:p>
    <w:p w:rsidR="00DA6CFF" w:rsidRPr="00172C49" w:rsidRDefault="00DA6CFF" w:rsidP="00172C49">
      <w:pPr>
        <w:ind w:firstLine="0"/>
        <w:jc w:val="right"/>
        <w:rPr>
          <w:sz w:val="26"/>
          <w:szCs w:val="26"/>
        </w:rPr>
      </w:pPr>
      <w:r w:rsidRPr="00172C49">
        <w:rPr>
          <w:sz w:val="26"/>
          <w:szCs w:val="26"/>
        </w:rPr>
        <w:t>к п.3.7.</w:t>
      </w:r>
    </w:p>
    <w:p w:rsidR="00DA6CFF" w:rsidRPr="00172C49" w:rsidRDefault="00DA6CFF" w:rsidP="00172C49">
      <w:pPr>
        <w:jc w:val="center"/>
        <w:rPr>
          <w:sz w:val="28"/>
          <w:szCs w:val="28"/>
        </w:rPr>
      </w:pPr>
      <w:r w:rsidRPr="00172C49">
        <w:rPr>
          <w:sz w:val="28"/>
          <w:szCs w:val="28"/>
        </w:rPr>
        <w:t>ОБРАЗЕЦ ОФОРМЛЕНИЯ ДОКУМЕНТА КАТЕГОРИИ</w:t>
      </w:r>
    </w:p>
    <w:p w:rsidR="00DA6CFF" w:rsidRPr="00172C49" w:rsidRDefault="00DA6CFF" w:rsidP="00172C49">
      <w:pPr>
        <w:jc w:val="center"/>
        <w:rPr>
          <w:sz w:val="28"/>
          <w:szCs w:val="28"/>
        </w:rPr>
      </w:pPr>
      <w:r w:rsidRPr="00172C49">
        <w:rPr>
          <w:sz w:val="28"/>
          <w:szCs w:val="28"/>
        </w:rPr>
        <w:t>«ДЛЯ СЛУЖЕБНОГО ПОЛЬЗОВАНИЯ»</w:t>
      </w:r>
    </w:p>
    <w:p w:rsidR="00E66DC2" w:rsidRPr="00172C49" w:rsidRDefault="00E66DC2" w:rsidP="00172C49">
      <w:pPr>
        <w:jc w:val="center"/>
        <w:rPr>
          <w:sz w:val="28"/>
          <w:szCs w:val="28"/>
        </w:rPr>
      </w:pPr>
    </w:p>
    <w:p w:rsidR="00DA6CFF" w:rsidRPr="00172C49" w:rsidRDefault="00DA6CFF" w:rsidP="00172C49">
      <w:pPr>
        <w:jc w:val="center"/>
        <w:rPr>
          <w:sz w:val="28"/>
          <w:szCs w:val="28"/>
        </w:rPr>
      </w:pPr>
      <w:r w:rsidRPr="00172C49">
        <w:rPr>
          <w:sz w:val="28"/>
          <w:szCs w:val="28"/>
        </w:rPr>
        <w:t>Лицевая сторона первого листа</w:t>
      </w:r>
    </w:p>
    <w:p w:rsidR="00DA6CFF" w:rsidRPr="00172C49" w:rsidRDefault="00DA6CFF" w:rsidP="00172C49">
      <w:pPr>
        <w:spacing w:line="360" w:lineRule="auto"/>
        <w:jc w:val="right"/>
        <w:rPr>
          <w:sz w:val="28"/>
          <w:szCs w:val="28"/>
          <w:u w:val="single"/>
        </w:rPr>
      </w:pPr>
      <w:r w:rsidRPr="00172C49">
        <w:rPr>
          <w:sz w:val="28"/>
          <w:szCs w:val="28"/>
          <w:u w:val="single"/>
        </w:rPr>
        <w:t>Для служебного пользования</w:t>
      </w:r>
    </w:p>
    <w:p w:rsidR="00DA6CFF" w:rsidRPr="00172C49" w:rsidRDefault="00DA6CFF" w:rsidP="00172C49">
      <w:pPr>
        <w:spacing w:line="360" w:lineRule="auto"/>
        <w:ind w:right="1134"/>
        <w:jc w:val="right"/>
        <w:rPr>
          <w:sz w:val="28"/>
          <w:szCs w:val="28"/>
        </w:rPr>
      </w:pPr>
      <w:r w:rsidRPr="00172C49">
        <w:rPr>
          <w:sz w:val="28"/>
          <w:szCs w:val="28"/>
        </w:rPr>
        <w:t>Экз. № 1</w:t>
      </w:r>
    </w:p>
    <w:p w:rsidR="00DA6CFF" w:rsidRPr="00172C49" w:rsidRDefault="00DA6CFF" w:rsidP="00172C49">
      <w:pPr>
        <w:spacing w:line="360" w:lineRule="auto"/>
        <w:jc w:val="center"/>
        <w:rPr>
          <w:sz w:val="28"/>
          <w:szCs w:val="28"/>
        </w:rPr>
      </w:pPr>
      <w:r w:rsidRPr="00172C49">
        <w:rPr>
          <w:sz w:val="28"/>
          <w:szCs w:val="28"/>
        </w:rPr>
        <w:t>Оборот последнего листа</w:t>
      </w:r>
    </w:p>
    <w:p w:rsidR="00DA6CFF" w:rsidRPr="00172C49" w:rsidRDefault="00DA6CFF" w:rsidP="00172C49">
      <w:pPr>
        <w:ind w:firstLine="0"/>
        <w:rPr>
          <w:rFonts w:ascii="Arial" w:hAnsi="Arial" w:cs="Arial"/>
          <w:sz w:val="28"/>
          <w:szCs w:val="28"/>
        </w:rPr>
      </w:pPr>
      <w:r w:rsidRPr="00172C49">
        <w:rPr>
          <w:sz w:val="28"/>
          <w:szCs w:val="28"/>
          <w:u w:val="single"/>
        </w:rPr>
        <w:t>Проект   вносит:</w:t>
      </w:r>
    </w:p>
    <w:tbl>
      <w:tblPr>
        <w:tblW w:w="0" w:type="auto"/>
        <w:tblLook w:val="04A0" w:firstRow="1" w:lastRow="0" w:firstColumn="1" w:lastColumn="0" w:noHBand="0" w:noVBand="1"/>
      </w:tblPr>
      <w:tblGrid>
        <w:gridCol w:w="4804"/>
        <w:gridCol w:w="4910"/>
      </w:tblGrid>
      <w:tr w:rsidR="00E012B9" w:rsidRPr="00172C49" w:rsidTr="002E3BCC">
        <w:tc>
          <w:tcPr>
            <w:tcW w:w="4820" w:type="dxa"/>
            <w:shd w:val="clear" w:color="auto" w:fill="auto"/>
          </w:tcPr>
          <w:p w:rsidR="00CF1A1B" w:rsidRPr="00172C49" w:rsidRDefault="00CF1A1B" w:rsidP="00172C49">
            <w:pPr>
              <w:widowControl w:val="0"/>
              <w:ind w:firstLine="0"/>
              <w:rPr>
                <w:sz w:val="28"/>
                <w:szCs w:val="28"/>
              </w:rPr>
            </w:pPr>
            <w:r w:rsidRPr="00172C49">
              <w:rPr>
                <w:sz w:val="28"/>
                <w:szCs w:val="28"/>
              </w:rPr>
              <w:t>Начальник отдела</w:t>
            </w:r>
          </w:p>
        </w:tc>
        <w:tc>
          <w:tcPr>
            <w:tcW w:w="4927" w:type="dxa"/>
            <w:shd w:val="clear" w:color="auto" w:fill="auto"/>
          </w:tcPr>
          <w:p w:rsidR="00CF1A1B" w:rsidRPr="00172C49" w:rsidRDefault="00CF1A1B" w:rsidP="00172C49">
            <w:pPr>
              <w:widowControl w:val="0"/>
              <w:jc w:val="right"/>
              <w:rPr>
                <w:sz w:val="28"/>
                <w:szCs w:val="28"/>
              </w:rPr>
            </w:pPr>
            <w:r w:rsidRPr="00172C49">
              <w:rPr>
                <w:sz w:val="28"/>
                <w:szCs w:val="28"/>
              </w:rPr>
              <w:t>инициалы, фамилия</w:t>
            </w:r>
          </w:p>
        </w:tc>
      </w:tr>
    </w:tbl>
    <w:p w:rsidR="00DA6CFF" w:rsidRPr="00172C49" w:rsidRDefault="00DA6CFF" w:rsidP="00172C49">
      <w:pPr>
        <w:ind w:firstLine="0"/>
        <w:rPr>
          <w:sz w:val="28"/>
          <w:szCs w:val="28"/>
        </w:rPr>
      </w:pPr>
    </w:p>
    <w:p w:rsidR="00DA6CFF" w:rsidRPr="00172C49" w:rsidRDefault="00DA6CFF" w:rsidP="00172C49">
      <w:pPr>
        <w:ind w:firstLine="0"/>
        <w:rPr>
          <w:sz w:val="28"/>
          <w:szCs w:val="28"/>
        </w:rPr>
      </w:pPr>
    </w:p>
    <w:p w:rsidR="00DA6CFF" w:rsidRPr="00172C49" w:rsidRDefault="00DA6CFF" w:rsidP="00172C49">
      <w:pPr>
        <w:ind w:firstLine="0"/>
        <w:rPr>
          <w:sz w:val="28"/>
          <w:szCs w:val="28"/>
        </w:rPr>
      </w:pPr>
    </w:p>
    <w:p w:rsidR="00DA6CFF" w:rsidRPr="00172C49" w:rsidRDefault="00DA6CFF" w:rsidP="00172C49">
      <w:pPr>
        <w:ind w:firstLine="0"/>
        <w:rPr>
          <w:sz w:val="28"/>
          <w:szCs w:val="28"/>
        </w:rPr>
      </w:pPr>
    </w:p>
    <w:p w:rsidR="00DA6CFF" w:rsidRPr="00172C49" w:rsidRDefault="00DA6CFF" w:rsidP="00172C49">
      <w:pPr>
        <w:ind w:firstLine="0"/>
        <w:rPr>
          <w:sz w:val="28"/>
          <w:szCs w:val="28"/>
        </w:rPr>
      </w:pPr>
    </w:p>
    <w:p w:rsidR="00DA6CFF" w:rsidRPr="00172C49" w:rsidRDefault="00DA6CFF" w:rsidP="00172C49">
      <w:pPr>
        <w:ind w:firstLine="0"/>
        <w:rPr>
          <w:sz w:val="28"/>
          <w:szCs w:val="28"/>
        </w:rPr>
      </w:pPr>
    </w:p>
    <w:p w:rsidR="00DA6CFF" w:rsidRPr="00172C49" w:rsidRDefault="00DA6CFF" w:rsidP="00172C49">
      <w:pPr>
        <w:ind w:firstLine="0"/>
        <w:rPr>
          <w:sz w:val="28"/>
          <w:szCs w:val="28"/>
          <w:u w:val="single"/>
        </w:rPr>
      </w:pPr>
    </w:p>
    <w:p w:rsidR="00DA6CFF" w:rsidRPr="00172C49" w:rsidRDefault="00DA6CFF" w:rsidP="00172C49">
      <w:pPr>
        <w:ind w:firstLine="0"/>
        <w:rPr>
          <w:sz w:val="28"/>
          <w:szCs w:val="28"/>
          <w:u w:val="single"/>
        </w:rPr>
      </w:pPr>
      <w:r w:rsidRPr="00172C49">
        <w:rPr>
          <w:sz w:val="28"/>
          <w:szCs w:val="28"/>
          <w:u w:val="single"/>
        </w:rPr>
        <w:t>Проект согласован:</w:t>
      </w:r>
    </w:p>
    <w:tbl>
      <w:tblPr>
        <w:tblW w:w="9997" w:type="dxa"/>
        <w:tblLook w:val="04A0" w:firstRow="1" w:lastRow="0" w:firstColumn="1" w:lastColumn="0" w:noHBand="0" w:noVBand="1"/>
      </w:tblPr>
      <w:tblGrid>
        <w:gridCol w:w="2802"/>
        <w:gridCol w:w="2126"/>
        <w:gridCol w:w="5069"/>
      </w:tblGrid>
      <w:tr w:rsidR="00E012B9" w:rsidRPr="00172C49" w:rsidTr="002E3BCC">
        <w:tc>
          <w:tcPr>
            <w:tcW w:w="2802" w:type="dxa"/>
            <w:shd w:val="clear" w:color="auto" w:fill="auto"/>
          </w:tcPr>
          <w:p w:rsidR="001A632F" w:rsidRPr="00172C49" w:rsidRDefault="001A632F" w:rsidP="00172C49">
            <w:pPr>
              <w:widowControl w:val="0"/>
              <w:ind w:firstLine="0"/>
              <w:rPr>
                <w:sz w:val="28"/>
                <w:szCs w:val="28"/>
                <w:u w:val="single"/>
              </w:rPr>
            </w:pPr>
            <w:r w:rsidRPr="00172C49">
              <w:rPr>
                <w:sz w:val="28"/>
                <w:szCs w:val="28"/>
              </w:rPr>
              <w:t xml:space="preserve">Зам. руководителя </w:t>
            </w:r>
          </w:p>
        </w:tc>
        <w:tc>
          <w:tcPr>
            <w:tcW w:w="2126" w:type="dxa"/>
            <w:shd w:val="clear" w:color="auto" w:fill="auto"/>
          </w:tcPr>
          <w:p w:rsidR="001A632F" w:rsidRPr="00172C49" w:rsidRDefault="001A632F" w:rsidP="00172C49">
            <w:pPr>
              <w:widowControl w:val="0"/>
              <w:jc w:val="right"/>
              <w:rPr>
                <w:sz w:val="28"/>
                <w:szCs w:val="28"/>
                <w:u w:val="single"/>
              </w:rPr>
            </w:pPr>
          </w:p>
        </w:tc>
        <w:tc>
          <w:tcPr>
            <w:tcW w:w="5069" w:type="dxa"/>
            <w:shd w:val="clear" w:color="auto" w:fill="auto"/>
          </w:tcPr>
          <w:p w:rsidR="001A632F" w:rsidRPr="00172C49" w:rsidRDefault="00E66DC2" w:rsidP="00172C49">
            <w:pPr>
              <w:widowControl w:val="0"/>
              <w:ind w:firstLine="0"/>
              <w:jc w:val="right"/>
              <w:rPr>
                <w:sz w:val="28"/>
                <w:szCs w:val="28"/>
                <w:u w:val="single"/>
              </w:rPr>
            </w:pPr>
            <w:r w:rsidRPr="00172C49">
              <w:rPr>
                <w:sz w:val="28"/>
                <w:szCs w:val="28"/>
              </w:rPr>
              <w:t>инициалы, фамилия</w:t>
            </w:r>
          </w:p>
        </w:tc>
      </w:tr>
      <w:tr w:rsidR="00E012B9" w:rsidRPr="00172C49" w:rsidTr="002E3BCC">
        <w:tc>
          <w:tcPr>
            <w:tcW w:w="2802" w:type="dxa"/>
            <w:shd w:val="clear" w:color="auto" w:fill="auto"/>
          </w:tcPr>
          <w:p w:rsidR="001A632F" w:rsidRPr="00172C49" w:rsidRDefault="001A632F" w:rsidP="00172C49">
            <w:pPr>
              <w:widowControl w:val="0"/>
              <w:ind w:firstLine="0"/>
              <w:rPr>
                <w:sz w:val="28"/>
                <w:szCs w:val="28"/>
              </w:rPr>
            </w:pPr>
            <w:r w:rsidRPr="00172C49">
              <w:rPr>
                <w:sz w:val="28"/>
                <w:szCs w:val="28"/>
              </w:rPr>
              <w:t xml:space="preserve">Начальник ИТО </w:t>
            </w:r>
          </w:p>
        </w:tc>
        <w:tc>
          <w:tcPr>
            <w:tcW w:w="2126" w:type="dxa"/>
            <w:shd w:val="clear" w:color="auto" w:fill="auto"/>
          </w:tcPr>
          <w:p w:rsidR="001A632F" w:rsidRPr="00172C49" w:rsidRDefault="001A632F" w:rsidP="00172C49">
            <w:pPr>
              <w:widowControl w:val="0"/>
              <w:jc w:val="right"/>
              <w:rPr>
                <w:sz w:val="28"/>
                <w:szCs w:val="28"/>
              </w:rPr>
            </w:pPr>
          </w:p>
        </w:tc>
        <w:tc>
          <w:tcPr>
            <w:tcW w:w="5069" w:type="dxa"/>
            <w:shd w:val="clear" w:color="auto" w:fill="auto"/>
          </w:tcPr>
          <w:p w:rsidR="001A632F" w:rsidRPr="00172C49" w:rsidRDefault="00E66DC2" w:rsidP="00172C49">
            <w:pPr>
              <w:widowControl w:val="0"/>
              <w:ind w:firstLine="0"/>
              <w:jc w:val="right"/>
              <w:rPr>
                <w:sz w:val="28"/>
                <w:szCs w:val="28"/>
              </w:rPr>
            </w:pPr>
            <w:r w:rsidRPr="00172C49">
              <w:rPr>
                <w:sz w:val="28"/>
                <w:szCs w:val="28"/>
              </w:rPr>
              <w:t>инициалы, фамилия</w:t>
            </w:r>
          </w:p>
        </w:tc>
      </w:tr>
      <w:tr w:rsidR="00E012B9" w:rsidRPr="00172C49" w:rsidTr="002E3BCC">
        <w:tc>
          <w:tcPr>
            <w:tcW w:w="2802" w:type="dxa"/>
            <w:shd w:val="clear" w:color="auto" w:fill="auto"/>
          </w:tcPr>
          <w:p w:rsidR="001A632F" w:rsidRPr="00172C49" w:rsidRDefault="001A632F" w:rsidP="00172C49">
            <w:pPr>
              <w:widowControl w:val="0"/>
              <w:ind w:firstLine="0"/>
              <w:rPr>
                <w:sz w:val="28"/>
                <w:szCs w:val="28"/>
              </w:rPr>
            </w:pPr>
            <w:r w:rsidRPr="00172C49">
              <w:rPr>
                <w:sz w:val="28"/>
                <w:szCs w:val="28"/>
              </w:rPr>
              <w:t>Отпечатано__ экз.:</w:t>
            </w:r>
          </w:p>
        </w:tc>
        <w:tc>
          <w:tcPr>
            <w:tcW w:w="7195" w:type="dxa"/>
            <w:gridSpan w:val="2"/>
            <w:shd w:val="clear" w:color="auto" w:fill="auto"/>
          </w:tcPr>
          <w:p w:rsidR="001A632F" w:rsidRPr="00172C49" w:rsidRDefault="001A632F" w:rsidP="00172C49">
            <w:pPr>
              <w:widowControl w:val="0"/>
              <w:ind w:firstLine="0"/>
              <w:rPr>
                <w:sz w:val="28"/>
                <w:szCs w:val="28"/>
              </w:rPr>
            </w:pPr>
            <w:r w:rsidRPr="00172C49">
              <w:rPr>
                <w:sz w:val="28"/>
                <w:szCs w:val="28"/>
              </w:rPr>
              <w:t>№ 1 – адресату</w:t>
            </w:r>
          </w:p>
        </w:tc>
      </w:tr>
      <w:tr w:rsidR="00E012B9" w:rsidRPr="00172C49" w:rsidTr="002E3BCC">
        <w:tc>
          <w:tcPr>
            <w:tcW w:w="2802" w:type="dxa"/>
            <w:shd w:val="clear" w:color="auto" w:fill="auto"/>
          </w:tcPr>
          <w:p w:rsidR="001A632F" w:rsidRPr="00172C49" w:rsidRDefault="001A632F" w:rsidP="00172C49">
            <w:pPr>
              <w:widowControl w:val="0"/>
              <w:ind w:firstLine="0"/>
              <w:rPr>
                <w:sz w:val="28"/>
                <w:szCs w:val="28"/>
              </w:rPr>
            </w:pPr>
          </w:p>
        </w:tc>
        <w:tc>
          <w:tcPr>
            <w:tcW w:w="7195" w:type="dxa"/>
            <w:gridSpan w:val="2"/>
            <w:shd w:val="clear" w:color="auto" w:fill="auto"/>
          </w:tcPr>
          <w:p w:rsidR="001A632F" w:rsidRPr="00172C49" w:rsidRDefault="001A632F" w:rsidP="00172C49">
            <w:pPr>
              <w:widowControl w:val="0"/>
              <w:ind w:firstLine="0"/>
              <w:rPr>
                <w:sz w:val="28"/>
                <w:szCs w:val="28"/>
              </w:rPr>
            </w:pPr>
            <w:r w:rsidRPr="00172C49">
              <w:rPr>
                <w:sz w:val="28"/>
                <w:szCs w:val="28"/>
              </w:rPr>
              <w:t>№ 2 – в дело</w:t>
            </w:r>
          </w:p>
        </w:tc>
      </w:tr>
      <w:tr w:rsidR="00E012B9" w:rsidRPr="00172C49" w:rsidTr="002E3BCC">
        <w:tc>
          <w:tcPr>
            <w:tcW w:w="2802" w:type="dxa"/>
            <w:shd w:val="clear" w:color="auto" w:fill="auto"/>
          </w:tcPr>
          <w:p w:rsidR="001A632F" w:rsidRPr="00172C49" w:rsidRDefault="001A632F" w:rsidP="00172C49">
            <w:pPr>
              <w:widowControl w:val="0"/>
              <w:ind w:firstLine="0"/>
              <w:rPr>
                <w:sz w:val="28"/>
                <w:szCs w:val="28"/>
              </w:rPr>
            </w:pPr>
          </w:p>
        </w:tc>
        <w:tc>
          <w:tcPr>
            <w:tcW w:w="7195" w:type="dxa"/>
            <w:gridSpan w:val="2"/>
            <w:shd w:val="clear" w:color="auto" w:fill="auto"/>
          </w:tcPr>
          <w:p w:rsidR="001A632F" w:rsidRPr="00172C49" w:rsidRDefault="001A632F" w:rsidP="00172C49">
            <w:pPr>
              <w:widowControl w:val="0"/>
              <w:ind w:firstLine="0"/>
              <w:rPr>
                <w:sz w:val="28"/>
                <w:szCs w:val="28"/>
              </w:rPr>
            </w:pPr>
            <w:r w:rsidRPr="00172C49">
              <w:rPr>
                <w:sz w:val="28"/>
                <w:szCs w:val="28"/>
              </w:rPr>
              <w:t>№ 3 – 14</w:t>
            </w:r>
            <w:proofErr w:type="gramStart"/>
            <w:r w:rsidRPr="00172C49">
              <w:rPr>
                <w:sz w:val="28"/>
                <w:szCs w:val="28"/>
              </w:rPr>
              <w:t xml:space="preserve"> У</w:t>
            </w:r>
            <w:proofErr w:type="gramEnd"/>
            <w:r w:rsidRPr="00172C49">
              <w:rPr>
                <w:sz w:val="28"/>
                <w:szCs w:val="28"/>
              </w:rPr>
              <w:t>пр. – А.И. Иванову</w:t>
            </w:r>
          </w:p>
        </w:tc>
      </w:tr>
    </w:tbl>
    <w:p w:rsidR="00DA6CFF" w:rsidRPr="00172C49" w:rsidRDefault="00DA6CFF" w:rsidP="00172C49">
      <w:pPr>
        <w:ind w:firstLine="0"/>
        <w:rPr>
          <w:sz w:val="28"/>
          <w:szCs w:val="28"/>
        </w:rPr>
      </w:pPr>
    </w:p>
    <w:p w:rsidR="00DA6CFF" w:rsidRPr="00172C49" w:rsidRDefault="00DA6CFF" w:rsidP="00172C49">
      <w:pPr>
        <w:ind w:firstLine="0"/>
        <w:rPr>
          <w:sz w:val="28"/>
          <w:szCs w:val="28"/>
        </w:rPr>
      </w:pPr>
      <w:r w:rsidRPr="00172C49">
        <w:rPr>
          <w:sz w:val="28"/>
          <w:szCs w:val="28"/>
        </w:rPr>
        <w:t>___(</w:t>
      </w:r>
      <w:r w:rsidRPr="00172C49">
        <w:rPr>
          <w:sz w:val="28"/>
          <w:szCs w:val="28"/>
          <w:u w:val="single"/>
        </w:rPr>
        <w:t>подпись)</w:t>
      </w:r>
      <w:r w:rsidRPr="00172C49">
        <w:rPr>
          <w:sz w:val="28"/>
          <w:szCs w:val="28"/>
        </w:rPr>
        <w:t>__</w:t>
      </w:r>
    </w:p>
    <w:p w:rsidR="00DA6CFF" w:rsidRPr="00172C49" w:rsidRDefault="00DA6CFF" w:rsidP="00172C49">
      <w:pPr>
        <w:ind w:firstLine="0"/>
        <w:rPr>
          <w:sz w:val="28"/>
          <w:szCs w:val="28"/>
        </w:rPr>
      </w:pPr>
      <w:r w:rsidRPr="00172C49">
        <w:rPr>
          <w:sz w:val="28"/>
          <w:szCs w:val="28"/>
        </w:rPr>
        <w:t>___ 05.15</w:t>
      </w:r>
    </w:p>
    <w:p w:rsidR="00DA6CFF" w:rsidRPr="00172C49" w:rsidRDefault="00DA6CFF" w:rsidP="00172C49">
      <w:pPr>
        <w:ind w:firstLine="0"/>
        <w:rPr>
          <w:sz w:val="28"/>
          <w:szCs w:val="28"/>
        </w:rPr>
      </w:pPr>
      <w:r w:rsidRPr="00172C49">
        <w:rPr>
          <w:sz w:val="28"/>
          <w:szCs w:val="28"/>
        </w:rPr>
        <w:t>А.А. Антонов</w:t>
      </w:r>
    </w:p>
    <w:p w:rsidR="00DA6CFF" w:rsidRPr="00172C49" w:rsidRDefault="00DA6CFF" w:rsidP="00172C49">
      <w:pPr>
        <w:ind w:firstLine="0"/>
        <w:rPr>
          <w:sz w:val="28"/>
          <w:szCs w:val="28"/>
        </w:rPr>
      </w:pPr>
      <w:r w:rsidRPr="00172C49">
        <w:rPr>
          <w:sz w:val="28"/>
          <w:szCs w:val="28"/>
        </w:rPr>
        <w:t>т. 324-05-26</w:t>
      </w:r>
    </w:p>
    <w:p w:rsidR="00DA6CFF" w:rsidRPr="00172C49" w:rsidRDefault="00DA6CFF" w:rsidP="00172C49">
      <w:pPr>
        <w:rPr>
          <w:sz w:val="28"/>
          <w:szCs w:val="28"/>
        </w:rPr>
      </w:pPr>
    </w:p>
    <w:p w:rsidR="00DA6CFF" w:rsidRPr="00172C49" w:rsidRDefault="00DA6CFF" w:rsidP="00172C49">
      <w:pPr>
        <w:jc w:val="center"/>
        <w:rPr>
          <w:sz w:val="28"/>
          <w:szCs w:val="28"/>
        </w:rPr>
      </w:pPr>
      <w:r w:rsidRPr="00172C49">
        <w:rPr>
          <w:sz w:val="28"/>
          <w:szCs w:val="28"/>
        </w:rPr>
        <w:t>или</w:t>
      </w:r>
    </w:p>
    <w:p w:rsidR="00DA6CFF" w:rsidRPr="00172C49" w:rsidRDefault="00DA6CFF" w:rsidP="00172C49">
      <w:pPr>
        <w:rPr>
          <w:rFonts w:ascii="Arial" w:hAnsi="Arial" w:cs="Arial"/>
          <w:sz w:val="28"/>
          <w:szCs w:val="28"/>
        </w:rPr>
      </w:pPr>
    </w:p>
    <w:p w:rsidR="00DA6CFF" w:rsidRPr="00172C49" w:rsidRDefault="00DA6CFF" w:rsidP="00172C49">
      <w:pPr>
        <w:rPr>
          <w:sz w:val="28"/>
          <w:szCs w:val="28"/>
        </w:rPr>
      </w:pPr>
    </w:p>
    <w:p w:rsidR="00DA6CFF" w:rsidRPr="00172C49" w:rsidRDefault="00DA6CFF" w:rsidP="00172C49">
      <w:pPr>
        <w:ind w:firstLine="0"/>
        <w:rPr>
          <w:sz w:val="28"/>
          <w:szCs w:val="28"/>
        </w:rPr>
      </w:pPr>
      <w:r w:rsidRPr="00172C49">
        <w:rPr>
          <w:sz w:val="28"/>
          <w:szCs w:val="28"/>
        </w:rPr>
        <w:t>Отпечатано ____ экз.</w:t>
      </w:r>
    </w:p>
    <w:p w:rsidR="00DA6CFF" w:rsidRPr="00172C49" w:rsidRDefault="00DA6CFF" w:rsidP="00172C49">
      <w:pPr>
        <w:ind w:firstLine="0"/>
        <w:rPr>
          <w:sz w:val="28"/>
          <w:szCs w:val="28"/>
        </w:rPr>
      </w:pPr>
      <w:r w:rsidRPr="00172C49">
        <w:rPr>
          <w:sz w:val="28"/>
          <w:szCs w:val="28"/>
        </w:rPr>
        <w:t>Разослать согласно прилагаемому указателю рассылки (с указанием номеров экземпляров)</w:t>
      </w:r>
    </w:p>
    <w:p w:rsidR="00DA6CFF" w:rsidRPr="00172C49" w:rsidRDefault="00DA6CFF" w:rsidP="00172C49">
      <w:pPr>
        <w:spacing w:before="120" w:after="120"/>
        <w:rPr>
          <w:sz w:val="28"/>
          <w:szCs w:val="28"/>
        </w:rPr>
      </w:pPr>
    </w:p>
    <w:p w:rsidR="00DA6CFF" w:rsidRPr="00172C49" w:rsidRDefault="00DA6CFF" w:rsidP="00172C49">
      <w:pPr>
        <w:rPr>
          <w:sz w:val="28"/>
          <w:szCs w:val="28"/>
        </w:rPr>
      </w:pPr>
      <w:r w:rsidRPr="00172C49">
        <w:rPr>
          <w:sz w:val="28"/>
          <w:szCs w:val="28"/>
        </w:rPr>
        <w:t xml:space="preserve">    </w:t>
      </w:r>
    </w:p>
    <w:p w:rsidR="00DA6CFF" w:rsidRPr="00172C49" w:rsidRDefault="00DA6CFF" w:rsidP="00172C49">
      <w:pPr>
        <w:ind w:firstLine="0"/>
        <w:rPr>
          <w:sz w:val="28"/>
          <w:szCs w:val="28"/>
        </w:rPr>
      </w:pPr>
      <w:r w:rsidRPr="00172C49">
        <w:rPr>
          <w:sz w:val="28"/>
          <w:szCs w:val="28"/>
        </w:rPr>
        <w:t>___(</w:t>
      </w:r>
      <w:r w:rsidRPr="00172C49">
        <w:rPr>
          <w:sz w:val="28"/>
          <w:szCs w:val="28"/>
          <w:u w:val="single"/>
        </w:rPr>
        <w:t>подпись)</w:t>
      </w:r>
      <w:r w:rsidRPr="00172C49">
        <w:rPr>
          <w:sz w:val="28"/>
          <w:szCs w:val="28"/>
        </w:rPr>
        <w:t>__</w:t>
      </w:r>
    </w:p>
    <w:p w:rsidR="00DA6CFF" w:rsidRPr="00172C49" w:rsidRDefault="00DA6CFF" w:rsidP="00172C49">
      <w:pPr>
        <w:ind w:firstLine="0"/>
        <w:rPr>
          <w:sz w:val="28"/>
          <w:szCs w:val="28"/>
        </w:rPr>
      </w:pPr>
      <w:r w:rsidRPr="00172C49">
        <w:rPr>
          <w:sz w:val="28"/>
          <w:szCs w:val="28"/>
        </w:rPr>
        <w:t>___ 05.15</w:t>
      </w:r>
    </w:p>
    <w:p w:rsidR="00DA6CFF" w:rsidRPr="00172C49" w:rsidRDefault="00DA6CFF" w:rsidP="00172C49">
      <w:pPr>
        <w:ind w:firstLine="0"/>
        <w:rPr>
          <w:sz w:val="28"/>
          <w:szCs w:val="28"/>
        </w:rPr>
      </w:pPr>
      <w:r w:rsidRPr="00172C49">
        <w:rPr>
          <w:sz w:val="28"/>
          <w:szCs w:val="28"/>
        </w:rPr>
        <w:t>А.А. Антонов</w:t>
      </w:r>
    </w:p>
    <w:p w:rsidR="00DA6CFF" w:rsidRPr="00172C49" w:rsidRDefault="00DA6CFF" w:rsidP="00172C49">
      <w:pPr>
        <w:ind w:firstLine="0"/>
        <w:rPr>
          <w:sz w:val="28"/>
          <w:szCs w:val="28"/>
        </w:rPr>
      </w:pPr>
      <w:r w:rsidRPr="00172C49">
        <w:rPr>
          <w:sz w:val="28"/>
          <w:szCs w:val="28"/>
        </w:rPr>
        <w:t>т. 324-05-26</w:t>
      </w:r>
    </w:p>
    <w:p w:rsidR="00397312" w:rsidRPr="00172C49" w:rsidRDefault="00397312" w:rsidP="00172C49">
      <w:pPr>
        <w:ind w:firstLine="0"/>
        <w:jc w:val="left"/>
      </w:pPr>
      <w:r w:rsidRPr="00172C49">
        <w:br w:type="page"/>
      </w:r>
    </w:p>
    <w:p w:rsidR="00397312" w:rsidRPr="00172C49" w:rsidRDefault="00397312" w:rsidP="00172C49">
      <w:pPr>
        <w:pStyle w:val="24"/>
        <w:spacing w:line="240" w:lineRule="auto"/>
        <w:jc w:val="center"/>
        <w:rPr>
          <w:b/>
          <w:bCs/>
          <w:sz w:val="22"/>
          <w:szCs w:val="22"/>
        </w:rPr>
      </w:pPr>
      <w:r w:rsidRPr="00172C49">
        <w:rPr>
          <w:b/>
          <w:bCs/>
          <w:sz w:val="22"/>
          <w:szCs w:val="22"/>
        </w:rPr>
        <w:lastRenderedPageBreak/>
        <w:t>Лист ознакомления с Инструкцией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898"/>
        <w:gridCol w:w="1899"/>
        <w:gridCol w:w="1899"/>
        <w:gridCol w:w="1899"/>
      </w:tblGrid>
      <w:tr w:rsidR="00397312" w:rsidRPr="00172C49" w:rsidTr="00E502AF">
        <w:trPr>
          <w:trHeight w:val="34"/>
        </w:trPr>
        <w:tc>
          <w:tcPr>
            <w:tcW w:w="900" w:type="dxa"/>
          </w:tcPr>
          <w:p w:rsidR="00397312" w:rsidRPr="00172C49" w:rsidRDefault="00397312" w:rsidP="00172C49">
            <w:pPr>
              <w:pStyle w:val="24"/>
              <w:spacing w:line="240" w:lineRule="auto"/>
              <w:ind w:firstLine="0"/>
              <w:rPr>
                <w:sz w:val="22"/>
                <w:szCs w:val="22"/>
              </w:rPr>
            </w:pPr>
            <w:r w:rsidRPr="00172C49">
              <w:rPr>
                <w:sz w:val="22"/>
                <w:szCs w:val="22"/>
              </w:rPr>
              <w:t xml:space="preserve">№ </w:t>
            </w:r>
            <w:proofErr w:type="gramStart"/>
            <w:r w:rsidRPr="00172C49">
              <w:rPr>
                <w:sz w:val="22"/>
                <w:szCs w:val="22"/>
              </w:rPr>
              <w:t>п</w:t>
            </w:r>
            <w:proofErr w:type="gramEnd"/>
            <w:r w:rsidRPr="00172C49">
              <w:rPr>
                <w:sz w:val="22"/>
                <w:szCs w:val="22"/>
              </w:rPr>
              <w:t>/п</w:t>
            </w:r>
          </w:p>
        </w:tc>
        <w:tc>
          <w:tcPr>
            <w:tcW w:w="2898" w:type="dxa"/>
          </w:tcPr>
          <w:p w:rsidR="00397312" w:rsidRPr="00172C49" w:rsidRDefault="00397312" w:rsidP="00172C49">
            <w:pPr>
              <w:pStyle w:val="24"/>
              <w:spacing w:line="240" w:lineRule="auto"/>
              <w:ind w:firstLine="0"/>
              <w:jc w:val="center"/>
              <w:rPr>
                <w:sz w:val="22"/>
                <w:szCs w:val="22"/>
              </w:rPr>
            </w:pPr>
            <w:r w:rsidRPr="00172C49">
              <w:rPr>
                <w:sz w:val="22"/>
                <w:szCs w:val="22"/>
              </w:rPr>
              <w:t>Фамилия И.О.</w:t>
            </w:r>
          </w:p>
        </w:tc>
        <w:tc>
          <w:tcPr>
            <w:tcW w:w="1899" w:type="dxa"/>
          </w:tcPr>
          <w:p w:rsidR="00397312" w:rsidRPr="00172C49" w:rsidRDefault="00397312" w:rsidP="00172C49">
            <w:pPr>
              <w:pStyle w:val="24"/>
              <w:spacing w:line="240" w:lineRule="auto"/>
              <w:ind w:firstLine="0"/>
              <w:jc w:val="center"/>
              <w:rPr>
                <w:sz w:val="22"/>
                <w:szCs w:val="22"/>
              </w:rPr>
            </w:pPr>
            <w:r w:rsidRPr="00172C49">
              <w:rPr>
                <w:sz w:val="22"/>
                <w:szCs w:val="22"/>
              </w:rPr>
              <w:t>Роспись</w:t>
            </w:r>
          </w:p>
        </w:tc>
        <w:tc>
          <w:tcPr>
            <w:tcW w:w="1899" w:type="dxa"/>
          </w:tcPr>
          <w:p w:rsidR="00397312" w:rsidRPr="00172C49" w:rsidRDefault="00397312" w:rsidP="00172C49">
            <w:pPr>
              <w:pStyle w:val="24"/>
              <w:spacing w:line="240" w:lineRule="auto"/>
              <w:ind w:firstLine="0"/>
              <w:jc w:val="center"/>
              <w:rPr>
                <w:sz w:val="22"/>
                <w:szCs w:val="22"/>
              </w:rPr>
            </w:pPr>
            <w:r w:rsidRPr="00172C49">
              <w:rPr>
                <w:sz w:val="22"/>
                <w:szCs w:val="22"/>
              </w:rPr>
              <w:t>Дата</w:t>
            </w:r>
          </w:p>
        </w:tc>
        <w:tc>
          <w:tcPr>
            <w:tcW w:w="1899" w:type="dxa"/>
          </w:tcPr>
          <w:p w:rsidR="00397312" w:rsidRPr="00172C49" w:rsidRDefault="00397312" w:rsidP="00172C49">
            <w:pPr>
              <w:pStyle w:val="24"/>
              <w:spacing w:line="240" w:lineRule="auto"/>
              <w:ind w:firstLine="0"/>
              <w:jc w:val="center"/>
              <w:rPr>
                <w:sz w:val="22"/>
                <w:szCs w:val="22"/>
              </w:rPr>
            </w:pPr>
            <w:r w:rsidRPr="00172C49">
              <w:rPr>
                <w:sz w:val="22"/>
                <w:szCs w:val="22"/>
              </w:rPr>
              <w:t>Примечание</w:t>
            </w: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1.</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2.</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3.</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4.</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5.</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6.</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7.</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8.</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9.</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10.</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11.</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12.</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13.</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14.</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15.</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16.</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17.</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18.</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19.</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20.</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21.</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22.</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23.</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24.</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25.</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26.</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27.</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28.</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29.</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30.</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31.</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32.</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33.</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34.</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r w:rsidR="00397312" w:rsidRPr="00172C49" w:rsidTr="00E502AF">
        <w:trPr>
          <w:trHeight w:val="31"/>
        </w:trPr>
        <w:tc>
          <w:tcPr>
            <w:tcW w:w="900" w:type="dxa"/>
          </w:tcPr>
          <w:p w:rsidR="00397312" w:rsidRPr="00172C49" w:rsidRDefault="00397312" w:rsidP="00172C49">
            <w:pPr>
              <w:pStyle w:val="24"/>
              <w:spacing w:line="240" w:lineRule="auto"/>
              <w:ind w:firstLine="0"/>
              <w:jc w:val="center"/>
              <w:rPr>
                <w:sz w:val="22"/>
                <w:szCs w:val="22"/>
              </w:rPr>
            </w:pPr>
            <w:r w:rsidRPr="00172C49">
              <w:rPr>
                <w:sz w:val="22"/>
                <w:szCs w:val="22"/>
              </w:rPr>
              <w:t>35.</w:t>
            </w:r>
          </w:p>
        </w:tc>
        <w:tc>
          <w:tcPr>
            <w:tcW w:w="2898"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c>
          <w:tcPr>
            <w:tcW w:w="1899" w:type="dxa"/>
          </w:tcPr>
          <w:p w:rsidR="00397312" w:rsidRPr="00172C49" w:rsidRDefault="00397312" w:rsidP="00172C49">
            <w:pPr>
              <w:pStyle w:val="24"/>
              <w:spacing w:line="240" w:lineRule="auto"/>
              <w:rPr>
                <w:sz w:val="22"/>
                <w:szCs w:val="22"/>
              </w:rPr>
            </w:pPr>
          </w:p>
        </w:tc>
      </w:tr>
    </w:tbl>
    <w:p w:rsidR="00397312" w:rsidRPr="00172C49" w:rsidRDefault="00397312" w:rsidP="00172C49">
      <w:pPr>
        <w:pStyle w:val="24"/>
        <w:spacing w:line="240" w:lineRule="auto"/>
        <w:rPr>
          <w:sz w:val="22"/>
          <w:szCs w:val="22"/>
        </w:rPr>
      </w:pPr>
    </w:p>
    <w:p w:rsidR="00397312" w:rsidRPr="00172C49" w:rsidRDefault="00397312" w:rsidP="00172C49">
      <w:pPr>
        <w:ind w:firstLine="0"/>
        <w:jc w:val="left"/>
        <w:rPr>
          <w:sz w:val="22"/>
          <w:szCs w:val="22"/>
        </w:rPr>
      </w:pPr>
      <w:r w:rsidRPr="00172C49">
        <w:rPr>
          <w:sz w:val="22"/>
          <w:szCs w:val="22"/>
        </w:rPr>
        <w:br w:type="page"/>
      </w:r>
    </w:p>
    <w:p w:rsidR="00397312" w:rsidRPr="00172C49" w:rsidRDefault="00397312" w:rsidP="00172C49">
      <w:pPr>
        <w:pStyle w:val="24"/>
        <w:spacing w:line="240" w:lineRule="auto"/>
        <w:jc w:val="center"/>
        <w:rPr>
          <w:sz w:val="22"/>
          <w:szCs w:val="22"/>
        </w:rPr>
      </w:pPr>
    </w:p>
    <w:p w:rsidR="00397312" w:rsidRPr="00172C49" w:rsidRDefault="00397312" w:rsidP="00172C49">
      <w:pPr>
        <w:pStyle w:val="24"/>
        <w:spacing w:line="240" w:lineRule="auto"/>
        <w:jc w:val="center"/>
        <w:rPr>
          <w:b/>
          <w:bCs/>
          <w:sz w:val="22"/>
          <w:szCs w:val="22"/>
        </w:rPr>
      </w:pPr>
      <w:r w:rsidRPr="00172C49">
        <w:rPr>
          <w:b/>
          <w:bCs/>
          <w:sz w:val="22"/>
          <w:szCs w:val="22"/>
        </w:rPr>
        <w:t>Лист регистрации изменений</w:t>
      </w:r>
    </w:p>
    <w:p w:rsidR="00397312" w:rsidRPr="00172C49" w:rsidRDefault="00397312" w:rsidP="00172C49">
      <w:pPr>
        <w:pStyle w:val="24"/>
        <w:spacing w:line="240" w:lineRule="auto"/>
        <w:jc w:val="center"/>
        <w:rPr>
          <w:sz w:val="22"/>
          <w:szCs w:val="22"/>
        </w:rPr>
      </w:pPr>
    </w:p>
    <w:tbl>
      <w:tblPr>
        <w:tblW w:w="108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1102"/>
        <w:gridCol w:w="1100"/>
        <w:gridCol w:w="1100"/>
        <w:gridCol w:w="1300"/>
        <w:gridCol w:w="1500"/>
        <w:gridCol w:w="1400"/>
        <w:gridCol w:w="1300"/>
        <w:gridCol w:w="1200"/>
      </w:tblGrid>
      <w:tr w:rsidR="00397312" w:rsidRPr="00172C49" w:rsidTr="00E502AF">
        <w:trPr>
          <w:trHeight w:val="315"/>
        </w:trPr>
        <w:tc>
          <w:tcPr>
            <w:tcW w:w="798" w:type="dxa"/>
            <w:vMerge w:val="restart"/>
          </w:tcPr>
          <w:p w:rsidR="00397312" w:rsidRPr="00172C49" w:rsidRDefault="00397312" w:rsidP="00172C49">
            <w:pPr>
              <w:pStyle w:val="24"/>
              <w:spacing w:line="240" w:lineRule="auto"/>
              <w:ind w:firstLine="0"/>
              <w:rPr>
                <w:b/>
                <w:bCs/>
                <w:sz w:val="22"/>
                <w:szCs w:val="22"/>
              </w:rPr>
            </w:pPr>
            <w:proofErr w:type="spellStart"/>
            <w:r w:rsidRPr="00172C49">
              <w:rPr>
                <w:b/>
                <w:bCs/>
                <w:sz w:val="22"/>
                <w:szCs w:val="22"/>
              </w:rPr>
              <w:t>Изме</w:t>
            </w:r>
            <w:proofErr w:type="spellEnd"/>
            <w:r w:rsidRPr="00172C49">
              <w:rPr>
                <w:b/>
                <w:bCs/>
                <w:sz w:val="22"/>
                <w:szCs w:val="22"/>
              </w:rPr>
              <w:t>-</w:t>
            </w:r>
          </w:p>
          <w:p w:rsidR="00397312" w:rsidRPr="00172C49" w:rsidRDefault="00397312" w:rsidP="00172C49">
            <w:pPr>
              <w:pStyle w:val="24"/>
              <w:spacing w:line="240" w:lineRule="auto"/>
              <w:ind w:firstLine="0"/>
              <w:jc w:val="center"/>
              <w:rPr>
                <w:b/>
                <w:bCs/>
                <w:sz w:val="22"/>
                <w:szCs w:val="22"/>
              </w:rPr>
            </w:pPr>
            <w:proofErr w:type="spellStart"/>
            <w:r w:rsidRPr="00172C49">
              <w:rPr>
                <w:b/>
                <w:bCs/>
                <w:sz w:val="22"/>
                <w:szCs w:val="22"/>
              </w:rPr>
              <w:t>нение</w:t>
            </w:r>
            <w:proofErr w:type="spellEnd"/>
          </w:p>
          <w:p w:rsidR="00397312" w:rsidRPr="00172C49" w:rsidRDefault="00397312" w:rsidP="00172C49">
            <w:pPr>
              <w:pStyle w:val="24"/>
              <w:spacing w:line="240" w:lineRule="auto"/>
              <w:ind w:firstLine="0"/>
              <w:jc w:val="center"/>
              <w:rPr>
                <w:b/>
                <w:bCs/>
                <w:sz w:val="22"/>
                <w:szCs w:val="22"/>
              </w:rPr>
            </w:pPr>
            <w:r w:rsidRPr="00172C49">
              <w:rPr>
                <w:b/>
                <w:bCs/>
                <w:sz w:val="22"/>
                <w:szCs w:val="22"/>
              </w:rPr>
              <w:t>№</w:t>
            </w:r>
          </w:p>
        </w:tc>
        <w:tc>
          <w:tcPr>
            <w:tcW w:w="4602" w:type="dxa"/>
            <w:gridSpan w:val="4"/>
          </w:tcPr>
          <w:p w:rsidR="00397312" w:rsidRPr="00172C49" w:rsidRDefault="00397312" w:rsidP="00172C49">
            <w:pPr>
              <w:pStyle w:val="24"/>
              <w:spacing w:line="240" w:lineRule="auto"/>
              <w:ind w:firstLine="0"/>
              <w:jc w:val="center"/>
              <w:rPr>
                <w:b/>
                <w:bCs/>
                <w:sz w:val="22"/>
                <w:szCs w:val="22"/>
              </w:rPr>
            </w:pPr>
            <w:r w:rsidRPr="00172C49">
              <w:rPr>
                <w:b/>
                <w:bCs/>
                <w:sz w:val="22"/>
                <w:szCs w:val="22"/>
              </w:rPr>
              <w:t>Номера страниц</w:t>
            </w:r>
          </w:p>
        </w:tc>
        <w:tc>
          <w:tcPr>
            <w:tcW w:w="1500" w:type="dxa"/>
            <w:vMerge w:val="restart"/>
          </w:tcPr>
          <w:p w:rsidR="00397312" w:rsidRPr="00172C49" w:rsidRDefault="00397312" w:rsidP="00172C49">
            <w:pPr>
              <w:pStyle w:val="24"/>
              <w:spacing w:line="240" w:lineRule="auto"/>
              <w:ind w:firstLine="0"/>
              <w:rPr>
                <w:b/>
                <w:bCs/>
                <w:sz w:val="22"/>
                <w:szCs w:val="22"/>
              </w:rPr>
            </w:pPr>
            <w:r w:rsidRPr="00172C49">
              <w:rPr>
                <w:b/>
                <w:bCs/>
                <w:sz w:val="22"/>
                <w:szCs w:val="22"/>
              </w:rPr>
              <w:t xml:space="preserve">Всего стр. в документе после </w:t>
            </w:r>
            <w:proofErr w:type="spellStart"/>
            <w:proofErr w:type="gramStart"/>
            <w:r w:rsidRPr="00172C49">
              <w:rPr>
                <w:b/>
                <w:bCs/>
                <w:sz w:val="22"/>
                <w:szCs w:val="22"/>
              </w:rPr>
              <w:t>внесе-ния</w:t>
            </w:r>
            <w:proofErr w:type="spellEnd"/>
            <w:proofErr w:type="gramEnd"/>
            <w:r w:rsidRPr="00172C49">
              <w:rPr>
                <w:b/>
                <w:bCs/>
                <w:sz w:val="22"/>
                <w:szCs w:val="22"/>
              </w:rPr>
              <w:t xml:space="preserve"> измене-</w:t>
            </w:r>
          </w:p>
          <w:p w:rsidR="00397312" w:rsidRPr="00172C49" w:rsidRDefault="00397312" w:rsidP="00172C49">
            <w:pPr>
              <w:pStyle w:val="24"/>
              <w:spacing w:line="240" w:lineRule="auto"/>
              <w:ind w:firstLine="0"/>
              <w:rPr>
                <w:b/>
                <w:bCs/>
                <w:sz w:val="22"/>
                <w:szCs w:val="22"/>
              </w:rPr>
            </w:pPr>
            <w:proofErr w:type="spellStart"/>
            <w:r w:rsidRPr="00172C49">
              <w:rPr>
                <w:b/>
                <w:bCs/>
                <w:sz w:val="22"/>
                <w:szCs w:val="22"/>
              </w:rPr>
              <w:t>ния</w:t>
            </w:r>
            <w:proofErr w:type="spellEnd"/>
          </w:p>
        </w:tc>
        <w:tc>
          <w:tcPr>
            <w:tcW w:w="1400" w:type="dxa"/>
            <w:vMerge w:val="restart"/>
          </w:tcPr>
          <w:p w:rsidR="00397312" w:rsidRPr="00172C49" w:rsidRDefault="00397312" w:rsidP="00172C49">
            <w:pPr>
              <w:pStyle w:val="24"/>
              <w:spacing w:line="240" w:lineRule="auto"/>
              <w:ind w:firstLine="0"/>
              <w:rPr>
                <w:b/>
                <w:bCs/>
                <w:sz w:val="22"/>
                <w:szCs w:val="22"/>
              </w:rPr>
            </w:pPr>
            <w:r w:rsidRPr="00172C49">
              <w:rPr>
                <w:b/>
                <w:bCs/>
                <w:sz w:val="22"/>
                <w:szCs w:val="22"/>
              </w:rPr>
              <w:t xml:space="preserve">№ док-та, </w:t>
            </w:r>
            <w:proofErr w:type="spellStart"/>
            <w:r w:rsidRPr="00172C49">
              <w:rPr>
                <w:b/>
                <w:bCs/>
                <w:sz w:val="22"/>
                <w:szCs w:val="22"/>
              </w:rPr>
              <w:t>уведомля</w:t>
            </w:r>
            <w:proofErr w:type="spellEnd"/>
            <w:r w:rsidRPr="00172C49">
              <w:rPr>
                <w:b/>
                <w:bCs/>
                <w:sz w:val="22"/>
                <w:szCs w:val="22"/>
              </w:rPr>
              <w:t>-</w:t>
            </w:r>
          </w:p>
          <w:p w:rsidR="00397312" w:rsidRPr="00172C49" w:rsidRDefault="00397312" w:rsidP="00172C49">
            <w:pPr>
              <w:pStyle w:val="24"/>
              <w:spacing w:line="240" w:lineRule="auto"/>
              <w:ind w:firstLine="0"/>
              <w:jc w:val="center"/>
              <w:rPr>
                <w:b/>
                <w:bCs/>
                <w:sz w:val="22"/>
                <w:szCs w:val="22"/>
              </w:rPr>
            </w:pPr>
            <w:proofErr w:type="spellStart"/>
            <w:r w:rsidRPr="00172C49">
              <w:rPr>
                <w:b/>
                <w:bCs/>
                <w:sz w:val="22"/>
                <w:szCs w:val="22"/>
              </w:rPr>
              <w:t>ющего</w:t>
            </w:r>
            <w:proofErr w:type="spellEnd"/>
            <w:r w:rsidRPr="00172C49">
              <w:rPr>
                <w:b/>
                <w:bCs/>
                <w:sz w:val="22"/>
                <w:szCs w:val="22"/>
              </w:rPr>
              <w:t xml:space="preserve"> об</w:t>
            </w:r>
          </w:p>
          <w:p w:rsidR="00397312" w:rsidRPr="00172C49" w:rsidRDefault="00397312" w:rsidP="00172C49">
            <w:pPr>
              <w:pStyle w:val="24"/>
              <w:spacing w:line="240" w:lineRule="auto"/>
              <w:ind w:firstLine="0"/>
              <w:jc w:val="center"/>
              <w:rPr>
                <w:b/>
                <w:bCs/>
                <w:sz w:val="22"/>
                <w:szCs w:val="22"/>
              </w:rPr>
            </w:pPr>
            <w:proofErr w:type="gramStart"/>
            <w:r w:rsidRPr="00172C49">
              <w:rPr>
                <w:b/>
                <w:bCs/>
                <w:sz w:val="22"/>
                <w:szCs w:val="22"/>
              </w:rPr>
              <w:t>изменении</w:t>
            </w:r>
            <w:proofErr w:type="gramEnd"/>
          </w:p>
        </w:tc>
        <w:tc>
          <w:tcPr>
            <w:tcW w:w="1300" w:type="dxa"/>
            <w:vMerge w:val="restart"/>
          </w:tcPr>
          <w:p w:rsidR="00397312" w:rsidRPr="00172C49" w:rsidRDefault="00397312" w:rsidP="00172C49">
            <w:pPr>
              <w:pStyle w:val="24"/>
              <w:spacing w:line="240" w:lineRule="auto"/>
              <w:ind w:firstLine="0"/>
              <w:rPr>
                <w:b/>
                <w:bCs/>
                <w:sz w:val="22"/>
                <w:szCs w:val="22"/>
              </w:rPr>
            </w:pPr>
            <w:r w:rsidRPr="00172C49">
              <w:rPr>
                <w:b/>
                <w:bCs/>
                <w:sz w:val="22"/>
                <w:szCs w:val="22"/>
              </w:rPr>
              <w:t>Подпись</w:t>
            </w:r>
          </w:p>
          <w:p w:rsidR="00397312" w:rsidRPr="00172C49" w:rsidRDefault="00397312" w:rsidP="00172C49">
            <w:pPr>
              <w:pStyle w:val="24"/>
              <w:spacing w:line="240" w:lineRule="auto"/>
              <w:ind w:firstLine="0"/>
              <w:jc w:val="center"/>
              <w:rPr>
                <w:b/>
                <w:bCs/>
                <w:sz w:val="22"/>
                <w:szCs w:val="22"/>
              </w:rPr>
            </w:pPr>
            <w:proofErr w:type="spellStart"/>
            <w:r w:rsidRPr="00172C49">
              <w:rPr>
                <w:b/>
                <w:bCs/>
                <w:sz w:val="22"/>
                <w:szCs w:val="22"/>
              </w:rPr>
              <w:t>лица</w:t>
            </w:r>
            <w:proofErr w:type="gramStart"/>
            <w:r w:rsidRPr="00172C49">
              <w:rPr>
                <w:b/>
                <w:bCs/>
                <w:sz w:val="22"/>
                <w:szCs w:val="22"/>
              </w:rPr>
              <w:t>,в</w:t>
            </w:r>
            <w:proofErr w:type="gramEnd"/>
            <w:r w:rsidRPr="00172C49">
              <w:rPr>
                <w:b/>
                <w:bCs/>
                <w:sz w:val="22"/>
                <w:szCs w:val="22"/>
              </w:rPr>
              <w:t>нёс</w:t>
            </w:r>
            <w:proofErr w:type="spellEnd"/>
            <w:r w:rsidRPr="00172C49">
              <w:rPr>
                <w:b/>
                <w:bCs/>
                <w:sz w:val="22"/>
                <w:szCs w:val="22"/>
              </w:rPr>
              <w:t>-</w:t>
            </w:r>
          </w:p>
          <w:p w:rsidR="00397312" w:rsidRPr="00172C49" w:rsidRDefault="00397312" w:rsidP="00172C49">
            <w:pPr>
              <w:pStyle w:val="24"/>
              <w:spacing w:line="240" w:lineRule="auto"/>
              <w:ind w:firstLine="0"/>
              <w:jc w:val="center"/>
              <w:rPr>
                <w:b/>
                <w:bCs/>
                <w:sz w:val="22"/>
                <w:szCs w:val="22"/>
              </w:rPr>
            </w:pPr>
            <w:proofErr w:type="spellStart"/>
            <w:r w:rsidRPr="00172C49">
              <w:rPr>
                <w:b/>
                <w:bCs/>
                <w:sz w:val="22"/>
                <w:szCs w:val="22"/>
              </w:rPr>
              <w:t>шего</w:t>
            </w:r>
            <w:proofErr w:type="spellEnd"/>
            <w:r w:rsidRPr="00172C49">
              <w:rPr>
                <w:b/>
                <w:bCs/>
                <w:sz w:val="22"/>
                <w:szCs w:val="22"/>
              </w:rPr>
              <w:t xml:space="preserve"> </w:t>
            </w:r>
            <w:proofErr w:type="gramStart"/>
            <w:r w:rsidRPr="00172C49">
              <w:rPr>
                <w:b/>
                <w:bCs/>
                <w:sz w:val="22"/>
                <w:szCs w:val="22"/>
              </w:rPr>
              <w:t>из-</w:t>
            </w:r>
            <w:proofErr w:type="spellStart"/>
            <w:r w:rsidRPr="00172C49">
              <w:rPr>
                <w:b/>
                <w:bCs/>
                <w:sz w:val="22"/>
                <w:szCs w:val="22"/>
              </w:rPr>
              <w:t>менение</w:t>
            </w:r>
            <w:proofErr w:type="spellEnd"/>
            <w:proofErr w:type="gramEnd"/>
          </w:p>
        </w:tc>
        <w:tc>
          <w:tcPr>
            <w:tcW w:w="1200" w:type="dxa"/>
            <w:vMerge w:val="restart"/>
          </w:tcPr>
          <w:p w:rsidR="00397312" w:rsidRPr="00172C49" w:rsidRDefault="00397312" w:rsidP="00172C49">
            <w:pPr>
              <w:pStyle w:val="24"/>
              <w:spacing w:line="240" w:lineRule="auto"/>
              <w:ind w:firstLine="0"/>
              <w:rPr>
                <w:b/>
                <w:bCs/>
                <w:sz w:val="22"/>
                <w:szCs w:val="22"/>
              </w:rPr>
            </w:pPr>
            <w:r w:rsidRPr="00172C49">
              <w:rPr>
                <w:b/>
                <w:bCs/>
                <w:sz w:val="22"/>
                <w:szCs w:val="22"/>
              </w:rPr>
              <w:t>Дата внесения измене-</w:t>
            </w:r>
          </w:p>
          <w:p w:rsidR="00397312" w:rsidRPr="00172C49" w:rsidRDefault="00397312" w:rsidP="00172C49">
            <w:pPr>
              <w:pStyle w:val="24"/>
              <w:spacing w:line="240" w:lineRule="auto"/>
              <w:ind w:firstLine="0"/>
              <w:jc w:val="center"/>
              <w:rPr>
                <w:b/>
                <w:bCs/>
                <w:sz w:val="22"/>
                <w:szCs w:val="22"/>
              </w:rPr>
            </w:pPr>
            <w:proofErr w:type="spellStart"/>
            <w:r w:rsidRPr="00172C49">
              <w:rPr>
                <w:b/>
                <w:bCs/>
                <w:sz w:val="22"/>
                <w:szCs w:val="22"/>
              </w:rPr>
              <w:t>ния</w:t>
            </w:r>
            <w:proofErr w:type="spellEnd"/>
          </w:p>
        </w:tc>
      </w:tr>
      <w:tr w:rsidR="00397312" w:rsidTr="00E502AF">
        <w:trPr>
          <w:trHeight w:val="420"/>
        </w:trPr>
        <w:tc>
          <w:tcPr>
            <w:tcW w:w="798" w:type="dxa"/>
            <w:vMerge/>
          </w:tcPr>
          <w:p w:rsidR="00397312" w:rsidRPr="00172C49" w:rsidRDefault="00397312" w:rsidP="00172C49">
            <w:pPr>
              <w:pStyle w:val="24"/>
              <w:spacing w:line="240" w:lineRule="auto"/>
              <w:ind w:firstLine="0"/>
              <w:jc w:val="center"/>
              <w:rPr>
                <w:b/>
                <w:bCs/>
                <w:sz w:val="22"/>
                <w:szCs w:val="22"/>
              </w:rPr>
            </w:pPr>
          </w:p>
        </w:tc>
        <w:tc>
          <w:tcPr>
            <w:tcW w:w="1102" w:type="dxa"/>
          </w:tcPr>
          <w:p w:rsidR="00397312" w:rsidRPr="00172C49" w:rsidRDefault="00397312" w:rsidP="00172C49">
            <w:pPr>
              <w:pStyle w:val="24"/>
              <w:spacing w:line="240" w:lineRule="auto"/>
              <w:ind w:firstLine="0"/>
              <w:rPr>
                <w:b/>
                <w:bCs/>
                <w:sz w:val="22"/>
                <w:szCs w:val="22"/>
              </w:rPr>
            </w:pPr>
            <w:proofErr w:type="spellStart"/>
            <w:proofErr w:type="gramStart"/>
            <w:r w:rsidRPr="00172C49">
              <w:rPr>
                <w:b/>
                <w:bCs/>
                <w:sz w:val="22"/>
                <w:szCs w:val="22"/>
              </w:rPr>
              <w:t>изме-нённых</w:t>
            </w:r>
            <w:proofErr w:type="spellEnd"/>
            <w:proofErr w:type="gramEnd"/>
          </w:p>
        </w:tc>
        <w:tc>
          <w:tcPr>
            <w:tcW w:w="1100" w:type="dxa"/>
          </w:tcPr>
          <w:p w:rsidR="00397312" w:rsidRPr="00172C49" w:rsidRDefault="00397312" w:rsidP="00172C49">
            <w:pPr>
              <w:pStyle w:val="24"/>
              <w:spacing w:line="240" w:lineRule="auto"/>
              <w:ind w:firstLine="0"/>
              <w:rPr>
                <w:b/>
                <w:bCs/>
                <w:sz w:val="22"/>
                <w:szCs w:val="22"/>
              </w:rPr>
            </w:pPr>
            <w:proofErr w:type="gramStart"/>
            <w:r w:rsidRPr="00172C49">
              <w:rPr>
                <w:b/>
                <w:bCs/>
                <w:sz w:val="22"/>
                <w:szCs w:val="22"/>
              </w:rPr>
              <w:t>заме</w:t>
            </w:r>
            <w:proofErr w:type="gramEnd"/>
            <w:r w:rsidRPr="00172C49">
              <w:rPr>
                <w:b/>
                <w:bCs/>
                <w:sz w:val="22"/>
                <w:szCs w:val="22"/>
              </w:rPr>
              <w:t>-</w:t>
            </w:r>
          </w:p>
          <w:p w:rsidR="00397312" w:rsidRPr="00172C49" w:rsidRDefault="00397312" w:rsidP="00172C49">
            <w:pPr>
              <w:pStyle w:val="24"/>
              <w:spacing w:line="240" w:lineRule="auto"/>
              <w:ind w:firstLine="0"/>
              <w:jc w:val="center"/>
              <w:rPr>
                <w:b/>
                <w:bCs/>
                <w:sz w:val="22"/>
                <w:szCs w:val="22"/>
              </w:rPr>
            </w:pPr>
            <w:proofErr w:type="spellStart"/>
            <w:r w:rsidRPr="00172C49">
              <w:rPr>
                <w:b/>
                <w:bCs/>
                <w:sz w:val="22"/>
                <w:szCs w:val="22"/>
              </w:rPr>
              <w:t>нённых</w:t>
            </w:r>
            <w:proofErr w:type="spellEnd"/>
          </w:p>
        </w:tc>
        <w:tc>
          <w:tcPr>
            <w:tcW w:w="1100" w:type="dxa"/>
          </w:tcPr>
          <w:p w:rsidR="00397312" w:rsidRPr="00172C49" w:rsidRDefault="00397312" w:rsidP="00172C49">
            <w:pPr>
              <w:pStyle w:val="24"/>
              <w:spacing w:line="240" w:lineRule="auto"/>
              <w:ind w:firstLine="0"/>
              <w:rPr>
                <w:b/>
                <w:bCs/>
                <w:sz w:val="22"/>
                <w:szCs w:val="22"/>
              </w:rPr>
            </w:pPr>
            <w:proofErr w:type="spellStart"/>
            <w:r w:rsidRPr="00172C49">
              <w:rPr>
                <w:b/>
                <w:bCs/>
                <w:sz w:val="22"/>
                <w:szCs w:val="22"/>
              </w:rPr>
              <w:t>добав</w:t>
            </w:r>
            <w:proofErr w:type="spellEnd"/>
            <w:r w:rsidRPr="00172C49">
              <w:rPr>
                <w:b/>
                <w:bCs/>
                <w:sz w:val="22"/>
                <w:szCs w:val="22"/>
              </w:rPr>
              <w:t>-</w:t>
            </w:r>
          </w:p>
          <w:p w:rsidR="00397312" w:rsidRPr="00172C49" w:rsidRDefault="00397312" w:rsidP="00172C49">
            <w:pPr>
              <w:pStyle w:val="24"/>
              <w:spacing w:line="240" w:lineRule="auto"/>
              <w:ind w:firstLine="0"/>
              <w:jc w:val="center"/>
              <w:rPr>
                <w:b/>
                <w:bCs/>
                <w:sz w:val="22"/>
                <w:szCs w:val="22"/>
              </w:rPr>
            </w:pPr>
            <w:r w:rsidRPr="00172C49">
              <w:rPr>
                <w:b/>
                <w:bCs/>
                <w:sz w:val="22"/>
                <w:szCs w:val="22"/>
              </w:rPr>
              <w:t>ленных</w:t>
            </w:r>
          </w:p>
        </w:tc>
        <w:tc>
          <w:tcPr>
            <w:tcW w:w="1300" w:type="dxa"/>
          </w:tcPr>
          <w:p w:rsidR="00397312" w:rsidRPr="00172C49" w:rsidRDefault="00397312" w:rsidP="00172C49">
            <w:pPr>
              <w:pStyle w:val="24"/>
              <w:spacing w:line="240" w:lineRule="auto"/>
              <w:ind w:firstLine="0"/>
              <w:rPr>
                <w:b/>
                <w:bCs/>
                <w:sz w:val="22"/>
                <w:szCs w:val="22"/>
              </w:rPr>
            </w:pPr>
            <w:proofErr w:type="spellStart"/>
            <w:r w:rsidRPr="00172C49">
              <w:rPr>
                <w:b/>
                <w:bCs/>
                <w:sz w:val="22"/>
                <w:szCs w:val="22"/>
              </w:rPr>
              <w:t>аннули</w:t>
            </w:r>
            <w:proofErr w:type="spellEnd"/>
            <w:r w:rsidRPr="00172C49">
              <w:rPr>
                <w:b/>
                <w:bCs/>
                <w:sz w:val="22"/>
                <w:szCs w:val="22"/>
              </w:rPr>
              <w:t>-</w:t>
            </w:r>
          </w:p>
          <w:p w:rsidR="00397312" w:rsidRPr="00172C49" w:rsidRDefault="00397312" w:rsidP="00172C49">
            <w:pPr>
              <w:pStyle w:val="24"/>
              <w:spacing w:line="240" w:lineRule="auto"/>
              <w:ind w:firstLine="0"/>
              <w:jc w:val="center"/>
              <w:rPr>
                <w:b/>
                <w:bCs/>
                <w:sz w:val="22"/>
                <w:szCs w:val="22"/>
              </w:rPr>
            </w:pPr>
            <w:proofErr w:type="spellStart"/>
            <w:r w:rsidRPr="00172C49">
              <w:rPr>
                <w:b/>
                <w:bCs/>
                <w:sz w:val="22"/>
                <w:szCs w:val="22"/>
              </w:rPr>
              <w:t>рован</w:t>
            </w:r>
            <w:proofErr w:type="spellEnd"/>
            <w:r w:rsidRPr="00172C49">
              <w:rPr>
                <w:b/>
                <w:bCs/>
                <w:sz w:val="22"/>
                <w:szCs w:val="22"/>
              </w:rPr>
              <w:t>-</w:t>
            </w:r>
          </w:p>
          <w:p w:rsidR="00397312" w:rsidRDefault="00397312" w:rsidP="00172C49">
            <w:pPr>
              <w:pStyle w:val="24"/>
              <w:spacing w:line="240" w:lineRule="auto"/>
              <w:ind w:firstLine="0"/>
              <w:jc w:val="center"/>
              <w:rPr>
                <w:b/>
                <w:bCs/>
                <w:sz w:val="22"/>
                <w:szCs w:val="22"/>
              </w:rPr>
            </w:pPr>
            <w:proofErr w:type="spellStart"/>
            <w:r w:rsidRPr="00172C49">
              <w:rPr>
                <w:b/>
                <w:bCs/>
                <w:sz w:val="22"/>
                <w:szCs w:val="22"/>
              </w:rPr>
              <w:t>ных</w:t>
            </w:r>
            <w:proofErr w:type="spellEnd"/>
          </w:p>
        </w:tc>
        <w:tc>
          <w:tcPr>
            <w:tcW w:w="1500" w:type="dxa"/>
            <w:vMerge/>
          </w:tcPr>
          <w:p w:rsidR="00397312" w:rsidRDefault="00397312" w:rsidP="00172C49">
            <w:pPr>
              <w:pStyle w:val="24"/>
              <w:spacing w:line="240" w:lineRule="auto"/>
              <w:ind w:firstLine="0"/>
              <w:jc w:val="center"/>
              <w:rPr>
                <w:b/>
                <w:bCs/>
                <w:sz w:val="22"/>
                <w:szCs w:val="22"/>
              </w:rPr>
            </w:pPr>
          </w:p>
        </w:tc>
        <w:tc>
          <w:tcPr>
            <w:tcW w:w="1400" w:type="dxa"/>
            <w:vMerge/>
          </w:tcPr>
          <w:p w:rsidR="00397312" w:rsidRDefault="00397312" w:rsidP="00172C49">
            <w:pPr>
              <w:pStyle w:val="24"/>
              <w:spacing w:line="240" w:lineRule="auto"/>
              <w:ind w:firstLine="0"/>
              <w:jc w:val="center"/>
              <w:rPr>
                <w:b/>
                <w:bCs/>
                <w:sz w:val="22"/>
                <w:szCs w:val="22"/>
              </w:rPr>
            </w:pPr>
          </w:p>
        </w:tc>
        <w:tc>
          <w:tcPr>
            <w:tcW w:w="1300" w:type="dxa"/>
            <w:vMerge/>
          </w:tcPr>
          <w:p w:rsidR="00397312" w:rsidRDefault="00397312" w:rsidP="00172C49">
            <w:pPr>
              <w:pStyle w:val="24"/>
              <w:spacing w:line="240" w:lineRule="auto"/>
              <w:ind w:firstLine="0"/>
              <w:jc w:val="center"/>
              <w:rPr>
                <w:b/>
                <w:bCs/>
                <w:sz w:val="22"/>
                <w:szCs w:val="22"/>
              </w:rPr>
            </w:pPr>
          </w:p>
        </w:tc>
        <w:tc>
          <w:tcPr>
            <w:tcW w:w="1200" w:type="dxa"/>
            <w:vMerge/>
          </w:tcPr>
          <w:p w:rsidR="00397312" w:rsidRDefault="00397312" w:rsidP="00172C49">
            <w:pPr>
              <w:pStyle w:val="24"/>
              <w:spacing w:line="240" w:lineRule="auto"/>
              <w:ind w:firstLine="0"/>
              <w:jc w:val="center"/>
              <w:rPr>
                <w:b/>
                <w:bCs/>
                <w:sz w:val="22"/>
                <w:szCs w:val="22"/>
              </w:rPr>
            </w:pPr>
          </w:p>
        </w:tc>
      </w:tr>
      <w:tr w:rsidR="00397312" w:rsidTr="00E502AF">
        <w:trPr>
          <w:trHeight w:val="420"/>
        </w:trPr>
        <w:tc>
          <w:tcPr>
            <w:tcW w:w="798" w:type="dxa"/>
          </w:tcPr>
          <w:p w:rsidR="00397312" w:rsidRDefault="00397312" w:rsidP="00172C49">
            <w:pPr>
              <w:pStyle w:val="24"/>
              <w:spacing w:after="0" w:line="240" w:lineRule="auto"/>
              <w:ind w:firstLine="0"/>
              <w:jc w:val="center"/>
              <w:rPr>
                <w:b/>
                <w:bCs/>
                <w:sz w:val="22"/>
                <w:szCs w:val="22"/>
              </w:rPr>
            </w:pPr>
          </w:p>
        </w:tc>
        <w:tc>
          <w:tcPr>
            <w:tcW w:w="1102" w:type="dxa"/>
          </w:tcPr>
          <w:p w:rsidR="00397312" w:rsidRDefault="00397312" w:rsidP="00172C49">
            <w:pPr>
              <w:pStyle w:val="24"/>
              <w:spacing w:after="0" w:line="240" w:lineRule="auto"/>
              <w:ind w:firstLine="0"/>
              <w:jc w:val="center"/>
              <w:rPr>
                <w:b/>
                <w:bCs/>
                <w:sz w:val="22"/>
                <w:szCs w:val="22"/>
              </w:rPr>
            </w:pPr>
          </w:p>
        </w:tc>
        <w:tc>
          <w:tcPr>
            <w:tcW w:w="1100" w:type="dxa"/>
          </w:tcPr>
          <w:p w:rsidR="00397312" w:rsidRPr="00C65A96" w:rsidRDefault="00397312" w:rsidP="00172C49">
            <w:pPr>
              <w:tabs>
                <w:tab w:val="left" w:pos="810"/>
              </w:tabs>
              <w:ind w:firstLine="0"/>
              <w:jc w:val="center"/>
            </w:pPr>
          </w:p>
        </w:tc>
        <w:tc>
          <w:tcPr>
            <w:tcW w:w="1100" w:type="dxa"/>
          </w:tcPr>
          <w:p w:rsidR="00397312" w:rsidRPr="00C65A96" w:rsidRDefault="00397312" w:rsidP="00172C49">
            <w:pPr>
              <w:ind w:firstLine="0"/>
              <w:jc w:val="center"/>
            </w:pPr>
          </w:p>
        </w:tc>
        <w:tc>
          <w:tcPr>
            <w:tcW w:w="1300" w:type="dxa"/>
          </w:tcPr>
          <w:p w:rsidR="00397312" w:rsidRPr="00C65A96" w:rsidRDefault="00397312" w:rsidP="00172C49">
            <w:pPr>
              <w:ind w:firstLine="0"/>
              <w:jc w:val="center"/>
            </w:pPr>
          </w:p>
        </w:tc>
        <w:tc>
          <w:tcPr>
            <w:tcW w:w="1500" w:type="dxa"/>
          </w:tcPr>
          <w:p w:rsidR="00397312" w:rsidRPr="00C65A96" w:rsidRDefault="00397312" w:rsidP="00172C49">
            <w:pPr>
              <w:ind w:firstLine="0"/>
              <w:jc w:val="center"/>
            </w:pPr>
          </w:p>
        </w:tc>
        <w:tc>
          <w:tcPr>
            <w:tcW w:w="1400" w:type="dxa"/>
          </w:tcPr>
          <w:p w:rsidR="00397312" w:rsidRDefault="00397312" w:rsidP="00172C49">
            <w:pPr>
              <w:pStyle w:val="24"/>
              <w:spacing w:after="0" w:line="240" w:lineRule="auto"/>
              <w:ind w:firstLine="0"/>
              <w:jc w:val="center"/>
              <w:rPr>
                <w:b/>
                <w:bCs/>
                <w:sz w:val="22"/>
                <w:szCs w:val="22"/>
              </w:rPr>
            </w:pPr>
          </w:p>
        </w:tc>
        <w:tc>
          <w:tcPr>
            <w:tcW w:w="1300" w:type="dxa"/>
          </w:tcPr>
          <w:p w:rsidR="00397312" w:rsidRPr="005D2D0B" w:rsidRDefault="00397312" w:rsidP="00172C49">
            <w:pPr>
              <w:ind w:firstLine="0"/>
              <w:jc w:val="center"/>
            </w:pPr>
          </w:p>
        </w:tc>
        <w:tc>
          <w:tcPr>
            <w:tcW w:w="1200" w:type="dxa"/>
          </w:tcPr>
          <w:p w:rsidR="00397312" w:rsidRPr="005D2D0B" w:rsidRDefault="00397312" w:rsidP="00172C49">
            <w:pPr>
              <w:ind w:firstLine="0"/>
              <w:jc w:val="center"/>
            </w:pPr>
          </w:p>
        </w:tc>
      </w:tr>
    </w:tbl>
    <w:p w:rsidR="00397312" w:rsidRPr="00945FF7" w:rsidRDefault="00397312" w:rsidP="00172C49">
      <w:pPr>
        <w:pStyle w:val="24"/>
        <w:spacing w:line="240" w:lineRule="auto"/>
      </w:pPr>
    </w:p>
    <w:p w:rsidR="00880F52" w:rsidRDefault="00880F52" w:rsidP="00172C49">
      <w:pPr>
        <w:pStyle w:val="24"/>
        <w:spacing w:line="240" w:lineRule="auto"/>
        <w:ind w:firstLine="0"/>
      </w:pPr>
    </w:p>
    <w:sectPr w:rsidR="00880F52" w:rsidSect="00235A13">
      <w:headerReference w:type="default" r:id="rId22"/>
      <w:type w:val="nextColumn"/>
      <w:pgSz w:w="11907" w:h="16840" w:code="9"/>
      <w:pgMar w:top="1134" w:right="1275" w:bottom="567" w:left="113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6CC" w:rsidRDefault="00A556CC">
      <w:r>
        <w:separator/>
      </w:r>
    </w:p>
  </w:endnote>
  <w:endnote w:type="continuationSeparator" w:id="0">
    <w:p w:rsidR="00A556CC" w:rsidRDefault="00A5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JournalSans">
    <w:altName w:val="Times New Roman"/>
    <w:panose1 w:val="00000000000000000000"/>
    <w:charset w:val="00"/>
    <w:family w:val="auto"/>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onotype Corsiva">
    <w:altName w:val="Courier New"/>
    <w:panose1 w:val="03010101010201010101"/>
    <w:charset w:val="CC"/>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6CC" w:rsidRDefault="00A556CC">
      <w:r>
        <w:separator/>
      </w:r>
    </w:p>
  </w:footnote>
  <w:footnote w:type="continuationSeparator" w:id="0">
    <w:p w:rsidR="00A556CC" w:rsidRDefault="00A55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CC" w:rsidRDefault="00A556CC" w:rsidP="00A16132">
    <w:pPr>
      <w:pStyle w:val="a7"/>
      <w:framePr w:wrap="auto"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sidR="00C30F67">
      <w:rPr>
        <w:rStyle w:val="a9"/>
        <w:noProof/>
      </w:rPr>
      <w:t>5</w:t>
    </w:r>
    <w:r>
      <w:rPr>
        <w:rStyle w:val="a9"/>
      </w:rPr>
      <w:fldChar w:fldCharType="end"/>
    </w:r>
  </w:p>
  <w:p w:rsidR="00A556CC" w:rsidRDefault="00A556CC" w:rsidP="006B3F9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CC" w:rsidRDefault="00A556CC">
    <w:pPr>
      <w:pStyle w:val="a7"/>
      <w:jc w:val="center"/>
    </w:pPr>
  </w:p>
  <w:p w:rsidR="00A556CC" w:rsidRDefault="00A556C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CC" w:rsidRDefault="00A556CC">
    <w:pPr>
      <w:pStyle w:val="a7"/>
      <w:jc w:val="center"/>
    </w:pPr>
    <w:r>
      <w:fldChar w:fldCharType="begin"/>
    </w:r>
    <w:r>
      <w:instrText>PAGE   \* MERGEFORMAT</w:instrText>
    </w:r>
    <w:r>
      <w:fldChar w:fldCharType="separate"/>
    </w:r>
    <w:r w:rsidR="00C30F67">
      <w:rPr>
        <w:noProof/>
      </w:rPr>
      <w:t>182</w:t>
    </w:r>
    <w:r>
      <w:fldChar w:fldCharType="end"/>
    </w:r>
  </w:p>
  <w:p w:rsidR="00A556CC" w:rsidRDefault="00A556CC" w:rsidP="00AD73F0">
    <w:pPr>
      <w:pStyle w:val="a7"/>
      <w:tabs>
        <w:tab w:val="clear" w:pos="4677"/>
        <w:tab w:val="clear" w:pos="9355"/>
        <w:tab w:val="left" w:pos="5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082924"/>
    <w:lvl w:ilvl="0">
      <w:numFmt w:val="bullet"/>
      <w:lvlText w:val="*"/>
      <w:lvlJc w:val="left"/>
    </w:lvl>
  </w:abstractNum>
  <w:abstractNum w:abstractNumId="1">
    <w:nsid w:val="034D6171"/>
    <w:multiLevelType w:val="hybridMultilevel"/>
    <w:tmpl w:val="0DFA9918"/>
    <w:lvl w:ilvl="0" w:tplc="A434F66E">
      <w:start w:val="1"/>
      <w:numFmt w:val="upperRoman"/>
      <w:lvlText w:val="%1."/>
      <w:lvlJc w:val="left"/>
      <w:pPr>
        <w:tabs>
          <w:tab w:val="num" w:pos="1080"/>
        </w:tabs>
        <w:ind w:left="1080" w:hanging="720"/>
      </w:pPr>
      <w:rPr>
        <w:rFonts w:cs="Times New Roman" w:hint="default"/>
      </w:rPr>
    </w:lvl>
    <w:lvl w:ilvl="1" w:tplc="5C488BAE">
      <w:numFmt w:val="none"/>
      <w:lvlText w:val=""/>
      <w:lvlJc w:val="left"/>
      <w:pPr>
        <w:tabs>
          <w:tab w:val="num" w:pos="360"/>
        </w:tabs>
      </w:pPr>
      <w:rPr>
        <w:rFonts w:cs="Times New Roman"/>
      </w:rPr>
    </w:lvl>
    <w:lvl w:ilvl="2" w:tplc="2F9030CE">
      <w:numFmt w:val="none"/>
      <w:lvlText w:val=""/>
      <w:lvlJc w:val="left"/>
      <w:pPr>
        <w:tabs>
          <w:tab w:val="num" w:pos="360"/>
        </w:tabs>
      </w:pPr>
      <w:rPr>
        <w:rFonts w:cs="Times New Roman"/>
      </w:rPr>
    </w:lvl>
    <w:lvl w:ilvl="3" w:tplc="A0626366">
      <w:numFmt w:val="none"/>
      <w:lvlText w:val=""/>
      <w:lvlJc w:val="left"/>
      <w:pPr>
        <w:tabs>
          <w:tab w:val="num" w:pos="360"/>
        </w:tabs>
      </w:pPr>
      <w:rPr>
        <w:rFonts w:cs="Times New Roman"/>
      </w:rPr>
    </w:lvl>
    <w:lvl w:ilvl="4" w:tplc="D2DE0AFA">
      <w:numFmt w:val="none"/>
      <w:lvlText w:val=""/>
      <w:lvlJc w:val="left"/>
      <w:pPr>
        <w:tabs>
          <w:tab w:val="num" w:pos="360"/>
        </w:tabs>
      </w:pPr>
      <w:rPr>
        <w:rFonts w:cs="Times New Roman"/>
      </w:rPr>
    </w:lvl>
    <w:lvl w:ilvl="5" w:tplc="76F0441E">
      <w:numFmt w:val="none"/>
      <w:lvlText w:val=""/>
      <w:lvlJc w:val="left"/>
      <w:pPr>
        <w:tabs>
          <w:tab w:val="num" w:pos="360"/>
        </w:tabs>
      </w:pPr>
      <w:rPr>
        <w:rFonts w:cs="Times New Roman"/>
      </w:rPr>
    </w:lvl>
    <w:lvl w:ilvl="6" w:tplc="88906CF0">
      <w:numFmt w:val="none"/>
      <w:lvlText w:val=""/>
      <w:lvlJc w:val="left"/>
      <w:pPr>
        <w:tabs>
          <w:tab w:val="num" w:pos="360"/>
        </w:tabs>
      </w:pPr>
      <w:rPr>
        <w:rFonts w:cs="Times New Roman"/>
      </w:rPr>
    </w:lvl>
    <w:lvl w:ilvl="7" w:tplc="9B2A4808">
      <w:numFmt w:val="none"/>
      <w:lvlText w:val=""/>
      <w:lvlJc w:val="left"/>
      <w:pPr>
        <w:tabs>
          <w:tab w:val="num" w:pos="360"/>
        </w:tabs>
      </w:pPr>
      <w:rPr>
        <w:rFonts w:cs="Times New Roman"/>
      </w:rPr>
    </w:lvl>
    <w:lvl w:ilvl="8" w:tplc="A760BBE8">
      <w:numFmt w:val="none"/>
      <w:lvlText w:val=""/>
      <w:lvlJc w:val="left"/>
      <w:pPr>
        <w:tabs>
          <w:tab w:val="num" w:pos="360"/>
        </w:tabs>
      </w:pPr>
      <w:rPr>
        <w:rFonts w:cs="Times New Roman"/>
      </w:rPr>
    </w:lvl>
  </w:abstractNum>
  <w:abstractNum w:abstractNumId="2">
    <w:nsid w:val="20E10C44"/>
    <w:multiLevelType w:val="multilevel"/>
    <w:tmpl w:val="8B1A0A3A"/>
    <w:lvl w:ilvl="0">
      <w:start w:val="1"/>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6147F6F"/>
    <w:multiLevelType w:val="hybridMultilevel"/>
    <w:tmpl w:val="D47C2A0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6791A53"/>
    <w:multiLevelType w:val="hybridMultilevel"/>
    <w:tmpl w:val="98DCBD2C"/>
    <w:lvl w:ilvl="0" w:tplc="F5B6DD62">
      <w:start w:val="4"/>
      <w:numFmt w:val="bullet"/>
      <w:lvlText w:val="-"/>
      <w:lvlJc w:val="left"/>
      <w:pPr>
        <w:tabs>
          <w:tab w:val="num" w:pos="1624"/>
        </w:tabs>
        <w:ind w:left="1624" w:hanging="91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
    <w:nsid w:val="2A98477F"/>
    <w:multiLevelType w:val="hybridMultilevel"/>
    <w:tmpl w:val="8954D536"/>
    <w:lvl w:ilvl="0" w:tplc="804AF892">
      <w:start w:val="1"/>
      <w:numFmt w:val="decimal"/>
      <w:lvlText w:val="%1)"/>
      <w:lvlJc w:val="left"/>
      <w:pPr>
        <w:tabs>
          <w:tab w:val="num" w:pos="1099"/>
        </w:tabs>
        <w:ind w:left="1099" w:hanging="360"/>
      </w:pPr>
      <w:rPr>
        <w:rFonts w:cs="Times New Roman"/>
      </w:rPr>
    </w:lvl>
    <w:lvl w:ilvl="1" w:tplc="04190019">
      <w:start w:val="1"/>
      <w:numFmt w:val="lowerLetter"/>
      <w:lvlText w:val="%2."/>
      <w:lvlJc w:val="left"/>
      <w:pPr>
        <w:tabs>
          <w:tab w:val="num" w:pos="1819"/>
        </w:tabs>
        <w:ind w:left="1819" w:hanging="360"/>
      </w:pPr>
      <w:rPr>
        <w:rFonts w:cs="Times New Roman"/>
      </w:rPr>
    </w:lvl>
    <w:lvl w:ilvl="2" w:tplc="0419001B">
      <w:start w:val="1"/>
      <w:numFmt w:val="lowerRoman"/>
      <w:lvlText w:val="%3."/>
      <w:lvlJc w:val="right"/>
      <w:pPr>
        <w:tabs>
          <w:tab w:val="num" w:pos="2539"/>
        </w:tabs>
        <w:ind w:left="2539" w:hanging="180"/>
      </w:pPr>
      <w:rPr>
        <w:rFonts w:cs="Times New Roman"/>
      </w:rPr>
    </w:lvl>
    <w:lvl w:ilvl="3" w:tplc="0419000F">
      <w:start w:val="1"/>
      <w:numFmt w:val="decimal"/>
      <w:lvlText w:val="%4."/>
      <w:lvlJc w:val="left"/>
      <w:pPr>
        <w:tabs>
          <w:tab w:val="num" w:pos="3259"/>
        </w:tabs>
        <w:ind w:left="3259" w:hanging="360"/>
      </w:pPr>
      <w:rPr>
        <w:rFonts w:cs="Times New Roman"/>
      </w:rPr>
    </w:lvl>
    <w:lvl w:ilvl="4" w:tplc="04190019">
      <w:start w:val="1"/>
      <w:numFmt w:val="lowerLetter"/>
      <w:lvlText w:val="%5."/>
      <w:lvlJc w:val="left"/>
      <w:pPr>
        <w:tabs>
          <w:tab w:val="num" w:pos="3979"/>
        </w:tabs>
        <w:ind w:left="3979" w:hanging="360"/>
      </w:pPr>
      <w:rPr>
        <w:rFonts w:cs="Times New Roman"/>
      </w:rPr>
    </w:lvl>
    <w:lvl w:ilvl="5" w:tplc="0419001B">
      <w:start w:val="1"/>
      <w:numFmt w:val="lowerRoman"/>
      <w:lvlText w:val="%6."/>
      <w:lvlJc w:val="right"/>
      <w:pPr>
        <w:tabs>
          <w:tab w:val="num" w:pos="4699"/>
        </w:tabs>
        <w:ind w:left="4699" w:hanging="180"/>
      </w:pPr>
      <w:rPr>
        <w:rFonts w:cs="Times New Roman"/>
      </w:rPr>
    </w:lvl>
    <w:lvl w:ilvl="6" w:tplc="0419000F">
      <w:start w:val="1"/>
      <w:numFmt w:val="decimal"/>
      <w:lvlText w:val="%7."/>
      <w:lvlJc w:val="left"/>
      <w:pPr>
        <w:tabs>
          <w:tab w:val="num" w:pos="5419"/>
        </w:tabs>
        <w:ind w:left="5419" w:hanging="360"/>
      </w:pPr>
      <w:rPr>
        <w:rFonts w:cs="Times New Roman"/>
      </w:rPr>
    </w:lvl>
    <w:lvl w:ilvl="7" w:tplc="04190019">
      <w:start w:val="1"/>
      <w:numFmt w:val="lowerLetter"/>
      <w:lvlText w:val="%8."/>
      <w:lvlJc w:val="left"/>
      <w:pPr>
        <w:tabs>
          <w:tab w:val="num" w:pos="6139"/>
        </w:tabs>
        <w:ind w:left="6139" w:hanging="360"/>
      </w:pPr>
      <w:rPr>
        <w:rFonts w:cs="Times New Roman"/>
      </w:rPr>
    </w:lvl>
    <w:lvl w:ilvl="8" w:tplc="0419001B">
      <w:start w:val="1"/>
      <w:numFmt w:val="lowerRoman"/>
      <w:lvlText w:val="%9."/>
      <w:lvlJc w:val="right"/>
      <w:pPr>
        <w:tabs>
          <w:tab w:val="num" w:pos="6859"/>
        </w:tabs>
        <w:ind w:left="6859" w:hanging="180"/>
      </w:pPr>
      <w:rPr>
        <w:rFonts w:cs="Times New Roman"/>
      </w:rPr>
    </w:lvl>
  </w:abstractNum>
  <w:abstractNum w:abstractNumId="6">
    <w:nsid w:val="3A434974"/>
    <w:multiLevelType w:val="singleLevel"/>
    <w:tmpl w:val="94700CBC"/>
    <w:lvl w:ilvl="0">
      <w:start w:val="1"/>
      <w:numFmt w:val="decimal"/>
      <w:lvlText w:val="%1)"/>
      <w:legacy w:legacy="1" w:legacySpace="0" w:legacyIndent="681"/>
      <w:lvlJc w:val="left"/>
      <w:rPr>
        <w:rFonts w:ascii="Times New Roman" w:hAnsi="Times New Roman" w:cs="Times New Roman" w:hint="default"/>
      </w:rPr>
    </w:lvl>
  </w:abstractNum>
  <w:abstractNum w:abstractNumId="7">
    <w:nsid w:val="49544EDB"/>
    <w:multiLevelType w:val="hybridMultilevel"/>
    <w:tmpl w:val="369A4176"/>
    <w:lvl w:ilvl="0" w:tplc="13306D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EDC04CD"/>
    <w:multiLevelType w:val="hybridMultilevel"/>
    <w:tmpl w:val="D3D631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0B73383"/>
    <w:multiLevelType w:val="hybridMultilevel"/>
    <w:tmpl w:val="4A74AE06"/>
    <w:lvl w:ilvl="0" w:tplc="CB925B6C">
      <w:start w:val="1"/>
      <w:numFmt w:val="decimal"/>
      <w:lvlText w:val="%1."/>
      <w:lvlJc w:val="left"/>
      <w:pPr>
        <w:tabs>
          <w:tab w:val="num" w:pos="720"/>
        </w:tabs>
        <w:ind w:left="720" w:hanging="360"/>
      </w:pPr>
      <w:rPr>
        <w:rFonts w:cs="Times New Roman" w:hint="default"/>
      </w:rPr>
    </w:lvl>
    <w:lvl w:ilvl="1" w:tplc="BA526316">
      <w:numFmt w:val="none"/>
      <w:lvlText w:val=""/>
      <w:lvlJc w:val="left"/>
      <w:pPr>
        <w:tabs>
          <w:tab w:val="num" w:pos="360"/>
        </w:tabs>
      </w:pPr>
      <w:rPr>
        <w:rFonts w:cs="Times New Roman"/>
      </w:rPr>
    </w:lvl>
    <w:lvl w:ilvl="2" w:tplc="9B405BA6">
      <w:numFmt w:val="none"/>
      <w:lvlText w:val=""/>
      <w:lvlJc w:val="left"/>
      <w:pPr>
        <w:tabs>
          <w:tab w:val="num" w:pos="360"/>
        </w:tabs>
      </w:pPr>
      <w:rPr>
        <w:rFonts w:cs="Times New Roman"/>
      </w:rPr>
    </w:lvl>
    <w:lvl w:ilvl="3" w:tplc="7312F0F8">
      <w:numFmt w:val="none"/>
      <w:lvlText w:val=""/>
      <w:lvlJc w:val="left"/>
      <w:pPr>
        <w:tabs>
          <w:tab w:val="num" w:pos="360"/>
        </w:tabs>
      </w:pPr>
      <w:rPr>
        <w:rFonts w:cs="Times New Roman"/>
      </w:rPr>
    </w:lvl>
    <w:lvl w:ilvl="4" w:tplc="0EAE9870">
      <w:numFmt w:val="none"/>
      <w:lvlText w:val=""/>
      <w:lvlJc w:val="left"/>
      <w:pPr>
        <w:tabs>
          <w:tab w:val="num" w:pos="360"/>
        </w:tabs>
      </w:pPr>
      <w:rPr>
        <w:rFonts w:cs="Times New Roman"/>
      </w:rPr>
    </w:lvl>
    <w:lvl w:ilvl="5" w:tplc="771E4B22">
      <w:numFmt w:val="none"/>
      <w:lvlText w:val=""/>
      <w:lvlJc w:val="left"/>
      <w:pPr>
        <w:tabs>
          <w:tab w:val="num" w:pos="360"/>
        </w:tabs>
      </w:pPr>
      <w:rPr>
        <w:rFonts w:cs="Times New Roman"/>
      </w:rPr>
    </w:lvl>
    <w:lvl w:ilvl="6" w:tplc="CE10F254">
      <w:numFmt w:val="none"/>
      <w:lvlText w:val=""/>
      <w:lvlJc w:val="left"/>
      <w:pPr>
        <w:tabs>
          <w:tab w:val="num" w:pos="360"/>
        </w:tabs>
      </w:pPr>
      <w:rPr>
        <w:rFonts w:cs="Times New Roman"/>
      </w:rPr>
    </w:lvl>
    <w:lvl w:ilvl="7" w:tplc="32BA7074">
      <w:numFmt w:val="none"/>
      <w:lvlText w:val=""/>
      <w:lvlJc w:val="left"/>
      <w:pPr>
        <w:tabs>
          <w:tab w:val="num" w:pos="360"/>
        </w:tabs>
      </w:pPr>
      <w:rPr>
        <w:rFonts w:cs="Times New Roman"/>
      </w:rPr>
    </w:lvl>
    <w:lvl w:ilvl="8" w:tplc="93606450">
      <w:numFmt w:val="none"/>
      <w:lvlText w:val=""/>
      <w:lvlJc w:val="left"/>
      <w:pPr>
        <w:tabs>
          <w:tab w:val="num" w:pos="360"/>
        </w:tabs>
      </w:pPr>
      <w:rPr>
        <w:rFonts w:cs="Times New Roman"/>
      </w:rPr>
    </w:lvl>
  </w:abstractNum>
  <w:abstractNum w:abstractNumId="10">
    <w:nsid w:val="56222868"/>
    <w:multiLevelType w:val="hybridMultilevel"/>
    <w:tmpl w:val="834A4060"/>
    <w:lvl w:ilvl="0" w:tplc="8E62CD2A">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9C45B35"/>
    <w:multiLevelType w:val="hybridMultilevel"/>
    <w:tmpl w:val="AAB2E9DE"/>
    <w:lvl w:ilvl="0" w:tplc="6C961144">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A4E0526"/>
    <w:multiLevelType w:val="multilevel"/>
    <w:tmpl w:val="41ACD4B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3">
    <w:nsid w:val="6F3D48AA"/>
    <w:multiLevelType w:val="singleLevel"/>
    <w:tmpl w:val="D0F028A4"/>
    <w:lvl w:ilvl="0">
      <w:start w:val="1"/>
      <w:numFmt w:val="decimal"/>
      <w:lvlText w:val="%1."/>
      <w:lvlJc w:val="left"/>
      <w:pPr>
        <w:tabs>
          <w:tab w:val="num" w:pos="660"/>
        </w:tabs>
        <w:ind w:left="660" w:hanging="360"/>
      </w:pPr>
      <w:rPr>
        <w:rFonts w:cs="Times New Roman"/>
      </w:rPr>
    </w:lvl>
  </w:abstractNum>
  <w:abstractNum w:abstractNumId="14">
    <w:nsid w:val="733D4ABA"/>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4"/>
  </w:num>
  <w:num w:numId="3">
    <w:abstractNumId w:val="11"/>
  </w:num>
  <w:num w:numId="4">
    <w:abstractNumId w:val="8"/>
  </w:num>
  <w:num w:numId="5">
    <w:abstractNumId w:val="12"/>
  </w:num>
  <w:num w:numId="6">
    <w:abstractNumId w:val="9"/>
  </w:num>
  <w:num w:numId="7">
    <w:abstractNumId w:val="10"/>
  </w:num>
  <w:num w:numId="8">
    <w:abstractNumId w:val="2"/>
  </w:num>
  <w:num w:numId="9">
    <w:abstractNumId w:val="3"/>
  </w:num>
  <w:num w:numId="10">
    <w:abstractNumId w:val="6"/>
  </w:num>
  <w:num w:numId="11">
    <w:abstractNumId w:val="0"/>
    <w:lvlOverride w:ilvl="0">
      <w:lvl w:ilvl="0">
        <w:numFmt w:val="bullet"/>
        <w:lvlText w:val="•"/>
        <w:legacy w:legacy="1" w:legacySpace="0" w:legacyIndent="235"/>
        <w:lvlJc w:val="left"/>
        <w:rPr>
          <w:rFonts w:ascii="Arial" w:hAnsi="Arial" w:hint="default"/>
        </w:rPr>
      </w:lvl>
    </w:lvlOverride>
  </w:num>
  <w:num w:numId="12">
    <w:abstractNumId w:val="13"/>
    <w:lvlOverride w:ilvl="0">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defaultTabStop w:val="708"/>
  <w:hyphenationZone w:val="357"/>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D1"/>
    <w:rsid w:val="00000552"/>
    <w:rsid w:val="0000077C"/>
    <w:rsid w:val="00001426"/>
    <w:rsid w:val="000018D5"/>
    <w:rsid w:val="00001D5D"/>
    <w:rsid w:val="00002213"/>
    <w:rsid w:val="0000246A"/>
    <w:rsid w:val="0000274B"/>
    <w:rsid w:val="00002F1C"/>
    <w:rsid w:val="00003180"/>
    <w:rsid w:val="000038E0"/>
    <w:rsid w:val="00003982"/>
    <w:rsid w:val="000044F7"/>
    <w:rsid w:val="00004668"/>
    <w:rsid w:val="00004D33"/>
    <w:rsid w:val="0000520B"/>
    <w:rsid w:val="00005534"/>
    <w:rsid w:val="000059F2"/>
    <w:rsid w:val="00005B4C"/>
    <w:rsid w:val="00005CCC"/>
    <w:rsid w:val="00006557"/>
    <w:rsid w:val="00006FE7"/>
    <w:rsid w:val="00007306"/>
    <w:rsid w:val="000101C1"/>
    <w:rsid w:val="0001031A"/>
    <w:rsid w:val="00010C2C"/>
    <w:rsid w:val="00010D14"/>
    <w:rsid w:val="00010EDB"/>
    <w:rsid w:val="000113EA"/>
    <w:rsid w:val="00011B3B"/>
    <w:rsid w:val="00012339"/>
    <w:rsid w:val="00012614"/>
    <w:rsid w:val="00012DBF"/>
    <w:rsid w:val="00012E7E"/>
    <w:rsid w:val="00013701"/>
    <w:rsid w:val="0001398C"/>
    <w:rsid w:val="0001419C"/>
    <w:rsid w:val="000147B7"/>
    <w:rsid w:val="00014CCF"/>
    <w:rsid w:val="0001508C"/>
    <w:rsid w:val="00015282"/>
    <w:rsid w:val="00015328"/>
    <w:rsid w:val="00015A5C"/>
    <w:rsid w:val="000162A6"/>
    <w:rsid w:val="0001686D"/>
    <w:rsid w:val="00016883"/>
    <w:rsid w:val="00016C7D"/>
    <w:rsid w:val="00017568"/>
    <w:rsid w:val="00017A66"/>
    <w:rsid w:val="00017D9D"/>
    <w:rsid w:val="000205E7"/>
    <w:rsid w:val="00020DDF"/>
    <w:rsid w:val="00021DA1"/>
    <w:rsid w:val="00022CC0"/>
    <w:rsid w:val="00023458"/>
    <w:rsid w:val="00023468"/>
    <w:rsid w:val="00023B22"/>
    <w:rsid w:val="00023F4D"/>
    <w:rsid w:val="00024098"/>
    <w:rsid w:val="0002426A"/>
    <w:rsid w:val="0002433B"/>
    <w:rsid w:val="000243C9"/>
    <w:rsid w:val="0002440E"/>
    <w:rsid w:val="000247C0"/>
    <w:rsid w:val="00024B09"/>
    <w:rsid w:val="00024E12"/>
    <w:rsid w:val="00024E89"/>
    <w:rsid w:val="00024FA2"/>
    <w:rsid w:val="00024FF6"/>
    <w:rsid w:val="00025179"/>
    <w:rsid w:val="00025535"/>
    <w:rsid w:val="00025ED2"/>
    <w:rsid w:val="0002723F"/>
    <w:rsid w:val="000275BB"/>
    <w:rsid w:val="000279D3"/>
    <w:rsid w:val="00027BC6"/>
    <w:rsid w:val="0003025B"/>
    <w:rsid w:val="000306FD"/>
    <w:rsid w:val="000310C6"/>
    <w:rsid w:val="000312DA"/>
    <w:rsid w:val="00031341"/>
    <w:rsid w:val="0003257E"/>
    <w:rsid w:val="00032590"/>
    <w:rsid w:val="000325FA"/>
    <w:rsid w:val="00032884"/>
    <w:rsid w:val="00032939"/>
    <w:rsid w:val="00032C8C"/>
    <w:rsid w:val="00032E74"/>
    <w:rsid w:val="00033250"/>
    <w:rsid w:val="00033280"/>
    <w:rsid w:val="0003337E"/>
    <w:rsid w:val="00033516"/>
    <w:rsid w:val="00033529"/>
    <w:rsid w:val="0003381F"/>
    <w:rsid w:val="00034339"/>
    <w:rsid w:val="00034A48"/>
    <w:rsid w:val="00034A66"/>
    <w:rsid w:val="00034B6E"/>
    <w:rsid w:val="00035090"/>
    <w:rsid w:val="00035276"/>
    <w:rsid w:val="0003554E"/>
    <w:rsid w:val="000355C6"/>
    <w:rsid w:val="00035813"/>
    <w:rsid w:val="00035D32"/>
    <w:rsid w:val="00035F4F"/>
    <w:rsid w:val="0003640E"/>
    <w:rsid w:val="000365A4"/>
    <w:rsid w:val="00036705"/>
    <w:rsid w:val="00036F45"/>
    <w:rsid w:val="000372DB"/>
    <w:rsid w:val="00037BC2"/>
    <w:rsid w:val="0004069F"/>
    <w:rsid w:val="00040AF5"/>
    <w:rsid w:val="00040BFC"/>
    <w:rsid w:val="000410FD"/>
    <w:rsid w:val="0004124D"/>
    <w:rsid w:val="00041440"/>
    <w:rsid w:val="00041843"/>
    <w:rsid w:val="000418AA"/>
    <w:rsid w:val="00042702"/>
    <w:rsid w:val="00042860"/>
    <w:rsid w:val="0004299E"/>
    <w:rsid w:val="0004316F"/>
    <w:rsid w:val="00043212"/>
    <w:rsid w:val="00043390"/>
    <w:rsid w:val="00044256"/>
    <w:rsid w:val="00044280"/>
    <w:rsid w:val="000453CE"/>
    <w:rsid w:val="000454AB"/>
    <w:rsid w:val="000455D0"/>
    <w:rsid w:val="00045B15"/>
    <w:rsid w:val="0004630B"/>
    <w:rsid w:val="000464C9"/>
    <w:rsid w:val="0004675D"/>
    <w:rsid w:val="000467A6"/>
    <w:rsid w:val="000469D3"/>
    <w:rsid w:val="000470F3"/>
    <w:rsid w:val="0004712C"/>
    <w:rsid w:val="00047386"/>
    <w:rsid w:val="0004740E"/>
    <w:rsid w:val="00047756"/>
    <w:rsid w:val="00047B89"/>
    <w:rsid w:val="00047D03"/>
    <w:rsid w:val="00050423"/>
    <w:rsid w:val="000504CD"/>
    <w:rsid w:val="000507E9"/>
    <w:rsid w:val="00050F38"/>
    <w:rsid w:val="00050FD1"/>
    <w:rsid w:val="0005105E"/>
    <w:rsid w:val="000513D8"/>
    <w:rsid w:val="000514B7"/>
    <w:rsid w:val="000517A3"/>
    <w:rsid w:val="00051ABC"/>
    <w:rsid w:val="00051E4E"/>
    <w:rsid w:val="000523BD"/>
    <w:rsid w:val="00053825"/>
    <w:rsid w:val="00053A19"/>
    <w:rsid w:val="00053B40"/>
    <w:rsid w:val="00053B8B"/>
    <w:rsid w:val="00053C6B"/>
    <w:rsid w:val="00053CBB"/>
    <w:rsid w:val="00053E3F"/>
    <w:rsid w:val="0005407D"/>
    <w:rsid w:val="000540F4"/>
    <w:rsid w:val="00054632"/>
    <w:rsid w:val="000547FD"/>
    <w:rsid w:val="00054843"/>
    <w:rsid w:val="00055C65"/>
    <w:rsid w:val="00056A57"/>
    <w:rsid w:val="00057312"/>
    <w:rsid w:val="00057462"/>
    <w:rsid w:val="00057464"/>
    <w:rsid w:val="000576D3"/>
    <w:rsid w:val="000577C7"/>
    <w:rsid w:val="000578E6"/>
    <w:rsid w:val="0005796F"/>
    <w:rsid w:val="00057A99"/>
    <w:rsid w:val="00057C51"/>
    <w:rsid w:val="00060016"/>
    <w:rsid w:val="000602CA"/>
    <w:rsid w:val="00060407"/>
    <w:rsid w:val="00060740"/>
    <w:rsid w:val="00060A6D"/>
    <w:rsid w:val="000612C2"/>
    <w:rsid w:val="0006166F"/>
    <w:rsid w:val="00061E36"/>
    <w:rsid w:val="000624F5"/>
    <w:rsid w:val="00062597"/>
    <w:rsid w:val="00062614"/>
    <w:rsid w:val="00062A9F"/>
    <w:rsid w:val="00063256"/>
    <w:rsid w:val="00063960"/>
    <w:rsid w:val="00063C15"/>
    <w:rsid w:val="00064E12"/>
    <w:rsid w:val="00064FE5"/>
    <w:rsid w:val="000652BF"/>
    <w:rsid w:val="0006530D"/>
    <w:rsid w:val="000658B9"/>
    <w:rsid w:val="00065CB4"/>
    <w:rsid w:val="000662B9"/>
    <w:rsid w:val="000662C8"/>
    <w:rsid w:val="00066E88"/>
    <w:rsid w:val="00067677"/>
    <w:rsid w:val="000678A3"/>
    <w:rsid w:val="00067A87"/>
    <w:rsid w:val="00067AC0"/>
    <w:rsid w:val="00067CB5"/>
    <w:rsid w:val="00070948"/>
    <w:rsid w:val="00070E6B"/>
    <w:rsid w:val="00070EBB"/>
    <w:rsid w:val="0007112C"/>
    <w:rsid w:val="000716E5"/>
    <w:rsid w:val="00071AA6"/>
    <w:rsid w:val="000725B8"/>
    <w:rsid w:val="00072B57"/>
    <w:rsid w:val="00072B65"/>
    <w:rsid w:val="00072DBB"/>
    <w:rsid w:val="0007397D"/>
    <w:rsid w:val="00073994"/>
    <w:rsid w:val="00073DE5"/>
    <w:rsid w:val="00074216"/>
    <w:rsid w:val="00074862"/>
    <w:rsid w:val="00074B94"/>
    <w:rsid w:val="00075084"/>
    <w:rsid w:val="00075624"/>
    <w:rsid w:val="00075EE3"/>
    <w:rsid w:val="00075F66"/>
    <w:rsid w:val="00075FF5"/>
    <w:rsid w:val="00076050"/>
    <w:rsid w:val="00076335"/>
    <w:rsid w:val="00076810"/>
    <w:rsid w:val="00076AF2"/>
    <w:rsid w:val="00076CFF"/>
    <w:rsid w:val="00076EEB"/>
    <w:rsid w:val="00077FBC"/>
    <w:rsid w:val="00080016"/>
    <w:rsid w:val="000800A4"/>
    <w:rsid w:val="00080214"/>
    <w:rsid w:val="0008168A"/>
    <w:rsid w:val="00081913"/>
    <w:rsid w:val="00081E03"/>
    <w:rsid w:val="00082248"/>
    <w:rsid w:val="00082783"/>
    <w:rsid w:val="00082849"/>
    <w:rsid w:val="00082BF2"/>
    <w:rsid w:val="00082D09"/>
    <w:rsid w:val="00082F6E"/>
    <w:rsid w:val="0008337F"/>
    <w:rsid w:val="00083479"/>
    <w:rsid w:val="00084170"/>
    <w:rsid w:val="0008506C"/>
    <w:rsid w:val="0008576C"/>
    <w:rsid w:val="00085B1E"/>
    <w:rsid w:val="00085B81"/>
    <w:rsid w:val="000864D0"/>
    <w:rsid w:val="00086F3D"/>
    <w:rsid w:val="00087017"/>
    <w:rsid w:val="00087C98"/>
    <w:rsid w:val="00090064"/>
    <w:rsid w:val="000903E7"/>
    <w:rsid w:val="00090CC2"/>
    <w:rsid w:val="000910C2"/>
    <w:rsid w:val="000916E3"/>
    <w:rsid w:val="00091944"/>
    <w:rsid w:val="000919F4"/>
    <w:rsid w:val="00091B63"/>
    <w:rsid w:val="000922BB"/>
    <w:rsid w:val="0009242B"/>
    <w:rsid w:val="000925E3"/>
    <w:rsid w:val="000926E9"/>
    <w:rsid w:val="00092DFD"/>
    <w:rsid w:val="000933AD"/>
    <w:rsid w:val="000934EC"/>
    <w:rsid w:val="00093BA4"/>
    <w:rsid w:val="00093D92"/>
    <w:rsid w:val="00093FD4"/>
    <w:rsid w:val="00094962"/>
    <w:rsid w:val="00094BBA"/>
    <w:rsid w:val="00094D5D"/>
    <w:rsid w:val="00095620"/>
    <w:rsid w:val="00095C88"/>
    <w:rsid w:val="000966B2"/>
    <w:rsid w:val="0009697E"/>
    <w:rsid w:val="00097079"/>
    <w:rsid w:val="00097714"/>
    <w:rsid w:val="0009792C"/>
    <w:rsid w:val="000979DD"/>
    <w:rsid w:val="00097EC1"/>
    <w:rsid w:val="00097F5D"/>
    <w:rsid w:val="00097FFE"/>
    <w:rsid w:val="000A04F1"/>
    <w:rsid w:val="000A0AA4"/>
    <w:rsid w:val="000A0DDE"/>
    <w:rsid w:val="000A19D2"/>
    <w:rsid w:val="000A200B"/>
    <w:rsid w:val="000A240F"/>
    <w:rsid w:val="000A34E8"/>
    <w:rsid w:val="000A37A9"/>
    <w:rsid w:val="000A3C73"/>
    <w:rsid w:val="000A432E"/>
    <w:rsid w:val="000A449F"/>
    <w:rsid w:val="000A4D9B"/>
    <w:rsid w:val="000A4EA3"/>
    <w:rsid w:val="000A5260"/>
    <w:rsid w:val="000A577C"/>
    <w:rsid w:val="000A58D8"/>
    <w:rsid w:val="000A5921"/>
    <w:rsid w:val="000A5D03"/>
    <w:rsid w:val="000A5DA1"/>
    <w:rsid w:val="000A621C"/>
    <w:rsid w:val="000A6A3D"/>
    <w:rsid w:val="000A70AF"/>
    <w:rsid w:val="000B00A9"/>
    <w:rsid w:val="000B0776"/>
    <w:rsid w:val="000B2601"/>
    <w:rsid w:val="000B270B"/>
    <w:rsid w:val="000B2C48"/>
    <w:rsid w:val="000B2E49"/>
    <w:rsid w:val="000B2F6D"/>
    <w:rsid w:val="000B392D"/>
    <w:rsid w:val="000B399C"/>
    <w:rsid w:val="000B3E5A"/>
    <w:rsid w:val="000B44B0"/>
    <w:rsid w:val="000B5132"/>
    <w:rsid w:val="000B5456"/>
    <w:rsid w:val="000B55FD"/>
    <w:rsid w:val="000B56FB"/>
    <w:rsid w:val="000B613A"/>
    <w:rsid w:val="000B61D6"/>
    <w:rsid w:val="000B629F"/>
    <w:rsid w:val="000B664C"/>
    <w:rsid w:val="000B6907"/>
    <w:rsid w:val="000B702E"/>
    <w:rsid w:val="000B7077"/>
    <w:rsid w:val="000B74FF"/>
    <w:rsid w:val="000B7753"/>
    <w:rsid w:val="000B7807"/>
    <w:rsid w:val="000B7D9C"/>
    <w:rsid w:val="000C0BD1"/>
    <w:rsid w:val="000C10E8"/>
    <w:rsid w:val="000C18AA"/>
    <w:rsid w:val="000C1B35"/>
    <w:rsid w:val="000C1C41"/>
    <w:rsid w:val="000C204F"/>
    <w:rsid w:val="000C2CF8"/>
    <w:rsid w:val="000C336F"/>
    <w:rsid w:val="000C35ED"/>
    <w:rsid w:val="000C3D3C"/>
    <w:rsid w:val="000C49C3"/>
    <w:rsid w:val="000C49E0"/>
    <w:rsid w:val="000C5118"/>
    <w:rsid w:val="000C5259"/>
    <w:rsid w:val="000C5EE8"/>
    <w:rsid w:val="000C627F"/>
    <w:rsid w:val="000C6EA4"/>
    <w:rsid w:val="000C7429"/>
    <w:rsid w:val="000C74D7"/>
    <w:rsid w:val="000C7507"/>
    <w:rsid w:val="000C7652"/>
    <w:rsid w:val="000C7D15"/>
    <w:rsid w:val="000C7D25"/>
    <w:rsid w:val="000C7D77"/>
    <w:rsid w:val="000C7F99"/>
    <w:rsid w:val="000D01F5"/>
    <w:rsid w:val="000D0B9F"/>
    <w:rsid w:val="000D0DD7"/>
    <w:rsid w:val="000D0F5D"/>
    <w:rsid w:val="000D1A7C"/>
    <w:rsid w:val="000D1E9F"/>
    <w:rsid w:val="000D246E"/>
    <w:rsid w:val="000D2AC7"/>
    <w:rsid w:val="000D2C6A"/>
    <w:rsid w:val="000D2D86"/>
    <w:rsid w:val="000D2E10"/>
    <w:rsid w:val="000D2E15"/>
    <w:rsid w:val="000D2ECD"/>
    <w:rsid w:val="000D34C3"/>
    <w:rsid w:val="000D357C"/>
    <w:rsid w:val="000D3D9C"/>
    <w:rsid w:val="000D3DCC"/>
    <w:rsid w:val="000D461D"/>
    <w:rsid w:val="000D47A2"/>
    <w:rsid w:val="000D49C4"/>
    <w:rsid w:val="000D4A23"/>
    <w:rsid w:val="000D4A4D"/>
    <w:rsid w:val="000D4C94"/>
    <w:rsid w:val="000D510F"/>
    <w:rsid w:val="000D5660"/>
    <w:rsid w:val="000D57FF"/>
    <w:rsid w:val="000D59CE"/>
    <w:rsid w:val="000D5A25"/>
    <w:rsid w:val="000D5C72"/>
    <w:rsid w:val="000D5D0E"/>
    <w:rsid w:val="000D5DB5"/>
    <w:rsid w:val="000D61F2"/>
    <w:rsid w:val="000D66A1"/>
    <w:rsid w:val="000D6F2B"/>
    <w:rsid w:val="000D7A94"/>
    <w:rsid w:val="000D7DFD"/>
    <w:rsid w:val="000E0249"/>
    <w:rsid w:val="000E072A"/>
    <w:rsid w:val="000E10B3"/>
    <w:rsid w:val="000E116F"/>
    <w:rsid w:val="000E130A"/>
    <w:rsid w:val="000E141D"/>
    <w:rsid w:val="000E1914"/>
    <w:rsid w:val="000E1994"/>
    <w:rsid w:val="000E1E51"/>
    <w:rsid w:val="000E2584"/>
    <w:rsid w:val="000E25E2"/>
    <w:rsid w:val="000E299E"/>
    <w:rsid w:val="000E2B64"/>
    <w:rsid w:val="000E2BDD"/>
    <w:rsid w:val="000E2D04"/>
    <w:rsid w:val="000E2D12"/>
    <w:rsid w:val="000E312A"/>
    <w:rsid w:val="000E396F"/>
    <w:rsid w:val="000E3AA2"/>
    <w:rsid w:val="000E40CD"/>
    <w:rsid w:val="000E4122"/>
    <w:rsid w:val="000E42A8"/>
    <w:rsid w:val="000E433A"/>
    <w:rsid w:val="000E4D2D"/>
    <w:rsid w:val="000E4EC2"/>
    <w:rsid w:val="000E4EE7"/>
    <w:rsid w:val="000E52E3"/>
    <w:rsid w:val="000E5595"/>
    <w:rsid w:val="000E59A2"/>
    <w:rsid w:val="000E5EEE"/>
    <w:rsid w:val="000E6101"/>
    <w:rsid w:val="000E661C"/>
    <w:rsid w:val="000E7A75"/>
    <w:rsid w:val="000E7BD7"/>
    <w:rsid w:val="000F0156"/>
    <w:rsid w:val="000F05C4"/>
    <w:rsid w:val="000F0652"/>
    <w:rsid w:val="000F09A2"/>
    <w:rsid w:val="000F0A50"/>
    <w:rsid w:val="000F0E70"/>
    <w:rsid w:val="000F0FB6"/>
    <w:rsid w:val="000F10FC"/>
    <w:rsid w:val="000F137C"/>
    <w:rsid w:val="000F1487"/>
    <w:rsid w:val="000F178E"/>
    <w:rsid w:val="000F192F"/>
    <w:rsid w:val="000F1DEC"/>
    <w:rsid w:val="000F20FF"/>
    <w:rsid w:val="000F2761"/>
    <w:rsid w:val="000F2A4D"/>
    <w:rsid w:val="000F2C56"/>
    <w:rsid w:val="000F3152"/>
    <w:rsid w:val="000F31DF"/>
    <w:rsid w:val="000F327D"/>
    <w:rsid w:val="000F335C"/>
    <w:rsid w:val="000F364A"/>
    <w:rsid w:val="000F3BA9"/>
    <w:rsid w:val="000F3C58"/>
    <w:rsid w:val="000F44AA"/>
    <w:rsid w:val="000F44D1"/>
    <w:rsid w:val="000F511C"/>
    <w:rsid w:val="000F58A7"/>
    <w:rsid w:val="000F5E74"/>
    <w:rsid w:val="000F6718"/>
    <w:rsid w:val="000F6EA2"/>
    <w:rsid w:val="00100142"/>
    <w:rsid w:val="00100C5E"/>
    <w:rsid w:val="00100F2C"/>
    <w:rsid w:val="00100FAD"/>
    <w:rsid w:val="0010102F"/>
    <w:rsid w:val="001017C1"/>
    <w:rsid w:val="00101DEB"/>
    <w:rsid w:val="001020AF"/>
    <w:rsid w:val="00102BFF"/>
    <w:rsid w:val="00102C7C"/>
    <w:rsid w:val="00102EAC"/>
    <w:rsid w:val="00103184"/>
    <w:rsid w:val="001031E6"/>
    <w:rsid w:val="001032FF"/>
    <w:rsid w:val="001034BF"/>
    <w:rsid w:val="00103792"/>
    <w:rsid w:val="00103E20"/>
    <w:rsid w:val="001040AB"/>
    <w:rsid w:val="001048B2"/>
    <w:rsid w:val="0010497B"/>
    <w:rsid w:val="00104B26"/>
    <w:rsid w:val="00104D09"/>
    <w:rsid w:val="00104DC4"/>
    <w:rsid w:val="00105120"/>
    <w:rsid w:val="001051AC"/>
    <w:rsid w:val="00105A60"/>
    <w:rsid w:val="00105DD8"/>
    <w:rsid w:val="0010629C"/>
    <w:rsid w:val="001073BF"/>
    <w:rsid w:val="00107472"/>
    <w:rsid w:val="00110413"/>
    <w:rsid w:val="001106EF"/>
    <w:rsid w:val="00110B47"/>
    <w:rsid w:val="00110B9A"/>
    <w:rsid w:val="00111786"/>
    <w:rsid w:val="00111857"/>
    <w:rsid w:val="00111F67"/>
    <w:rsid w:val="0011254F"/>
    <w:rsid w:val="001128A2"/>
    <w:rsid w:val="00112A3A"/>
    <w:rsid w:val="001136E0"/>
    <w:rsid w:val="00113A82"/>
    <w:rsid w:val="00113BF9"/>
    <w:rsid w:val="00113D1B"/>
    <w:rsid w:val="001148BC"/>
    <w:rsid w:val="001149BD"/>
    <w:rsid w:val="00114B2C"/>
    <w:rsid w:val="00114B39"/>
    <w:rsid w:val="00115333"/>
    <w:rsid w:val="00115A68"/>
    <w:rsid w:val="00115FF4"/>
    <w:rsid w:val="00116673"/>
    <w:rsid w:val="00116864"/>
    <w:rsid w:val="001168D7"/>
    <w:rsid w:val="001168EA"/>
    <w:rsid w:val="0011731A"/>
    <w:rsid w:val="00117774"/>
    <w:rsid w:val="00117E2A"/>
    <w:rsid w:val="0012033F"/>
    <w:rsid w:val="00120A57"/>
    <w:rsid w:val="0012123F"/>
    <w:rsid w:val="001212D5"/>
    <w:rsid w:val="00121317"/>
    <w:rsid w:val="00122029"/>
    <w:rsid w:val="001227B5"/>
    <w:rsid w:val="00122B65"/>
    <w:rsid w:val="00122C84"/>
    <w:rsid w:val="001232B0"/>
    <w:rsid w:val="0012332E"/>
    <w:rsid w:val="00123E2F"/>
    <w:rsid w:val="00123EF9"/>
    <w:rsid w:val="001241B1"/>
    <w:rsid w:val="0012526C"/>
    <w:rsid w:val="00125F2E"/>
    <w:rsid w:val="0012610B"/>
    <w:rsid w:val="0012671A"/>
    <w:rsid w:val="001268F0"/>
    <w:rsid w:val="00126B09"/>
    <w:rsid w:val="00126D53"/>
    <w:rsid w:val="0012767B"/>
    <w:rsid w:val="00127BA9"/>
    <w:rsid w:val="00127E53"/>
    <w:rsid w:val="0013016E"/>
    <w:rsid w:val="001304F7"/>
    <w:rsid w:val="00130560"/>
    <w:rsid w:val="00130608"/>
    <w:rsid w:val="00130801"/>
    <w:rsid w:val="00130A4B"/>
    <w:rsid w:val="00130C21"/>
    <w:rsid w:val="00131156"/>
    <w:rsid w:val="00131674"/>
    <w:rsid w:val="00132180"/>
    <w:rsid w:val="001326FF"/>
    <w:rsid w:val="0013338A"/>
    <w:rsid w:val="0013455F"/>
    <w:rsid w:val="00134E7B"/>
    <w:rsid w:val="00135FC3"/>
    <w:rsid w:val="001361AF"/>
    <w:rsid w:val="00136490"/>
    <w:rsid w:val="0013657C"/>
    <w:rsid w:val="00136BBF"/>
    <w:rsid w:val="00136E0F"/>
    <w:rsid w:val="00137CD9"/>
    <w:rsid w:val="00140034"/>
    <w:rsid w:val="001403EB"/>
    <w:rsid w:val="00140824"/>
    <w:rsid w:val="00140DE3"/>
    <w:rsid w:val="00140EF9"/>
    <w:rsid w:val="00141843"/>
    <w:rsid w:val="001422AE"/>
    <w:rsid w:val="00142BB9"/>
    <w:rsid w:val="00143604"/>
    <w:rsid w:val="00143E7F"/>
    <w:rsid w:val="00144345"/>
    <w:rsid w:val="001444E0"/>
    <w:rsid w:val="00144512"/>
    <w:rsid w:val="00144992"/>
    <w:rsid w:val="00144D04"/>
    <w:rsid w:val="00144F42"/>
    <w:rsid w:val="001465B3"/>
    <w:rsid w:val="001468A6"/>
    <w:rsid w:val="0014694C"/>
    <w:rsid w:val="0014696F"/>
    <w:rsid w:val="001469E2"/>
    <w:rsid w:val="00146A63"/>
    <w:rsid w:val="00146F02"/>
    <w:rsid w:val="00147751"/>
    <w:rsid w:val="00147FBC"/>
    <w:rsid w:val="001503B0"/>
    <w:rsid w:val="00150D9D"/>
    <w:rsid w:val="001510FF"/>
    <w:rsid w:val="001511EC"/>
    <w:rsid w:val="00151B9B"/>
    <w:rsid w:val="00151D69"/>
    <w:rsid w:val="00151F9F"/>
    <w:rsid w:val="00152441"/>
    <w:rsid w:val="00152E81"/>
    <w:rsid w:val="0015307F"/>
    <w:rsid w:val="0015335F"/>
    <w:rsid w:val="00154BA7"/>
    <w:rsid w:val="001550E4"/>
    <w:rsid w:val="00155C80"/>
    <w:rsid w:val="00156240"/>
    <w:rsid w:val="00156BE4"/>
    <w:rsid w:val="00156D05"/>
    <w:rsid w:val="00156DC1"/>
    <w:rsid w:val="00156F3E"/>
    <w:rsid w:val="00157180"/>
    <w:rsid w:val="001575A4"/>
    <w:rsid w:val="001577A7"/>
    <w:rsid w:val="00157D52"/>
    <w:rsid w:val="00157F3C"/>
    <w:rsid w:val="00157FF2"/>
    <w:rsid w:val="0016019B"/>
    <w:rsid w:val="001605EB"/>
    <w:rsid w:val="001607D0"/>
    <w:rsid w:val="00161425"/>
    <w:rsid w:val="00161616"/>
    <w:rsid w:val="00161780"/>
    <w:rsid w:val="001617DF"/>
    <w:rsid w:val="00161B73"/>
    <w:rsid w:val="00161CAD"/>
    <w:rsid w:val="0016241B"/>
    <w:rsid w:val="00162762"/>
    <w:rsid w:val="00162B96"/>
    <w:rsid w:val="00162DFA"/>
    <w:rsid w:val="00163187"/>
    <w:rsid w:val="00165235"/>
    <w:rsid w:val="00166144"/>
    <w:rsid w:val="00166160"/>
    <w:rsid w:val="001670E6"/>
    <w:rsid w:val="0016744E"/>
    <w:rsid w:val="001677A0"/>
    <w:rsid w:val="00167866"/>
    <w:rsid w:val="00167C66"/>
    <w:rsid w:val="00167F55"/>
    <w:rsid w:val="00170253"/>
    <w:rsid w:val="001705CF"/>
    <w:rsid w:val="00170C4C"/>
    <w:rsid w:val="00170D79"/>
    <w:rsid w:val="00171249"/>
    <w:rsid w:val="00171B3B"/>
    <w:rsid w:val="00171D31"/>
    <w:rsid w:val="00171E6F"/>
    <w:rsid w:val="00172052"/>
    <w:rsid w:val="00172A30"/>
    <w:rsid w:val="00172C49"/>
    <w:rsid w:val="001731F7"/>
    <w:rsid w:val="00173845"/>
    <w:rsid w:val="00173AF7"/>
    <w:rsid w:val="00173B49"/>
    <w:rsid w:val="00174908"/>
    <w:rsid w:val="00174FE8"/>
    <w:rsid w:val="00175088"/>
    <w:rsid w:val="0017508C"/>
    <w:rsid w:val="00175520"/>
    <w:rsid w:val="001755F8"/>
    <w:rsid w:val="00175DC6"/>
    <w:rsid w:val="00175E0C"/>
    <w:rsid w:val="00175F5F"/>
    <w:rsid w:val="001767E1"/>
    <w:rsid w:val="00176C4B"/>
    <w:rsid w:val="00176CFA"/>
    <w:rsid w:val="00176F87"/>
    <w:rsid w:val="00177CB1"/>
    <w:rsid w:val="001800D4"/>
    <w:rsid w:val="00180294"/>
    <w:rsid w:val="00180630"/>
    <w:rsid w:val="00180BBA"/>
    <w:rsid w:val="00181218"/>
    <w:rsid w:val="001815BE"/>
    <w:rsid w:val="0018180B"/>
    <w:rsid w:val="00181878"/>
    <w:rsid w:val="00182128"/>
    <w:rsid w:val="001829FA"/>
    <w:rsid w:val="00182AA8"/>
    <w:rsid w:val="00182D26"/>
    <w:rsid w:val="00183630"/>
    <w:rsid w:val="00183ED4"/>
    <w:rsid w:val="00183F14"/>
    <w:rsid w:val="001846A8"/>
    <w:rsid w:val="00184881"/>
    <w:rsid w:val="001855E1"/>
    <w:rsid w:val="00185BB1"/>
    <w:rsid w:val="0018685D"/>
    <w:rsid w:val="00186A43"/>
    <w:rsid w:val="00186C84"/>
    <w:rsid w:val="00186D93"/>
    <w:rsid w:val="00186EB6"/>
    <w:rsid w:val="001871FF"/>
    <w:rsid w:val="001901FA"/>
    <w:rsid w:val="00190F9B"/>
    <w:rsid w:val="001911DA"/>
    <w:rsid w:val="00191798"/>
    <w:rsid w:val="001918BC"/>
    <w:rsid w:val="00191CE6"/>
    <w:rsid w:val="00192072"/>
    <w:rsid w:val="001920A9"/>
    <w:rsid w:val="00192210"/>
    <w:rsid w:val="0019233B"/>
    <w:rsid w:val="00192A25"/>
    <w:rsid w:val="00192C60"/>
    <w:rsid w:val="00193177"/>
    <w:rsid w:val="00193818"/>
    <w:rsid w:val="00193C1C"/>
    <w:rsid w:val="001942E7"/>
    <w:rsid w:val="00195B30"/>
    <w:rsid w:val="00196832"/>
    <w:rsid w:val="00196897"/>
    <w:rsid w:val="00196E9A"/>
    <w:rsid w:val="0019795C"/>
    <w:rsid w:val="00197EE1"/>
    <w:rsid w:val="001A033F"/>
    <w:rsid w:val="001A0474"/>
    <w:rsid w:val="001A0586"/>
    <w:rsid w:val="001A098B"/>
    <w:rsid w:val="001A0BC3"/>
    <w:rsid w:val="001A13CD"/>
    <w:rsid w:val="001A17B1"/>
    <w:rsid w:val="001A1D1B"/>
    <w:rsid w:val="001A2D81"/>
    <w:rsid w:val="001A2F14"/>
    <w:rsid w:val="001A3AD5"/>
    <w:rsid w:val="001A403D"/>
    <w:rsid w:val="001A4448"/>
    <w:rsid w:val="001A4771"/>
    <w:rsid w:val="001A485E"/>
    <w:rsid w:val="001A4A14"/>
    <w:rsid w:val="001A5340"/>
    <w:rsid w:val="001A6088"/>
    <w:rsid w:val="001A621F"/>
    <w:rsid w:val="001A632F"/>
    <w:rsid w:val="001A6AA9"/>
    <w:rsid w:val="001A717E"/>
    <w:rsid w:val="001A7499"/>
    <w:rsid w:val="001A7D50"/>
    <w:rsid w:val="001B0721"/>
    <w:rsid w:val="001B0764"/>
    <w:rsid w:val="001B0B41"/>
    <w:rsid w:val="001B0B4B"/>
    <w:rsid w:val="001B0F51"/>
    <w:rsid w:val="001B0F52"/>
    <w:rsid w:val="001B10A6"/>
    <w:rsid w:val="001B1367"/>
    <w:rsid w:val="001B1627"/>
    <w:rsid w:val="001B1C85"/>
    <w:rsid w:val="001B1DDD"/>
    <w:rsid w:val="001B22B7"/>
    <w:rsid w:val="001B2436"/>
    <w:rsid w:val="001B2E91"/>
    <w:rsid w:val="001B3097"/>
    <w:rsid w:val="001B31E6"/>
    <w:rsid w:val="001B3207"/>
    <w:rsid w:val="001B333E"/>
    <w:rsid w:val="001B3450"/>
    <w:rsid w:val="001B35B6"/>
    <w:rsid w:val="001B39C0"/>
    <w:rsid w:val="001B3AD0"/>
    <w:rsid w:val="001B3FE8"/>
    <w:rsid w:val="001B4549"/>
    <w:rsid w:val="001B47A9"/>
    <w:rsid w:val="001B4A1D"/>
    <w:rsid w:val="001B4AF8"/>
    <w:rsid w:val="001B4D14"/>
    <w:rsid w:val="001B4F3E"/>
    <w:rsid w:val="001B5133"/>
    <w:rsid w:val="001B63D5"/>
    <w:rsid w:val="001B6406"/>
    <w:rsid w:val="001B6583"/>
    <w:rsid w:val="001B6DEC"/>
    <w:rsid w:val="001B6F99"/>
    <w:rsid w:val="001B70CF"/>
    <w:rsid w:val="001B74C1"/>
    <w:rsid w:val="001B7E54"/>
    <w:rsid w:val="001B7F5D"/>
    <w:rsid w:val="001C02FB"/>
    <w:rsid w:val="001C0325"/>
    <w:rsid w:val="001C079E"/>
    <w:rsid w:val="001C07DB"/>
    <w:rsid w:val="001C0AD6"/>
    <w:rsid w:val="001C0AFB"/>
    <w:rsid w:val="001C0C89"/>
    <w:rsid w:val="001C0F4B"/>
    <w:rsid w:val="001C11E1"/>
    <w:rsid w:val="001C1323"/>
    <w:rsid w:val="001C1579"/>
    <w:rsid w:val="001C1E36"/>
    <w:rsid w:val="001C2269"/>
    <w:rsid w:val="001C26AF"/>
    <w:rsid w:val="001C3239"/>
    <w:rsid w:val="001C33C7"/>
    <w:rsid w:val="001C3CF6"/>
    <w:rsid w:val="001C3EF5"/>
    <w:rsid w:val="001C42C9"/>
    <w:rsid w:val="001C5040"/>
    <w:rsid w:val="001C568B"/>
    <w:rsid w:val="001C5751"/>
    <w:rsid w:val="001C5798"/>
    <w:rsid w:val="001C6025"/>
    <w:rsid w:val="001C61BB"/>
    <w:rsid w:val="001C6A89"/>
    <w:rsid w:val="001C6F7A"/>
    <w:rsid w:val="001C728F"/>
    <w:rsid w:val="001C7831"/>
    <w:rsid w:val="001C7A15"/>
    <w:rsid w:val="001D0A80"/>
    <w:rsid w:val="001D0F1E"/>
    <w:rsid w:val="001D1504"/>
    <w:rsid w:val="001D18E6"/>
    <w:rsid w:val="001D1D52"/>
    <w:rsid w:val="001D2981"/>
    <w:rsid w:val="001D303C"/>
    <w:rsid w:val="001D3744"/>
    <w:rsid w:val="001D41FE"/>
    <w:rsid w:val="001D441F"/>
    <w:rsid w:val="001D44AD"/>
    <w:rsid w:val="001D48C0"/>
    <w:rsid w:val="001D50A2"/>
    <w:rsid w:val="001D554A"/>
    <w:rsid w:val="001D6101"/>
    <w:rsid w:val="001D6296"/>
    <w:rsid w:val="001D6888"/>
    <w:rsid w:val="001D6B80"/>
    <w:rsid w:val="001D6F9C"/>
    <w:rsid w:val="001D704C"/>
    <w:rsid w:val="001D704F"/>
    <w:rsid w:val="001D7891"/>
    <w:rsid w:val="001D79D8"/>
    <w:rsid w:val="001D7F07"/>
    <w:rsid w:val="001E0464"/>
    <w:rsid w:val="001E0927"/>
    <w:rsid w:val="001E0CA8"/>
    <w:rsid w:val="001E0DA9"/>
    <w:rsid w:val="001E1B2F"/>
    <w:rsid w:val="001E1C07"/>
    <w:rsid w:val="001E2186"/>
    <w:rsid w:val="001E2A10"/>
    <w:rsid w:val="001E2BDA"/>
    <w:rsid w:val="001E336C"/>
    <w:rsid w:val="001E37E6"/>
    <w:rsid w:val="001E3B56"/>
    <w:rsid w:val="001E446C"/>
    <w:rsid w:val="001E4966"/>
    <w:rsid w:val="001E4AE8"/>
    <w:rsid w:val="001E4FA0"/>
    <w:rsid w:val="001E53E3"/>
    <w:rsid w:val="001E553F"/>
    <w:rsid w:val="001E581A"/>
    <w:rsid w:val="001E5AF7"/>
    <w:rsid w:val="001E5B78"/>
    <w:rsid w:val="001E5E4B"/>
    <w:rsid w:val="001E6210"/>
    <w:rsid w:val="001E6243"/>
    <w:rsid w:val="001E6A69"/>
    <w:rsid w:val="001E71F2"/>
    <w:rsid w:val="001F00AD"/>
    <w:rsid w:val="001F0289"/>
    <w:rsid w:val="001F036E"/>
    <w:rsid w:val="001F063A"/>
    <w:rsid w:val="001F0D56"/>
    <w:rsid w:val="001F0E09"/>
    <w:rsid w:val="001F12CD"/>
    <w:rsid w:val="001F14B2"/>
    <w:rsid w:val="001F19D1"/>
    <w:rsid w:val="001F1ADF"/>
    <w:rsid w:val="001F1F30"/>
    <w:rsid w:val="001F21BB"/>
    <w:rsid w:val="001F25C6"/>
    <w:rsid w:val="001F3146"/>
    <w:rsid w:val="001F31B4"/>
    <w:rsid w:val="001F337A"/>
    <w:rsid w:val="001F3BAC"/>
    <w:rsid w:val="001F3F33"/>
    <w:rsid w:val="001F49C8"/>
    <w:rsid w:val="001F4B07"/>
    <w:rsid w:val="001F4E8E"/>
    <w:rsid w:val="001F5620"/>
    <w:rsid w:val="001F5D69"/>
    <w:rsid w:val="001F5E53"/>
    <w:rsid w:val="001F5F7C"/>
    <w:rsid w:val="001F60D2"/>
    <w:rsid w:val="001F63E3"/>
    <w:rsid w:val="001F7CB0"/>
    <w:rsid w:val="0020034A"/>
    <w:rsid w:val="00200558"/>
    <w:rsid w:val="0020061B"/>
    <w:rsid w:val="00200A2A"/>
    <w:rsid w:val="00200AB8"/>
    <w:rsid w:val="00201643"/>
    <w:rsid w:val="00202AD4"/>
    <w:rsid w:val="00203B93"/>
    <w:rsid w:val="00203FBC"/>
    <w:rsid w:val="0020412E"/>
    <w:rsid w:val="002042C0"/>
    <w:rsid w:val="0020458E"/>
    <w:rsid w:val="00204F2C"/>
    <w:rsid w:val="0020522E"/>
    <w:rsid w:val="00205323"/>
    <w:rsid w:val="002058B7"/>
    <w:rsid w:val="00205981"/>
    <w:rsid w:val="00205E23"/>
    <w:rsid w:val="002069A9"/>
    <w:rsid w:val="00206F36"/>
    <w:rsid w:val="0020713F"/>
    <w:rsid w:val="00207441"/>
    <w:rsid w:val="00207BD0"/>
    <w:rsid w:val="00210015"/>
    <w:rsid w:val="002109BE"/>
    <w:rsid w:val="00210AE3"/>
    <w:rsid w:val="00210F80"/>
    <w:rsid w:val="002113C0"/>
    <w:rsid w:val="00211710"/>
    <w:rsid w:val="00211839"/>
    <w:rsid w:val="00211DA3"/>
    <w:rsid w:val="00212108"/>
    <w:rsid w:val="002126EE"/>
    <w:rsid w:val="0021291F"/>
    <w:rsid w:val="00212A40"/>
    <w:rsid w:val="00212AE6"/>
    <w:rsid w:val="00212DCB"/>
    <w:rsid w:val="0021322B"/>
    <w:rsid w:val="002133D1"/>
    <w:rsid w:val="00213F8E"/>
    <w:rsid w:val="00214C34"/>
    <w:rsid w:val="00214FDB"/>
    <w:rsid w:val="00214FE6"/>
    <w:rsid w:val="0021510A"/>
    <w:rsid w:val="00215138"/>
    <w:rsid w:val="002158EB"/>
    <w:rsid w:val="00215B14"/>
    <w:rsid w:val="002162E8"/>
    <w:rsid w:val="00217274"/>
    <w:rsid w:val="002172A6"/>
    <w:rsid w:val="00217757"/>
    <w:rsid w:val="002178E3"/>
    <w:rsid w:val="00217A17"/>
    <w:rsid w:val="002209A9"/>
    <w:rsid w:val="00220D2D"/>
    <w:rsid w:val="00221567"/>
    <w:rsid w:val="00221624"/>
    <w:rsid w:val="00222849"/>
    <w:rsid w:val="00222993"/>
    <w:rsid w:val="00222D30"/>
    <w:rsid w:val="00223CB3"/>
    <w:rsid w:val="00223DDB"/>
    <w:rsid w:val="00224009"/>
    <w:rsid w:val="002241F5"/>
    <w:rsid w:val="002242D3"/>
    <w:rsid w:val="0022447E"/>
    <w:rsid w:val="002244A9"/>
    <w:rsid w:val="0022466F"/>
    <w:rsid w:val="002246CD"/>
    <w:rsid w:val="00224DD1"/>
    <w:rsid w:val="00224F5A"/>
    <w:rsid w:val="00225383"/>
    <w:rsid w:val="0022547C"/>
    <w:rsid w:val="00225708"/>
    <w:rsid w:val="00225929"/>
    <w:rsid w:val="00225B4F"/>
    <w:rsid w:val="00225CEB"/>
    <w:rsid w:val="002266F4"/>
    <w:rsid w:val="0022745B"/>
    <w:rsid w:val="00227EAD"/>
    <w:rsid w:val="00227FAD"/>
    <w:rsid w:val="00230086"/>
    <w:rsid w:val="002305D3"/>
    <w:rsid w:val="00231537"/>
    <w:rsid w:val="002319B1"/>
    <w:rsid w:val="00232110"/>
    <w:rsid w:val="00232190"/>
    <w:rsid w:val="002324B4"/>
    <w:rsid w:val="0023280C"/>
    <w:rsid w:val="002329AC"/>
    <w:rsid w:val="00232CB0"/>
    <w:rsid w:val="00233016"/>
    <w:rsid w:val="002332B9"/>
    <w:rsid w:val="00233991"/>
    <w:rsid w:val="0023458B"/>
    <w:rsid w:val="0023556F"/>
    <w:rsid w:val="00235827"/>
    <w:rsid w:val="0023587A"/>
    <w:rsid w:val="00235974"/>
    <w:rsid w:val="00235A13"/>
    <w:rsid w:val="00235E8F"/>
    <w:rsid w:val="002369D5"/>
    <w:rsid w:val="00236A05"/>
    <w:rsid w:val="00236A68"/>
    <w:rsid w:val="00237694"/>
    <w:rsid w:val="00237FB6"/>
    <w:rsid w:val="00240156"/>
    <w:rsid w:val="00240168"/>
    <w:rsid w:val="002402CB"/>
    <w:rsid w:val="002406F7"/>
    <w:rsid w:val="0024161F"/>
    <w:rsid w:val="00242632"/>
    <w:rsid w:val="0024283E"/>
    <w:rsid w:val="00242913"/>
    <w:rsid w:val="002429F6"/>
    <w:rsid w:val="00242C33"/>
    <w:rsid w:val="00242DB4"/>
    <w:rsid w:val="00242E18"/>
    <w:rsid w:val="00242E97"/>
    <w:rsid w:val="00243437"/>
    <w:rsid w:val="00243DC9"/>
    <w:rsid w:val="00243F59"/>
    <w:rsid w:val="00244CA6"/>
    <w:rsid w:val="0024580B"/>
    <w:rsid w:val="00246E54"/>
    <w:rsid w:val="0024753C"/>
    <w:rsid w:val="002500C1"/>
    <w:rsid w:val="00250504"/>
    <w:rsid w:val="0025053B"/>
    <w:rsid w:val="0025097A"/>
    <w:rsid w:val="0025118B"/>
    <w:rsid w:val="002514CA"/>
    <w:rsid w:val="00251B38"/>
    <w:rsid w:val="00251BEC"/>
    <w:rsid w:val="00251D04"/>
    <w:rsid w:val="00253B9B"/>
    <w:rsid w:val="00253DF4"/>
    <w:rsid w:val="00254BAC"/>
    <w:rsid w:val="00254ED4"/>
    <w:rsid w:val="00255275"/>
    <w:rsid w:val="00255432"/>
    <w:rsid w:val="00255B1C"/>
    <w:rsid w:val="00255C92"/>
    <w:rsid w:val="00256037"/>
    <w:rsid w:val="002560DE"/>
    <w:rsid w:val="0025651D"/>
    <w:rsid w:val="00256854"/>
    <w:rsid w:val="00256902"/>
    <w:rsid w:val="00256C27"/>
    <w:rsid w:val="00256FED"/>
    <w:rsid w:val="00257676"/>
    <w:rsid w:val="0025793D"/>
    <w:rsid w:val="00260969"/>
    <w:rsid w:val="00260B87"/>
    <w:rsid w:val="00260FC0"/>
    <w:rsid w:val="0026108C"/>
    <w:rsid w:val="00261976"/>
    <w:rsid w:val="00261B4E"/>
    <w:rsid w:val="00261B85"/>
    <w:rsid w:val="00261DE0"/>
    <w:rsid w:val="002620D1"/>
    <w:rsid w:val="00262AAD"/>
    <w:rsid w:val="00262B32"/>
    <w:rsid w:val="00262BA3"/>
    <w:rsid w:val="00262BB8"/>
    <w:rsid w:val="00262CCD"/>
    <w:rsid w:val="00263975"/>
    <w:rsid w:val="00263A05"/>
    <w:rsid w:val="00263E92"/>
    <w:rsid w:val="00264078"/>
    <w:rsid w:val="00264C6A"/>
    <w:rsid w:val="00264D15"/>
    <w:rsid w:val="0026538C"/>
    <w:rsid w:val="002654F2"/>
    <w:rsid w:val="00265F7A"/>
    <w:rsid w:val="002663DB"/>
    <w:rsid w:val="002664BF"/>
    <w:rsid w:val="00266533"/>
    <w:rsid w:val="002667F9"/>
    <w:rsid w:val="00267399"/>
    <w:rsid w:val="00270079"/>
    <w:rsid w:val="00270885"/>
    <w:rsid w:val="00271717"/>
    <w:rsid w:val="002717AE"/>
    <w:rsid w:val="002718FF"/>
    <w:rsid w:val="00271FA7"/>
    <w:rsid w:val="00271FB9"/>
    <w:rsid w:val="002725A5"/>
    <w:rsid w:val="0027261F"/>
    <w:rsid w:val="00272A6F"/>
    <w:rsid w:val="0027384A"/>
    <w:rsid w:val="002739D0"/>
    <w:rsid w:val="00273B70"/>
    <w:rsid w:val="00273B82"/>
    <w:rsid w:val="00273F77"/>
    <w:rsid w:val="00274666"/>
    <w:rsid w:val="00274728"/>
    <w:rsid w:val="002749D8"/>
    <w:rsid w:val="0027523F"/>
    <w:rsid w:val="0027542C"/>
    <w:rsid w:val="002757FB"/>
    <w:rsid w:val="00275E8C"/>
    <w:rsid w:val="00275EE8"/>
    <w:rsid w:val="00275F20"/>
    <w:rsid w:val="00276DF7"/>
    <w:rsid w:val="00276F13"/>
    <w:rsid w:val="0027715B"/>
    <w:rsid w:val="00277467"/>
    <w:rsid w:val="0027762C"/>
    <w:rsid w:val="002776E8"/>
    <w:rsid w:val="002801C4"/>
    <w:rsid w:val="00280551"/>
    <w:rsid w:val="002806D1"/>
    <w:rsid w:val="00280F22"/>
    <w:rsid w:val="00280FC4"/>
    <w:rsid w:val="00281E52"/>
    <w:rsid w:val="00281FFE"/>
    <w:rsid w:val="0028214D"/>
    <w:rsid w:val="002822A2"/>
    <w:rsid w:val="0028330A"/>
    <w:rsid w:val="002838F2"/>
    <w:rsid w:val="00283ED2"/>
    <w:rsid w:val="0028449A"/>
    <w:rsid w:val="00284C1B"/>
    <w:rsid w:val="00284F33"/>
    <w:rsid w:val="00285307"/>
    <w:rsid w:val="0028573C"/>
    <w:rsid w:val="00285890"/>
    <w:rsid w:val="00285DCE"/>
    <w:rsid w:val="00285FD3"/>
    <w:rsid w:val="00286EED"/>
    <w:rsid w:val="00286EFE"/>
    <w:rsid w:val="002871E3"/>
    <w:rsid w:val="002902F9"/>
    <w:rsid w:val="00290EDF"/>
    <w:rsid w:val="0029149A"/>
    <w:rsid w:val="00291AAF"/>
    <w:rsid w:val="00291E9E"/>
    <w:rsid w:val="00292110"/>
    <w:rsid w:val="00292728"/>
    <w:rsid w:val="002928D2"/>
    <w:rsid w:val="002933EF"/>
    <w:rsid w:val="00293775"/>
    <w:rsid w:val="00293F72"/>
    <w:rsid w:val="0029476B"/>
    <w:rsid w:val="00294E61"/>
    <w:rsid w:val="002955BD"/>
    <w:rsid w:val="00295948"/>
    <w:rsid w:val="0029597C"/>
    <w:rsid w:val="00295C14"/>
    <w:rsid w:val="00295C2B"/>
    <w:rsid w:val="00295DA6"/>
    <w:rsid w:val="00295FC3"/>
    <w:rsid w:val="002965E0"/>
    <w:rsid w:val="0029678E"/>
    <w:rsid w:val="00296BD8"/>
    <w:rsid w:val="00296D7A"/>
    <w:rsid w:val="002975CD"/>
    <w:rsid w:val="0029786C"/>
    <w:rsid w:val="00297B8A"/>
    <w:rsid w:val="00297B9D"/>
    <w:rsid w:val="00297C14"/>
    <w:rsid w:val="002A14B0"/>
    <w:rsid w:val="002A2512"/>
    <w:rsid w:val="002A282F"/>
    <w:rsid w:val="002A2BC1"/>
    <w:rsid w:val="002A2E41"/>
    <w:rsid w:val="002A2F1B"/>
    <w:rsid w:val="002A307E"/>
    <w:rsid w:val="002A3ED3"/>
    <w:rsid w:val="002A494C"/>
    <w:rsid w:val="002A4DF1"/>
    <w:rsid w:val="002A51E4"/>
    <w:rsid w:val="002A51F2"/>
    <w:rsid w:val="002A53C1"/>
    <w:rsid w:val="002A5428"/>
    <w:rsid w:val="002A5C16"/>
    <w:rsid w:val="002A5E88"/>
    <w:rsid w:val="002A6100"/>
    <w:rsid w:val="002A69C6"/>
    <w:rsid w:val="002A6B76"/>
    <w:rsid w:val="002A6D6E"/>
    <w:rsid w:val="002A6DEC"/>
    <w:rsid w:val="002A7002"/>
    <w:rsid w:val="002A75EF"/>
    <w:rsid w:val="002B003F"/>
    <w:rsid w:val="002B021B"/>
    <w:rsid w:val="002B06D9"/>
    <w:rsid w:val="002B0703"/>
    <w:rsid w:val="002B0CF0"/>
    <w:rsid w:val="002B111E"/>
    <w:rsid w:val="002B1136"/>
    <w:rsid w:val="002B12FD"/>
    <w:rsid w:val="002B1591"/>
    <w:rsid w:val="002B1B01"/>
    <w:rsid w:val="002B1D56"/>
    <w:rsid w:val="002B1EAC"/>
    <w:rsid w:val="002B23E9"/>
    <w:rsid w:val="002B264E"/>
    <w:rsid w:val="002B283F"/>
    <w:rsid w:val="002B2E6B"/>
    <w:rsid w:val="002B2F32"/>
    <w:rsid w:val="002B3383"/>
    <w:rsid w:val="002B3DED"/>
    <w:rsid w:val="002B4157"/>
    <w:rsid w:val="002B4801"/>
    <w:rsid w:val="002B48AE"/>
    <w:rsid w:val="002B48DF"/>
    <w:rsid w:val="002B48E4"/>
    <w:rsid w:val="002B5538"/>
    <w:rsid w:val="002B5666"/>
    <w:rsid w:val="002B58A0"/>
    <w:rsid w:val="002B5EF5"/>
    <w:rsid w:val="002B5F21"/>
    <w:rsid w:val="002B6B2A"/>
    <w:rsid w:val="002B6B88"/>
    <w:rsid w:val="002B6FA9"/>
    <w:rsid w:val="002C047D"/>
    <w:rsid w:val="002C06E5"/>
    <w:rsid w:val="002C0E27"/>
    <w:rsid w:val="002C0EB6"/>
    <w:rsid w:val="002C192F"/>
    <w:rsid w:val="002C1C8B"/>
    <w:rsid w:val="002C1EB1"/>
    <w:rsid w:val="002C1F41"/>
    <w:rsid w:val="002C207C"/>
    <w:rsid w:val="002C25F2"/>
    <w:rsid w:val="002C2812"/>
    <w:rsid w:val="002C283C"/>
    <w:rsid w:val="002C29B6"/>
    <w:rsid w:val="002C2FE6"/>
    <w:rsid w:val="002C3969"/>
    <w:rsid w:val="002C3D43"/>
    <w:rsid w:val="002C3E21"/>
    <w:rsid w:val="002C4075"/>
    <w:rsid w:val="002C4403"/>
    <w:rsid w:val="002C45B1"/>
    <w:rsid w:val="002C4640"/>
    <w:rsid w:val="002C4A5B"/>
    <w:rsid w:val="002C5077"/>
    <w:rsid w:val="002C56EA"/>
    <w:rsid w:val="002C5CF2"/>
    <w:rsid w:val="002C5D23"/>
    <w:rsid w:val="002C6407"/>
    <w:rsid w:val="002C65F4"/>
    <w:rsid w:val="002C68D4"/>
    <w:rsid w:val="002C6C4C"/>
    <w:rsid w:val="002C6FAD"/>
    <w:rsid w:val="002C7A86"/>
    <w:rsid w:val="002C7DDB"/>
    <w:rsid w:val="002C7EB1"/>
    <w:rsid w:val="002D005E"/>
    <w:rsid w:val="002D014B"/>
    <w:rsid w:val="002D09C5"/>
    <w:rsid w:val="002D09F6"/>
    <w:rsid w:val="002D0C8D"/>
    <w:rsid w:val="002D0CD4"/>
    <w:rsid w:val="002D1057"/>
    <w:rsid w:val="002D165F"/>
    <w:rsid w:val="002D1B6A"/>
    <w:rsid w:val="002D260D"/>
    <w:rsid w:val="002D2A25"/>
    <w:rsid w:val="002D2D0E"/>
    <w:rsid w:val="002D2E6D"/>
    <w:rsid w:val="002D2F39"/>
    <w:rsid w:val="002D34C2"/>
    <w:rsid w:val="002D3AA7"/>
    <w:rsid w:val="002D4257"/>
    <w:rsid w:val="002D5108"/>
    <w:rsid w:val="002D54F0"/>
    <w:rsid w:val="002D556C"/>
    <w:rsid w:val="002D5741"/>
    <w:rsid w:val="002D5C85"/>
    <w:rsid w:val="002D5D3A"/>
    <w:rsid w:val="002D6128"/>
    <w:rsid w:val="002D61A6"/>
    <w:rsid w:val="002D6301"/>
    <w:rsid w:val="002D697C"/>
    <w:rsid w:val="002D7615"/>
    <w:rsid w:val="002D7A72"/>
    <w:rsid w:val="002D7BC8"/>
    <w:rsid w:val="002E08A3"/>
    <w:rsid w:val="002E11D9"/>
    <w:rsid w:val="002E16AA"/>
    <w:rsid w:val="002E1893"/>
    <w:rsid w:val="002E1B6F"/>
    <w:rsid w:val="002E1B7F"/>
    <w:rsid w:val="002E1C1A"/>
    <w:rsid w:val="002E222F"/>
    <w:rsid w:val="002E2362"/>
    <w:rsid w:val="002E23D8"/>
    <w:rsid w:val="002E3881"/>
    <w:rsid w:val="002E3BCC"/>
    <w:rsid w:val="002E3BE6"/>
    <w:rsid w:val="002E41ED"/>
    <w:rsid w:val="002E422F"/>
    <w:rsid w:val="002E4927"/>
    <w:rsid w:val="002E50EC"/>
    <w:rsid w:val="002E59FE"/>
    <w:rsid w:val="002E5C0C"/>
    <w:rsid w:val="002E5DEA"/>
    <w:rsid w:val="002E668B"/>
    <w:rsid w:val="002E704B"/>
    <w:rsid w:val="002E77C9"/>
    <w:rsid w:val="002E79CF"/>
    <w:rsid w:val="002E7B16"/>
    <w:rsid w:val="002E7B55"/>
    <w:rsid w:val="002E7ECE"/>
    <w:rsid w:val="002F07D0"/>
    <w:rsid w:val="002F10AB"/>
    <w:rsid w:val="002F10B5"/>
    <w:rsid w:val="002F12F4"/>
    <w:rsid w:val="002F18F6"/>
    <w:rsid w:val="002F193D"/>
    <w:rsid w:val="002F2270"/>
    <w:rsid w:val="002F2422"/>
    <w:rsid w:val="002F2C2F"/>
    <w:rsid w:val="002F2E23"/>
    <w:rsid w:val="002F3739"/>
    <w:rsid w:val="002F38A0"/>
    <w:rsid w:val="002F3D4C"/>
    <w:rsid w:val="002F483A"/>
    <w:rsid w:val="002F485B"/>
    <w:rsid w:val="002F492A"/>
    <w:rsid w:val="002F4C18"/>
    <w:rsid w:val="002F4E79"/>
    <w:rsid w:val="002F50E2"/>
    <w:rsid w:val="002F5159"/>
    <w:rsid w:val="002F52E7"/>
    <w:rsid w:val="002F539C"/>
    <w:rsid w:val="002F5894"/>
    <w:rsid w:val="002F6118"/>
    <w:rsid w:val="002F6562"/>
    <w:rsid w:val="002F73D0"/>
    <w:rsid w:val="002F7AD8"/>
    <w:rsid w:val="003005F6"/>
    <w:rsid w:val="00300683"/>
    <w:rsid w:val="00300700"/>
    <w:rsid w:val="00301414"/>
    <w:rsid w:val="003016D6"/>
    <w:rsid w:val="00301E9B"/>
    <w:rsid w:val="00301FCB"/>
    <w:rsid w:val="00302206"/>
    <w:rsid w:val="0030237B"/>
    <w:rsid w:val="003024E3"/>
    <w:rsid w:val="00302AF1"/>
    <w:rsid w:val="0030300B"/>
    <w:rsid w:val="003036D9"/>
    <w:rsid w:val="003036E8"/>
    <w:rsid w:val="00303BCD"/>
    <w:rsid w:val="00304366"/>
    <w:rsid w:val="00304545"/>
    <w:rsid w:val="003048A7"/>
    <w:rsid w:val="00304A24"/>
    <w:rsid w:val="00304A94"/>
    <w:rsid w:val="00304DCB"/>
    <w:rsid w:val="00304FF2"/>
    <w:rsid w:val="003056DC"/>
    <w:rsid w:val="00305BB3"/>
    <w:rsid w:val="00306316"/>
    <w:rsid w:val="00306B8C"/>
    <w:rsid w:val="00306DA8"/>
    <w:rsid w:val="00307023"/>
    <w:rsid w:val="00307246"/>
    <w:rsid w:val="003075C8"/>
    <w:rsid w:val="0030769D"/>
    <w:rsid w:val="003077C9"/>
    <w:rsid w:val="00307E77"/>
    <w:rsid w:val="003101BB"/>
    <w:rsid w:val="003102AE"/>
    <w:rsid w:val="00311588"/>
    <w:rsid w:val="00311667"/>
    <w:rsid w:val="003119D5"/>
    <w:rsid w:val="0031222D"/>
    <w:rsid w:val="00312235"/>
    <w:rsid w:val="003127F7"/>
    <w:rsid w:val="00312832"/>
    <w:rsid w:val="00312941"/>
    <w:rsid w:val="003130DC"/>
    <w:rsid w:val="003132AA"/>
    <w:rsid w:val="003138E8"/>
    <w:rsid w:val="003139EC"/>
    <w:rsid w:val="00314A62"/>
    <w:rsid w:val="00314D33"/>
    <w:rsid w:val="00314EC2"/>
    <w:rsid w:val="00314F8B"/>
    <w:rsid w:val="00315067"/>
    <w:rsid w:val="003154DC"/>
    <w:rsid w:val="00315A75"/>
    <w:rsid w:val="00315DC2"/>
    <w:rsid w:val="00315DE8"/>
    <w:rsid w:val="00316AC5"/>
    <w:rsid w:val="00316C19"/>
    <w:rsid w:val="00316C4D"/>
    <w:rsid w:val="00317430"/>
    <w:rsid w:val="003176D9"/>
    <w:rsid w:val="0032000E"/>
    <w:rsid w:val="00320100"/>
    <w:rsid w:val="00320293"/>
    <w:rsid w:val="003205E8"/>
    <w:rsid w:val="003209F3"/>
    <w:rsid w:val="00320AAA"/>
    <w:rsid w:val="00320E3F"/>
    <w:rsid w:val="00320F03"/>
    <w:rsid w:val="003211EF"/>
    <w:rsid w:val="00321658"/>
    <w:rsid w:val="00321DE8"/>
    <w:rsid w:val="0032221C"/>
    <w:rsid w:val="00322289"/>
    <w:rsid w:val="003222AC"/>
    <w:rsid w:val="00322387"/>
    <w:rsid w:val="00322862"/>
    <w:rsid w:val="00322964"/>
    <w:rsid w:val="00322A74"/>
    <w:rsid w:val="00322EA8"/>
    <w:rsid w:val="003232CE"/>
    <w:rsid w:val="00323A69"/>
    <w:rsid w:val="00323AA6"/>
    <w:rsid w:val="00324203"/>
    <w:rsid w:val="003244D7"/>
    <w:rsid w:val="00324865"/>
    <w:rsid w:val="00325A48"/>
    <w:rsid w:val="00325B5C"/>
    <w:rsid w:val="00325E00"/>
    <w:rsid w:val="003263DD"/>
    <w:rsid w:val="00326409"/>
    <w:rsid w:val="003265F2"/>
    <w:rsid w:val="00326FCA"/>
    <w:rsid w:val="00327041"/>
    <w:rsid w:val="00327083"/>
    <w:rsid w:val="00327CC9"/>
    <w:rsid w:val="00330700"/>
    <w:rsid w:val="003309B6"/>
    <w:rsid w:val="00330BEA"/>
    <w:rsid w:val="00330D1E"/>
    <w:rsid w:val="00330E08"/>
    <w:rsid w:val="0033121E"/>
    <w:rsid w:val="0033242C"/>
    <w:rsid w:val="00332526"/>
    <w:rsid w:val="0033273C"/>
    <w:rsid w:val="00333381"/>
    <w:rsid w:val="003335F9"/>
    <w:rsid w:val="00333972"/>
    <w:rsid w:val="00333B93"/>
    <w:rsid w:val="00333C17"/>
    <w:rsid w:val="00333DBF"/>
    <w:rsid w:val="003340A9"/>
    <w:rsid w:val="0033413F"/>
    <w:rsid w:val="00334475"/>
    <w:rsid w:val="003358D3"/>
    <w:rsid w:val="0033628E"/>
    <w:rsid w:val="003366C2"/>
    <w:rsid w:val="00336CDE"/>
    <w:rsid w:val="00336D11"/>
    <w:rsid w:val="00337481"/>
    <w:rsid w:val="003375BF"/>
    <w:rsid w:val="0033775A"/>
    <w:rsid w:val="00340193"/>
    <w:rsid w:val="00340516"/>
    <w:rsid w:val="003409B0"/>
    <w:rsid w:val="0034131A"/>
    <w:rsid w:val="00341428"/>
    <w:rsid w:val="003418AF"/>
    <w:rsid w:val="00341C36"/>
    <w:rsid w:val="00341FF4"/>
    <w:rsid w:val="003422EF"/>
    <w:rsid w:val="003425AC"/>
    <w:rsid w:val="00343158"/>
    <w:rsid w:val="003435CE"/>
    <w:rsid w:val="00343939"/>
    <w:rsid w:val="00343A96"/>
    <w:rsid w:val="00343B54"/>
    <w:rsid w:val="00343BFE"/>
    <w:rsid w:val="00344437"/>
    <w:rsid w:val="00344C66"/>
    <w:rsid w:val="00344D0C"/>
    <w:rsid w:val="00344FB6"/>
    <w:rsid w:val="003455E6"/>
    <w:rsid w:val="003456DF"/>
    <w:rsid w:val="00345A36"/>
    <w:rsid w:val="00345AD6"/>
    <w:rsid w:val="00345C7E"/>
    <w:rsid w:val="00345D4E"/>
    <w:rsid w:val="00345E42"/>
    <w:rsid w:val="003463A5"/>
    <w:rsid w:val="0034671F"/>
    <w:rsid w:val="0034687D"/>
    <w:rsid w:val="00346907"/>
    <w:rsid w:val="00346B54"/>
    <w:rsid w:val="00346C4C"/>
    <w:rsid w:val="00346D58"/>
    <w:rsid w:val="00350223"/>
    <w:rsid w:val="00350349"/>
    <w:rsid w:val="003503F7"/>
    <w:rsid w:val="00350B67"/>
    <w:rsid w:val="00350FB3"/>
    <w:rsid w:val="00351968"/>
    <w:rsid w:val="003519D8"/>
    <w:rsid w:val="00352224"/>
    <w:rsid w:val="00352449"/>
    <w:rsid w:val="003525F7"/>
    <w:rsid w:val="003529DD"/>
    <w:rsid w:val="00352EBC"/>
    <w:rsid w:val="00353581"/>
    <w:rsid w:val="00353C72"/>
    <w:rsid w:val="00353F8A"/>
    <w:rsid w:val="0035425F"/>
    <w:rsid w:val="00354388"/>
    <w:rsid w:val="00354DAE"/>
    <w:rsid w:val="00354E70"/>
    <w:rsid w:val="00355092"/>
    <w:rsid w:val="003554E3"/>
    <w:rsid w:val="00355674"/>
    <w:rsid w:val="00355900"/>
    <w:rsid w:val="00356883"/>
    <w:rsid w:val="00356C72"/>
    <w:rsid w:val="003579C7"/>
    <w:rsid w:val="00357DF3"/>
    <w:rsid w:val="003604F6"/>
    <w:rsid w:val="00360AC7"/>
    <w:rsid w:val="00360B0A"/>
    <w:rsid w:val="00360B23"/>
    <w:rsid w:val="00360BC7"/>
    <w:rsid w:val="00360E33"/>
    <w:rsid w:val="00360FD0"/>
    <w:rsid w:val="003611E4"/>
    <w:rsid w:val="0036123B"/>
    <w:rsid w:val="003615E9"/>
    <w:rsid w:val="00361F11"/>
    <w:rsid w:val="0036206D"/>
    <w:rsid w:val="003620D1"/>
    <w:rsid w:val="003622FC"/>
    <w:rsid w:val="003631A9"/>
    <w:rsid w:val="003632B3"/>
    <w:rsid w:val="00363AF0"/>
    <w:rsid w:val="00363F24"/>
    <w:rsid w:val="00364795"/>
    <w:rsid w:val="00364821"/>
    <w:rsid w:val="00364A16"/>
    <w:rsid w:val="00364B49"/>
    <w:rsid w:val="00364F40"/>
    <w:rsid w:val="00364F97"/>
    <w:rsid w:val="003665EA"/>
    <w:rsid w:val="003666DE"/>
    <w:rsid w:val="0036683E"/>
    <w:rsid w:val="00366BA9"/>
    <w:rsid w:val="00366E2D"/>
    <w:rsid w:val="00366EAF"/>
    <w:rsid w:val="00366EBA"/>
    <w:rsid w:val="00366F0D"/>
    <w:rsid w:val="00367019"/>
    <w:rsid w:val="00367305"/>
    <w:rsid w:val="003677E8"/>
    <w:rsid w:val="0036792F"/>
    <w:rsid w:val="00367938"/>
    <w:rsid w:val="00370450"/>
    <w:rsid w:val="00370909"/>
    <w:rsid w:val="00370B02"/>
    <w:rsid w:val="003710C1"/>
    <w:rsid w:val="00371490"/>
    <w:rsid w:val="00371586"/>
    <w:rsid w:val="0037174D"/>
    <w:rsid w:val="0037186A"/>
    <w:rsid w:val="00371B21"/>
    <w:rsid w:val="00372D67"/>
    <w:rsid w:val="003730F5"/>
    <w:rsid w:val="00373B39"/>
    <w:rsid w:val="00373FD9"/>
    <w:rsid w:val="00374786"/>
    <w:rsid w:val="00374F78"/>
    <w:rsid w:val="00375020"/>
    <w:rsid w:val="00375429"/>
    <w:rsid w:val="00375453"/>
    <w:rsid w:val="00375699"/>
    <w:rsid w:val="00375BE1"/>
    <w:rsid w:val="00375E51"/>
    <w:rsid w:val="00375EFD"/>
    <w:rsid w:val="00376372"/>
    <w:rsid w:val="003766D2"/>
    <w:rsid w:val="003766FF"/>
    <w:rsid w:val="0037683E"/>
    <w:rsid w:val="003777C1"/>
    <w:rsid w:val="00377EAB"/>
    <w:rsid w:val="00380478"/>
    <w:rsid w:val="00380736"/>
    <w:rsid w:val="003809C7"/>
    <w:rsid w:val="00380F69"/>
    <w:rsid w:val="0038107B"/>
    <w:rsid w:val="00381CD1"/>
    <w:rsid w:val="00381DA9"/>
    <w:rsid w:val="00382D60"/>
    <w:rsid w:val="0038317D"/>
    <w:rsid w:val="003831A4"/>
    <w:rsid w:val="003832D3"/>
    <w:rsid w:val="00383561"/>
    <w:rsid w:val="0038371E"/>
    <w:rsid w:val="00383A0C"/>
    <w:rsid w:val="0038421D"/>
    <w:rsid w:val="00384450"/>
    <w:rsid w:val="00385320"/>
    <w:rsid w:val="0038553B"/>
    <w:rsid w:val="00385625"/>
    <w:rsid w:val="0038591B"/>
    <w:rsid w:val="00385C2A"/>
    <w:rsid w:val="0038606D"/>
    <w:rsid w:val="0038622D"/>
    <w:rsid w:val="00386DF7"/>
    <w:rsid w:val="00386E31"/>
    <w:rsid w:val="00387E56"/>
    <w:rsid w:val="003902E4"/>
    <w:rsid w:val="003907B5"/>
    <w:rsid w:val="00390CD3"/>
    <w:rsid w:val="00390FA6"/>
    <w:rsid w:val="003916E9"/>
    <w:rsid w:val="0039181C"/>
    <w:rsid w:val="00391EF7"/>
    <w:rsid w:val="00391F81"/>
    <w:rsid w:val="00391FEB"/>
    <w:rsid w:val="00392395"/>
    <w:rsid w:val="003925EF"/>
    <w:rsid w:val="003926F8"/>
    <w:rsid w:val="00392971"/>
    <w:rsid w:val="00392E73"/>
    <w:rsid w:val="003931E7"/>
    <w:rsid w:val="0039334A"/>
    <w:rsid w:val="0039398E"/>
    <w:rsid w:val="00393CF4"/>
    <w:rsid w:val="00393EBB"/>
    <w:rsid w:val="00394EC1"/>
    <w:rsid w:val="00396031"/>
    <w:rsid w:val="00396EE2"/>
    <w:rsid w:val="00397312"/>
    <w:rsid w:val="003974AA"/>
    <w:rsid w:val="00397A14"/>
    <w:rsid w:val="00397F67"/>
    <w:rsid w:val="003A00CA"/>
    <w:rsid w:val="003A070C"/>
    <w:rsid w:val="003A0787"/>
    <w:rsid w:val="003A1035"/>
    <w:rsid w:val="003A135E"/>
    <w:rsid w:val="003A1527"/>
    <w:rsid w:val="003A15E4"/>
    <w:rsid w:val="003A1B9C"/>
    <w:rsid w:val="003A2266"/>
    <w:rsid w:val="003A22C3"/>
    <w:rsid w:val="003A25B6"/>
    <w:rsid w:val="003A2C9D"/>
    <w:rsid w:val="003A3200"/>
    <w:rsid w:val="003A347B"/>
    <w:rsid w:val="003A3504"/>
    <w:rsid w:val="003A3848"/>
    <w:rsid w:val="003A4E17"/>
    <w:rsid w:val="003A5853"/>
    <w:rsid w:val="003A5F79"/>
    <w:rsid w:val="003A61B1"/>
    <w:rsid w:val="003A6D49"/>
    <w:rsid w:val="003A751A"/>
    <w:rsid w:val="003B056D"/>
    <w:rsid w:val="003B0F4F"/>
    <w:rsid w:val="003B0F7A"/>
    <w:rsid w:val="003B0FF3"/>
    <w:rsid w:val="003B116B"/>
    <w:rsid w:val="003B1AF6"/>
    <w:rsid w:val="003B2359"/>
    <w:rsid w:val="003B2995"/>
    <w:rsid w:val="003B2CE6"/>
    <w:rsid w:val="003B2D4D"/>
    <w:rsid w:val="003B3E79"/>
    <w:rsid w:val="003B4B1D"/>
    <w:rsid w:val="003B4EB8"/>
    <w:rsid w:val="003B4FB0"/>
    <w:rsid w:val="003B54F3"/>
    <w:rsid w:val="003B602C"/>
    <w:rsid w:val="003B6166"/>
    <w:rsid w:val="003B61DB"/>
    <w:rsid w:val="003B628B"/>
    <w:rsid w:val="003B65F8"/>
    <w:rsid w:val="003B6D53"/>
    <w:rsid w:val="003B7198"/>
    <w:rsid w:val="003B727B"/>
    <w:rsid w:val="003B7890"/>
    <w:rsid w:val="003B7D56"/>
    <w:rsid w:val="003B7EC3"/>
    <w:rsid w:val="003C0C00"/>
    <w:rsid w:val="003C138E"/>
    <w:rsid w:val="003C1434"/>
    <w:rsid w:val="003C170A"/>
    <w:rsid w:val="003C1F35"/>
    <w:rsid w:val="003C2709"/>
    <w:rsid w:val="003C2927"/>
    <w:rsid w:val="003C30A8"/>
    <w:rsid w:val="003C326D"/>
    <w:rsid w:val="003C3470"/>
    <w:rsid w:val="003C4C18"/>
    <w:rsid w:val="003C4DC7"/>
    <w:rsid w:val="003C4E1A"/>
    <w:rsid w:val="003C50F8"/>
    <w:rsid w:val="003C557E"/>
    <w:rsid w:val="003C562C"/>
    <w:rsid w:val="003C56CA"/>
    <w:rsid w:val="003C5FBB"/>
    <w:rsid w:val="003C6094"/>
    <w:rsid w:val="003C636C"/>
    <w:rsid w:val="003C6A06"/>
    <w:rsid w:val="003C725B"/>
    <w:rsid w:val="003C79BF"/>
    <w:rsid w:val="003D0067"/>
    <w:rsid w:val="003D0C11"/>
    <w:rsid w:val="003D114B"/>
    <w:rsid w:val="003D165C"/>
    <w:rsid w:val="003D17BF"/>
    <w:rsid w:val="003D1AAB"/>
    <w:rsid w:val="003D208B"/>
    <w:rsid w:val="003D24BE"/>
    <w:rsid w:val="003D268F"/>
    <w:rsid w:val="003D3173"/>
    <w:rsid w:val="003D3BAF"/>
    <w:rsid w:val="003D3E53"/>
    <w:rsid w:val="003D4169"/>
    <w:rsid w:val="003D4B66"/>
    <w:rsid w:val="003D57FC"/>
    <w:rsid w:val="003D596E"/>
    <w:rsid w:val="003D6608"/>
    <w:rsid w:val="003D6A4B"/>
    <w:rsid w:val="003D6C60"/>
    <w:rsid w:val="003D7570"/>
    <w:rsid w:val="003E0155"/>
    <w:rsid w:val="003E0530"/>
    <w:rsid w:val="003E0E10"/>
    <w:rsid w:val="003E0E97"/>
    <w:rsid w:val="003E106C"/>
    <w:rsid w:val="003E1379"/>
    <w:rsid w:val="003E17A4"/>
    <w:rsid w:val="003E1903"/>
    <w:rsid w:val="003E2B6A"/>
    <w:rsid w:val="003E2D0A"/>
    <w:rsid w:val="003E2E62"/>
    <w:rsid w:val="003E3E93"/>
    <w:rsid w:val="003E42AC"/>
    <w:rsid w:val="003E44FC"/>
    <w:rsid w:val="003E48F0"/>
    <w:rsid w:val="003E4A41"/>
    <w:rsid w:val="003E4E99"/>
    <w:rsid w:val="003E4EE2"/>
    <w:rsid w:val="003E52EB"/>
    <w:rsid w:val="003E5346"/>
    <w:rsid w:val="003E53BB"/>
    <w:rsid w:val="003E589A"/>
    <w:rsid w:val="003E5BB8"/>
    <w:rsid w:val="003E695C"/>
    <w:rsid w:val="003E6B85"/>
    <w:rsid w:val="003E6EC6"/>
    <w:rsid w:val="003E73A0"/>
    <w:rsid w:val="003E75A9"/>
    <w:rsid w:val="003F0459"/>
    <w:rsid w:val="003F0C9A"/>
    <w:rsid w:val="003F0E8F"/>
    <w:rsid w:val="003F106B"/>
    <w:rsid w:val="003F126B"/>
    <w:rsid w:val="003F1590"/>
    <w:rsid w:val="003F187A"/>
    <w:rsid w:val="003F1E5A"/>
    <w:rsid w:val="003F1EB8"/>
    <w:rsid w:val="003F2229"/>
    <w:rsid w:val="003F3080"/>
    <w:rsid w:val="003F3B44"/>
    <w:rsid w:val="003F3E5E"/>
    <w:rsid w:val="003F46EE"/>
    <w:rsid w:val="003F4895"/>
    <w:rsid w:val="003F4A7F"/>
    <w:rsid w:val="003F4D59"/>
    <w:rsid w:val="003F5501"/>
    <w:rsid w:val="003F5651"/>
    <w:rsid w:val="003F5830"/>
    <w:rsid w:val="003F5D87"/>
    <w:rsid w:val="003F6114"/>
    <w:rsid w:val="003F67FE"/>
    <w:rsid w:val="003F6BAF"/>
    <w:rsid w:val="003F6FDF"/>
    <w:rsid w:val="003F7051"/>
    <w:rsid w:val="003F7786"/>
    <w:rsid w:val="003F7946"/>
    <w:rsid w:val="003F7C74"/>
    <w:rsid w:val="004003F2"/>
    <w:rsid w:val="00401668"/>
    <w:rsid w:val="004019DD"/>
    <w:rsid w:val="00401A34"/>
    <w:rsid w:val="00401D6C"/>
    <w:rsid w:val="00401DB1"/>
    <w:rsid w:val="00401E2F"/>
    <w:rsid w:val="0040211C"/>
    <w:rsid w:val="00402308"/>
    <w:rsid w:val="00402469"/>
    <w:rsid w:val="0040247E"/>
    <w:rsid w:val="00402D1C"/>
    <w:rsid w:val="00402EAE"/>
    <w:rsid w:val="004030DD"/>
    <w:rsid w:val="00403A40"/>
    <w:rsid w:val="00404277"/>
    <w:rsid w:val="004048B6"/>
    <w:rsid w:val="00404CFE"/>
    <w:rsid w:val="00404D36"/>
    <w:rsid w:val="00405143"/>
    <w:rsid w:val="00405246"/>
    <w:rsid w:val="00405924"/>
    <w:rsid w:val="00405B85"/>
    <w:rsid w:val="00405F95"/>
    <w:rsid w:val="00405FD1"/>
    <w:rsid w:val="00406102"/>
    <w:rsid w:val="004063B5"/>
    <w:rsid w:val="00406C85"/>
    <w:rsid w:val="00406D3D"/>
    <w:rsid w:val="00406F71"/>
    <w:rsid w:val="004076CE"/>
    <w:rsid w:val="00407976"/>
    <w:rsid w:val="00407CA1"/>
    <w:rsid w:val="00407FEA"/>
    <w:rsid w:val="004108DA"/>
    <w:rsid w:val="00411135"/>
    <w:rsid w:val="00411E9F"/>
    <w:rsid w:val="00412013"/>
    <w:rsid w:val="00412637"/>
    <w:rsid w:val="00412C3E"/>
    <w:rsid w:val="004136A3"/>
    <w:rsid w:val="00413C51"/>
    <w:rsid w:val="00413D4F"/>
    <w:rsid w:val="00413E4B"/>
    <w:rsid w:val="0041414C"/>
    <w:rsid w:val="00414343"/>
    <w:rsid w:val="00414670"/>
    <w:rsid w:val="00414806"/>
    <w:rsid w:val="00414912"/>
    <w:rsid w:val="00414C06"/>
    <w:rsid w:val="00415043"/>
    <w:rsid w:val="00415549"/>
    <w:rsid w:val="0041565B"/>
    <w:rsid w:val="00415ABA"/>
    <w:rsid w:val="00415DB2"/>
    <w:rsid w:val="00415E6F"/>
    <w:rsid w:val="00415F84"/>
    <w:rsid w:val="0041674D"/>
    <w:rsid w:val="004171A3"/>
    <w:rsid w:val="00417E14"/>
    <w:rsid w:val="00417E16"/>
    <w:rsid w:val="004204DD"/>
    <w:rsid w:val="00420AEA"/>
    <w:rsid w:val="00420AEB"/>
    <w:rsid w:val="004212B1"/>
    <w:rsid w:val="004219C0"/>
    <w:rsid w:val="00421DCA"/>
    <w:rsid w:val="0042263C"/>
    <w:rsid w:val="00422A4A"/>
    <w:rsid w:val="00423116"/>
    <w:rsid w:val="0042318D"/>
    <w:rsid w:val="00423C39"/>
    <w:rsid w:val="00423F32"/>
    <w:rsid w:val="004242C1"/>
    <w:rsid w:val="00424308"/>
    <w:rsid w:val="00424DE9"/>
    <w:rsid w:val="004253C3"/>
    <w:rsid w:val="0042546D"/>
    <w:rsid w:val="004261F6"/>
    <w:rsid w:val="004263BC"/>
    <w:rsid w:val="004265D0"/>
    <w:rsid w:val="00426764"/>
    <w:rsid w:val="0042698A"/>
    <w:rsid w:val="00426DF5"/>
    <w:rsid w:val="0042701F"/>
    <w:rsid w:val="004275E6"/>
    <w:rsid w:val="004302A7"/>
    <w:rsid w:val="00430436"/>
    <w:rsid w:val="004304B6"/>
    <w:rsid w:val="00430663"/>
    <w:rsid w:val="004310A8"/>
    <w:rsid w:val="00431304"/>
    <w:rsid w:val="004313C4"/>
    <w:rsid w:val="0043156C"/>
    <w:rsid w:val="0043193C"/>
    <w:rsid w:val="00431AB3"/>
    <w:rsid w:val="004322E5"/>
    <w:rsid w:val="00432748"/>
    <w:rsid w:val="004329AD"/>
    <w:rsid w:val="00432EFE"/>
    <w:rsid w:val="00432FC1"/>
    <w:rsid w:val="0043331A"/>
    <w:rsid w:val="00433544"/>
    <w:rsid w:val="00433D23"/>
    <w:rsid w:val="00434DF2"/>
    <w:rsid w:val="004350DF"/>
    <w:rsid w:val="00435254"/>
    <w:rsid w:val="004359D0"/>
    <w:rsid w:val="004365DA"/>
    <w:rsid w:val="00436CA5"/>
    <w:rsid w:val="00436F8D"/>
    <w:rsid w:val="00437DEF"/>
    <w:rsid w:val="00440071"/>
    <w:rsid w:val="004400E4"/>
    <w:rsid w:val="00440EC9"/>
    <w:rsid w:val="0044159D"/>
    <w:rsid w:val="00441832"/>
    <w:rsid w:val="004418E8"/>
    <w:rsid w:val="00441B02"/>
    <w:rsid w:val="00441D81"/>
    <w:rsid w:val="0044204F"/>
    <w:rsid w:val="004425A6"/>
    <w:rsid w:val="00443091"/>
    <w:rsid w:val="004439A0"/>
    <w:rsid w:val="00443A0D"/>
    <w:rsid w:val="00443B8E"/>
    <w:rsid w:val="00444258"/>
    <w:rsid w:val="004442DC"/>
    <w:rsid w:val="004443E5"/>
    <w:rsid w:val="004444F6"/>
    <w:rsid w:val="00444DF8"/>
    <w:rsid w:val="00444F1B"/>
    <w:rsid w:val="004464E6"/>
    <w:rsid w:val="00446AF7"/>
    <w:rsid w:val="004470E4"/>
    <w:rsid w:val="004471BB"/>
    <w:rsid w:val="004475FA"/>
    <w:rsid w:val="0044764F"/>
    <w:rsid w:val="00447735"/>
    <w:rsid w:val="00447991"/>
    <w:rsid w:val="004501D6"/>
    <w:rsid w:val="00450280"/>
    <w:rsid w:val="00450D2D"/>
    <w:rsid w:val="00450FDC"/>
    <w:rsid w:val="004512C1"/>
    <w:rsid w:val="00451357"/>
    <w:rsid w:val="004514A3"/>
    <w:rsid w:val="004516C1"/>
    <w:rsid w:val="00451908"/>
    <w:rsid w:val="00451D44"/>
    <w:rsid w:val="004527A2"/>
    <w:rsid w:val="00452EEC"/>
    <w:rsid w:val="00452F9D"/>
    <w:rsid w:val="00453573"/>
    <w:rsid w:val="00453860"/>
    <w:rsid w:val="00453E34"/>
    <w:rsid w:val="00454163"/>
    <w:rsid w:val="004543C6"/>
    <w:rsid w:val="00454927"/>
    <w:rsid w:val="00454A75"/>
    <w:rsid w:val="00454D3E"/>
    <w:rsid w:val="004555C1"/>
    <w:rsid w:val="00455714"/>
    <w:rsid w:val="00455BD0"/>
    <w:rsid w:val="00455C84"/>
    <w:rsid w:val="00455DFD"/>
    <w:rsid w:val="00456036"/>
    <w:rsid w:val="00456907"/>
    <w:rsid w:val="00456F6D"/>
    <w:rsid w:val="0045743D"/>
    <w:rsid w:val="00457E13"/>
    <w:rsid w:val="004603FA"/>
    <w:rsid w:val="00460799"/>
    <w:rsid w:val="004607E3"/>
    <w:rsid w:val="00460E0D"/>
    <w:rsid w:val="00461061"/>
    <w:rsid w:val="0046133F"/>
    <w:rsid w:val="00461662"/>
    <w:rsid w:val="004616C2"/>
    <w:rsid w:val="004619E8"/>
    <w:rsid w:val="00461EF9"/>
    <w:rsid w:val="00461FD5"/>
    <w:rsid w:val="004622E1"/>
    <w:rsid w:val="00462406"/>
    <w:rsid w:val="00462669"/>
    <w:rsid w:val="00462BDB"/>
    <w:rsid w:val="00462F11"/>
    <w:rsid w:val="004631E9"/>
    <w:rsid w:val="00463679"/>
    <w:rsid w:val="00463D5D"/>
    <w:rsid w:val="00464589"/>
    <w:rsid w:val="004645BE"/>
    <w:rsid w:val="00464DD8"/>
    <w:rsid w:val="00464E0F"/>
    <w:rsid w:val="00464F63"/>
    <w:rsid w:val="004659E1"/>
    <w:rsid w:val="00465D5D"/>
    <w:rsid w:val="00466140"/>
    <w:rsid w:val="00466696"/>
    <w:rsid w:val="00466E62"/>
    <w:rsid w:val="0046755D"/>
    <w:rsid w:val="00467866"/>
    <w:rsid w:val="00467A7F"/>
    <w:rsid w:val="00467D15"/>
    <w:rsid w:val="004701CC"/>
    <w:rsid w:val="00470348"/>
    <w:rsid w:val="0047067E"/>
    <w:rsid w:val="0047079E"/>
    <w:rsid w:val="00470A3F"/>
    <w:rsid w:val="00471039"/>
    <w:rsid w:val="00472521"/>
    <w:rsid w:val="00472943"/>
    <w:rsid w:val="00472ABB"/>
    <w:rsid w:val="0047317D"/>
    <w:rsid w:val="004735B2"/>
    <w:rsid w:val="00473A72"/>
    <w:rsid w:val="00473B9B"/>
    <w:rsid w:val="00473FFC"/>
    <w:rsid w:val="0047423E"/>
    <w:rsid w:val="00474A2B"/>
    <w:rsid w:val="004757B4"/>
    <w:rsid w:val="004758D9"/>
    <w:rsid w:val="0047598B"/>
    <w:rsid w:val="00476571"/>
    <w:rsid w:val="004766C5"/>
    <w:rsid w:val="00476C37"/>
    <w:rsid w:val="004772F8"/>
    <w:rsid w:val="004776F8"/>
    <w:rsid w:val="00477BFC"/>
    <w:rsid w:val="00477EE3"/>
    <w:rsid w:val="0048011C"/>
    <w:rsid w:val="00480474"/>
    <w:rsid w:val="00480E0D"/>
    <w:rsid w:val="00480F0B"/>
    <w:rsid w:val="00480F4A"/>
    <w:rsid w:val="0048104A"/>
    <w:rsid w:val="004810DE"/>
    <w:rsid w:val="004811BF"/>
    <w:rsid w:val="00481620"/>
    <w:rsid w:val="00482BE5"/>
    <w:rsid w:val="004832A8"/>
    <w:rsid w:val="00483B66"/>
    <w:rsid w:val="00483CD1"/>
    <w:rsid w:val="00484074"/>
    <w:rsid w:val="004845F0"/>
    <w:rsid w:val="0048473F"/>
    <w:rsid w:val="004851E5"/>
    <w:rsid w:val="0048520A"/>
    <w:rsid w:val="0048696A"/>
    <w:rsid w:val="00486E02"/>
    <w:rsid w:val="00487145"/>
    <w:rsid w:val="004874CA"/>
    <w:rsid w:val="004874F8"/>
    <w:rsid w:val="004876EC"/>
    <w:rsid w:val="00487862"/>
    <w:rsid w:val="004879A7"/>
    <w:rsid w:val="004900BA"/>
    <w:rsid w:val="00490265"/>
    <w:rsid w:val="004904DA"/>
    <w:rsid w:val="0049098A"/>
    <w:rsid w:val="004909F9"/>
    <w:rsid w:val="00490F41"/>
    <w:rsid w:val="00491334"/>
    <w:rsid w:val="00491909"/>
    <w:rsid w:val="00491F6C"/>
    <w:rsid w:val="004921A8"/>
    <w:rsid w:val="0049233B"/>
    <w:rsid w:val="00492939"/>
    <w:rsid w:val="00492B4B"/>
    <w:rsid w:val="00492C94"/>
    <w:rsid w:val="0049320A"/>
    <w:rsid w:val="0049346E"/>
    <w:rsid w:val="00493C7F"/>
    <w:rsid w:val="00493DE2"/>
    <w:rsid w:val="00493DE3"/>
    <w:rsid w:val="00493E5F"/>
    <w:rsid w:val="00493E6F"/>
    <w:rsid w:val="00493FFD"/>
    <w:rsid w:val="00494091"/>
    <w:rsid w:val="004942AE"/>
    <w:rsid w:val="004944FC"/>
    <w:rsid w:val="004946BD"/>
    <w:rsid w:val="004952A5"/>
    <w:rsid w:val="004958BF"/>
    <w:rsid w:val="00495AF5"/>
    <w:rsid w:val="00495CC6"/>
    <w:rsid w:val="004964BF"/>
    <w:rsid w:val="00496D49"/>
    <w:rsid w:val="00496F21"/>
    <w:rsid w:val="00496F25"/>
    <w:rsid w:val="004971C2"/>
    <w:rsid w:val="0049775C"/>
    <w:rsid w:val="00497B7B"/>
    <w:rsid w:val="00497BCD"/>
    <w:rsid w:val="00497CFF"/>
    <w:rsid w:val="004A06D0"/>
    <w:rsid w:val="004A0803"/>
    <w:rsid w:val="004A0A1D"/>
    <w:rsid w:val="004A0CE6"/>
    <w:rsid w:val="004A112F"/>
    <w:rsid w:val="004A1307"/>
    <w:rsid w:val="004A1528"/>
    <w:rsid w:val="004A1604"/>
    <w:rsid w:val="004A1824"/>
    <w:rsid w:val="004A2002"/>
    <w:rsid w:val="004A21CD"/>
    <w:rsid w:val="004A2297"/>
    <w:rsid w:val="004A2443"/>
    <w:rsid w:val="004A254D"/>
    <w:rsid w:val="004A2CCF"/>
    <w:rsid w:val="004A2D9C"/>
    <w:rsid w:val="004A3674"/>
    <w:rsid w:val="004A3B45"/>
    <w:rsid w:val="004A3B79"/>
    <w:rsid w:val="004A3BB4"/>
    <w:rsid w:val="004A420D"/>
    <w:rsid w:val="004A447D"/>
    <w:rsid w:val="004A4C2F"/>
    <w:rsid w:val="004A4C5F"/>
    <w:rsid w:val="004A4D43"/>
    <w:rsid w:val="004A5693"/>
    <w:rsid w:val="004A56F9"/>
    <w:rsid w:val="004A5F7A"/>
    <w:rsid w:val="004A6C38"/>
    <w:rsid w:val="004A6E4F"/>
    <w:rsid w:val="004A75C6"/>
    <w:rsid w:val="004A76AD"/>
    <w:rsid w:val="004B0965"/>
    <w:rsid w:val="004B0B82"/>
    <w:rsid w:val="004B0C46"/>
    <w:rsid w:val="004B1E8F"/>
    <w:rsid w:val="004B2122"/>
    <w:rsid w:val="004B2788"/>
    <w:rsid w:val="004B2812"/>
    <w:rsid w:val="004B3343"/>
    <w:rsid w:val="004B3B2C"/>
    <w:rsid w:val="004B3C85"/>
    <w:rsid w:val="004B3E21"/>
    <w:rsid w:val="004B3E94"/>
    <w:rsid w:val="004B4290"/>
    <w:rsid w:val="004B4373"/>
    <w:rsid w:val="004B4B41"/>
    <w:rsid w:val="004B540F"/>
    <w:rsid w:val="004B58BC"/>
    <w:rsid w:val="004B5FF3"/>
    <w:rsid w:val="004B627C"/>
    <w:rsid w:val="004B662F"/>
    <w:rsid w:val="004B6876"/>
    <w:rsid w:val="004B6AFA"/>
    <w:rsid w:val="004B74D3"/>
    <w:rsid w:val="004B764D"/>
    <w:rsid w:val="004C06CF"/>
    <w:rsid w:val="004C06DB"/>
    <w:rsid w:val="004C08D4"/>
    <w:rsid w:val="004C0B55"/>
    <w:rsid w:val="004C0BB1"/>
    <w:rsid w:val="004C1789"/>
    <w:rsid w:val="004C18C1"/>
    <w:rsid w:val="004C1AEB"/>
    <w:rsid w:val="004C2868"/>
    <w:rsid w:val="004C2B98"/>
    <w:rsid w:val="004C2E2C"/>
    <w:rsid w:val="004C3162"/>
    <w:rsid w:val="004C3EFE"/>
    <w:rsid w:val="004C3F67"/>
    <w:rsid w:val="004C3FA7"/>
    <w:rsid w:val="004C4C5D"/>
    <w:rsid w:val="004C4DE8"/>
    <w:rsid w:val="004C502F"/>
    <w:rsid w:val="004C52C8"/>
    <w:rsid w:val="004C5374"/>
    <w:rsid w:val="004C594B"/>
    <w:rsid w:val="004C6310"/>
    <w:rsid w:val="004C6391"/>
    <w:rsid w:val="004C65E6"/>
    <w:rsid w:val="004C662A"/>
    <w:rsid w:val="004C666B"/>
    <w:rsid w:val="004C68F9"/>
    <w:rsid w:val="004C6A14"/>
    <w:rsid w:val="004C6C1A"/>
    <w:rsid w:val="004C6E74"/>
    <w:rsid w:val="004C7013"/>
    <w:rsid w:val="004C7233"/>
    <w:rsid w:val="004C739F"/>
    <w:rsid w:val="004C73F3"/>
    <w:rsid w:val="004C76B5"/>
    <w:rsid w:val="004C76C5"/>
    <w:rsid w:val="004C78F0"/>
    <w:rsid w:val="004C7C79"/>
    <w:rsid w:val="004D18D5"/>
    <w:rsid w:val="004D1F75"/>
    <w:rsid w:val="004D22DC"/>
    <w:rsid w:val="004D277B"/>
    <w:rsid w:val="004D2AA4"/>
    <w:rsid w:val="004D2D7C"/>
    <w:rsid w:val="004D364C"/>
    <w:rsid w:val="004D39AE"/>
    <w:rsid w:val="004D3CD1"/>
    <w:rsid w:val="004D3E06"/>
    <w:rsid w:val="004D451A"/>
    <w:rsid w:val="004D4609"/>
    <w:rsid w:val="004D527B"/>
    <w:rsid w:val="004D5365"/>
    <w:rsid w:val="004D547C"/>
    <w:rsid w:val="004D566F"/>
    <w:rsid w:val="004D6313"/>
    <w:rsid w:val="004D63C9"/>
    <w:rsid w:val="004D656C"/>
    <w:rsid w:val="004D6B67"/>
    <w:rsid w:val="004D6EC5"/>
    <w:rsid w:val="004D734F"/>
    <w:rsid w:val="004D747E"/>
    <w:rsid w:val="004D773B"/>
    <w:rsid w:val="004E098D"/>
    <w:rsid w:val="004E099C"/>
    <w:rsid w:val="004E0B73"/>
    <w:rsid w:val="004E118A"/>
    <w:rsid w:val="004E12C0"/>
    <w:rsid w:val="004E16F9"/>
    <w:rsid w:val="004E1A34"/>
    <w:rsid w:val="004E1DA0"/>
    <w:rsid w:val="004E204C"/>
    <w:rsid w:val="004E2372"/>
    <w:rsid w:val="004E29B0"/>
    <w:rsid w:val="004E2F3E"/>
    <w:rsid w:val="004E2FDC"/>
    <w:rsid w:val="004E36CE"/>
    <w:rsid w:val="004E36F2"/>
    <w:rsid w:val="004E3989"/>
    <w:rsid w:val="004E4176"/>
    <w:rsid w:val="004E41C9"/>
    <w:rsid w:val="004E4272"/>
    <w:rsid w:val="004E428C"/>
    <w:rsid w:val="004E44AF"/>
    <w:rsid w:val="004E49E0"/>
    <w:rsid w:val="004E4DD3"/>
    <w:rsid w:val="004E5023"/>
    <w:rsid w:val="004E528D"/>
    <w:rsid w:val="004E532C"/>
    <w:rsid w:val="004E53CB"/>
    <w:rsid w:val="004E5579"/>
    <w:rsid w:val="004E59BC"/>
    <w:rsid w:val="004E5AE7"/>
    <w:rsid w:val="004E5F3D"/>
    <w:rsid w:val="004E68BA"/>
    <w:rsid w:val="004E68C2"/>
    <w:rsid w:val="004E728E"/>
    <w:rsid w:val="004E76E8"/>
    <w:rsid w:val="004E7CA4"/>
    <w:rsid w:val="004F02B1"/>
    <w:rsid w:val="004F0A53"/>
    <w:rsid w:val="004F0A74"/>
    <w:rsid w:val="004F0AD5"/>
    <w:rsid w:val="004F0D37"/>
    <w:rsid w:val="004F0F53"/>
    <w:rsid w:val="004F14D5"/>
    <w:rsid w:val="004F1B4C"/>
    <w:rsid w:val="004F1D13"/>
    <w:rsid w:val="004F202F"/>
    <w:rsid w:val="004F20BF"/>
    <w:rsid w:val="004F2145"/>
    <w:rsid w:val="004F22E6"/>
    <w:rsid w:val="004F2978"/>
    <w:rsid w:val="004F2B0E"/>
    <w:rsid w:val="004F2B75"/>
    <w:rsid w:val="004F2FCE"/>
    <w:rsid w:val="004F36B9"/>
    <w:rsid w:val="004F39B1"/>
    <w:rsid w:val="004F425A"/>
    <w:rsid w:val="004F4428"/>
    <w:rsid w:val="004F472C"/>
    <w:rsid w:val="004F4B67"/>
    <w:rsid w:val="004F4B8B"/>
    <w:rsid w:val="004F4FDB"/>
    <w:rsid w:val="004F503A"/>
    <w:rsid w:val="004F512F"/>
    <w:rsid w:val="004F5396"/>
    <w:rsid w:val="004F57BF"/>
    <w:rsid w:val="004F596E"/>
    <w:rsid w:val="004F5C6B"/>
    <w:rsid w:val="004F663B"/>
    <w:rsid w:val="004F6D71"/>
    <w:rsid w:val="004F75F8"/>
    <w:rsid w:val="004F7A37"/>
    <w:rsid w:val="004F7BB3"/>
    <w:rsid w:val="004F7D37"/>
    <w:rsid w:val="004F7E1C"/>
    <w:rsid w:val="004F7EBC"/>
    <w:rsid w:val="004F7ECF"/>
    <w:rsid w:val="00500169"/>
    <w:rsid w:val="005001C4"/>
    <w:rsid w:val="00500600"/>
    <w:rsid w:val="005009DF"/>
    <w:rsid w:val="00500DB7"/>
    <w:rsid w:val="00501931"/>
    <w:rsid w:val="00501F91"/>
    <w:rsid w:val="00501FC8"/>
    <w:rsid w:val="005020C3"/>
    <w:rsid w:val="0050212C"/>
    <w:rsid w:val="00502822"/>
    <w:rsid w:val="00502BAB"/>
    <w:rsid w:val="00502D82"/>
    <w:rsid w:val="00502E87"/>
    <w:rsid w:val="0050330F"/>
    <w:rsid w:val="00503789"/>
    <w:rsid w:val="00505219"/>
    <w:rsid w:val="005056AB"/>
    <w:rsid w:val="0050596E"/>
    <w:rsid w:val="0050597B"/>
    <w:rsid w:val="0050620C"/>
    <w:rsid w:val="005063DB"/>
    <w:rsid w:val="005068D4"/>
    <w:rsid w:val="0050696E"/>
    <w:rsid w:val="00506E3F"/>
    <w:rsid w:val="00507A56"/>
    <w:rsid w:val="00507D0D"/>
    <w:rsid w:val="00507FFA"/>
    <w:rsid w:val="00510508"/>
    <w:rsid w:val="00510628"/>
    <w:rsid w:val="00510686"/>
    <w:rsid w:val="00510A3C"/>
    <w:rsid w:val="00510F01"/>
    <w:rsid w:val="00511131"/>
    <w:rsid w:val="005111AF"/>
    <w:rsid w:val="005112F1"/>
    <w:rsid w:val="005113E0"/>
    <w:rsid w:val="005113F9"/>
    <w:rsid w:val="0051192A"/>
    <w:rsid w:val="00511B1F"/>
    <w:rsid w:val="00511CC2"/>
    <w:rsid w:val="00512CDB"/>
    <w:rsid w:val="005140F5"/>
    <w:rsid w:val="005141FC"/>
    <w:rsid w:val="005144C4"/>
    <w:rsid w:val="005145E6"/>
    <w:rsid w:val="005149B9"/>
    <w:rsid w:val="005149D4"/>
    <w:rsid w:val="0051511D"/>
    <w:rsid w:val="005151C7"/>
    <w:rsid w:val="00515238"/>
    <w:rsid w:val="005155CC"/>
    <w:rsid w:val="00515A20"/>
    <w:rsid w:val="005163B2"/>
    <w:rsid w:val="00516494"/>
    <w:rsid w:val="005166D1"/>
    <w:rsid w:val="0051679D"/>
    <w:rsid w:val="005176AA"/>
    <w:rsid w:val="00517A6C"/>
    <w:rsid w:val="005203D2"/>
    <w:rsid w:val="00520BD4"/>
    <w:rsid w:val="00521089"/>
    <w:rsid w:val="005213FE"/>
    <w:rsid w:val="0052149A"/>
    <w:rsid w:val="0052175B"/>
    <w:rsid w:val="00521E43"/>
    <w:rsid w:val="00521F12"/>
    <w:rsid w:val="00522683"/>
    <w:rsid w:val="00522753"/>
    <w:rsid w:val="00522A76"/>
    <w:rsid w:val="00522AEE"/>
    <w:rsid w:val="00522B2A"/>
    <w:rsid w:val="00522CBB"/>
    <w:rsid w:val="00523C25"/>
    <w:rsid w:val="00523FB8"/>
    <w:rsid w:val="00524074"/>
    <w:rsid w:val="0052433F"/>
    <w:rsid w:val="00524732"/>
    <w:rsid w:val="0052479D"/>
    <w:rsid w:val="005247CD"/>
    <w:rsid w:val="005248E0"/>
    <w:rsid w:val="0052516C"/>
    <w:rsid w:val="005260A9"/>
    <w:rsid w:val="0052660A"/>
    <w:rsid w:val="00526666"/>
    <w:rsid w:val="00526C9B"/>
    <w:rsid w:val="00526D88"/>
    <w:rsid w:val="0052733B"/>
    <w:rsid w:val="005274FA"/>
    <w:rsid w:val="00527627"/>
    <w:rsid w:val="005278C7"/>
    <w:rsid w:val="005300BC"/>
    <w:rsid w:val="005303BF"/>
    <w:rsid w:val="00530596"/>
    <w:rsid w:val="0053081E"/>
    <w:rsid w:val="00530D42"/>
    <w:rsid w:val="00530EB3"/>
    <w:rsid w:val="005312CB"/>
    <w:rsid w:val="00531CEE"/>
    <w:rsid w:val="005326B4"/>
    <w:rsid w:val="00532C93"/>
    <w:rsid w:val="00533A3E"/>
    <w:rsid w:val="00533D63"/>
    <w:rsid w:val="00534261"/>
    <w:rsid w:val="00534A9C"/>
    <w:rsid w:val="00534E2F"/>
    <w:rsid w:val="00534FAC"/>
    <w:rsid w:val="0053608B"/>
    <w:rsid w:val="00536427"/>
    <w:rsid w:val="005369CC"/>
    <w:rsid w:val="00537069"/>
    <w:rsid w:val="005376ED"/>
    <w:rsid w:val="00537CBD"/>
    <w:rsid w:val="00537ED2"/>
    <w:rsid w:val="0054017B"/>
    <w:rsid w:val="00540531"/>
    <w:rsid w:val="00540764"/>
    <w:rsid w:val="005413D6"/>
    <w:rsid w:val="005415F0"/>
    <w:rsid w:val="0054183E"/>
    <w:rsid w:val="0054189C"/>
    <w:rsid w:val="00541CC0"/>
    <w:rsid w:val="00542445"/>
    <w:rsid w:val="00542A3B"/>
    <w:rsid w:val="00542E5D"/>
    <w:rsid w:val="00543782"/>
    <w:rsid w:val="0054382D"/>
    <w:rsid w:val="00543AA8"/>
    <w:rsid w:val="00543C2A"/>
    <w:rsid w:val="005440C0"/>
    <w:rsid w:val="005447C1"/>
    <w:rsid w:val="00544BCA"/>
    <w:rsid w:val="005451D9"/>
    <w:rsid w:val="005457E2"/>
    <w:rsid w:val="00546198"/>
    <w:rsid w:val="00546217"/>
    <w:rsid w:val="005463C1"/>
    <w:rsid w:val="00546CE9"/>
    <w:rsid w:val="005471EA"/>
    <w:rsid w:val="0054796D"/>
    <w:rsid w:val="00547A73"/>
    <w:rsid w:val="00547DC8"/>
    <w:rsid w:val="005500C2"/>
    <w:rsid w:val="005501ED"/>
    <w:rsid w:val="005504A2"/>
    <w:rsid w:val="00552006"/>
    <w:rsid w:val="0055217B"/>
    <w:rsid w:val="00552B5B"/>
    <w:rsid w:val="00552BCD"/>
    <w:rsid w:val="005539C1"/>
    <w:rsid w:val="00553BD6"/>
    <w:rsid w:val="00553F3E"/>
    <w:rsid w:val="005540EB"/>
    <w:rsid w:val="00554E2A"/>
    <w:rsid w:val="00555B8B"/>
    <w:rsid w:val="00555EC7"/>
    <w:rsid w:val="00555EDD"/>
    <w:rsid w:val="005563BC"/>
    <w:rsid w:val="00556898"/>
    <w:rsid w:val="00556A42"/>
    <w:rsid w:val="0055789F"/>
    <w:rsid w:val="005578F1"/>
    <w:rsid w:val="00557BD7"/>
    <w:rsid w:val="00557C43"/>
    <w:rsid w:val="00560040"/>
    <w:rsid w:val="005602FB"/>
    <w:rsid w:val="00560A26"/>
    <w:rsid w:val="00560E73"/>
    <w:rsid w:val="0056128F"/>
    <w:rsid w:val="0056142A"/>
    <w:rsid w:val="00562E4B"/>
    <w:rsid w:val="00563265"/>
    <w:rsid w:val="005633FB"/>
    <w:rsid w:val="005636A1"/>
    <w:rsid w:val="005636D7"/>
    <w:rsid w:val="00563D79"/>
    <w:rsid w:val="0056430F"/>
    <w:rsid w:val="00564418"/>
    <w:rsid w:val="005649AA"/>
    <w:rsid w:val="00564B9D"/>
    <w:rsid w:val="005652D4"/>
    <w:rsid w:val="00565616"/>
    <w:rsid w:val="00565E67"/>
    <w:rsid w:val="00566A8F"/>
    <w:rsid w:val="00566BFC"/>
    <w:rsid w:val="00566C3B"/>
    <w:rsid w:val="005670DD"/>
    <w:rsid w:val="0056741A"/>
    <w:rsid w:val="0056790A"/>
    <w:rsid w:val="005679C0"/>
    <w:rsid w:val="005679DE"/>
    <w:rsid w:val="0057030E"/>
    <w:rsid w:val="00570EAE"/>
    <w:rsid w:val="00571A9F"/>
    <w:rsid w:val="00571F87"/>
    <w:rsid w:val="0057232F"/>
    <w:rsid w:val="00572753"/>
    <w:rsid w:val="0057296C"/>
    <w:rsid w:val="00572B51"/>
    <w:rsid w:val="00572C04"/>
    <w:rsid w:val="00572C70"/>
    <w:rsid w:val="0057430F"/>
    <w:rsid w:val="0057471C"/>
    <w:rsid w:val="005747C7"/>
    <w:rsid w:val="00574989"/>
    <w:rsid w:val="00574A21"/>
    <w:rsid w:val="00574D31"/>
    <w:rsid w:val="0057543F"/>
    <w:rsid w:val="00575553"/>
    <w:rsid w:val="00575865"/>
    <w:rsid w:val="00575CA5"/>
    <w:rsid w:val="00576016"/>
    <w:rsid w:val="00576278"/>
    <w:rsid w:val="00576852"/>
    <w:rsid w:val="00576896"/>
    <w:rsid w:val="00577057"/>
    <w:rsid w:val="0057754B"/>
    <w:rsid w:val="005778EA"/>
    <w:rsid w:val="00577B9F"/>
    <w:rsid w:val="00577FED"/>
    <w:rsid w:val="005800CE"/>
    <w:rsid w:val="005809BD"/>
    <w:rsid w:val="00580E74"/>
    <w:rsid w:val="0058121C"/>
    <w:rsid w:val="0058134B"/>
    <w:rsid w:val="005813DD"/>
    <w:rsid w:val="00581D71"/>
    <w:rsid w:val="00581EC9"/>
    <w:rsid w:val="00582BBD"/>
    <w:rsid w:val="00582C4A"/>
    <w:rsid w:val="00582FC6"/>
    <w:rsid w:val="00582FC7"/>
    <w:rsid w:val="00583328"/>
    <w:rsid w:val="005834C7"/>
    <w:rsid w:val="005846F7"/>
    <w:rsid w:val="00584934"/>
    <w:rsid w:val="00584F23"/>
    <w:rsid w:val="00585328"/>
    <w:rsid w:val="00585D31"/>
    <w:rsid w:val="00585E76"/>
    <w:rsid w:val="005860EF"/>
    <w:rsid w:val="005861DC"/>
    <w:rsid w:val="0058631A"/>
    <w:rsid w:val="0058657E"/>
    <w:rsid w:val="00586962"/>
    <w:rsid w:val="005869B0"/>
    <w:rsid w:val="00586AD8"/>
    <w:rsid w:val="00586D74"/>
    <w:rsid w:val="00586FE4"/>
    <w:rsid w:val="00587201"/>
    <w:rsid w:val="0058729D"/>
    <w:rsid w:val="0058783D"/>
    <w:rsid w:val="00587878"/>
    <w:rsid w:val="005878B2"/>
    <w:rsid w:val="00587DCF"/>
    <w:rsid w:val="00587F9C"/>
    <w:rsid w:val="005904CC"/>
    <w:rsid w:val="0059072C"/>
    <w:rsid w:val="00590B15"/>
    <w:rsid w:val="00590BF1"/>
    <w:rsid w:val="0059106F"/>
    <w:rsid w:val="00591150"/>
    <w:rsid w:val="0059116D"/>
    <w:rsid w:val="00591229"/>
    <w:rsid w:val="00591414"/>
    <w:rsid w:val="00591A77"/>
    <w:rsid w:val="00592168"/>
    <w:rsid w:val="005923FB"/>
    <w:rsid w:val="00592558"/>
    <w:rsid w:val="00592843"/>
    <w:rsid w:val="00593145"/>
    <w:rsid w:val="00593CFF"/>
    <w:rsid w:val="00593D40"/>
    <w:rsid w:val="00593FA3"/>
    <w:rsid w:val="00594AA3"/>
    <w:rsid w:val="00594D64"/>
    <w:rsid w:val="0059507D"/>
    <w:rsid w:val="005950DD"/>
    <w:rsid w:val="0059564E"/>
    <w:rsid w:val="0059579A"/>
    <w:rsid w:val="005959AE"/>
    <w:rsid w:val="00596540"/>
    <w:rsid w:val="0059685A"/>
    <w:rsid w:val="00596909"/>
    <w:rsid w:val="0059736F"/>
    <w:rsid w:val="00597403"/>
    <w:rsid w:val="005A014E"/>
    <w:rsid w:val="005A24B2"/>
    <w:rsid w:val="005A26FF"/>
    <w:rsid w:val="005A27E5"/>
    <w:rsid w:val="005A29F8"/>
    <w:rsid w:val="005A3F48"/>
    <w:rsid w:val="005A4122"/>
    <w:rsid w:val="005A4794"/>
    <w:rsid w:val="005A4D32"/>
    <w:rsid w:val="005A4FC6"/>
    <w:rsid w:val="005A4FDD"/>
    <w:rsid w:val="005A5542"/>
    <w:rsid w:val="005A5BAB"/>
    <w:rsid w:val="005A5D12"/>
    <w:rsid w:val="005A6132"/>
    <w:rsid w:val="005A6707"/>
    <w:rsid w:val="005A6C15"/>
    <w:rsid w:val="005A6C80"/>
    <w:rsid w:val="005A7555"/>
    <w:rsid w:val="005A7F9D"/>
    <w:rsid w:val="005A7FE2"/>
    <w:rsid w:val="005B0D84"/>
    <w:rsid w:val="005B0F6C"/>
    <w:rsid w:val="005B113C"/>
    <w:rsid w:val="005B120A"/>
    <w:rsid w:val="005B1342"/>
    <w:rsid w:val="005B15E9"/>
    <w:rsid w:val="005B1671"/>
    <w:rsid w:val="005B16D7"/>
    <w:rsid w:val="005B1845"/>
    <w:rsid w:val="005B19E6"/>
    <w:rsid w:val="005B2041"/>
    <w:rsid w:val="005B20B2"/>
    <w:rsid w:val="005B2263"/>
    <w:rsid w:val="005B2AA9"/>
    <w:rsid w:val="005B2D94"/>
    <w:rsid w:val="005B328D"/>
    <w:rsid w:val="005B3F70"/>
    <w:rsid w:val="005B4010"/>
    <w:rsid w:val="005B40F4"/>
    <w:rsid w:val="005B4B0D"/>
    <w:rsid w:val="005B4BBC"/>
    <w:rsid w:val="005B4CEC"/>
    <w:rsid w:val="005B4EB7"/>
    <w:rsid w:val="005B5059"/>
    <w:rsid w:val="005B50DD"/>
    <w:rsid w:val="005B565A"/>
    <w:rsid w:val="005B6896"/>
    <w:rsid w:val="005B6998"/>
    <w:rsid w:val="005B78EA"/>
    <w:rsid w:val="005C056C"/>
    <w:rsid w:val="005C0749"/>
    <w:rsid w:val="005C0B13"/>
    <w:rsid w:val="005C0B8E"/>
    <w:rsid w:val="005C1CA8"/>
    <w:rsid w:val="005C1FD7"/>
    <w:rsid w:val="005C2550"/>
    <w:rsid w:val="005C2826"/>
    <w:rsid w:val="005C28E8"/>
    <w:rsid w:val="005C2D04"/>
    <w:rsid w:val="005C2FAA"/>
    <w:rsid w:val="005C3016"/>
    <w:rsid w:val="005C38FD"/>
    <w:rsid w:val="005C3B57"/>
    <w:rsid w:val="005C3CA3"/>
    <w:rsid w:val="005C4040"/>
    <w:rsid w:val="005C447F"/>
    <w:rsid w:val="005C49D9"/>
    <w:rsid w:val="005C4EE7"/>
    <w:rsid w:val="005C5E56"/>
    <w:rsid w:val="005C5F46"/>
    <w:rsid w:val="005C62F5"/>
    <w:rsid w:val="005C6B47"/>
    <w:rsid w:val="005D00FB"/>
    <w:rsid w:val="005D068C"/>
    <w:rsid w:val="005D082B"/>
    <w:rsid w:val="005D0C5C"/>
    <w:rsid w:val="005D1055"/>
    <w:rsid w:val="005D1B02"/>
    <w:rsid w:val="005D1C6B"/>
    <w:rsid w:val="005D1E13"/>
    <w:rsid w:val="005D2417"/>
    <w:rsid w:val="005D2652"/>
    <w:rsid w:val="005D272A"/>
    <w:rsid w:val="005D28D2"/>
    <w:rsid w:val="005D2998"/>
    <w:rsid w:val="005D2B07"/>
    <w:rsid w:val="005D2D0B"/>
    <w:rsid w:val="005D35F6"/>
    <w:rsid w:val="005D36B8"/>
    <w:rsid w:val="005D4651"/>
    <w:rsid w:val="005D5227"/>
    <w:rsid w:val="005D639E"/>
    <w:rsid w:val="005D661C"/>
    <w:rsid w:val="005D6BF9"/>
    <w:rsid w:val="005D711E"/>
    <w:rsid w:val="005D7333"/>
    <w:rsid w:val="005D758A"/>
    <w:rsid w:val="005D7D29"/>
    <w:rsid w:val="005E00D2"/>
    <w:rsid w:val="005E03A8"/>
    <w:rsid w:val="005E06EE"/>
    <w:rsid w:val="005E1403"/>
    <w:rsid w:val="005E2328"/>
    <w:rsid w:val="005E28C7"/>
    <w:rsid w:val="005E2B7F"/>
    <w:rsid w:val="005E2CAA"/>
    <w:rsid w:val="005E2FE9"/>
    <w:rsid w:val="005E3117"/>
    <w:rsid w:val="005E32C6"/>
    <w:rsid w:val="005E34AA"/>
    <w:rsid w:val="005E3BE4"/>
    <w:rsid w:val="005E411D"/>
    <w:rsid w:val="005E4409"/>
    <w:rsid w:val="005E4417"/>
    <w:rsid w:val="005E452F"/>
    <w:rsid w:val="005E4843"/>
    <w:rsid w:val="005E4C8C"/>
    <w:rsid w:val="005E5044"/>
    <w:rsid w:val="005E5518"/>
    <w:rsid w:val="005E55DD"/>
    <w:rsid w:val="005E5C7F"/>
    <w:rsid w:val="005E6071"/>
    <w:rsid w:val="005E70D6"/>
    <w:rsid w:val="005E7399"/>
    <w:rsid w:val="005E7598"/>
    <w:rsid w:val="005E75C8"/>
    <w:rsid w:val="005F0047"/>
    <w:rsid w:val="005F03FE"/>
    <w:rsid w:val="005F077B"/>
    <w:rsid w:val="005F09D0"/>
    <w:rsid w:val="005F09DB"/>
    <w:rsid w:val="005F0B7D"/>
    <w:rsid w:val="005F1131"/>
    <w:rsid w:val="005F12DC"/>
    <w:rsid w:val="005F1A65"/>
    <w:rsid w:val="005F238A"/>
    <w:rsid w:val="005F2655"/>
    <w:rsid w:val="005F31D8"/>
    <w:rsid w:val="005F35CD"/>
    <w:rsid w:val="005F3877"/>
    <w:rsid w:val="005F38EC"/>
    <w:rsid w:val="005F3990"/>
    <w:rsid w:val="005F43AF"/>
    <w:rsid w:val="005F43F3"/>
    <w:rsid w:val="005F4413"/>
    <w:rsid w:val="005F4595"/>
    <w:rsid w:val="005F4DC5"/>
    <w:rsid w:val="005F5080"/>
    <w:rsid w:val="005F53CC"/>
    <w:rsid w:val="005F5AEE"/>
    <w:rsid w:val="005F5D9E"/>
    <w:rsid w:val="005F5EE1"/>
    <w:rsid w:val="005F6280"/>
    <w:rsid w:val="005F62E5"/>
    <w:rsid w:val="005F6677"/>
    <w:rsid w:val="005F6CD0"/>
    <w:rsid w:val="0060024F"/>
    <w:rsid w:val="0060050B"/>
    <w:rsid w:val="00600603"/>
    <w:rsid w:val="006006F2"/>
    <w:rsid w:val="00600976"/>
    <w:rsid w:val="00601417"/>
    <w:rsid w:val="006014DB"/>
    <w:rsid w:val="00601C7C"/>
    <w:rsid w:val="00601DF3"/>
    <w:rsid w:val="0060286A"/>
    <w:rsid w:val="006029CF"/>
    <w:rsid w:val="006034D9"/>
    <w:rsid w:val="00603DED"/>
    <w:rsid w:val="00604085"/>
    <w:rsid w:val="00604269"/>
    <w:rsid w:val="00604411"/>
    <w:rsid w:val="00604DED"/>
    <w:rsid w:val="006050F5"/>
    <w:rsid w:val="00605246"/>
    <w:rsid w:val="006056DE"/>
    <w:rsid w:val="00605713"/>
    <w:rsid w:val="00605EA7"/>
    <w:rsid w:val="006061BA"/>
    <w:rsid w:val="00606705"/>
    <w:rsid w:val="0060674B"/>
    <w:rsid w:val="00606D40"/>
    <w:rsid w:val="00606F65"/>
    <w:rsid w:val="0060779E"/>
    <w:rsid w:val="00607D96"/>
    <w:rsid w:val="00607EFF"/>
    <w:rsid w:val="00607F2A"/>
    <w:rsid w:val="00607FC7"/>
    <w:rsid w:val="00607FF8"/>
    <w:rsid w:val="006107A2"/>
    <w:rsid w:val="00610F9D"/>
    <w:rsid w:val="006116EB"/>
    <w:rsid w:val="006118B0"/>
    <w:rsid w:val="00611C99"/>
    <w:rsid w:val="00612FE9"/>
    <w:rsid w:val="00613987"/>
    <w:rsid w:val="00613E19"/>
    <w:rsid w:val="0061411D"/>
    <w:rsid w:val="006142A5"/>
    <w:rsid w:val="006143C2"/>
    <w:rsid w:val="006147F4"/>
    <w:rsid w:val="00614E02"/>
    <w:rsid w:val="006152BD"/>
    <w:rsid w:val="0061543E"/>
    <w:rsid w:val="00615612"/>
    <w:rsid w:val="0061578A"/>
    <w:rsid w:val="00616183"/>
    <w:rsid w:val="00616493"/>
    <w:rsid w:val="00616E49"/>
    <w:rsid w:val="00616E73"/>
    <w:rsid w:val="00616F35"/>
    <w:rsid w:val="00617298"/>
    <w:rsid w:val="00617401"/>
    <w:rsid w:val="00617795"/>
    <w:rsid w:val="00617D3C"/>
    <w:rsid w:val="0062017B"/>
    <w:rsid w:val="00620253"/>
    <w:rsid w:val="00620330"/>
    <w:rsid w:val="0062035B"/>
    <w:rsid w:val="00620714"/>
    <w:rsid w:val="00620858"/>
    <w:rsid w:val="006208EC"/>
    <w:rsid w:val="0062128D"/>
    <w:rsid w:val="00621B73"/>
    <w:rsid w:val="00621EFB"/>
    <w:rsid w:val="00621F5B"/>
    <w:rsid w:val="0062236D"/>
    <w:rsid w:val="006223E5"/>
    <w:rsid w:val="006226AF"/>
    <w:rsid w:val="006229AA"/>
    <w:rsid w:val="00623174"/>
    <w:rsid w:val="0062335B"/>
    <w:rsid w:val="0062339C"/>
    <w:rsid w:val="0062361E"/>
    <w:rsid w:val="00623781"/>
    <w:rsid w:val="00623A18"/>
    <w:rsid w:val="00623B08"/>
    <w:rsid w:val="0062447D"/>
    <w:rsid w:val="006255C4"/>
    <w:rsid w:val="00625EF1"/>
    <w:rsid w:val="00625FE5"/>
    <w:rsid w:val="00626419"/>
    <w:rsid w:val="006264EA"/>
    <w:rsid w:val="00626F2B"/>
    <w:rsid w:val="0062737A"/>
    <w:rsid w:val="00630400"/>
    <w:rsid w:val="006305F6"/>
    <w:rsid w:val="00630661"/>
    <w:rsid w:val="00630C57"/>
    <w:rsid w:val="00631B67"/>
    <w:rsid w:val="00632113"/>
    <w:rsid w:val="00632871"/>
    <w:rsid w:val="00632F71"/>
    <w:rsid w:val="0063393D"/>
    <w:rsid w:val="0063409E"/>
    <w:rsid w:val="00634795"/>
    <w:rsid w:val="00634ED5"/>
    <w:rsid w:val="00634EDC"/>
    <w:rsid w:val="0063502D"/>
    <w:rsid w:val="0063507A"/>
    <w:rsid w:val="0063557C"/>
    <w:rsid w:val="00635B93"/>
    <w:rsid w:val="00635C44"/>
    <w:rsid w:val="00636361"/>
    <w:rsid w:val="00636380"/>
    <w:rsid w:val="00637033"/>
    <w:rsid w:val="00637063"/>
    <w:rsid w:val="00637595"/>
    <w:rsid w:val="00637884"/>
    <w:rsid w:val="00637C4C"/>
    <w:rsid w:val="00637DF7"/>
    <w:rsid w:val="00640A59"/>
    <w:rsid w:val="00642227"/>
    <w:rsid w:val="0064264B"/>
    <w:rsid w:val="006436B4"/>
    <w:rsid w:val="00643A22"/>
    <w:rsid w:val="0064445E"/>
    <w:rsid w:val="00644492"/>
    <w:rsid w:val="0064473E"/>
    <w:rsid w:val="00645140"/>
    <w:rsid w:val="00645D96"/>
    <w:rsid w:val="00646CBC"/>
    <w:rsid w:val="006472C9"/>
    <w:rsid w:val="00650761"/>
    <w:rsid w:val="0065089C"/>
    <w:rsid w:val="00650A77"/>
    <w:rsid w:val="00650D49"/>
    <w:rsid w:val="006511A6"/>
    <w:rsid w:val="006514EE"/>
    <w:rsid w:val="00651E29"/>
    <w:rsid w:val="00652ACB"/>
    <w:rsid w:val="00652FFC"/>
    <w:rsid w:val="00653270"/>
    <w:rsid w:val="00653324"/>
    <w:rsid w:val="00653438"/>
    <w:rsid w:val="006536A4"/>
    <w:rsid w:val="006537F0"/>
    <w:rsid w:val="0065399D"/>
    <w:rsid w:val="00653EE7"/>
    <w:rsid w:val="00653F25"/>
    <w:rsid w:val="0065408C"/>
    <w:rsid w:val="00654A56"/>
    <w:rsid w:val="00654B0E"/>
    <w:rsid w:val="00654CB6"/>
    <w:rsid w:val="00654CCE"/>
    <w:rsid w:val="006555F4"/>
    <w:rsid w:val="00655926"/>
    <w:rsid w:val="00655A83"/>
    <w:rsid w:val="00656548"/>
    <w:rsid w:val="00657287"/>
    <w:rsid w:val="0065767D"/>
    <w:rsid w:val="006578E8"/>
    <w:rsid w:val="00657B0A"/>
    <w:rsid w:val="00657D57"/>
    <w:rsid w:val="00657EA3"/>
    <w:rsid w:val="0066040D"/>
    <w:rsid w:val="0066069E"/>
    <w:rsid w:val="00660888"/>
    <w:rsid w:val="00660C2C"/>
    <w:rsid w:val="00661056"/>
    <w:rsid w:val="0066121C"/>
    <w:rsid w:val="00661491"/>
    <w:rsid w:val="006615F7"/>
    <w:rsid w:val="006617BF"/>
    <w:rsid w:val="00661A39"/>
    <w:rsid w:val="00661CE8"/>
    <w:rsid w:val="00661FB8"/>
    <w:rsid w:val="0066217D"/>
    <w:rsid w:val="00662437"/>
    <w:rsid w:val="00662447"/>
    <w:rsid w:val="0066256F"/>
    <w:rsid w:val="00662A9C"/>
    <w:rsid w:val="006633CA"/>
    <w:rsid w:val="00663449"/>
    <w:rsid w:val="0066449B"/>
    <w:rsid w:val="006644C5"/>
    <w:rsid w:val="006645C8"/>
    <w:rsid w:val="00664D31"/>
    <w:rsid w:val="00664D45"/>
    <w:rsid w:val="00664DDD"/>
    <w:rsid w:val="00665340"/>
    <w:rsid w:val="00665356"/>
    <w:rsid w:val="0066536A"/>
    <w:rsid w:val="00665393"/>
    <w:rsid w:val="00665547"/>
    <w:rsid w:val="0066562A"/>
    <w:rsid w:val="0066581F"/>
    <w:rsid w:val="006658F0"/>
    <w:rsid w:val="00665BD7"/>
    <w:rsid w:val="006661B0"/>
    <w:rsid w:val="0066652A"/>
    <w:rsid w:val="00667197"/>
    <w:rsid w:val="00667C3B"/>
    <w:rsid w:val="00667D56"/>
    <w:rsid w:val="0067004C"/>
    <w:rsid w:val="00671349"/>
    <w:rsid w:val="00671390"/>
    <w:rsid w:val="00671DB7"/>
    <w:rsid w:val="00671E5C"/>
    <w:rsid w:val="0067228D"/>
    <w:rsid w:val="006727E1"/>
    <w:rsid w:val="00672A43"/>
    <w:rsid w:val="00672B61"/>
    <w:rsid w:val="00672BE9"/>
    <w:rsid w:val="0067302B"/>
    <w:rsid w:val="00673C0B"/>
    <w:rsid w:val="006753B8"/>
    <w:rsid w:val="006753EC"/>
    <w:rsid w:val="0067554D"/>
    <w:rsid w:val="00675707"/>
    <w:rsid w:val="00675857"/>
    <w:rsid w:val="006758C7"/>
    <w:rsid w:val="00676990"/>
    <w:rsid w:val="00676EBF"/>
    <w:rsid w:val="006776B3"/>
    <w:rsid w:val="00677BA2"/>
    <w:rsid w:val="00677DC2"/>
    <w:rsid w:val="00677E90"/>
    <w:rsid w:val="0068005F"/>
    <w:rsid w:val="00680357"/>
    <w:rsid w:val="00680B73"/>
    <w:rsid w:val="00680C61"/>
    <w:rsid w:val="00681042"/>
    <w:rsid w:val="006810A3"/>
    <w:rsid w:val="00681547"/>
    <w:rsid w:val="00681999"/>
    <w:rsid w:val="00681A61"/>
    <w:rsid w:val="00682696"/>
    <w:rsid w:val="006838D5"/>
    <w:rsid w:val="00683A6B"/>
    <w:rsid w:val="006841A1"/>
    <w:rsid w:val="006841C7"/>
    <w:rsid w:val="006845E0"/>
    <w:rsid w:val="00684C94"/>
    <w:rsid w:val="00684D32"/>
    <w:rsid w:val="00684E36"/>
    <w:rsid w:val="00684E52"/>
    <w:rsid w:val="0068536B"/>
    <w:rsid w:val="006854E2"/>
    <w:rsid w:val="00685A15"/>
    <w:rsid w:val="00685F55"/>
    <w:rsid w:val="006863D3"/>
    <w:rsid w:val="00686647"/>
    <w:rsid w:val="0068678C"/>
    <w:rsid w:val="006867D1"/>
    <w:rsid w:val="006867E9"/>
    <w:rsid w:val="00686EBC"/>
    <w:rsid w:val="00686F86"/>
    <w:rsid w:val="006871FC"/>
    <w:rsid w:val="00687294"/>
    <w:rsid w:val="006872DD"/>
    <w:rsid w:val="006875F8"/>
    <w:rsid w:val="00691967"/>
    <w:rsid w:val="00691DE8"/>
    <w:rsid w:val="0069207E"/>
    <w:rsid w:val="0069211E"/>
    <w:rsid w:val="00692564"/>
    <w:rsid w:val="006925C0"/>
    <w:rsid w:val="00692A0A"/>
    <w:rsid w:val="00693083"/>
    <w:rsid w:val="00693AD9"/>
    <w:rsid w:val="00693AFB"/>
    <w:rsid w:val="00693BD3"/>
    <w:rsid w:val="00693DCE"/>
    <w:rsid w:val="00693E10"/>
    <w:rsid w:val="00693F50"/>
    <w:rsid w:val="00694454"/>
    <w:rsid w:val="00694516"/>
    <w:rsid w:val="006948C2"/>
    <w:rsid w:val="00695467"/>
    <w:rsid w:val="0069552C"/>
    <w:rsid w:val="00695C56"/>
    <w:rsid w:val="00695F2D"/>
    <w:rsid w:val="00697103"/>
    <w:rsid w:val="0069739A"/>
    <w:rsid w:val="0069757F"/>
    <w:rsid w:val="006975CE"/>
    <w:rsid w:val="00697F41"/>
    <w:rsid w:val="006A006D"/>
    <w:rsid w:val="006A0400"/>
    <w:rsid w:val="006A0AF3"/>
    <w:rsid w:val="006A0B57"/>
    <w:rsid w:val="006A1165"/>
    <w:rsid w:val="006A13C0"/>
    <w:rsid w:val="006A14A5"/>
    <w:rsid w:val="006A1506"/>
    <w:rsid w:val="006A15B5"/>
    <w:rsid w:val="006A1C07"/>
    <w:rsid w:val="006A2E4D"/>
    <w:rsid w:val="006A30AA"/>
    <w:rsid w:val="006A315B"/>
    <w:rsid w:val="006A32FD"/>
    <w:rsid w:val="006A3467"/>
    <w:rsid w:val="006A3627"/>
    <w:rsid w:val="006A3DE7"/>
    <w:rsid w:val="006A41A6"/>
    <w:rsid w:val="006A453B"/>
    <w:rsid w:val="006A4AC0"/>
    <w:rsid w:val="006A4BE1"/>
    <w:rsid w:val="006A50B6"/>
    <w:rsid w:val="006A5531"/>
    <w:rsid w:val="006A5AF8"/>
    <w:rsid w:val="006A5C1C"/>
    <w:rsid w:val="006A5E1C"/>
    <w:rsid w:val="006A73D3"/>
    <w:rsid w:val="006A740E"/>
    <w:rsid w:val="006A7934"/>
    <w:rsid w:val="006A7CA6"/>
    <w:rsid w:val="006A7F5F"/>
    <w:rsid w:val="006B05D5"/>
    <w:rsid w:val="006B075E"/>
    <w:rsid w:val="006B07FB"/>
    <w:rsid w:val="006B088B"/>
    <w:rsid w:val="006B0A07"/>
    <w:rsid w:val="006B1109"/>
    <w:rsid w:val="006B13AA"/>
    <w:rsid w:val="006B14D0"/>
    <w:rsid w:val="006B1F1B"/>
    <w:rsid w:val="006B24AE"/>
    <w:rsid w:val="006B26CA"/>
    <w:rsid w:val="006B2721"/>
    <w:rsid w:val="006B2E9E"/>
    <w:rsid w:val="006B2EEE"/>
    <w:rsid w:val="006B31CC"/>
    <w:rsid w:val="006B3F97"/>
    <w:rsid w:val="006B4561"/>
    <w:rsid w:val="006B4B27"/>
    <w:rsid w:val="006B5068"/>
    <w:rsid w:val="006B5513"/>
    <w:rsid w:val="006B562B"/>
    <w:rsid w:val="006B644D"/>
    <w:rsid w:val="006B667D"/>
    <w:rsid w:val="006B6AC7"/>
    <w:rsid w:val="006B7F29"/>
    <w:rsid w:val="006C05E9"/>
    <w:rsid w:val="006C08AC"/>
    <w:rsid w:val="006C0CEB"/>
    <w:rsid w:val="006C11BB"/>
    <w:rsid w:val="006C120F"/>
    <w:rsid w:val="006C1AB7"/>
    <w:rsid w:val="006C1F42"/>
    <w:rsid w:val="006C2076"/>
    <w:rsid w:val="006C24DE"/>
    <w:rsid w:val="006C2815"/>
    <w:rsid w:val="006C2B9B"/>
    <w:rsid w:val="006C2EBA"/>
    <w:rsid w:val="006C38D6"/>
    <w:rsid w:val="006C3FBE"/>
    <w:rsid w:val="006C40EF"/>
    <w:rsid w:val="006C4229"/>
    <w:rsid w:val="006C4EBC"/>
    <w:rsid w:val="006C539C"/>
    <w:rsid w:val="006C5572"/>
    <w:rsid w:val="006C5684"/>
    <w:rsid w:val="006C5D56"/>
    <w:rsid w:val="006C5F30"/>
    <w:rsid w:val="006C61CB"/>
    <w:rsid w:val="006C68CD"/>
    <w:rsid w:val="006C6AC6"/>
    <w:rsid w:val="006C6ADC"/>
    <w:rsid w:val="006C6CAA"/>
    <w:rsid w:val="006C71B9"/>
    <w:rsid w:val="006C7209"/>
    <w:rsid w:val="006C7384"/>
    <w:rsid w:val="006C75F4"/>
    <w:rsid w:val="006C760A"/>
    <w:rsid w:val="006C7859"/>
    <w:rsid w:val="006D01A3"/>
    <w:rsid w:val="006D02A9"/>
    <w:rsid w:val="006D082D"/>
    <w:rsid w:val="006D0B66"/>
    <w:rsid w:val="006D16C0"/>
    <w:rsid w:val="006D1E55"/>
    <w:rsid w:val="006D2604"/>
    <w:rsid w:val="006D3099"/>
    <w:rsid w:val="006D3179"/>
    <w:rsid w:val="006D324D"/>
    <w:rsid w:val="006D3CA8"/>
    <w:rsid w:val="006D3F00"/>
    <w:rsid w:val="006D3FBE"/>
    <w:rsid w:val="006D429A"/>
    <w:rsid w:val="006D4398"/>
    <w:rsid w:val="006D4480"/>
    <w:rsid w:val="006D4C13"/>
    <w:rsid w:val="006D4DC2"/>
    <w:rsid w:val="006D4F62"/>
    <w:rsid w:val="006D51C4"/>
    <w:rsid w:val="006D5308"/>
    <w:rsid w:val="006D5A81"/>
    <w:rsid w:val="006D5B4C"/>
    <w:rsid w:val="006D5C6A"/>
    <w:rsid w:val="006D618E"/>
    <w:rsid w:val="006D619D"/>
    <w:rsid w:val="006D61FB"/>
    <w:rsid w:val="006D6712"/>
    <w:rsid w:val="006D6ADE"/>
    <w:rsid w:val="006D6CEA"/>
    <w:rsid w:val="006D6ECC"/>
    <w:rsid w:val="006D726A"/>
    <w:rsid w:val="006D7270"/>
    <w:rsid w:val="006D7A8D"/>
    <w:rsid w:val="006E0A28"/>
    <w:rsid w:val="006E0CC2"/>
    <w:rsid w:val="006E0ED2"/>
    <w:rsid w:val="006E103B"/>
    <w:rsid w:val="006E120E"/>
    <w:rsid w:val="006E1982"/>
    <w:rsid w:val="006E1A46"/>
    <w:rsid w:val="006E3239"/>
    <w:rsid w:val="006E3288"/>
    <w:rsid w:val="006E33B5"/>
    <w:rsid w:val="006E3709"/>
    <w:rsid w:val="006E3EC1"/>
    <w:rsid w:val="006E48C4"/>
    <w:rsid w:val="006E4B29"/>
    <w:rsid w:val="006E4DA4"/>
    <w:rsid w:val="006E5357"/>
    <w:rsid w:val="006E57E4"/>
    <w:rsid w:val="006E5859"/>
    <w:rsid w:val="006E5AE8"/>
    <w:rsid w:val="006E60F0"/>
    <w:rsid w:val="006E6A71"/>
    <w:rsid w:val="006E6BC2"/>
    <w:rsid w:val="006E6C82"/>
    <w:rsid w:val="006E6DB8"/>
    <w:rsid w:val="006E725B"/>
    <w:rsid w:val="006E7649"/>
    <w:rsid w:val="006E7D99"/>
    <w:rsid w:val="006F08C8"/>
    <w:rsid w:val="006F1167"/>
    <w:rsid w:val="006F11A5"/>
    <w:rsid w:val="006F1758"/>
    <w:rsid w:val="006F24B1"/>
    <w:rsid w:val="006F2D65"/>
    <w:rsid w:val="006F3556"/>
    <w:rsid w:val="006F383E"/>
    <w:rsid w:val="006F3DB3"/>
    <w:rsid w:val="006F3E1B"/>
    <w:rsid w:val="006F4480"/>
    <w:rsid w:val="006F460A"/>
    <w:rsid w:val="006F4742"/>
    <w:rsid w:val="006F4CCF"/>
    <w:rsid w:val="006F4DB0"/>
    <w:rsid w:val="006F4FD7"/>
    <w:rsid w:val="006F5134"/>
    <w:rsid w:val="006F5545"/>
    <w:rsid w:val="006F59DD"/>
    <w:rsid w:val="006F5A56"/>
    <w:rsid w:val="006F5B5E"/>
    <w:rsid w:val="006F6805"/>
    <w:rsid w:val="006F6AE8"/>
    <w:rsid w:val="006F6D54"/>
    <w:rsid w:val="006F7059"/>
    <w:rsid w:val="006F7232"/>
    <w:rsid w:val="006F7E05"/>
    <w:rsid w:val="00700091"/>
    <w:rsid w:val="00700B58"/>
    <w:rsid w:val="00701158"/>
    <w:rsid w:val="00701535"/>
    <w:rsid w:val="00701621"/>
    <w:rsid w:val="00701FB2"/>
    <w:rsid w:val="007025ED"/>
    <w:rsid w:val="00702D1C"/>
    <w:rsid w:val="00702D5D"/>
    <w:rsid w:val="00703EFA"/>
    <w:rsid w:val="0070454B"/>
    <w:rsid w:val="00704654"/>
    <w:rsid w:val="00704AD1"/>
    <w:rsid w:val="00704DA8"/>
    <w:rsid w:val="00705289"/>
    <w:rsid w:val="00705344"/>
    <w:rsid w:val="00705512"/>
    <w:rsid w:val="00705C69"/>
    <w:rsid w:val="00705E81"/>
    <w:rsid w:val="007064B8"/>
    <w:rsid w:val="0070661B"/>
    <w:rsid w:val="00706A7F"/>
    <w:rsid w:val="0071013E"/>
    <w:rsid w:val="00711398"/>
    <w:rsid w:val="00711C0D"/>
    <w:rsid w:val="00711CEA"/>
    <w:rsid w:val="00711D22"/>
    <w:rsid w:val="00712220"/>
    <w:rsid w:val="0071226A"/>
    <w:rsid w:val="00712578"/>
    <w:rsid w:val="007136A1"/>
    <w:rsid w:val="00713A48"/>
    <w:rsid w:val="00713D6C"/>
    <w:rsid w:val="00713F22"/>
    <w:rsid w:val="00714224"/>
    <w:rsid w:val="00714E60"/>
    <w:rsid w:val="00715233"/>
    <w:rsid w:val="0071526C"/>
    <w:rsid w:val="007156B6"/>
    <w:rsid w:val="00716854"/>
    <w:rsid w:val="00716A72"/>
    <w:rsid w:val="00716CAD"/>
    <w:rsid w:val="00716F19"/>
    <w:rsid w:val="0071719D"/>
    <w:rsid w:val="00717A12"/>
    <w:rsid w:val="00720B42"/>
    <w:rsid w:val="00720C3D"/>
    <w:rsid w:val="007212D2"/>
    <w:rsid w:val="00721E09"/>
    <w:rsid w:val="00722F76"/>
    <w:rsid w:val="007230EC"/>
    <w:rsid w:val="007231CD"/>
    <w:rsid w:val="00723B1B"/>
    <w:rsid w:val="00723C50"/>
    <w:rsid w:val="00724997"/>
    <w:rsid w:val="00724F59"/>
    <w:rsid w:val="00724F93"/>
    <w:rsid w:val="007250E5"/>
    <w:rsid w:val="007252B8"/>
    <w:rsid w:val="00725D80"/>
    <w:rsid w:val="00725D8D"/>
    <w:rsid w:val="00725FCC"/>
    <w:rsid w:val="007260B9"/>
    <w:rsid w:val="007262C0"/>
    <w:rsid w:val="007263C5"/>
    <w:rsid w:val="00726CBE"/>
    <w:rsid w:val="0072733E"/>
    <w:rsid w:val="0073011B"/>
    <w:rsid w:val="00730638"/>
    <w:rsid w:val="00731083"/>
    <w:rsid w:val="00731149"/>
    <w:rsid w:val="0073117D"/>
    <w:rsid w:val="007316BE"/>
    <w:rsid w:val="0073172C"/>
    <w:rsid w:val="00731F8B"/>
    <w:rsid w:val="0073259C"/>
    <w:rsid w:val="00732BE1"/>
    <w:rsid w:val="00732D0B"/>
    <w:rsid w:val="0073373B"/>
    <w:rsid w:val="007346AF"/>
    <w:rsid w:val="007347DB"/>
    <w:rsid w:val="0073486C"/>
    <w:rsid w:val="00734C6C"/>
    <w:rsid w:val="007352EE"/>
    <w:rsid w:val="0073540A"/>
    <w:rsid w:val="00735797"/>
    <w:rsid w:val="00735F87"/>
    <w:rsid w:val="007360CB"/>
    <w:rsid w:val="007361D3"/>
    <w:rsid w:val="00736662"/>
    <w:rsid w:val="00736CC1"/>
    <w:rsid w:val="00736F33"/>
    <w:rsid w:val="00736FFF"/>
    <w:rsid w:val="0073734D"/>
    <w:rsid w:val="00737774"/>
    <w:rsid w:val="007378D8"/>
    <w:rsid w:val="00737ABF"/>
    <w:rsid w:val="00737D50"/>
    <w:rsid w:val="00740054"/>
    <w:rsid w:val="007407D3"/>
    <w:rsid w:val="0074085F"/>
    <w:rsid w:val="00740E5F"/>
    <w:rsid w:val="00740EBD"/>
    <w:rsid w:val="007413D4"/>
    <w:rsid w:val="0074192C"/>
    <w:rsid w:val="00741A53"/>
    <w:rsid w:val="00741C76"/>
    <w:rsid w:val="00742216"/>
    <w:rsid w:val="0074258D"/>
    <w:rsid w:val="00743447"/>
    <w:rsid w:val="00743670"/>
    <w:rsid w:val="007439E7"/>
    <w:rsid w:val="0074464C"/>
    <w:rsid w:val="00744926"/>
    <w:rsid w:val="00744DA4"/>
    <w:rsid w:val="00744E10"/>
    <w:rsid w:val="00744F5C"/>
    <w:rsid w:val="0074534F"/>
    <w:rsid w:val="00745617"/>
    <w:rsid w:val="00745B10"/>
    <w:rsid w:val="00745C2A"/>
    <w:rsid w:val="00745D76"/>
    <w:rsid w:val="0074632A"/>
    <w:rsid w:val="00746CE9"/>
    <w:rsid w:val="00746DCB"/>
    <w:rsid w:val="00746F3B"/>
    <w:rsid w:val="007472BF"/>
    <w:rsid w:val="00750515"/>
    <w:rsid w:val="007508D9"/>
    <w:rsid w:val="00750D9C"/>
    <w:rsid w:val="00751404"/>
    <w:rsid w:val="0075217F"/>
    <w:rsid w:val="0075288E"/>
    <w:rsid w:val="00752DBF"/>
    <w:rsid w:val="00752FFD"/>
    <w:rsid w:val="0075346D"/>
    <w:rsid w:val="00753A03"/>
    <w:rsid w:val="00754325"/>
    <w:rsid w:val="007547AF"/>
    <w:rsid w:val="00754B3C"/>
    <w:rsid w:val="00754E60"/>
    <w:rsid w:val="007552A5"/>
    <w:rsid w:val="007555AD"/>
    <w:rsid w:val="00755976"/>
    <w:rsid w:val="00755B98"/>
    <w:rsid w:val="00755E51"/>
    <w:rsid w:val="00755F8B"/>
    <w:rsid w:val="007560E5"/>
    <w:rsid w:val="0075634D"/>
    <w:rsid w:val="00756998"/>
    <w:rsid w:val="00757204"/>
    <w:rsid w:val="007574C2"/>
    <w:rsid w:val="00757694"/>
    <w:rsid w:val="007577D2"/>
    <w:rsid w:val="0075783F"/>
    <w:rsid w:val="00757914"/>
    <w:rsid w:val="00757D2C"/>
    <w:rsid w:val="007603EE"/>
    <w:rsid w:val="00760781"/>
    <w:rsid w:val="00760A2E"/>
    <w:rsid w:val="00761487"/>
    <w:rsid w:val="00761872"/>
    <w:rsid w:val="00761A18"/>
    <w:rsid w:val="00761A63"/>
    <w:rsid w:val="00761DBC"/>
    <w:rsid w:val="007626DB"/>
    <w:rsid w:val="00762828"/>
    <w:rsid w:val="0076376E"/>
    <w:rsid w:val="00763995"/>
    <w:rsid w:val="00763BB6"/>
    <w:rsid w:val="00763C87"/>
    <w:rsid w:val="00763F1D"/>
    <w:rsid w:val="007642FE"/>
    <w:rsid w:val="007644E4"/>
    <w:rsid w:val="00764B32"/>
    <w:rsid w:val="00764F3C"/>
    <w:rsid w:val="007651ED"/>
    <w:rsid w:val="007653F2"/>
    <w:rsid w:val="007659AD"/>
    <w:rsid w:val="00765CC1"/>
    <w:rsid w:val="00765D2A"/>
    <w:rsid w:val="00765D6F"/>
    <w:rsid w:val="00766020"/>
    <w:rsid w:val="00766529"/>
    <w:rsid w:val="007669E5"/>
    <w:rsid w:val="00767596"/>
    <w:rsid w:val="007679E6"/>
    <w:rsid w:val="00767BFC"/>
    <w:rsid w:val="00767F34"/>
    <w:rsid w:val="007704EC"/>
    <w:rsid w:val="007705D2"/>
    <w:rsid w:val="00770AF5"/>
    <w:rsid w:val="0077114E"/>
    <w:rsid w:val="0077118E"/>
    <w:rsid w:val="00771B00"/>
    <w:rsid w:val="00772232"/>
    <w:rsid w:val="007732AD"/>
    <w:rsid w:val="007737CF"/>
    <w:rsid w:val="00773992"/>
    <w:rsid w:val="00773C3F"/>
    <w:rsid w:val="007746F8"/>
    <w:rsid w:val="007747CF"/>
    <w:rsid w:val="00774823"/>
    <w:rsid w:val="00775286"/>
    <w:rsid w:val="007752FB"/>
    <w:rsid w:val="007753C6"/>
    <w:rsid w:val="007757C1"/>
    <w:rsid w:val="00775A9A"/>
    <w:rsid w:val="00775B83"/>
    <w:rsid w:val="00775C82"/>
    <w:rsid w:val="00775FBF"/>
    <w:rsid w:val="0077646F"/>
    <w:rsid w:val="00776905"/>
    <w:rsid w:val="007769E1"/>
    <w:rsid w:val="00776EA5"/>
    <w:rsid w:val="007771D5"/>
    <w:rsid w:val="007773D3"/>
    <w:rsid w:val="00777728"/>
    <w:rsid w:val="00777752"/>
    <w:rsid w:val="0077791A"/>
    <w:rsid w:val="00777A82"/>
    <w:rsid w:val="00780BCC"/>
    <w:rsid w:val="00780F31"/>
    <w:rsid w:val="00780FA5"/>
    <w:rsid w:val="00781248"/>
    <w:rsid w:val="00781F20"/>
    <w:rsid w:val="0078202E"/>
    <w:rsid w:val="00782690"/>
    <w:rsid w:val="00782790"/>
    <w:rsid w:val="0078317B"/>
    <w:rsid w:val="0078343C"/>
    <w:rsid w:val="00783849"/>
    <w:rsid w:val="00783E65"/>
    <w:rsid w:val="007840B9"/>
    <w:rsid w:val="00784475"/>
    <w:rsid w:val="00784558"/>
    <w:rsid w:val="00784595"/>
    <w:rsid w:val="007846B8"/>
    <w:rsid w:val="00784820"/>
    <w:rsid w:val="00784B98"/>
    <w:rsid w:val="00784C83"/>
    <w:rsid w:val="00784CBE"/>
    <w:rsid w:val="00784CC2"/>
    <w:rsid w:val="007852CD"/>
    <w:rsid w:val="00785322"/>
    <w:rsid w:val="00785598"/>
    <w:rsid w:val="00785B43"/>
    <w:rsid w:val="00786613"/>
    <w:rsid w:val="007867B9"/>
    <w:rsid w:val="00786F1E"/>
    <w:rsid w:val="00786F45"/>
    <w:rsid w:val="0078703A"/>
    <w:rsid w:val="007870E0"/>
    <w:rsid w:val="007873C7"/>
    <w:rsid w:val="007875E4"/>
    <w:rsid w:val="00787CE0"/>
    <w:rsid w:val="00787F18"/>
    <w:rsid w:val="00790029"/>
    <w:rsid w:val="007901E2"/>
    <w:rsid w:val="0079076D"/>
    <w:rsid w:val="00790DF9"/>
    <w:rsid w:val="00791211"/>
    <w:rsid w:val="007916F0"/>
    <w:rsid w:val="00791B6C"/>
    <w:rsid w:val="00792125"/>
    <w:rsid w:val="00792524"/>
    <w:rsid w:val="007928E3"/>
    <w:rsid w:val="00792A8C"/>
    <w:rsid w:val="00792D98"/>
    <w:rsid w:val="00792E16"/>
    <w:rsid w:val="00792EEB"/>
    <w:rsid w:val="00792F06"/>
    <w:rsid w:val="007935A7"/>
    <w:rsid w:val="00793A80"/>
    <w:rsid w:val="00793AFA"/>
    <w:rsid w:val="0079439B"/>
    <w:rsid w:val="007948F3"/>
    <w:rsid w:val="007949B2"/>
    <w:rsid w:val="00794AA6"/>
    <w:rsid w:val="00794AD6"/>
    <w:rsid w:val="007951B2"/>
    <w:rsid w:val="00795539"/>
    <w:rsid w:val="00795690"/>
    <w:rsid w:val="0079599A"/>
    <w:rsid w:val="00795B50"/>
    <w:rsid w:val="00795C7A"/>
    <w:rsid w:val="00795F8D"/>
    <w:rsid w:val="0079655E"/>
    <w:rsid w:val="0079670E"/>
    <w:rsid w:val="00796D16"/>
    <w:rsid w:val="007970A9"/>
    <w:rsid w:val="0079745C"/>
    <w:rsid w:val="0079783C"/>
    <w:rsid w:val="007978B3"/>
    <w:rsid w:val="007978FF"/>
    <w:rsid w:val="00797B43"/>
    <w:rsid w:val="00797D09"/>
    <w:rsid w:val="00797D72"/>
    <w:rsid w:val="00797EA3"/>
    <w:rsid w:val="00797ECE"/>
    <w:rsid w:val="007A00AA"/>
    <w:rsid w:val="007A0109"/>
    <w:rsid w:val="007A0737"/>
    <w:rsid w:val="007A0797"/>
    <w:rsid w:val="007A08BE"/>
    <w:rsid w:val="007A0987"/>
    <w:rsid w:val="007A0C66"/>
    <w:rsid w:val="007A0D0D"/>
    <w:rsid w:val="007A124E"/>
    <w:rsid w:val="007A177C"/>
    <w:rsid w:val="007A1ABA"/>
    <w:rsid w:val="007A1D69"/>
    <w:rsid w:val="007A2314"/>
    <w:rsid w:val="007A23BF"/>
    <w:rsid w:val="007A23ED"/>
    <w:rsid w:val="007A26FC"/>
    <w:rsid w:val="007A29EC"/>
    <w:rsid w:val="007A2A1E"/>
    <w:rsid w:val="007A3178"/>
    <w:rsid w:val="007A379D"/>
    <w:rsid w:val="007A3C30"/>
    <w:rsid w:val="007A3F2C"/>
    <w:rsid w:val="007A3FB6"/>
    <w:rsid w:val="007A401E"/>
    <w:rsid w:val="007A46B4"/>
    <w:rsid w:val="007A5A48"/>
    <w:rsid w:val="007A5CDE"/>
    <w:rsid w:val="007A726B"/>
    <w:rsid w:val="007A74FE"/>
    <w:rsid w:val="007A7A1C"/>
    <w:rsid w:val="007A7C50"/>
    <w:rsid w:val="007B0471"/>
    <w:rsid w:val="007B06E2"/>
    <w:rsid w:val="007B0882"/>
    <w:rsid w:val="007B0B59"/>
    <w:rsid w:val="007B0CE8"/>
    <w:rsid w:val="007B0D6A"/>
    <w:rsid w:val="007B1C09"/>
    <w:rsid w:val="007B1C48"/>
    <w:rsid w:val="007B2D41"/>
    <w:rsid w:val="007B31A1"/>
    <w:rsid w:val="007B33B5"/>
    <w:rsid w:val="007B3BBB"/>
    <w:rsid w:val="007B46FA"/>
    <w:rsid w:val="007B4A83"/>
    <w:rsid w:val="007B4C40"/>
    <w:rsid w:val="007B4EEF"/>
    <w:rsid w:val="007B50ED"/>
    <w:rsid w:val="007B51BB"/>
    <w:rsid w:val="007B57D8"/>
    <w:rsid w:val="007B58E2"/>
    <w:rsid w:val="007B6098"/>
    <w:rsid w:val="007B67F0"/>
    <w:rsid w:val="007C01B8"/>
    <w:rsid w:val="007C0206"/>
    <w:rsid w:val="007C039A"/>
    <w:rsid w:val="007C07D9"/>
    <w:rsid w:val="007C14F0"/>
    <w:rsid w:val="007C1ADB"/>
    <w:rsid w:val="007C1BCC"/>
    <w:rsid w:val="007C1DA4"/>
    <w:rsid w:val="007C2FB6"/>
    <w:rsid w:val="007C32C1"/>
    <w:rsid w:val="007C3468"/>
    <w:rsid w:val="007C35B6"/>
    <w:rsid w:val="007C3A4C"/>
    <w:rsid w:val="007C3C52"/>
    <w:rsid w:val="007C4113"/>
    <w:rsid w:val="007C44D3"/>
    <w:rsid w:val="007C471F"/>
    <w:rsid w:val="007C5108"/>
    <w:rsid w:val="007C53CE"/>
    <w:rsid w:val="007C5692"/>
    <w:rsid w:val="007C5813"/>
    <w:rsid w:val="007C5DE5"/>
    <w:rsid w:val="007C659B"/>
    <w:rsid w:val="007C66E1"/>
    <w:rsid w:val="007C67D9"/>
    <w:rsid w:val="007C6B6C"/>
    <w:rsid w:val="007C6B6D"/>
    <w:rsid w:val="007C6EF8"/>
    <w:rsid w:val="007C6FB8"/>
    <w:rsid w:val="007C70FF"/>
    <w:rsid w:val="007C73DB"/>
    <w:rsid w:val="007C7B81"/>
    <w:rsid w:val="007D03AD"/>
    <w:rsid w:val="007D0733"/>
    <w:rsid w:val="007D07BD"/>
    <w:rsid w:val="007D0A98"/>
    <w:rsid w:val="007D0AA2"/>
    <w:rsid w:val="007D0C75"/>
    <w:rsid w:val="007D0DD4"/>
    <w:rsid w:val="007D1012"/>
    <w:rsid w:val="007D12E2"/>
    <w:rsid w:val="007D1BB4"/>
    <w:rsid w:val="007D1C98"/>
    <w:rsid w:val="007D32BD"/>
    <w:rsid w:val="007D37A3"/>
    <w:rsid w:val="007D3EFB"/>
    <w:rsid w:val="007D4263"/>
    <w:rsid w:val="007D45FF"/>
    <w:rsid w:val="007D4B07"/>
    <w:rsid w:val="007D4BE2"/>
    <w:rsid w:val="007D4E2B"/>
    <w:rsid w:val="007D5155"/>
    <w:rsid w:val="007D528E"/>
    <w:rsid w:val="007D52B5"/>
    <w:rsid w:val="007D53AA"/>
    <w:rsid w:val="007D59FD"/>
    <w:rsid w:val="007D5BF0"/>
    <w:rsid w:val="007D5D76"/>
    <w:rsid w:val="007D6412"/>
    <w:rsid w:val="007D6FB5"/>
    <w:rsid w:val="007D7386"/>
    <w:rsid w:val="007D7713"/>
    <w:rsid w:val="007D79D0"/>
    <w:rsid w:val="007D7A26"/>
    <w:rsid w:val="007D7F28"/>
    <w:rsid w:val="007D7F5E"/>
    <w:rsid w:val="007E0966"/>
    <w:rsid w:val="007E0E84"/>
    <w:rsid w:val="007E100B"/>
    <w:rsid w:val="007E1345"/>
    <w:rsid w:val="007E1425"/>
    <w:rsid w:val="007E18BE"/>
    <w:rsid w:val="007E1A25"/>
    <w:rsid w:val="007E1BFD"/>
    <w:rsid w:val="007E1F36"/>
    <w:rsid w:val="007E2003"/>
    <w:rsid w:val="007E23BF"/>
    <w:rsid w:val="007E249C"/>
    <w:rsid w:val="007E2557"/>
    <w:rsid w:val="007E2D09"/>
    <w:rsid w:val="007E3256"/>
    <w:rsid w:val="007E3337"/>
    <w:rsid w:val="007E3422"/>
    <w:rsid w:val="007E4451"/>
    <w:rsid w:val="007E47F6"/>
    <w:rsid w:val="007E4A60"/>
    <w:rsid w:val="007E4AFE"/>
    <w:rsid w:val="007E4F9B"/>
    <w:rsid w:val="007E566E"/>
    <w:rsid w:val="007E5B16"/>
    <w:rsid w:val="007E5E80"/>
    <w:rsid w:val="007E5F49"/>
    <w:rsid w:val="007E630B"/>
    <w:rsid w:val="007E6794"/>
    <w:rsid w:val="007E6AE6"/>
    <w:rsid w:val="007E6B98"/>
    <w:rsid w:val="007E788B"/>
    <w:rsid w:val="007E7944"/>
    <w:rsid w:val="007E794E"/>
    <w:rsid w:val="007E7CF4"/>
    <w:rsid w:val="007E7E93"/>
    <w:rsid w:val="007E7F9C"/>
    <w:rsid w:val="007F0582"/>
    <w:rsid w:val="007F058E"/>
    <w:rsid w:val="007F06F8"/>
    <w:rsid w:val="007F10FD"/>
    <w:rsid w:val="007F193B"/>
    <w:rsid w:val="007F1CAD"/>
    <w:rsid w:val="007F29E7"/>
    <w:rsid w:val="007F2A2B"/>
    <w:rsid w:val="007F2DD0"/>
    <w:rsid w:val="007F2E50"/>
    <w:rsid w:val="007F325D"/>
    <w:rsid w:val="007F3C57"/>
    <w:rsid w:val="007F3F04"/>
    <w:rsid w:val="007F3F1D"/>
    <w:rsid w:val="007F40BB"/>
    <w:rsid w:val="007F4A0A"/>
    <w:rsid w:val="007F4DF0"/>
    <w:rsid w:val="007F5752"/>
    <w:rsid w:val="007F6173"/>
    <w:rsid w:val="007F6C53"/>
    <w:rsid w:val="007F734A"/>
    <w:rsid w:val="007F7388"/>
    <w:rsid w:val="007F74EB"/>
    <w:rsid w:val="007F772E"/>
    <w:rsid w:val="007F7892"/>
    <w:rsid w:val="0080080F"/>
    <w:rsid w:val="008016F4"/>
    <w:rsid w:val="008018B5"/>
    <w:rsid w:val="008018D9"/>
    <w:rsid w:val="008021A2"/>
    <w:rsid w:val="00803A98"/>
    <w:rsid w:val="00803CC2"/>
    <w:rsid w:val="0080412A"/>
    <w:rsid w:val="00804291"/>
    <w:rsid w:val="008042DD"/>
    <w:rsid w:val="008045DA"/>
    <w:rsid w:val="0080469B"/>
    <w:rsid w:val="00804746"/>
    <w:rsid w:val="00804867"/>
    <w:rsid w:val="00804B11"/>
    <w:rsid w:val="00804C12"/>
    <w:rsid w:val="00805097"/>
    <w:rsid w:val="00805254"/>
    <w:rsid w:val="00805410"/>
    <w:rsid w:val="008055C3"/>
    <w:rsid w:val="0080592A"/>
    <w:rsid w:val="00805BD3"/>
    <w:rsid w:val="0080606E"/>
    <w:rsid w:val="00806663"/>
    <w:rsid w:val="008071A6"/>
    <w:rsid w:val="0080791E"/>
    <w:rsid w:val="00807D45"/>
    <w:rsid w:val="00807EA1"/>
    <w:rsid w:val="008106DB"/>
    <w:rsid w:val="00810EB9"/>
    <w:rsid w:val="0081123E"/>
    <w:rsid w:val="00811748"/>
    <w:rsid w:val="008117D7"/>
    <w:rsid w:val="00811822"/>
    <w:rsid w:val="0081187E"/>
    <w:rsid w:val="00812039"/>
    <w:rsid w:val="00812A17"/>
    <w:rsid w:val="008136C7"/>
    <w:rsid w:val="00813E41"/>
    <w:rsid w:val="00814425"/>
    <w:rsid w:val="0081455F"/>
    <w:rsid w:val="00814893"/>
    <w:rsid w:val="008149E1"/>
    <w:rsid w:val="00814B21"/>
    <w:rsid w:val="008152F0"/>
    <w:rsid w:val="008153E7"/>
    <w:rsid w:val="00815B14"/>
    <w:rsid w:val="00815FDB"/>
    <w:rsid w:val="00817022"/>
    <w:rsid w:val="008177A2"/>
    <w:rsid w:val="0081796E"/>
    <w:rsid w:val="00817B4F"/>
    <w:rsid w:val="00820B82"/>
    <w:rsid w:val="00820DED"/>
    <w:rsid w:val="00820FD1"/>
    <w:rsid w:val="008214E0"/>
    <w:rsid w:val="00821FC4"/>
    <w:rsid w:val="00822140"/>
    <w:rsid w:val="008228F0"/>
    <w:rsid w:val="00822A97"/>
    <w:rsid w:val="00822E09"/>
    <w:rsid w:val="00822E92"/>
    <w:rsid w:val="008238A6"/>
    <w:rsid w:val="00823B2D"/>
    <w:rsid w:val="00823B50"/>
    <w:rsid w:val="0082434B"/>
    <w:rsid w:val="00825D88"/>
    <w:rsid w:val="00825FFC"/>
    <w:rsid w:val="00826B62"/>
    <w:rsid w:val="008272A3"/>
    <w:rsid w:val="0082734E"/>
    <w:rsid w:val="00827930"/>
    <w:rsid w:val="00827A07"/>
    <w:rsid w:val="00827A52"/>
    <w:rsid w:val="00827D66"/>
    <w:rsid w:val="00827DEE"/>
    <w:rsid w:val="008303AB"/>
    <w:rsid w:val="00830574"/>
    <w:rsid w:val="00830CF5"/>
    <w:rsid w:val="00830FD8"/>
    <w:rsid w:val="00831B68"/>
    <w:rsid w:val="00831FE6"/>
    <w:rsid w:val="008325EF"/>
    <w:rsid w:val="00832726"/>
    <w:rsid w:val="0083391D"/>
    <w:rsid w:val="00833A36"/>
    <w:rsid w:val="00833DE6"/>
    <w:rsid w:val="008342F7"/>
    <w:rsid w:val="00834393"/>
    <w:rsid w:val="008343EF"/>
    <w:rsid w:val="0083472D"/>
    <w:rsid w:val="00834834"/>
    <w:rsid w:val="00834FC7"/>
    <w:rsid w:val="00835617"/>
    <w:rsid w:val="00835A1D"/>
    <w:rsid w:val="00835C9B"/>
    <w:rsid w:val="00835F75"/>
    <w:rsid w:val="008369EF"/>
    <w:rsid w:val="00836DEA"/>
    <w:rsid w:val="008370A4"/>
    <w:rsid w:val="008372C8"/>
    <w:rsid w:val="008376DD"/>
    <w:rsid w:val="008378EE"/>
    <w:rsid w:val="00840280"/>
    <w:rsid w:val="008406A1"/>
    <w:rsid w:val="008407B1"/>
    <w:rsid w:val="00840AAB"/>
    <w:rsid w:val="00840AFA"/>
    <w:rsid w:val="00840E56"/>
    <w:rsid w:val="00840FE8"/>
    <w:rsid w:val="00841437"/>
    <w:rsid w:val="00841C57"/>
    <w:rsid w:val="0084214C"/>
    <w:rsid w:val="00842573"/>
    <w:rsid w:val="0084304E"/>
    <w:rsid w:val="0084340B"/>
    <w:rsid w:val="008434EC"/>
    <w:rsid w:val="00843BD4"/>
    <w:rsid w:val="00844532"/>
    <w:rsid w:val="008448ED"/>
    <w:rsid w:val="00844F62"/>
    <w:rsid w:val="008450DD"/>
    <w:rsid w:val="00845514"/>
    <w:rsid w:val="00845B46"/>
    <w:rsid w:val="00846B8B"/>
    <w:rsid w:val="00847861"/>
    <w:rsid w:val="00847B5F"/>
    <w:rsid w:val="00847C46"/>
    <w:rsid w:val="00847C82"/>
    <w:rsid w:val="00847FFC"/>
    <w:rsid w:val="0085070B"/>
    <w:rsid w:val="00851327"/>
    <w:rsid w:val="008519F8"/>
    <w:rsid w:val="00851ADC"/>
    <w:rsid w:val="0085256A"/>
    <w:rsid w:val="008525FE"/>
    <w:rsid w:val="00852995"/>
    <w:rsid w:val="008529DE"/>
    <w:rsid w:val="00852A5D"/>
    <w:rsid w:val="0085304A"/>
    <w:rsid w:val="008533AC"/>
    <w:rsid w:val="00853ADB"/>
    <w:rsid w:val="00853FC0"/>
    <w:rsid w:val="008547C5"/>
    <w:rsid w:val="008547FB"/>
    <w:rsid w:val="00854A47"/>
    <w:rsid w:val="00854BAC"/>
    <w:rsid w:val="008554B4"/>
    <w:rsid w:val="00855C5E"/>
    <w:rsid w:val="0085614B"/>
    <w:rsid w:val="008567F5"/>
    <w:rsid w:val="008569D8"/>
    <w:rsid w:val="008570F2"/>
    <w:rsid w:val="008572D2"/>
    <w:rsid w:val="008574D1"/>
    <w:rsid w:val="008575C8"/>
    <w:rsid w:val="00857BEA"/>
    <w:rsid w:val="00857E00"/>
    <w:rsid w:val="00857F90"/>
    <w:rsid w:val="008600C1"/>
    <w:rsid w:val="008604FB"/>
    <w:rsid w:val="00860737"/>
    <w:rsid w:val="008609BC"/>
    <w:rsid w:val="00861205"/>
    <w:rsid w:val="00861251"/>
    <w:rsid w:val="00861728"/>
    <w:rsid w:val="0086189A"/>
    <w:rsid w:val="00861B57"/>
    <w:rsid w:val="00862350"/>
    <w:rsid w:val="008628A0"/>
    <w:rsid w:val="00862FA6"/>
    <w:rsid w:val="0086301A"/>
    <w:rsid w:val="00863332"/>
    <w:rsid w:val="00863CE3"/>
    <w:rsid w:val="008644F9"/>
    <w:rsid w:val="00864AB1"/>
    <w:rsid w:val="00865063"/>
    <w:rsid w:val="008653EF"/>
    <w:rsid w:val="00865507"/>
    <w:rsid w:val="0086587E"/>
    <w:rsid w:val="00866409"/>
    <w:rsid w:val="008667E6"/>
    <w:rsid w:val="00866D73"/>
    <w:rsid w:val="008672E6"/>
    <w:rsid w:val="008675BE"/>
    <w:rsid w:val="00867BC5"/>
    <w:rsid w:val="00870159"/>
    <w:rsid w:val="00870304"/>
    <w:rsid w:val="00870402"/>
    <w:rsid w:val="00870481"/>
    <w:rsid w:val="008708C2"/>
    <w:rsid w:val="00870CE7"/>
    <w:rsid w:val="00870CFC"/>
    <w:rsid w:val="00871268"/>
    <w:rsid w:val="008715C0"/>
    <w:rsid w:val="00871654"/>
    <w:rsid w:val="0087168F"/>
    <w:rsid w:val="008718D3"/>
    <w:rsid w:val="0087218B"/>
    <w:rsid w:val="008722FF"/>
    <w:rsid w:val="00872463"/>
    <w:rsid w:val="0087248F"/>
    <w:rsid w:val="00872802"/>
    <w:rsid w:val="00872E58"/>
    <w:rsid w:val="0087324F"/>
    <w:rsid w:val="00873442"/>
    <w:rsid w:val="00873873"/>
    <w:rsid w:val="00873EAB"/>
    <w:rsid w:val="0087408A"/>
    <w:rsid w:val="00874CAD"/>
    <w:rsid w:val="00875AF7"/>
    <w:rsid w:val="00876A2A"/>
    <w:rsid w:val="00876A8A"/>
    <w:rsid w:val="00876ABA"/>
    <w:rsid w:val="008779B9"/>
    <w:rsid w:val="00877A59"/>
    <w:rsid w:val="00880132"/>
    <w:rsid w:val="00880B0C"/>
    <w:rsid w:val="00880BA8"/>
    <w:rsid w:val="00880DC5"/>
    <w:rsid w:val="00880F52"/>
    <w:rsid w:val="00881179"/>
    <w:rsid w:val="008812D1"/>
    <w:rsid w:val="00882006"/>
    <w:rsid w:val="0088264B"/>
    <w:rsid w:val="00882C5D"/>
    <w:rsid w:val="00882ECF"/>
    <w:rsid w:val="00882F53"/>
    <w:rsid w:val="008831B3"/>
    <w:rsid w:val="0088351E"/>
    <w:rsid w:val="00883773"/>
    <w:rsid w:val="008837AE"/>
    <w:rsid w:val="00883D1F"/>
    <w:rsid w:val="0088404A"/>
    <w:rsid w:val="00884175"/>
    <w:rsid w:val="0088452F"/>
    <w:rsid w:val="008849A2"/>
    <w:rsid w:val="00884F17"/>
    <w:rsid w:val="008854A2"/>
    <w:rsid w:val="008857E9"/>
    <w:rsid w:val="0088615B"/>
    <w:rsid w:val="008866EB"/>
    <w:rsid w:val="00886953"/>
    <w:rsid w:val="00886CCE"/>
    <w:rsid w:val="00887073"/>
    <w:rsid w:val="00890536"/>
    <w:rsid w:val="008909BC"/>
    <w:rsid w:val="00890A31"/>
    <w:rsid w:val="008913EA"/>
    <w:rsid w:val="008919DB"/>
    <w:rsid w:val="00891AD2"/>
    <w:rsid w:val="0089237D"/>
    <w:rsid w:val="0089248E"/>
    <w:rsid w:val="0089296E"/>
    <w:rsid w:val="0089323F"/>
    <w:rsid w:val="00893278"/>
    <w:rsid w:val="008934BF"/>
    <w:rsid w:val="00894148"/>
    <w:rsid w:val="00894217"/>
    <w:rsid w:val="008942B1"/>
    <w:rsid w:val="00894482"/>
    <w:rsid w:val="008958F2"/>
    <w:rsid w:val="00895BB7"/>
    <w:rsid w:val="00895D15"/>
    <w:rsid w:val="00895DB6"/>
    <w:rsid w:val="00895EFD"/>
    <w:rsid w:val="0089722E"/>
    <w:rsid w:val="008974ED"/>
    <w:rsid w:val="00897959"/>
    <w:rsid w:val="00897A94"/>
    <w:rsid w:val="008A08A5"/>
    <w:rsid w:val="008A0A0A"/>
    <w:rsid w:val="008A11BD"/>
    <w:rsid w:val="008A31DB"/>
    <w:rsid w:val="008A3639"/>
    <w:rsid w:val="008A42F8"/>
    <w:rsid w:val="008A4523"/>
    <w:rsid w:val="008A4878"/>
    <w:rsid w:val="008A4CA5"/>
    <w:rsid w:val="008A4F4A"/>
    <w:rsid w:val="008A5003"/>
    <w:rsid w:val="008A50AB"/>
    <w:rsid w:val="008A5238"/>
    <w:rsid w:val="008A52C0"/>
    <w:rsid w:val="008A54CC"/>
    <w:rsid w:val="008A57DF"/>
    <w:rsid w:val="008A586C"/>
    <w:rsid w:val="008A626B"/>
    <w:rsid w:val="008A66C5"/>
    <w:rsid w:val="008A6A61"/>
    <w:rsid w:val="008A7619"/>
    <w:rsid w:val="008A7AA8"/>
    <w:rsid w:val="008A7BC6"/>
    <w:rsid w:val="008A7CF8"/>
    <w:rsid w:val="008A7D2B"/>
    <w:rsid w:val="008A7DAC"/>
    <w:rsid w:val="008A7F29"/>
    <w:rsid w:val="008A7F5C"/>
    <w:rsid w:val="008B0323"/>
    <w:rsid w:val="008B0EAB"/>
    <w:rsid w:val="008B19F7"/>
    <w:rsid w:val="008B32C1"/>
    <w:rsid w:val="008B373A"/>
    <w:rsid w:val="008B3D10"/>
    <w:rsid w:val="008B3EA1"/>
    <w:rsid w:val="008B454C"/>
    <w:rsid w:val="008B45BD"/>
    <w:rsid w:val="008B4600"/>
    <w:rsid w:val="008B462E"/>
    <w:rsid w:val="008B4C0C"/>
    <w:rsid w:val="008B5420"/>
    <w:rsid w:val="008B54A1"/>
    <w:rsid w:val="008B5E43"/>
    <w:rsid w:val="008B61DB"/>
    <w:rsid w:val="008B63DF"/>
    <w:rsid w:val="008B67E5"/>
    <w:rsid w:val="008B6DFC"/>
    <w:rsid w:val="008B6E61"/>
    <w:rsid w:val="008B7080"/>
    <w:rsid w:val="008B7434"/>
    <w:rsid w:val="008C0879"/>
    <w:rsid w:val="008C0C0E"/>
    <w:rsid w:val="008C0CA3"/>
    <w:rsid w:val="008C1096"/>
    <w:rsid w:val="008C117C"/>
    <w:rsid w:val="008C1876"/>
    <w:rsid w:val="008C18F6"/>
    <w:rsid w:val="008C1E1C"/>
    <w:rsid w:val="008C230B"/>
    <w:rsid w:val="008C33A6"/>
    <w:rsid w:val="008C3CD1"/>
    <w:rsid w:val="008C3E59"/>
    <w:rsid w:val="008C42C6"/>
    <w:rsid w:val="008C4996"/>
    <w:rsid w:val="008C4CC2"/>
    <w:rsid w:val="008C51AB"/>
    <w:rsid w:val="008C51FD"/>
    <w:rsid w:val="008C5473"/>
    <w:rsid w:val="008C5AA1"/>
    <w:rsid w:val="008C5E97"/>
    <w:rsid w:val="008C6911"/>
    <w:rsid w:val="008C6AA6"/>
    <w:rsid w:val="008C7260"/>
    <w:rsid w:val="008C7348"/>
    <w:rsid w:val="008C78E5"/>
    <w:rsid w:val="008C7A68"/>
    <w:rsid w:val="008D05C4"/>
    <w:rsid w:val="008D09F9"/>
    <w:rsid w:val="008D0EDE"/>
    <w:rsid w:val="008D0FFA"/>
    <w:rsid w:val="008D1C57"/>
    <w:rsid w:val="008D1DF5"/>
    <w:rsid w:val="008D2282"/>
    <w:rsid w:val="008D22F3"/>
    <w:rsid w:val="008D2337"/>
    <w:rsid w:val="008D23BF"/>
    <w:rsid w:val="008D249C"/>
    <w:rsid w:val="008D28DA"/>
    <w:rsid w:val="008D2DAF"/>
    <w:rsid w:val="008D2EB3"/>
    <w:rsid w:val="008D2F37"/>
    <w:rsid w:val="008D2F5D"/>
    <w:rsid w:val="008D3123"/>
    <w:rsid w:val="008D3223"/>
    <w:rsid w:val="008D3841"/>
    <w:rsid w:val="008D3C64"/>
    <w:rsid w:val="008D41CA"/>
    <w:rsid w:val="008D5304"/>
    <w:rsid w:val="008D538E"/>
    <w:rsid w:val="008D55C5"/>
    <w:rsid w:val="008D5A2B"/>
    <w:rsid w:val="008D6497"/>
    <w:rsid w:val="008D6F27"/>
    <w:rsid w:val="008D7365"/>
    <w:rsid w:val="008D7D20"/>
    <w:rsid w:val="008D7EAD"/>
    <w:rsid w:val="008E0831"/>
    <w:rsid w:val="008E0ABF"/>
    <w:rsid w:val="008E0E16"/>
    <w:rsid w:val="008E118E"/>
    <w:rsid w:val="008E126A"/>
    <w:rsid w:val="008E1F5C"/>
    <w:rsid w:val="008E243F"/>
    <w:rsid w:val="008E2ACF"/>
    <w:rsid w:val="008E2E77"/>
    <w:rsid w:val="008E2F7E"/>
    <w:rsid w:val="008E3009"/>
    <w:rsid w:val="008E3082"/>
    <w:rsid w:val="008E330D"/>
    <w:rsid w:val="008E3750"/>
    <w:rsid w:val="008E3D0D"/>
    <w:rsid w:val="008E3EA9"/>
    <w:rsid w:val="008E41E4"/>
    <w:rsid w:val="008E45CD"/>
    <w:rsid w:val="008E4A84"/>
    <w:rsid w:val="008E502D"/>
    <w:rsid w:val="008E543C"/>
    <w:rsid w:val="008E54E2"/>
    <w:rsid w:val="008E5A94"/>
    <w:rsid w:val="008E5B5E"/>
    <w:rsid w:val="008E6244"/>
    <w:rsid w:val="008E65D3"/>
    <w:rsid w:val="008E6994"/>
    <w:rsid w:val="008E6AEA"/>
    <w:rsid w:val="008E6D91"/>
    <w:rsid w:val="008E6EE5"/>
    <w:rsid w:val="008E70D2"/>
    <w:rsid w:val="008E7111"/>
    <w:rsid w:val="008E760C"/>
    <w:rsid w:val="008E7730"/>
    <w:rsid w:val="008F0594"/>
    <w:rsid w:val="008F07E1"/>
    <w:rsid w:val="008F0A65"/>
    <w:rsid w:val="008F0DFA"/>
    <w:rsid w:val="008F0EA6"/>
    <w:rsid w:val="008F1D1D"/>
    <w:rsid w:val="008F1F34"/>
    <w:rsid w:val="008F2888"/>
    <w:rsid w:val="008F28DC"/>
    <w:rsid w:val="008F292D"/>
    <w:rsid w:val="008F293E"/>
    <w:rsid w:val="008F2CC7"/>
    <w:rsid w:val="008F2DC0"/>
    <w:rsid w:val="008F2F93"/>
    <w:rsid w:val="008F3948"/>
    <w:rsid w:val="008F4602"/>
    <w:rsid w:val="008F4C33"/>
    <w:rsid w:val="008F50F8"/>
    <w:rsid w:val="008F5A36"/>
    <w:rsid w:val="008F6143"/>
    <w:rsid w:val="008F6F6D"/>
    <w:rsid w:val="008F76DE"/>
    <w:rsid w:val="008F7C29"/>
    <w:rsid w:val="00900090"/>
    <w:rsid w:val="0090035D"/>
    <w:rsid w:val="009005D4"/>
    <w:rsid w:val="00900A71"/>
    <w:rsid w:val="00900E85"/>
    <w:rsid w:val="00900F3A"/>
    <w:rsid w:val="00901635"/>
    <w:rsid w:val="00901E57"/>
    <w:rsid w:val="00901F39"/>
    <w:rsid w:val="009021B1"/>
    <w:rsid w:val="00902B04"/>
    <w:rsid w:val="0090337C"/>
    <w:rsid w:val="00903C44"/>
    <w:rsid w:val="00903E4B"/>
    <w:rsid w:val="00904E5E"/>
    <w:rsid w:val="0090502D"/>
    <w:rsid w:val="009050E4"/>
    <w:rsid w:val="00905107"/>
    <w:rsid w:val="00905352"/>
    <w:rsid w:val="009054A5"/>
    <w:rsid w:val="00905BFB"/>
    <w:rsid w:val="00906805"/>
    <w:rsid w:val="00906DB1"/>
    <w:rsid w:val="00906E31"/>
    <w:rsid w:val="009077B7"/>
    <w:rsid w:val="00907AB1"/>
    <w:rsid w:val="00907CF3"/>
    <w:rsid w:val="0091065E"/>
    <w:rsid w:val="00910A49"/>
    <w:rsid w:val="00910A70"/>
    <w:rsid w:val="00910E01"/>
    <w:rsid w:val="009113B8"/>
    <w:rsid w:val="009115DC"/>
    <w:rsid w:val="00911C61"/>
    <w:rsid w:val="00912EB7"/>
    <w:rsid w:val="00913124"/>
    <w:rsid w:val="009136D1"/>
    <w:rsid w:val="0091398A"/>
    <w:rsid w:val="00913D1C"/>
    <w:rsid w:val="00914291"/>
    <w:rsid w:val="0091498C"/>
    <w:rsid w:val="00914BA6"/>
    <w:rsid w:val="00915383"/>
    <w:rsid w:val="009153E0"/>
    <w:rsid w:val="00915708"/>
    <w:rsid w:val="00915B10"/>
    <w:rsid w:val="00915DAF"/>
    <w:rsid w:val="0091607C"/>
    <w:rsid w:val="0091651F"/>
    <w:rsid w:val="009165A1"/>
    <w:rsid w:val="00916C41"/>
    <w:rsid w:val="00916D47"/>
    <w:rsid w:val="00916F50"/>
    <w:rsid w:val="00920354"/>
    <w:rsid w:val="00920497"/>
    <w:rsid w:val="0092098E"/>
    <w:rsid w:val="00920E15"/>
    <w:rsid w:val="0092124A"/>
    <w:rsid w:val="0092153C"/>
    <w:rsid w:val="00921AA7"/>
    <w:rsid w:val="00921AE7"/>
    <w:rsid w:val="0092210B"/>
    <w:rsid w:val="00922357"/>
    <w:rsid w:val="00922E66"/>
    <w:rsid w:val="009233E6"/>
    <w:rsid w:val="00923D45"/>
    <w:rsid w:val="00923FE9"/>
    <w:rsid w:val="009241CD"/>
    <w:rsid w:val="00924696"/>
    <w:rsid w:val="00924807"/>
    <w:rsid w:val="00924AC6"/>
    <w:rsid w:val="00924B30"/>
    <w:rsid w:val="00924C11"/>
    <w:rsid w:val="00924CFE"/>
    <w:rsid w:val="00924DFF"/>
    <w:rsid w:val="00925A6E"/>
    <w:rsid w:val="00926302"/>
    <w:rsid w:val="00926617"/>
    <w:rsid w:val="00926654"/>
    <w:rsid w:val="0092682B"/>
    <w:rsid w:val="00926D13"/>
    <w:rsid w:val="00926DD3"/>
    <w:rsid w:val="009272CC"/>
    <w:rsid w:val="00927FD4"/>
    <w:rsid w:val="00930099"/>
    <w:rsid w:val="00930422"/>
    <w:rsid w:val="00931075"/>
    <w:rsid w:val="00931778"/>
    <w:rsid w:val="009319B6"/>
    <w:rsid w:val="00931A9E"/>
    <w:rsid w:val="00933096"/>
    <w:rsid w:val="0093349B"/>
    <w:rsid w:val="009334CA"/>
    <w:rsid w:val="00934348"/>
    <w:rsid w:val="00934FE3"/>
    <w:rsid w:val="00935458"/>
    <w:rsid w:val="00935783"/>
    <w:rsid w:val="00936746"/>
    <w:rsid w:val="0093699B"/>
    <w:rsid w:val="009369DD"/>
    <w:rsid w:val="00936C05"/>
    <w:rsid w:val="00937637"/>
    <w:rsid w:val="00937793"/>
    <w:rsid w:val="0093797D"/>
    <w:rsid w:val="00937A21"/>
    <w:rsid w:val="00937DF5"/>
    <w:rsid w:val="009400C5"/>
    <w:rsid w:val="009404CB"/>
    <w:rsid w:val="009405F0"/>
    <w:rsid w:val="00941148"/>
    <w:rsid w:val="009411D1"/>
    <w:rsid w:val="00941A6C"/>
    <w:rsid w:val="00941DB6"/>
    <w:rsid w:val="00941DCD"/>
    <w:rsid w:val="00941F65"/>
    <w:rsid w:val="009421CA"/>
    <w:rsid w:val="009424FA"/>
    <w:rsid w:val="00942613"/>
    <w:rsid w:val="00942817"/>
    <w:rsid w:val="00942942"/>
    <w:rsid w:val="00942FF8"/>
    <w:rsid w:val="00943A6D"/>
    <w:rsid w:val="00943C8F"/>
    <w:rsid w:val="00943E2D"/>
    <w:rsid w:val="00943FD1"/>
    <w:rsid w:val="00943FEF"/>
    <w:rsid w:val="00944143"/>
    <w:rsid w:val="009443F0"/>
    <w:rsid w:val="00945268"/>
    <w:rsid w:val="00945FF7"/>
    <w:rsid w:val="00946118"/>
    <w:rsid w:val="009465D6"/>
    <w:rsid w:val="00946766"/>
    <w:rsid w:val="00946B67"/>
    <w:rsid w:val="00947B10"/>
    <w:rsid w:val="00950599"/>
    <w:rsid w:val="009508A5"/>
    <w:rsid w:val="0095095C"/>
    <w:rsid w:val="00950B6A"/>
    <w:rsid w:val="009510F4"/>
    <w:rsid w:val="009512E1"/>
    <w:rsid w:val="009514A4"/>
    <w:rsid w:val="0095160F"/>
    <w:rsid w:val="00952137"/>
    <w:rsid w:val="009521AD"/>
    <w:rsid w:val="009527A5"/>
    <w:rsid w:val="00952BE4"/>
    <w:rsid w:val="00952C49"/>
    <w:rsid w:val="009535DB"/>
    <w:rsid w:val="00954A7A"/>
    <w:rsid w:val="00954C2D"/>
    <w:rsid w:val="00954D9C"/>
    <w:rsid w:val="0095518C"/>
    <w:rsid w:val="00955592"/>
    <w:rsid w:val="00955A57"/>
    <w:rsid w:val="00955F42"/>
    <w:rsid w:val="00956B4D"/>
    <w:rsid w:val="00956D3A"/>
    <w:rsid w:val="00956F35"/>
    <w:rsid w:val="0095742D"/>
    <w:rsid w:val="0095753C"/>
    <w:rsid w:val="00957A0C"/>
    <w:rsid w:val="00957A54"/>
    <w:rsid w:val="009607B1"/>
    <w:rsid w:val="0096117F"/>
    <w:rsid w:val="00961B08"/>
    <w:rsid w:val="00962CEC"/>
    <w:rsid w:val="00962CF7"/>
    <w:rsid w:val="0096375C"/>
    <w:rsid w:val="009637D2"/>
    <w:rsid w:val="00963AD2"/>
    <w:rsid w:val="009648AC"/>
    <w:rsid w:val="00964D65"/>
    <w:rsid w:val="00964F6D"/>
    <w:rsid w:val="009651A6"/>
    <w:rsid w:val="0096533F"/>
    <w:rsid w:val="009659E8"/>
    <w:rsid w:val="0096632C"/>
    <w:rsid w:val="009663E5"/>
    <w:rsid w:val="009667DE"/>
    <w:rsid w:val="009676FE"/>
    <w:rsid w:val="00967AFE"/>
    <w:rsid w:val="00967C08"/>
    <w:rsid w:val="00967C29"/>
    <w:rsid w:val="00970CAA"/>
    <w:rsid w:val="009712FC"/>
    <w:rsid w:val="00971343"/>
    <w:rsid w:val="00971477"/>
    <w:rsid w:val="0097163C"/>
    <w:rsid w:val="00971963"/>
    <w:rsid w:val="00971FE0"/>
    <w:rsid w:val="0097204E"/>
    <w:rsid w:val="00972FD9"/>
    <w:rsid w:val="00973143"/>
    <w:rsid w:val="00973312"/>
    <w:rsid w:val="00973AF3"/>
    <w:rsid w:val="00973F2A"/>
    <w:rsid w:val="009742D3"/>
    <w:rsid w:val="009743D3"/>
    <w:rsid w:val="009757AF"/>
    <w:rsid w:val="00975858"/>
    <w:rsid w:val="00975E2C"/>
    <w:rsid w:val="00976983"/>
    <w:rsid w:val="00976BA1"/>
    <w:rsid w:val="00976C5C"/>
    <w:rsid w:val="00976CBF"/>
    <w:rsid w:val="00977571"/>
    <w:rsid w:val="00977E7A"/>
    <w:rsid w:val="00980841"/>
    <w:rsid w:val="009808C6"/>
    <w:rsid w:val="00980A91"/>
    <w:rsid w:val="00980B73"/>
    <w:rsid w:val="00980EE1"/>
    <w:rsid w:val="00981811"/>
    <w:rsid w:val="009828B4"/>
    <w:rsid w:val="00982E4A"/>
    <w:rsid w:val="009832FE"/>
    <w:rsid w:val="00983A63"/>
    <w:rsid w:val="00984008"/>
    <w:rsid w:val="00984300"/>
    <w:rsid w:val="00984315"/>
    <w:rsid w:val="009848C5"/>
    <w:rsid w:val="00984F7B"/>
    <w:rsid w:val="009852F8"/>
    <w:rsid w:val="009858DC"/>
    <w:rsid w:val="00985CB2"/>
    <w:rsid w:val="00986474"/>
    <w:rsid w:val="00986B44"/>
    <w:rsid w:val="00987346"/>
    <w:rsid w:val="00987D89"/>
    <w:rsid w:val="00987E56"/>
    <w:rsid w:val="00987FFD"/>
    <w:rsid w:val="009900A4"/>
    <w:rsid w:val="0099059B"/>
    <w:rsid w:val="00990BC1"/>
    <w:rsid w:val="00991CB6"/>
    <w:rsid w:val="009928BF"/>
    <w:rsid w:val="00992981"/>
    <w:rsid w:val="0099302B"/>
    <w:rsid w:val="00993248"/>
    <w:rsid w:val="00993257"/>
    <w:rsid w:val="0099353F"/>
    <w:rsid w:val="009936C1"/>
    <w:rsid w:val="00994791"/>
    <w:rsid w:val="00994962"/>
    <w:rsid w:val="00994FAC"/>
    <w:rsid w:val="00995073"/>
    <w:rsid w:val="009952D1"/>
    <w:rsid w:val="00995389"/>
    <w:rsid w:val="00995582"/>
    <w:rsid w:val="00995A2F"/>
    <w:rsid w:val="00996020"/>
    <w:rsid w:val="00997C2E"/>
    <w:rsid w:val="00997C50"/>
    <w:rsid w:val="009A0090"/>
    <w:rsid w:val="009A025B"/>
    <w:rsid w:val="009A03E8"/>
    <w:rsid w:val="009A0753"/>
    <w:rsid w:val="009A0B09"/>
    <w:rsid w:val="009A0C6C"/>
    <w:rsid w:val="009A107D"/>
    <w:rsid w:val="009A1C8E"/>
    <w:rsid w:val="009A247E"/>
    <w:rsid w:val="009A250D"/>
    <w:rsid w:val="009A28EF"/>
    <w:rsid w:val="009A2D4A"/>
    <w:rsid w:val="009A2E6D"/>
    <w:rsid w:val="009A2F2C"/>
    <w:rsid w:val="009A3125"/>
    <w:rsid w:val="009A375F"/>
    <w:rsid w:val="009A3BB7"/>
    <w:rsid w:val="009A3BE1"/>
    <w:rsid w:val="009A3CA0"/>
    <w:rsid w:val="009A4C49"/>
    <w:rsid w:val="009A4C73"/>
    <w:rsid w:val="009A4D1D"/>
    <w:rsid w:val="009A4D4F"/>
    <w:rsid w:val="009A5378"/>
    <w:rsid w:val="009A54A6"/>
    <w:rsid w:val="009A5592"/>
    <w:rsid w:val="009A5F45"/>
    <w:rsid w:val="009A6831"/>
    <w:rsid w:val="009A6CC5"/>
    <w:rsid w:val="009A7599"/>
    <w:rsid w:val="009A7E49"/>
    <w:rsid w:val="009B01B2"/>
    <w:rsid w:val="009B0225"/>
    <w:rsid w:val="009B0B7B"/>
    <w:rsid w:val="009B0E61"/>
    <w:rsid w:val="009B0EC7"/>
    <w:rsid w:val="009B0FED"/>
    <w:rsid w:val="009B15B7"/>
    <w:rsid w:val="009B16C5"/>
    <w:rsid w:val="009B1DF7"/>
    <w:rsid w:val="009B1F46"/>
    <w:rsid w:val="009B1FB0"/>
    <w:rsid w:val="009B2437"/>
    <w:rsid w:val="009B29BA"/>
    <w:rsid w:val="009B2FC7"/>
    <w:rsid w:val="009B3276"/>
    <w:rsid w:val="009B3AED"/>
    <w:rsid w:val="009B3C5B"/>
    <w:rsid w:val="009B3E3D"/>
    <w:rsid w:val="009B424A"/>
    <w:rsid w:val="009B433A"/>
    <w:rsid w:val="009B4816"/>
    <w:rsid w:val="009B48A8"/>
    <w:rsid w:val="009B4A80"/>
    <w:rsid w:val="009B57E3"/>
    <w:rsid w:val="009B6636"/>
    <w:rsid w:val="009B6898"/>
    <w:rsid w:val="009B6B88"/>
    <w:rsid w:val="009B6E2B"/>
    <w:rsid w:val="009B6F38"/>
    <w:rsid w:val="009B7720"/>
    <w:rsid w:val="009B7B62"/>
    <w:rsid w:val="009B7BD3"/>
    <w:rsid w:val="009B7CEE"/>
    <w:rsid w:val="009B7F70"/>
    <w:rsid w:val="009C0326"/>
    <w:rsid w:val="009C0832"/>
    <w:rsid w:val="009C09CE"/>
    <w:rsid w:val="009C11CF"/>
    <w:rsid w:val="009C1976"/>
    <w:rsid w:val="009C2A58"/>
    <w:rsid w:val="009C3560"/>
    <w:rsid w:val="009C48B5"/>
    <w:rsid w:val="009C51E0"/>
    <w:rsid w:val="009C5369"/>
    <w:rsid w:val="009C56D1"/>
    <w:rsid w:val="009C583F"/>
    <w:rsid w:val="009C5848"/>
    <w:rsid w:val="009C58B2"/>
    <w:rsid w:val="009C591B"/>
    <w:rsid w:val="009C5BEF"/>
    <w:rsid w:val="009C67F1"/>
    <w:rsid w:val="009C691B"/>
    <w:rsid w:val="009C70BA"/>
    <w:rsid w:val="009C7F9B"/>
    <w:rsid w:val="009D01FA"/>
    <w:rsid w:val="009D043B"/>
    <w:rsid w:val="009D06F6"/>
    <w:rsid w:val="009D071E"/>
    <w:rsid w:val="009D0B9F"/>
    <w:rsid w:val="009D0D42"/>
    <w:rsid w:val="009D1188"/>
    <w:rsid w:val="009D1220"/>
    <w:rsid w:val="009D137F"/>
    <w:rsid w:val="009D13A1"/>
    <w:rsid w:val="009D14F7"/>
    <w:rsid w:val="009D1C7D"/>
    <w:rsid w:val="009D1EB5"/>
    <w:rsid w:val="009D1F52"/>
    <w:rsid w:val="009D1F62"/>
    <w:rsid w:val="009D266C"/>
    <w:rsid w:val="009D27B2"/>
    <w:rsid w:val="009D28AF"/>
    <w:rsid w:val="009D28E4"/>
    <w:rsid w:val="009D2CCB"/>
    <w:rsid w:val="009D2D19"/>
    <w:rsid w:val="009D327F"/>
    <w:rsid w:val="009D3378"/>
    <w:rsid w:val="009D3809"/>
    <w:rsid w:val="009D3B8F"/>
    <w:rsid w:val="009D3D7E"/>
    <w:rsid w:val="009D3FD0"/>
    <w:rsid w:val="009D4403"/>
    <w:rsid w:val="009D4D19"/>
    <w:rsid w:val="009D5A4D"/>
    <w:rsid w:val="009D5C01"/>
    <w:rsid w:val="009D61B4"/>
    <w:rsid w:val="009D6DA9"/>
    <w:rsid w:val="009D79AB"/>
    <w:rsid w:val="009D7C6E"/>
    <w:rsid w:val="009D7CB1"/>
    <w:rsid w:val="009D7D97"/>
    <w:rsid w:val="009E1FFB"/>
    <w:rsid w:val="009E29FF"/>
    <w:rsid w:val="009E2A7D"/>
    <w:rsid w:val="009E3EC4"/>
    <w:rsid w:val="009E3FC4"/>
    <w:rsid w:val="009E43B8"/>
    <w:rsid w:val="009E4AA6"/>
    <w:rsid w:val="009E4AC2"/>
    <w:rsid w:val="009E565D"/>
    <w:rsid w:val="009E59AA"/>
    <w:rsid w:val="009E59C6"/>
    <w:rsid w:val="009E5D30"/>
    <w:rsid w:val="009E63AF"/>
    <w:rsid w:val="009E6613"/>
    <w:rsid w:val="009E6B96"/>
    <w:rsid w:val="009E707C"/>
    <w:rsid w:val="009E73DF"/>
    <w:rsid w:val="009E7812"/>
    <w:rsid w:val="009E7EEE"/>
    <w:rsid w:val="009F0950"/>
    <w:rsid w:val="009F14CA"/>
    <w:rsid w:val="009F15C1"/>
    <w:rsid w:val="009F18D8"/>
    <w:rsid w:val="009F1EF2"/>
    <w:rsid w:val="009F20B4"/>
    <w:rsid w:val="009F211D"/>
    <w:rsid w:val="009F2B27"/>
    <w:rsid w:val="009F2E57"/>
    <w:rsid w:val="009F3512"/>
    <w:rsid w:val="009F3715"/>
    <w:rsid w:val="009F40B9"/>
    <w:rsid w:val="009F431E"/>
    <w:rsid w:val="009F4913"/>
    <w:rsid w:val="009F4EE9"/>
    <w:rsid w:val="009F55D6"/>
    <w:rsid w:val="009F5883"/>
    <w:rsid w:val="009F58E4"/>
    <w:rsid w:val="009F5D00"/>
    <w:rsid w:val="009F5F2E"/>
    <w:rsid w:val="009F5FD6"/>
    <w:rsid w:val="009F767B"/>
    <w:rsid w:val="009F7C1B"/>
    <w:rsid w:val="009F7C94"/>
    <w:rsid w:val="009F7F3B"/>
    <w:rsid w:val="00A005BD"/>
    <w:rsid w:val="00A00BCB"/>
    <w:rsid w:val="00A010DE"/>
    <w:rsid w:val="00A01157"/>
    <w:rsid w:val="00A013A6"/>
    <w:rsid w:val="00A01863"/>
    <w:rsid w:val="00A0199E"/>
    <w:rsid w:val="00A01A74"/>
    <w:rsid w:val="00A01D27"/>
    <w:rsid w:val="00A02068"/>
    <w:rsid w:val="00A020EC"/>
    <w:rsid w:val="00A023AF"/>
    <w:rsid w:val="00A028AA"/>
    <w:rsid w:val="00A029B8"/>
    <w:rsid w:val="00A036C2"/>
    <w:rsid w:val="00A03803"/>
    <w:rsid w:val="00A03B1A"/>
    <w:rsid w:val="00A040D9"/>
    <w:rsid w:val="00A04422"/>
    <w:rsid w:val="00A0461C"/>
    <w:rsid w:val="00A04DC1"/>
    <w:rsid w:val="00A05001"/>
    <w:rsid w:val="00A05044"/>
    <w:rsid w:val="00A05501"/>
    <w:rsid w:val="00A056BD"/>
    <w:rsid w:val="00A05B1D"/>
    <w:rsid w:val="00A05D6F"/>
    <w:rsid w:val="00A06074"/>
    <w:rsid w:val="00A06CBD"/>
    <w:rsid w:val="00A06DA9"/>
    <w:rsid w:val="00A0764C"/>
    <w:rsid w:val="00A07AD2"/>
    <w:rsid w:val="00A07E54"/>
    <w:rsid w:val="00A10402"/>
    <w:rsid w:val="00A1050A"/>
    <w:rsid w:val="00A105EF"/>
    <w:rsid w:val="00A10BED"/>
    <w:rsid w:val="00A10C13"/>
    <w:rsid w:val="00A10D50"/>
    <w:rsid w:val="00A118B8"/>
    <w:rsid w:val="00A1192B"/>
    <w:rsid w:val="00A11DBE"/>
    <w:rsid w:val="00A1214C"/>
    <w:rsid w:val="00A121DF"/>
    <w:rsid w:val="00A122B1"/>
    <w:rsid w:val="00A12452"/>
    <w:rsid w:val="00A12A6B"/>
    <w:rsid w:val="00A12D42"/>
    <w:rsid w:val="00A1300A"/>
    <w:rsid w:val="00A130A5"/>
    <w:rsid w:val="00A131C3"/>
    <w:rsid w:val="00A136EE"/>
    <w:rsid w:val="00A13F37"/>
    <w:rsid w:val="00A145D6"/>
    <w:rsid w:val="00A147DD"/>
    <w:rsid w:val="00A154F6"/>
    <w:rsid w:val="00A15A4F"/>
    <w:rsid w:val="00A16132"/>
    <w:rsid w:val="00A1643B"/>
    <w:rsid w:val="00A16CA9"/>
    <w:rsid w:val="00A16CE1"/>
    <w:rsid w:val="00A16CFD"/>
    <w:rsid w:val="00A17275"/>
    <w:rsid w:val="00A17B95"/>
    <w:rsid w:val="00A17F15"/>
    <w:rsid w:val="00A209D3"/>
    <w:rsid w:val="00A2121A"/>
    <w:rsid w:val="00A21748"/>
    <w:rsid w:val="00A21961"/>
    <w:rsid w:val="00A21AE3"/>
    <w:rsid w:val="00A21B9A"/>
    <w:rsid w:val="00A21BBF"/>
    <w:rsid w:val="00A21CEB"/>
    <w:rsid w:val="00A22298"/>
    <w:rsid w:val="00A22516"/>
    <w:rsid w:val="00A2342F"/>
    <w:rsid w:val="00A23533"/>
    <w:rsid w:val="00A23920"/>
    <w:rsid w:val="00A23B5D"/>
    <w:rsid w:val="00A23EC0"/>
    <w:rsid w:val="00A2425B"/>
    <w:rsid w:val="00A245CD"/>
    <w:rsid w:val="00A246D1"/>
    <w:rsid w:val="00A2495B"/>
    <w:rsid w:val="00A249AB"/>
    <w:rsid w:val="00A24AEE"/>
    <w:rsid w:val="00A24C6B"/>
    <w:rsid w:val="00A24E26"/>
    <w:rsid w:val="00A24F52"/>
    <w:rsid w:val="00A25283"/>
    <w:rsid w:val="00A252EB"/>
    <w:rsid w:val="00A2550B"/>
    <w:rsid w:val="00A255DB"/>
    <w:rsid w:val="00A257C9"/>
    <w:rsid w:val="00A25970"/>
    <w:rsid w:val="00A25B33"/>
    <w:rsid w:val="00A25E58"/>
    <w:rsid w:val="00A25FE3"/>
    <w:rsid w:val="00A26204"/>
    <w:rsid w:val="00A2644B"/>
    <w:rsid w:val="00A26472"/>
    <w:rsid w:val="00A264ED"/>
    <w:rsid w:val="00A26842"/>
    <w:rsid w:val="00A26EEF"/>
    <w:rsid w:val="00A26F0C"/>
    <w:rsid w:val="00A26F0F"/>
    <w:rsid w:val="00A2757C"/>
    <w:rsid w:val="00A315E0"/>
    <w:rsid w:val="00A31970"/>
    <w:rsid w:val="00A319D4"/>
    <w:rsid w:val="00A31C21"/>
    <w:rsid w:val="00A31CFB"/>
    <w:rsid w:val="00A31E4D"/>
    <w:rsid w:val="00A3206B"/>
    <w:rsid w:val="00A32491"/>
    <w:rsid w:val="00A324E7"/>
    <w:rsid w:val="00A324F2"/>
    <w:rsid w:val="00A3289B"/>
    <w:rsid w:val="00A32B91"/>
    <w:rsid w:val="00A32D24"/>
    <w:rsid w:val="00A32D31"/>
    <w:rsid w:val="00A33C54"/>
    <w:rsid w:val="00A34123"/>
    <w:rsid w:val="00A3412D"/>
    <w:rsid w:val="00A34431"/>
    <w:rsid w:val="00A34FA5"/>
    <w:rsid w:val="00A35846"/>
    <w:rsid w:val="00A35F9B"/>
    <w:rsid w:val="00A36311"/>
    <w:rsid w:val="00A36787"/>
    <w:rsid w:val="00A36B77"/>
    <w:rsid w:val="00A3784C"/>
    <w:rsid w:val="00A37E19"/>
    <w:rsid w:val="00A4033B"/>
    <w:rsid w:val="00A4050B"/>
    <w:rsid w:val="00A40621"/>
    <w:rsid w:val="00A4127E"/>
    <w:rsid w:val="00A419D9"/>
    <w:rsid w:val="00A41B7B"/>
    <w:rsid w:val="00A41CDD"/>
    <w:rsid w:val="00A41F2B"/>
    <w:rsid w:val="00A41F6E"/>
    <w:rsid w:val="00A4220C"/>
    <w:rsid w:val="00A425A4"/>
    <w:rsid w:val="00A42B5E"/>
    <w:rsid w:val="00A42CDD"/>
    <w:rsid w:val="00A432B3"/>
    <w:rsid w:val="00A43615"/>
    <w:rsid w:val="00A44188"/>
    <w:rsid w:val="00A454EE"/>
    <w:rsid w:val="00A4562B"/>
    <w:rsid w:val="00A465C8"/>
    <w:rsid w:val="00A4711B"/>
    <w:rsid w:val="00A4725A"/>
    <w:rsid w:val="00A472BF"/>
    <w:rsid w:val="00A473D0"/>
    <w:rsid w:val="00A474FE"/>
    <w:rsid w:val="00A47918"/>
    <w:rsid w:val="00A5005B"/>
    <w:rsid w:val="00A500AB"/>
    <w:rsid w:val="00A50137"/>
    <w:rsid w:val="00A502DE"/>
    <w:rsid w:val="00A50628"/>
    <w:rsid w:val="00A50883"/>
    <w:rsid w:val="00A5091B"/>
    <w:rsid w:val="00A50BE8"/>
    <w:rsid w:val="00A51734"/>
    <w:rsid w:val="00A5269E"/>
    <w:rsid w:val="00A52B2F"/>
    <w:rsid w:val="00A52F1E"/>
    <w:rsid w:val="00A53624"/>
    <w:rsid w:val="00A53A72"/>
    <w:rsid w:val="00A53C68"/>
    <w:rsid w:val="00A5400D"/>
    <w:rsid w:val="00A547E0"/>
    <w:rsid w:val="00A547FA"/>
    <w:rsid w:val="00A552BE"/>
    <w:rsid w:val="00A556CC"/>
    <w:rsid w:val="00A55B1A"/>
    <w:rsid w:val="00A55BCC"/>
    <w:rsid w:val="00A56175"/>
    <w:rsid w:val="00A5682B"/>
    <w:rsid w:val="00A56A29"/>
    <w:rsid w:val="00A57AAC"/>
    <w:rsid w:val="00A603F2"/>
    <w:rsid w:val="00A60600"/>
    <w:rsid w:val="00A6085D"/>
    <w:rsid w:val="00A60874"/>
    <w:rsid w:val="00A61288"/>
    <w:rsid w:val="00A6195B"/>
    <w:rsid w:val="00A619E6"/>
    <w:rsid w:val="00A62C35"/>
    <w:rsid w:val="00A630FE"/>
    <w:rsid w:val="00A6316D"/>
    <w:rsid w:val="00A6332A"/>
    <w:rsid w:val="00A63381"/>
    <w:rsid w:val="00A633F4"/>
    <w:rsid w:val="00A63751"/>
    <w:rsid w:val="00A63968"/>
    <w:rsid w:val="00A63D5A"/>
    <w:rsid w:val="00A64117"/>
    <w:rsid w:val="00A652A9"/>
    <w:rsid w:val="00A6552A"/>
    <w:rsid w:val="00A65789"/>
    <w:rsid w:val="00A65A32"/>
    <w:rsid w:val="00A65B9C"/>
    <w:rsid w:val="00A65E53"/>
    <w:rsid w:val="00A66237"/>
    <w:rsid w:val="00A66498"/>
    <w:rsid w:val="00A6680E"/>
    <w:rsid w:val="00A6683B"/>
    <w:rsid w:val="00A668AA"/>
    <w:rsid w:val="00A6731E"/>
    <w:rsid w:val="00A67BA4"/>
    <w:rsid w:val="00A67C58"/>
    <w:rsid w:val="00A67EDF"/>
    <w:rsid w:val="00A7019B"/>
    <w:rsid w:val="00A70391"/>
    <w:rsid w:val="00A70C6A"/>
    <w:rsid w:val="00A70CAA"/>
    <w:rsid w:val="00A71149"/>
    <w:rsid w:val="00A71419"/>
    <w:rsid w:val="00A7168E"/>
    <w:rsid w:val="00A7221D"/>
    <w:rsid w:val="00A72A07"/>
    <w:rsid w:val="00A72CA8"/>
    <w:rsid w:val="00A7333A"/>
    <w:rsid w:val="00A734FA"/>
    <w:rsid w:val="00A735E0"/>
    <w:rsid w:val="00A738C0"/>
    <w:rsid w:val="00A73D17"/>
    <w:rsid w:val="00A73E1F"/>
    <w:rsid w:val="00A73E39"/>
    <w:rsid w:val="00A74163"/>
    <w:rsid w:val="00A747B0"/>
    <w:rsid w:val="00A74D69"/>
    <w:rsid w:val="00A7519E"/>
    <w:rsid w:val="00A75E2E"/>
    <w:rsid w:val="00A75E9C"/>
    <w:rsid w:val="00A762BD"/>
    <w:rsid w:val="00A763E5"/>
    <w:rsid w:val="00A76AE9"/>
    <w:rsid w:val="00A76E14"/>
    <w:rsid w:val="00A7705C"/>
    <w:rsid w:val="00A77BDB"/>
    <w:rsid w:val="00A77C6E"/>
    <w:rsid w:val="00A77CFD"/>
    <w:rsid w:val="00A77D5B"/>
    <w:rsid w:val="00A81199"/>
    <w:rsid w:val="00A816A4"/>
    <w:rsid w:val="00A81757"/>
    <w:rsid w:val="00A817BD"/>
    <w:rsid w:val="00A82275"/>
    <w:rsid w:val="00A82327"/>
    <w:rsid w:val="00A8235A"/>
    <w:rsid w:val="00A82B25"/>
    <w:rsid w:val="00A82D95"/>
    <w:rsid w:val="00A82ED1"/>
    <w:rsid w:val="00A83737"/>
    <w:rsid w:val="00A83900"/>
    <w:rsid w:val="00A83EF1"/>
    <w:rsid w:val="00A84559"/>
    <w:rsid w:val="00A845F8"/>
    <w:rsid w:val="00A859EE"/>
    <w:rsid w:val="00A85C2C"/>
    <w:rsid w:val="00A85C35"/>
    <w:rsid w:val="00A86428"/>
    <w:rsid w:val="00A86515"/>
    <w:rsid w:val="00A86602"/>
    <w:rsid w:val="00A870FE"/>
    <w:rsid w:val="00A874ED"/>
    <w:rsid w:val="00A87BC2"/>
    <w:rsid w:val="00A87F0A"/>
    <w:rsid w:val="00A9076C"/>
    <w:rsid w:val="00A90A5D"/>
    <w:rsid w:val="00A90B7C"/>
    <w:rsid w:val="00A91960"/>
    <w:rsid w:val="00A9254A"/>
    <w:rsid w:val="00A925BF"/>
    <w:rsid w:val="00A92DDB"/>
    <w:rsid w:val="00A92E21"/>
    <w:rsid w:val="00A931FA"/>
    <w:rsid w:val="00A93722"/>
    <w:rsid w:val="00A939F1"/>
    <w:rsid w:val="00A9425A"/>
    <w:rsid w:val="00A94915"/>
    <w:rsid w:val="00A94D3B"/>
    <w:rsid w:val="00A95170"/>
    <w:rsid w:val="00A9569E"/>
    <w:rsid w:val="00A95B2E"/>
    <w:rsid w:val="00A95EB7"/>
    <w:rsid w:val="00A95F3A"/>
    <w:rsid w:val="00A96311"/>
    <w:rsid w:val="00A96B77"/>
    <w:rsid w:val="00A96BB3"/>
    <w:rsid w:val="00A974FD"/>
    <w:rsid w:val="00A97871"/>
    <w:rsid w:val="00A97992"/>
    <w:rsid w:val="00A97B9A"/>
    <w:rsid w:val="00AA0690"/>
    <w:rsid w:val="00AA0804"/>
    <w:rsid w:val="00AA1205"/>
    <w:rsid w:val="00AA1A6E"/>
    <w:rsid w:val="00AA1D6C"/>
    <w:rsid w:val="00AA23DB"/>
    <w:rsid w:val="00AA269B"/>
    <w:rsid w:val="00AA2FF4"/>
    <w:rsid w:val="00AA3146"/>
    <w:rsid w:val="00AA38AA"/>
    <w:rsid w:val="00AA3914"/>
    <w:rsid w:val="00AA3B73"/>
    <w:rsid w:val="00AA40EE"/>
    <w:rsid w:val="00AA470F"/>
    <w:rsid w:val="00AA49E2"/>
    <w:rsid w:val="00AA4A64"/>
    <w:rsid w:val="00AA522E"/>
    <w:rsid w:val="00AA535D"/>
    <w:rsid w:val="00AA5DD0"/>
    <w:rsid w:val="00AA605B"/>
    <w:rsid w:val="00AA61D0"/>
    <w:rsid w:val="00AA664D"/>
    <w:rsid w:val="00AA6659"/>
    <w:rsid w:val="00AA7128"/>
    <w:rsid w:val="00AA7EE7"/>
    <w:rsid w:val="00AA7F1F"/>
    <w:rsid w:val="00AB0590"/>
    <w:rsid w:val="00AB093F"/>
    <w:rsid w:val="00AB0F28"/>
    <w:rsid w:val="00AB1001"/>
    <w:rsid w:val="00AB17E8"/>
    <w:rsid w:val="00AB1DAE"/>
    <w:rsid w:val="00AB202C"/>
    <w:rsid w:val="00AB2372"/>
    <w:rsid w:val="00AB2905"/>
    <w:rsid w:val="00AB3155"/>
    <w:rsid w:val="00AB37B0"/>
    <w:rsid w:val="00AB37FE"/>
    <w:rsid w:val="00AB3AD5"/>
    <w:rsid w:val="00AB3CBB"/>
    <w:rsid w:val="00AB3F62"/>
    <w:rsid w:val="00AB4202"/>
    <w:rsid w:val="00AB4659"/>
    <w:rsid w:val="00AB5210"/>
    <w:rsid w:val="00AB5241"/>
    <w:rsid w:val="00AB5B1B"/>
    <w:rsid w:val="00AB60AA"/>
    <w:rsid w:val="00AB6150"/>
    <w:rsid w:val="00AB6232"/>
    <w:rsid w:val="00AB6322"/>
    <w:rsid w:val="00AB6A90"/>
    <w:rsid w:val="00AB7790"/>
    <w:rsid w:val="00AB78FB"/>
    <w:rsid w:val="00AB7A99"/>
    <w:rsid w:val="00AC06EE"/>
    <w:rsid w:val="00AC08F9"/>
    <w:rsid w:val="00AC0EA2"/>
    <w:rsid w:val="00AC2413"/>
    <w:rsid w:val="00AC2428"/>
    <w:rsid w:val="00AC2EF0"/>
    <w:rsid w:val="00AC2EFA"/>
    <w:rsid w:val="00AC3171"/>
    <w:rsid w:val="00AC3752"/>
    <w:rsid w:val="00AC41CA"/>
    <w:rsid w:val="00AC537C"/>
    <w:rsid w:val="00AC53C9"/>
    <w:rsid w:val="00AC5472"/>
    <w:rsid w:val="00AC5583"/>
    <w:rsid w:val="00AC58E1"/>
    <w:rsid w:val="00AC59EF"/>
    <w:rsid w:val="00AC5DC3"/>
    <w:rsid w:val="00AC6011"/>
    <w:rsid w:val="00AC60EA"/>
    <w:rsid w:val="00AC6B61"/>
    <w:rsid w:val="00AC6BB7"/>
    <w:rsid w:val="00AC6E9C"/>
    <w:rsid w:val="00AC7BC0"/>
    <w:rsid w:val="00AC7DB6"/>
    <w:rsid w:val="00AC7E98"/>
    <w:rsid w:val="00AC7EAB"/>
    <w:rsid w:val="00AD039F"/>
    <w:rsid w:val="00AD094F"/>
    <w:rsid w:val="00AD0B27"/>
    <w:rsid w:val="00AD0C62"/>
    <w:rsid w:val="00AD0F22"/>
    <w:rsid w:val="00AD104E"/>
    <w:rsid w:val="00AD1334"/>
    <w:rsid w:val="00AD1353"/>
    <w:rsid w:val="00AD1616"/>
    <w:rsid w:val="00AD177C"/>
    <w:rsid w:val="00AD18AA"/>
    <w:rsid w:val="00AD1AB1"/>
    <w:rsid w:val="00AD1AF5"/>
    <w:rsid w:val="00AD1CD7"/>
    <w:rsid w:val="00AD274F"/>
    <w:rsid w:val="00AD2939"/>
    <w:rsid w:val="00AD2BBD"/>
    <w:rsid w:val="00AD3180"/>
    <w:rsid w:val="00AD3EAE"/>
    <w:rsid w:val="00AD4264"/>
    <w:rsid w:val="00AD4F9D"/>
    <w:rsid w:val="00AD51E2"/>
    <w:rsid w:val="00AD5EDC"/>
    <w:rsid w:val="00AD5F45"/>
    <w:rsid w:val="00AD6305"/>
    <w:rsid w:val="00AD6459"/>
    <w:rsid w:val="00AD73F0"/>
    <w:rsid w:val="00AD7426"/>
    <w:rsid w:val="00AD749F"/>
    <w:rsid w:val="00AD75E4"/>
    <w:rsid w:val="00AD7990"/>
    <w:rsid w:val="00AD79C0"/>
    <w:rsid w:val="00AE0367"/>
    <w:rsid w:val="00AE0698"/>
    <w:rsid w:val="00AE06F8"/>
    <w:rsid w:val="00AE0982"/>
    <w:rsid w:val="00AE0FF5"/>
    <w:rsid w:val="00AE1118"/>
    <w:rsid w:val="00AE153F"/>
    <w:rsid w:val="00AE1992"/>
    <w:rsid w:val="00AE1C3F"/>
    <w:rsid w:val="00AE316E"/>
    <w:rsid w:val="00AE3552"/>
    <w:rsid w:val="00AE3F69"/>
    <w:rsid w:val="00AE4958"/>
    <w:rsid w:val="00AE4C92"/>
    <w:rsid w:val="00AE4FAA"/>
    <w:rsid w:val="00AE536B"/>
    <w:rsid w:val="00AE5E39"/>
    <w:rsid w:val="00AE66D3"/>
    <w:rsid w:val="00AE6EBB"/>
    <w:rsid w:val="00AE7237"/>
    <w:rsid w:val="00AE75C9"/>
    <w:rsid w:val="00AE7A83"/>
    <w:rsid w:val="00AF01FA"/>
    <w:rsid w:val="00AF0781"/>
    <w:rsid w:val="00AF0C94"/>
    <w:rsid w:val="00AF0D9B"/>
    <w:rsid w:val="00AF0F49"/>
    <w:rsid w:val="00AF121B"/>
    <w:rsid w:val="00AF127B"/>
    <w:rsid w:val="00AF17D8"/>
    <w:rsid w:val="00AF1914"/>
    <w:rsid w:val="00AF1CD2"/>
    <w:rsid w:val="00AF1E6B"/>
    <w:rsid w:val="00AF2043"/>
    <w:rsid w:val="00AF24E0"/>
    <w:rsid w:val="00AF2967"/>
    <w:rsid w:val="00AF3381"/>
    <w:rsid w:val="00AF360A"/>
    <w:rsid w:val="00AF3668"/>
    <w:rsid w:val="00AF4959"/>
    <w:rsid w:val="00AF51C3"/>
    <w:rsid w:val="00AF5508"/>
    <w:rsid w:val="00AF55FB"/>
    <w:rsid w:val="00AF58F5"/>
    <w:rsid w:val="00AF5BD2"/>
    <w:rsid w:val="00AF5E51"/>
    <w:rsid w:val="00AF610A"/>
    <w:rsid w:val="00AF63EC"/>
    <w:rsid w:val="00AF641E"/>
    <w:rsid w:val="00AF65E3"/>
    <w:rsid w:val="00AF6B58"/>
    <w:rsid w:val="00AF6CBF"/>
    <w:rsid w:val="00AF6E98"/>
    <w:rsid w:val="00AF6EF2"/>
    <w:rsid w:val="00AF7435"/>
    <w:rsid w:val="00AF7BF5"/>
    <w:rsid w:val="00AF7C43"/>
    <w:rsid w:val="00AF7E8A"/>
    <w:rsid w:val="00B01227"/>
    <w:rsid w:val="00B014B7"/>
    <w:rsid w:val="00B019C2"/>
    <w:rsid w:val="00B01B68"/>
    <w:rsid w:val="00B01D59"/>
    <w:rsid w:val="00B01FA9"/>
    <w:rsid w:val="00B02D7A"/>
    <w:rsid w:val="00B03BD1"/>
    <w:rsid w:val="00B03BF5"/>
    <w:rsid w:val="00B03C5D"/>
    <w:rsid w:val="00B03CEE"/>
    <w:rsid w:val="00B04401"/>
    <w:rsid w:val="00B04BAA"/>
    <w:rsid w:val="00B04DCF"/>
    <w:rsid w:val="00B04ECF"/>
    <w:rsid w:val="00B05300"/>
    <w:rsid w:val="00B053EF"/>
    <w:rsid w:val="00B0594C"/>
    <w:rsid w:val="00B06451"/>
    <w:rsid w:val="00B0660C"/>
    <w:rsid w:val="00B06D5E"/>
    <w:rsid w:val="00B076BC"/>
    <w:rsid w:val="00B07B47"/>
    <w:rsid w:val="00B07B8B"/>
    <w:rsid w:val="00B07DE6"/>
    <w:rsid w:val="00B1009B"/>
    <w:rsid w:val="00B106CC"/>
    <w:rsid w:val="00B11035"/>
    <w:rsid w:val="00B11AB7"/>
    <w:rsid w:val="00B11DA0"/>
    <w:rsid w:val="00B11E79"/>
    <w:rsid w:val="00B12497"/>
    <w:rsid w:val="00B124A5"/>
    <w:rsid w:val="00B1258D"/>
    <w:rsid w:val="00B126FE"/>
    <w:rsid w:val="00B12AE5"/>
    <w:rsid w:val="00B12F15"/>
    <w:rsid w:val="00B12F99"/>
    <w:rsid w:val="00B130BE"/>
    <w:rsid w:val="00B1351E"/>
    <w:rsid w:val="00B13677"/>
    <w:rsid w:val="00B137CE"/>
    <w:rsid w:val="00B13E2F"/>
    <w:rsid w:val="00B13E4B"/>
    <w:rsid w:val="00B15053"/>
    <w:rsid w:val="00B15203"/>
    <w:rsid w:val="00B1526C"/>
    <w:rsid w:val="00B15567"/>
    <w:rsid w:val="00B156F3"/>
    <w:rsid w:val="00B159F6"/>
    <w:rsid w:val="00B15A4B"/>
    <w:rsid w:val="00B15BC4"/>
    <w:rsid w:val="00B15EFB"/>
    <w:rsid w:val="00B16116"/>
    <w:rsid w:val="00B16BA5"/>
    <w:rsid w:val="00B16FA7"/>
    <w:rsid w:val="00B177E1"/>
    <w:rsid w:val="00B17826"/>
    <w:rsid w:val="00B17C94"/>
    <w:rsid w:val="00B17E39"/>
    <w:rsid w:val="00B17E62"/>
    <w:rsid w:val="00B17FC2"/>
    <w:rsid w:val="00B20128"/>
    <w:rsid w:val="00B210D8"/>
    <w:rsid w:val="00B21252"/>
    <w:rsid w:val="00B217CF"/>
    <w:rsid w:val="00B21A71"/>
    <w:rsid w:val="00B21BA4"/>
    <w:rsid w:val="00B2218C"/>
    <w:rsid w:val="00B228D5"/>
    <w:rsid w:val="00B22AE4"/>
    <w:rsid w:val="00B24250"/>
    <w:rsid w:val="00B2434A"/>
    <w:rsid w:val="00B24717"/>
    <w:rsid w:val="00B2492B"/>
    <w:rsid w:val="00B25630"/>
    <w:rsid w:val="00B2623F"/>
    <w:rsid w:val="00B262EB"/>
    <w:rsid w:val="00B2680F"/>
    <w:rsid w:val="00B268B1"/>
    <w:rsid w:val="00B269E7"/>
    <w:rsid w:val="00B26EDB"/>
    <w:rsid w:val="00B27027"/>
    <w:rsid w:val="00B27A5D"/>
    <w:rsid w:val="00B305D4"/>
    <w:rsid w:val="00B31043"/>
    <w:rsid w:val="00B31101"/>
    <w:rsid w:val="00B31B4E"/>
    <w:rsid w:val="00B32004"/>
    <w:rsid w:val="00B32676"/>
    <w:rsid w:val="00B3284D"/>
    <w:rsid w:val="00B32B20"/>
    <w:rsid w:val="00B32EEC"/>
    <w:rsid w:val="00B3327B"/>
    <w:rsid w:val="00B335D4"/>
    <w:rsid w:val="00B33CAD"/>
    <w:rsid w:val="00B33E56"/>
    <w:rsid w:val="00B33FBB"/>
    <w:rsid w:val="00B34009"/>
    <w:rsid w:val="00B343E9"/>
    <w:rsid w:val="00B3465D"/>
    <w:rsid w:val="00B34BD5"/>
    <w:rsid w:val="00B34EFF"/>
    <w:rsid w:val="00B35101"/>
    <w:rsid w:val="00B35187"/>
    <w:rsid w:val="00B356B9"/>
    <w:rsid w:val="00B35CAF"/>
    <w:rsid w:val="00B363F5"/>
    <w:rsid w:val="00B364FA"/>
    <w:rsid w:val="00B36AD3"/>
    <w:rsid w:val="00B36B40"/>
    <w:rsid w:val="00B36CB3"/>
    <w:rsid w:val="00B3772B"/>
    <w:rsid w:val="00B40132"/>
    <w:rsid w:val="00B40278"/>
    <w:rsid w:val="00B40308"/>
    <w:rsid w:val="00B40465"/>
    <w:rsid w:val="00B407D9"/>
    <w:rsid w:val="00B40C2D"/>
    <w:rsid w:val="00B410CE"/>
    <w:rsid w:val="00B410CF"/>
    <w:rsid w:val="00B417C9"/>
    <w:rsid w:val="00B418B0"/>
    <w:rsid w:val="00B41FC2"/>
    <w:rsid w:val="00B425BD"/>
    <w:rsid w:val="00B42CA4"/>
    <w:rsid w:val="00B4307D"/>
    <w:rsid w:val="00B432D8"/>
    <w:rsid w:val="00B434FC"/>
    <w:rsid w:val="00B43B3E"/>
    <w:rsid w:val="00B43C5F"/>
    <w:rsid w:val="00B43CBA"/>
    <w:rsid w:val="00B4428D"/>
    <w:rsid w:val="00B44315"/>
    <w:rsid w:val="00B4446F"/>
    <w:rsid w:val="00B44781"/>
    <w:rsid w:val="00B447EF"/>
    <w:rsid w:val="00B44BC0"/>
    <w:rsid w:val="00B455DB"/>
    <w:rsid w:val="00B45F46"/>
    <w:rsid w:val="00B4719B"/>
    <w:rsid w:val="00B478CE"/>
    <w:rsid w:val="00B47DEC"/>
    <w:rsid w:val="00B503C2"/>
    <w:rsid w:val="00B50902"/>
    <w:rsid w:val="00B50DEC"/>
    <w:rsid w:val="00B50EA7"/>
    <w:rsid w:val="00B5134A"/>
    <w:rsid w:val="00B515AC"/>
    <w:rsid w:val="00B51CBA"/>
    <w:rsid w:val="00B5221E"/>
    <w:rsid w:val="00B52255"/>
    <w:rsid w:val="00B52651"/>
    <w:rsid w:val="00B52A2F"/>
    <w:rsid w:val="00B52B62"/>
    <w:rsid w:val="00B52CC4"/>
    <w:rsid w:val="00B52F6B"/>
    <w:rsid w:val="00B52FAB"/>
    <w:rsid w:val="00B533F1"/>
    <w:rsid w:val="00B533FB"/>
    <w:rsid w:val="00B5392E"/>
    <w:rsid w:val="00B539E7"/>
    <w:rsid w:val="00B53E8C"/>
    <w:rsid w:val="00B5430A"/>
    <w:rsid w:val="00B54540"/>
    <w:rsid w:val="00B549A1"/>
    <w:rsid w:val="00B55949"/>
    <w:rsid w:val="00B56386"/>
    <w:rsid w:val="00B56BBB"/>
    <w:rsid w:val="00B5718E"/>
    <w:rsid w:val="00B57852"/>
    <w:rsid w:val="00B57B21"/>
    <w:rsid w:val="00B57DD5"/>
    <w:rsid w:val="00B60705"/>
    <w:rsid w:val="00B6071A"/>
    <w:rsid w:val="00B60787"/>
    <w:rsid w:val="00B607A6"/>
    <w:rsid w:val="00B60BA4"/>
    <w:rsid w:val="00B60D7A"/>
    <w:rsid w:val="00B60D86"/>
    <w:rsid w:val="00B61102"/>
    <w:rsid w:val="00B6156D"/>
    <w:rsid w:val="00B616EF"/>
    <w:rsid w:val="00B61D6F"/>
    <w:rsid w:val="00B620A4"/>
    <w:rsid w:val="00B623D6"/>
    <w:rsid w:val="00B62F09"/>
    <w:rsid w:val="00B63083"/>
    <w:rsid w:val="00B635ED"/>
    <w:rsid w:val="00B638D1"/>
    <w:rsid w:val="00B6419E"/>
    <w:rsid w:val="00B64277"/>
    <w:rsid w:val="00B644AB"/>
    <w:rsid w:val="00B652A8"/>
    <w:rsid w:val="00B654A8"/>
    <w:rsid w:val="00B65A96"/>
    <w:rsid w:val="00B65F54"/>
    <w:rsid w:val="00B660B0"/>
    <w:rsid w:val="00B66D95"/>
    <w:rsid w:val="00B678BC"/>
    <w:rsid w:val="00B7009A"/>
    <w:rsid w:val="00B700A5"/>
    <w:rsid w:val="00B7022E"/>
    <w:rsid w:val="00B70866"/>
    <w:rsid w:val="00B70C13"/>
    <w:rsid w:val="00B713CB"/>
    <w:rsid w:val="00B7150C"/>
    <w:rsid w:val="00B71585"/>
    <w:rsid w:val="00B715E0"/>
    <w:rsid w:val="00B716E6"/>
    <w:rsid w:val="00B71989"/>
    <w:rsid w:val="00B71CF7"/>
    <w:rsid w:val="00B71EF4"/>
    <w:rsid w:val="00B72238"/>
    <w:rsid w:val="00B7223C"/>
    <w:rsid w:val="00B7273C"/>
    <w:rsid w:val="00B72891"/>
    <w:rsid w:val="00B73032"/>
    <w:rsid w:val="00B731DF"/>
    <w:rsid w:val="00B733FC"/>
    <w:rsid w:val="00B735DD"/>
    <w:rsid w:val="00B73A52"/>
    <w:rsid w:val="00B73FF5"/>
    <w:rsid w:val="00B7436F"/>
    <w:rsid w:val="00B7446B"/>
    <w:rsid w:val="00B74779"/>
    <w:rsid w:val="00B747D0"/>
    <w:rsid w:val="00B749D5"/>
    <w:rsid w:val="00B750CB"/>
    <w:rsid w:val="00B7520A"/>
    <w:rsid w:val="00B75974"/>
    <w:rsid w:val="00B75C53"/>
    <w:rsid w:val="00B75E6E"/>
    <w:rsid w:val="00B75FCE"/>
    <w:rsid w:val="00B7701C"/>
    <w:rsid w:val="00B773E9"/>
    <w:rsid w:val="00B77E03"/>
    <w:rsid w:val="00B77F89"/>
    <w:rsid w:val="00B800DC"/>
    <w:rsid w:val="00B80A3C"/>
    <w:rsid w:val="00B81177"/>
    <w:rsid w:val="00B812E2"/>
    <w:rsid w:val="00B81D5A"/>
    <w:rsid w:val="00B81EA4"/>
    <w:rsid w:val="00B8271B"/>
    <w:rsid w:val="00B8291C"/>
    <w:rsid w:val="00B82B6D"/>
    <w:rsid w:val="00B82D05"/>
    <w:rsid w:val="00B82D9B"/>
    <w:rsid w:val="00B82FF3"/>
    <w:rsid w:val="00B8364B"/>
    <w:rsid w:val="00B839B2"/>
    <w:rsid w:val="00B83BE0"/>
    <w:rsid w:val="00B84501"/>
    <w:rsid w:val="00B8475B"/>
    <w:rsid w:val="00B849D9"/>
    <w:rsid w:val="00B851D9"/>
    <w:rsid w:val="00B8552D"/>
    <w:rsid w:val="00B858DA"/>
    <w:rsid w:val="00B85954"/>
    <w:rsid w:val="00B85C20"/>
    <w:rsid w:val="00B85D5F"/>
    <w:rsid w:val="00B861AD"/>
    <w:rsid w:val="00B86439"/>
    <w:rsid w:val="00B86580"/>
    <w:rsid w:val="00B86F96"/>
    <w:rsid w:val="00B87240"/>
    <w:rsid w:val="00B8734F"/>
    <w:rsid w:val="00B87493"/>
    <w:rsid w:val="00B87DCF"/>
    <w:rsid w:val="00B87EB5"/>
    <w:rsid w:val="00B87EE9"/>
    <w:rsid w:val="00B90AAC"/>
    <w:rsid w:val="00B91AEF"/>
    <w:rsid w:val="00B92387"/>
    <w:rsid w:val="00B927A1"/>
    <w:rsid w:val="00B92B0A"/>
    <w:rsid w:val="00B92C74"/>
    <w:rsid w:val="00B92EEF"/>
    <w:rsid w:val="00B930D6"/>
    <w:rsid w:val="00B933B9"/>
    <w:rsid w:val="00B93890"/>
    <w:rsid w:val="00B93C98"/>
    <w:rsid w:val="00B93F2A"/>
    <w:rsid w:val="00B93F46"/>
    <w:rsid w:val="00B94432"/>
    <w:rsid w:val="00B944CB"/>
    <w:rsid w:val="00B94615"/>
    <w:rsid w:val="00B9490B"/>
    <w:rsid w:val="00B959A1"/>
    <w:rsid w:val="00B95A94"/>
    <w:rsid w:val="00B96353"/>
    <w:rsid w:val="00B967A2"/>
    <w:rsid w:val="00B968B6"/>
    <w:rsid w:val="00B96C2D"/>
    <w:rsid w:val="00B973C0"/>
    <w:rsid w:val="00B9749F"/>
    <w:rsid w:val="00B97555"/>
    <w:rsid w:val="00B978B4"/>
    <w:rsid w:val="00B97B97"/>
    <w:rsid w:val="00B97F75"/>
    <w:rsid w:val="00BA0121"/>
    <w:rsid w:val="00BA0406"/>
    <w:rsid w:val="00BA0417"/>
    <w:rsid w:val="00BA04BF"/>
    <w:rsid w:val="00BA05D9"/>
    <w:rsid w:val="00BA0AA4"/>
    <w:rsid w:val="00BA0C68"/>
    <w:rsid w:val="00BA0D18"/>
    <w:rsid w:val="00BA0EBC"/>
    <w:rsid w:val="00BA0FCE"/>
    <w:rsid w:val="00BA1260"/>
    <w:rsid w:val="00BA126C"/>
    <w:rsid w:val="00BA1C5A"/>
    <w:rsid w:val="00BA2556"/>
    <w:rsid w:val="00BA2AE0"/>
    <w:rsid w:val="00BA341A"/>
    <w:rsid w:val="00BA3439"/>
    <w:rsid w:val="00BA35D2"/>
    <w:rsid w:val="00BA3715"/>
    <w:rsid w:val="00BA3978"/>
    <w:rsid w:val="00BA3CAD"/>
    <w:rsid w:val="00BA42AA"/>
    <w:rsid w:val="00BA4491"/>
    <w:rsid w:val="00BA4878"/>
    <w:rsid w:val="00BA4A8C"/>
    <w:rsid w:val="00BA553F"/>
    <w:rsid w:val="00BA5881"/>
    <w:rsid w:val="00BA5981"/>
    <w:rsid w:val="00BA5AEE"/>
    <w:rsid w:val="00BA5C2E"/>
    <w:rsid w:val="00BA6166"/>
    <w:rsid w:val="00BA6663"/>
    <w:rsid w:val="00BA6962"/>
    <w:rsid w:val="00BA77B4"/>
    <w:rsid w:val="00BA7DAC"/>
    <w:rsid w:val="00BB01F5"/>
    <w:rsid w:val="00BB03A1"/>
    <w:rsid w:val="00BB050F"/>
    <w:rsid w:val="00BB0C44"/>
    <w:rsid w:val="00BB0DB4"/>
    <w:rsid w:val="00BB15EB"/>
    <w:rsid w:val="00BB1A0D"/>
    <w:rsid w:val="00BB1AB2"/>
    <w:rsid w:val="00BB1FDB"/>
    <w:rsid w:val="00BB26F4"/>
    <w:rsid w:val="00BB2A13"/>
    <w:rsid w:val="00BB3441"/>
    <w:rsid w:val="00BB38C0"/>
    <w:rsid w:val="00BB3FAD"/>
    <w:rsid w:val="00BB4680"/>
    <w:rsid w:val="00BB4786"/>
    <w:rsid w:val="00BB49B8"/>
    <w:rsid w:val="00BB52D6"/>
    <w:rsid w:val="00BB5E8E"/>
    <w:rsid w:val="00BB6045"/>
    <w:rsid w:val="00BB605E"/>
    <w:rsid w:val="00BB6238"/>
    <w:rsid w:val="00BB6276"/>
    <w:rsid w:val="00BB64E9"/>
    <w:rsid w:val="00BB67DD"/>
    <w:rsid w:val="00BB6AC7"/>
    <w:rsid w:val="00BB6DA9"/>
    <w:rsid w:val="00BB7246"/>
    <w:rsid w:val="00BB7279"/>
    <w:rsid w:val="00BB73CD"/>
    <w:rsid w:val="00BB7AC4"/>
    <w:rsid w:val="00BB7D58"/>
    <w:rsid w:val="00BC0C69"/>
    <w:rsid w:val="00BC0CB8"/>
    <w:rsid w:val="00BC14E4"/>
    <w:rsid w:val="00BC178A"/>
    <w:rsid w:val="00BC1A50"/>
    <w:rsid w:val="00BC1EEA"/>
    <w:rsid w:val="00BC1F78"/>
    <w:rsid w:val="00BC21A7"/>
    <w:rsid w:val="00BC26E9"/>
    <w:rsid w:val="00BC2971"/>
    <w:rsid w:val="00BC2CDC"/>
    <w:rsid w:val="00BC2E83"/>
    <w:rsid w:val="00BC3A29"/>
    <w:rsid w:val="00BC3C28"/>
    <w:rsid w:val="00BC3EF0"/>
    <w:rsid w:val="00BC4827"/>
    <w:rsid w:val="00BC49E0"/>
    <w:rsid w:val="00BC4B50"/>
    <w:rsid w:val="00BC4BD4"/>
    <w:rsid w:val="00BC526E"/>
    <w:rsid w:val="00BC5BB6"/>
    <w:rsid w:val="00BC60B1"/>
    <w:rsid w:val="00BC62C4"/>
    <w:rsid w:val="00BC678E"/>
    <w:rsid w:val="00BC6950"/>
    <w:rsid w:val="00BC6B80"/>
    <w:rsid w:val="00BC6D05"/>
    <w:rsid w:val="00BC6F83"/>
    <w:rsid w:val="00BC7509"/>
    <w:rsid w:val="00BC77F2"/>
    <w:rsid w:val="00BC78DA"/>
    <w:rsid w:val="00BC7912"/>
    <w:rsid w:val="00BD01AC"/>
    <w:rsid w:val="00BD0BFA"/>
    <w:rsid w:val="00BD0E0C"/>
    <w:rsid w:val="00BD11B8"/>
    <w:rsid w:val="00BD12BA"/>
    <w:rsid w:val="00BD1851"/>
    <w:rsid w:val="00BD1A76"/>
    <w:rsid w:val="00BD2137"/>
    <w:rsid w:val="00BD25DE"/>
    <w:rsid w:val="00BD2651"/>
    <w:rsid w:val="00BD27CC"/>
    <w:rsid w:val="00BD2D3F"/>
    <w:rsid w:val="00BD2D82"/>
    <w:rsid w:val="00BD32BA"/>
    <w:rsid w:val="00BD36EF"/>
    <w:rsid w:val="00BD3931"/>
    <w:rsid w:val="00BD3AC3"/>
    <w:rsid w:val="00BD3EA5"/>
    <w:rsid w:val="00BD4293"/>
    <w:rsid w:val="00BD46E3"/>
    <w:rsid w:val="00BD566E"/>
    <w:rsid w:val="00BD59F1"/>
    <w:rsid w:val="00BD5C32"/>
    <w:rsid w:val="00BD5CC7"/>
    <w:rsid w:val="00BD6F5E"/>
    <w:rsid w:val="00BD792C"/>
    <w:rsid w:val="00BE04B7"/>
    <w:rsid w:val="00BE0620"/>
    <w:rsid w:val="00BE0E57"/>
    <w:rsid w:val="00BE102B"/>
    <w:rsid w:val="00BE1418"/>
    <w:rsid w:val="00BE166C"/>
    <w:rsid w:val="00BE1A40"/>
    <w:rsid w:val="00BE2270"/>
    <w:rsid w:val="00BE2603"/>
    <w:rsid w:val="00BE2703"/>
    <w:rsid w:val="00BE2753"/>
    <w:rsid w:val="00BE2766"/>
    <w:rsid w:val="00BE29FF"/>
    <w:rsid w:val="00BE2F8A"/>
    <w:rsid w:val="00BE315C"/>
    <w:rsid w:val="00BE32D8"/>
    <w:rsid w:val="00BE3499"/>
    <w:rsid w:val="00BE365F"/>
    <w:rsid w:val="00BE39DC"/>
    <w:rsid w:val="00BE3D2A"/>
    <w:rsid w:val="00BE3D53"/>
    <w:rsid w:val="00BE3F18"/>
    <w:rsid w:val="00BE4787"/>
    <w:rsid w:val="00BE51B2"/>
    <w:rsid w:val="00BE5971"/>
    <w:rsid w:val="00BE59E3"/>
    <w:rsid w:val="00BE5BCB"/>
    <w:rsid w:val="00BE5CA5"/>
    <w:rsid w:val="00BE5DE1"/>
    <w:rsid w:val="00BE6F59"/>
    <w:rsid w:val="00BE6F8C"/>
    <w:rsid w:val="00BE73F7"/>
    <w:rsid w:val="00BE7B7E"/>
    <w:rsid w:val="00BE7D15"/>
    <w:rsid w:val="00BF0AEA"/>
    <w:rsid w:val="00BF0B64"/>
    <w:rsid w:val="00BF14E9"/>
    <w:rsid w:val="00BF1613"/>
    <w:rsid w:val="00BF38AA"/>
    <w:rsid w:val="00BF38F4"/>
    <w:rsid w:val="00BF3A3E"/>
    <w:rsid w:val="00BF3D6B"/>
    <w:rsid w:val="00BF3EA8"/>
    <w:rsid w:val="00BF461F"/>
    <w:rsid w:val="00BF4742"/>
    <w:rsid w:val="00BF4A1D"/>
    <w:rsid w:val="00BF61B1"/>
    <w:rsid w:val="00BF6A6D"/>
    <w:rsid w:val="00BF6ED0"/>
    <w:rsid w:val="00BF7B22"/>
    <w:rsid w:val="00BF7CE1"/>
    <w:rsid w:val="00BF7E7F"/>
    <w:rsid w:val="00C006E1"/>
    <w:rsid w:val="00C00871"/>
    <w:rsid w:val="00C00A90"/>
    <w:rsid w:val="00C00D7F"/>
    <w:rsid w:val="00C018F0"/>
    <w:rsid w:val="00C01F06"/>
    <w:rsid w:val="00C0211B"/>
    <w:rsid w:val="00C02DC2"/>
    <w:rsid w:val="00C02FCE"/>
    <w:rsid w:val="00C030AC"/>
    <w:rsid w:val="00C033E4"/>
    <w:rsid w:val="00C03599"/>
    <w:rsid w:val="00C03C1B"/>
    <w:rsid w:val="00C03C37"/>
    <w:rsid w:val="00C03DCC"/>
    <w:rsid w:val="00C04BC1"/>
    <w:rsid w:val="00C0500D"/>
    <w:rsid w:val="00C0536C"/>
    <w:rsid w:val="00C0551D"/>
    <w:rsid w:val="00C056AB"/>
    <w:rsid w:val="00C05DE1"/>
    <w:rsid w:val="00C066A6"/>
    <w:rsid w:val="00C066D5"/>
    <w:rsid w:val="00C06885"/>
    <w:rsid w:val="00C07053"/>
    <w:rsid w:val="00C073BD"/>
    <w:rsid w:val="00C07981"/>
    <w:rsid w:val="00C07DBC"/>
    <w:rsid w:val="00C10062"/>
    <w:rsid w:val="00C1024C"/>
    <w:rsid w:val="00C102F3"/>
    <w:rsid w:val="00C10DF8"/>
    <w:rsid w:val="00C10EAB"/>
    <w:rsid w:val="00C10EEC"/>
    <w:rsid w:val="00C110AB"/>
    <w:rsid w:val="00C122B8"/>
    <w:rsid w:val="00C12338"/>
    <w:rsid w:val="00C12507"/>
    <w:rsid w:val="00C128FC"/>
    <w:rsid w:val="00C1321F"/>
    <w:rsid w:val="00C13342"/>
    <w:rsid w:val="00C1372B"/>
    <w:rsid w:val="00C1394B"/>
    <w:rsid w:val="00C13989"/>
    <w:rsid w:val="00C13C74"/>
    <w:rsid w:val="00C13F35"/>
    <w:rsid w:val="00C13FDD"/>
    <w:rsid w:val="00C145CA"/>
    <w:rsid w:val="00C145F5"/>
    <w:rsid w:val="00C14655"/>
    <w:rsid w:val="00C146A5"/>
    <w:rsid w:val="00C14938"/>
    <w:rsid w:val="00C14B98"/>
    <w:rsid w:val="00C14CA0"/>
    <w:rsid w:val="00C15C25"/>
    <w:rsid w:val="00C15F87"/>
    <w:rsid w:val="00C16363"/>
    <w:rsid w:val="00C16B62"/>
    <w:rsid w:val="00C16E1E"/>
    <w:rsid w:val="00C16EE0"/>
    <w:rsid w:val="00C172A2"/>
    <w:rsid w:val="00C17A95"/>
    <w:rsid w:val="00C17D15"/>
    <w:rsid w:val="00C201B3"/>
    <w:rsid w:val="00C2050D"/>
    <w:rsid w:val="00C20AD1"/>
    <w:rsid w:val="00C210F7"/>
    <w:rsid w:val="00C2140F"/>
    <w:rsid w:val="00C218D9"/>
    <w:rsid w:val="00C21967"/>
    <w:rsid w:val="00C21A10"/>
    <w:rsid w:val="00C21CD9"/>
    <w:rsid w:val="00C232BF"/>
    <w:rsid w:val="00C23985"/>
    <w:rsid w:val="00C23A2B"/>
    <w:rsid w:val="00C23BAD"/>
    <w:rsid w:val="00C23F9B"/>
    <w:rsid w:val="00C240D1"/>
    <w:rsid w:val="00C2469F"/>
    <w:rsid w:val="00C24923"/>
    <w:rsid w:val="00C24DAE"/>
    <w:rsid w:val="00C2528B"/>
    <w:rsid w:val="00C254DF"/>
    <w:rsid w:val="00C259AF"/>
    <w:rsid w:val="00C25C1A"/>
    <w:rsid w:val="00C25CB4"/>
    <w:rsid w:val="00C25CDE"/>
    <w:rsid w:val="00C26681"/>
    <w:rsid w:val="00C266D4"/>
    <w:rsid w:val="00C268E9"/>
    <w:rsid w:val="00C26A69"/>
    <w:rsid w:val="00C26B5A"/>
    <w:rsid w:val="00C26D15"/>
    <w:rsid w:val="00C277CF"/>
    <w:rsid w:val="00C279AE"/>
    <w:rsid w:val="00C27EC4"/>
    <w:rsid w:val="00C304C1"/>
    <w:rsid w:val="00C3074B"/>
    <w:rsid w:val="00C307A2"/>
    <w:rsid w:val="00C308DD"/>
    <w:rsid w:val="00C30CFC"/>
    <w:rsid w:val="00C30D0A"/>
    <w:rsid w:val="00C30F67"/>
    <w:rsid w:val="00C319DC"/>
    <w:rsid w:val="00C31D84"/>
    <w:rsid w:val="00C31E13"/>
    <w:rsid w:val="00C3215E"/>
    <w:rsid w:val="00C3239A"/>
    <w:rsid w:val="00C3241C"/>
    <w:rsid w:val="00C32AB0"/>
    <w:rsid w:val="00C32CF8"/>
    <w:rsid w:val="00C32FB6"/>
    <w:rsid w:val="00C3344E"/>
    <w:rsid w:val="00C335BA"/>
    <w:rsid w:val="00C335F3"/>
    <w:rsid w:val="00C33AA4"/>
    <w:rsid w:val="00C3432D"/>
    <w:rsid w:val="00C344EC"/>
    <w:rsid w:val="00C34D64"/>
    <w:rsid w:val="00C34FC3"/>
    <w:rsid w:val="00C35195"/>
    <w:rsid w:val="00C35768"/>
    <w:rsid w:val="00C36DE3"/>
    <w:rsid w:val="00C379E6"/>
    <w:rsid w:val="00C37BB5"/>
    <w:rsid w:val="00C4043A"/>
    <w:rsid w:val="00C405D7"/>
    <w:rsid w:val="00C40927"/>
    <w:rsid w:val="00C40E92"/>
    <w:rsid w:val="00C40EAD"/>
    <w:rsid w:val="00C41651"/>
    <w:rsid w:val="00C41A9C"/>
    <w:rsid w:val="00C4215F"/>
    <w:rsid w:val="00C4229E"/>
    <w:rsid w:val="00C42F83"/>
    <w:rsid w:val="00C43B64"/>
    <w:rsid w:val="00C43C3C"/>
    <w:rsid w:val="00C44200"/>
    <w:rsid w:val="00C447B1"/>
    <w:rsid w:val="00C44B30"/>
    <w:rsid w:val="00C44D53"/>
    <w:rsid w:val="00C44F7B"/>
    <w:rsid w:val="00C451FD"/>
    <w:rsid w:val="00C461BA"/>
    <w:rsid w:val="00C463E1"/>
    <w:rsid w:val="00C46479"/>
    <w:rsid w:val="00C465B1"/>
    <w:rsid w:val="00C46E07"/>
    <w:rsid w:val="00C46EDE"/>
    <w:rsid w:val="00C46F81"/>
    <w:rsid w:val="00C47119"/>
    <w:rsid w:val="00C4738A"/>
    <w:rsid w:val="00C47A73"/>
    <w:rsid w:val="00C5085C"/>
    <w:rsid w:val="00C509EB"/>
    <w:rsid w:val="00C50BAC"/>
    <w:rsid w:val="00C51522"/>
    <w:rsid w:val="00C51AA2"/>
    <w:rsid w:val="00C51E3C"/>
    <w:rsid w:val="00C52250"/>
    <w:rsid w:val="00C524A3"/>
    <w:rsid w:val="00C52B74"/>
    <w:rsid w:val="00C52DA2"/>
    <w:rsid w:val="00C52F5F"/>
    <w:rsid w:val="00C52FF8"/>
    <w:rsid w:val="00C537A7"/>
    <w:rsid w:val="00C53E8B"/>
    <w:rsid w:val="00C53E9E"/>
    <w:rsid w:val="00C54C2C"/>
    <w:rsid w:val="00C54D7F"/>
    <w:rsid w:val="00C54D8D"/>
    <w:rsid w:val="00C5537C"/>
    <w:rsid w:val="00C55580"/>
    <w:rsid w:val="00C5572A"/>
    <w:rsid w:val="00C55980"/>
    <w:rsid w:val="00C55C3F"/>
    <w:rsid w:val="00C55FEA"/>
    <w:rsid w:val="00C564F6"/>
    <w:rsid w:val="00C565F7"/>
    <w:rsid w:val="00C56F62"/>
    <w:rsid w:val="00C57290"/>
    <w:rsid w:val="00C572CD"/>
    <w:rsid w:val="00C57751"/>
    <w:rsid w:val="00C57C91"/>
    <w:rsid w:val="00C57DAD"/>
    <w:rsid w:val="00C60208"/>
    <w:rsid w:val="00C60367"/>
    <w:rsid w:val="00C603CC"/>
    <w:rsid w:val="00C608CF"/>
    <w:rsid w:val="00C608DD"/>
    <w:rsid w:val="00C6251F"/>
    <w:rsid w:val="00C62943"/>
    <w:rsid w:val="00C62B8E"/>
    <w:rsid w:val="00C62C4E"/>
    <w:rsid w:val="00C62F5C"/>
    <w:rsid w:val="00C63223"/>
    <w:rsid w:val="00C63360"/>
    <w:rsid w:val="00C634D9"/>
    <w:rsid w:val="00C6409D"/>
    <w:rsid w:val="00C64122"/>
    <w:rsid w:val="00C64BCB"/>
    <w:rsid w:val="00C64CE2"/>
    <w:rsid w:val="00C64EF2"/>
    <w:rsid w:val="00C6568C"/>
    <w:rsid w:val="00C657BF"/>
    <w:rsid w:val="00C658FB"/>
    <w:rsid w:val="00C65A96"/>
    <w:rsid w:val="00C662A2"/>
    <w:rsid w:val="00C6690F"/>
    <w:rsid w:val="00C66A47"/>
    <w:rsid w:val="00C66DF8"/>
    <w:rsid w:val="00C67126"/>
    <w:rsid w:val="00C671B5"/>
    <w:rsid w:val="00C67318"/>
    <w:rsid w:val="00C6758B"/>
    <w:rsid w:val="00C67758"/>
    <w:rsid w:val="00C678FC"/>
    <w:rsid w:val="00C70B3D"/>
    <w:rsid w:val="00C70B46"/>
    <w:rsid w:val="00C71C95"/>
    <w:rsid w:val="00C71CB5"/>
    <w:rsid w:val="00C720C5"/>
    <w:rsid w:val="00C721A5"/>
    <w:rsid w:val="00C72375"/>
    <w:rsid w:val="00C723CE"/>
    <w:rsid w:val="00C7290D"/>
    <w:rsid w:val="00C72972"/>
    <w:rsid w:val="00C73308"/>
    <w:rsid w:val="00C73921"/>
    <w:rsid w:val="00C73976"/>
    <w:rsid w:val="00C73ADC"/>
    <w:rsid w:val="00C73FAB"/>
    <w:rsid w:val="00C746DF"/>
    <w:rsid w:val="00C74A01"/>
    <w:rsid w:val="00C74BBC"/>
    <w:rsid w:val="00C75000"/>
    <w:rsid w:val="00C754CD"/>
    <w:rsid w:val="00C7552B"/>
    <w:rsid w:val="00C7582D"/>
    <w:rsid w:val="00C7610E"/>
    <w:rsid w:val="00C779BC"/>
    <w:rsid w:val="00C77F22"/>
    <w:rsid w:val="00C80782"/>
    <w:rsid w:val="00C807D0"/>
    <w:rsid w:val="00C818E4"/>
    <w:rsid w:val="00C81941"/>
    <w:rsid w:val="00C81E9A"/>
    <w:rsid w:val="00C8245B"/>
    <w:rsid w:val="00C83091"/>
    <w:rsid w:val="00C83154"/>
    <w:rsid w:val="00C83343"/>
    <w:rsid w:val="00C83E45"/>
    <w:rsid w:val="00C85234"/>
    <w:rsid w:val="00C85749"/>
    <w:rsid w:val="00C85AFC"/>
    <w:rsid w:val="00C861D9"/>
    <w:rsid w:val="00C86672"/>
    <w:rsid w:val="00C866FB"/>
    <w:rsid w:val="00C86B74"/>
    <w:rsid w:val="00C878B0"/>
    <w:rsid w:val="00C87B51"/>
    <w:rsid w:val="00C87BEA"/>
    <w:rsid w:val="00C90126"/>
    <w:rsid w:val="00C905F2"/>
    <w:rsid w:val="00C90906"/>
    <w:rsid w:val="00C909D1"/>
    <w:rsid w:val="00C90B1F"/>
    <w:rsid w:val="00C91DB7"/>
    <w:rsid w:val="00C91E7E"/>
    <w:rsid w:val="00C921EE"/>
    <w:rsid w:val="00C92A33"/>
    <w:rsid w:val="00C92B07"/>
    <w:rsid w:val="00C92F75"/>
    <w:rsid w:val="00C93198"/>
    <w:rsid w:val="00C93238"/>
    <w:rsid w:val="00C9323C"/>
    <w:rsid w:val="00C93B50"/>
    <w:rsid w:val="00C94C35"/>
    <w:rsid w:val="00C951A1"/>
    <w:rsid w:val="00C95228"/>
    <w:rsid w:val="00C95503"/>
    <w:rsid w:val="00C95FF7"/>
    <w:rsid w:val="00C96078"/>
    <w:rsid w:val="00C962EE"/>
    <w:rsid w:val="00C9652A"/>
    <w:rsid w:val="00C96535"/>
    <w:rsid w:val="00C96E0D"/>
    <w:rsid w:val="00C97860"/>
    <w:rsid w:val="00C9797D"/>
    <w:rsid w:val="00C97A2B"/>
    <w:rsid w:val="00C97ED0"/>
    <w:rsid w:val="00C97FBD"/>
    <w:rsid w:val="00CA11E1"/>
    <w:rsid w:val="00CA196A"/>
    <w:rsid w:val="00CA1F4E"/>
    <w:rsid w:val="00CA1F64"/>
    <w:rsid w:val="00CA1FA0"/>
    <w:rsid w:val="00CA2092"/>
    <w:rsid w:val="00CA2158"/>
    <w:rsid w:val="00CA2B9C"/>
    <w:rsid w:val="00CA381F"/>
    <w:rsid w:val="00CA3D53"/>
    <w:rsid w:val="00CA3EB7"/>
    <w:rsid w:val="00CA3FB5"/>
    <w:rsid w:val="00CA4022"/>
    <w:rsid w:val="00CA4246"/>
    <w:rsid w:val="00CA425C"/>
    <w:rsid w:val="00CA49D1"/>
    <w:rsid w:val="00CA4ABE"/>
    <w:rsid w:val="00CA4C3F"/>
    <w:rsid w:val="00CA4D4C"/>
    <w:rsid w:val="00CA4E03"/>
    <w:rsid w:val="00CA5371"/>
    <w:rsid w:val="00CA6531"/>
    <w:rsid w:val="00CA6B34"/>
    <w:rsid w:val="00CA6C36"/>
    <w:rsid w:val="00CA6D60"/>
    <w:rsid w:val="00CA7073"/>
    <w:rsid w:val="00CA7AEC"/>
    <w:rsid w:val="00CB049D"/>
    <w:rsid w:val="00CB0F85"/>
    <w:rsid w:val="00CB0FD3"/>
    <w:rsid w:val="00CB14C4"/>
    <w:rsid w:val="00CB18E3"/>
    <w:rsid w:val="00CB1B3B"/>
    <w:rsid w:val="00CB2742"/>
    <w:rsid w:val="00CB2A00"/>
    <w:rsid w:val="00CB2A5E"/>
    <w:rsid w:val="00CB2CC3"/>
    <w:rsid w:val="00CB3331"/>
    <w:rsid w:val="00CB377F"/>
    <w:rsid w:val="00CB3A94"/>
    <w:rsid w:val="00CB3AF6"/>
    <w:rsid w:val="00CB3F24"/>
    <w:rsid w:val="00CB4D06"/>
    <w:rsid w:val="00CB4F7E"/>
    <w:rsid w:val="00CB5714"/>
    <w:rsid w:val="00CB582C"/>
    <w:rsid w:val="00CB59BD"/>
    <w:rsid w:val="00CB5B65"/>
    <w:rsid w:val="00CB6474"/>
    <w:rsid w:val="00CB6563"/>
    <w:rsid w:val="00CB65C9"/>
    <w:rsid w:val="00CB6C23"/>
    <w:rsid w:val="00CB6D25"/>
    <w:rsid w:val="00CB71EB"/>
    <w:rsid w:val="00CB782C"/>
    <w:rsid w:val="00CB7B34"/>
    <w:rsid w:val="00CB7D81"/>
    <w:rsid w:val="00CB7E08"/>
    <w:rsid w:val="00CB7EAB"/>
    <w:rsid w:val="00CB7EDD"/>
    <w:rsid w:val="00CC036A"/>
    <w:rsid w:val="00CC03DE"/>
    <w:rsid w:val="00CC08A1"/>
    <w:rsid w:val="00CC1673"/>
    <w:rsid w:val="00CC18CE"/>
    <w:rsid w:val="00CC2AC3"/>
    <w:rsid w:val="00CC2CFC"/>
    <w:rsid w:val="00CC37B6"/>
    <w:rsid w:val="00CC3857"/>
    <w:rsid w:val="00CC39CE"/>
    <w:rsid w:val="00CC3AE5"/>
    <w:rsid w:val="00CC3C34"/>
    <w:rsid w:val="00CC4908"/>
    <w:rsid w:val="00CC4A16"/>
    <w:rsid w:val="00CC60B2"/>
    <w:rsid w:val="00CC6DB1"/>
    <w:rsid w:val="00CC6F3A"/>
    <w:rsid w:val="00CC6F43"/>
    <w:rsid w:val="00CC6F5B"/>
    <w:rsid w:val="00CC732E"/>
    <w:rsid w:val="00CC76B3"/>
    <w:rsid w:val="00CC76C0"/>
    <w:rsid w:val="00CC7AA0"/>
    <w:rsid w:val="00CC7B22"/>
    <w:rsid w:val="00CC7EE6"/>
    <w:rsid w:val="00CD028C"/>
    <w:rsid w:val="00CD0D01"/>
    <w:rsid w:val="00CD0EC9"/>
    <w:rsid w:val="00CD10D3"/>
    <w:rsid w:val="00CD1239"/>
    <w:rsid w:val="00CD14DB"/>
    <w:rsid w:val="00CD2534"/>
    <w:rsid w:val="00CD288B"/>
    <w:rsid w:val="00CD2924"/>
    <w:rsid w:val="00CD2C9A"/>
    <w:rsid w:val="00CD2CB5"/>
    <w:rsid w:val="00CD2DF7"/>
    <w:rsid w:val="00CD2DFE"/>
    <w:rsid w:val="00CD3F10"/>
    <w:rsid w:val="00CD3F29"/>
    <w:rsid w:val="00CD40B5"/>
    <w:rsid w:val="00CD45C8"/>
    <w:rsid w:val="00CD46F6"/>
    <w:rsid w:val="00CD4701"/>
    <w:rsid w:val="00CD48F7"/>
    <w:rsid w:val="00CD4B5E"/>
    <w:rsid w:val="00CD4CB3"/>
    <w:rsid w:val="00CD50A8"/>
    <w:rsid w:val="00CD5190"/>
    <w:rsid w:val="00CD5888"/>
    <w:rsid w:val="00CD58CB"/>
    <w:rsid w:val="00CD5A7F"/>
    <w:rsid w:val="00CD5D3B"/>
    <w:rsid w:val="00CD62EC"/>
    <w:rsid w:val="00CD66B7"/>
    <w:rsid w:val="00CD7746"/>
    <w:rsid w:val="00CD7960"/>
    <w:rsid w:val="00CD7A2B"/>
    <w:rsid w:val="00CD7B1E"/>
    <w:rsid w:val="00CD7CCA"/>
    <w:rsid w:val="00CD7CD6"/>
    <w:rsid w:val="00CE0077"/>
    <w:rsid w:val="00CE04B5"/>
    <w:rsid w:val="00CE0732"/>
    <w:rsid w:val="00CE115D"/>
    <w:rsid w:val="00CE1A1C"/>
    <w:rsid w:val="00CE1B8E"/>
    <w:rsid w:val="00CE1BAC"/>
    <w:rsid w:val="00CE2A56"/>
    <w:rsid w:val="00CE3232"/>
    <w:rsid w:val="00CE3368"/>
    <w:rsid w:val="00CE3940"/>
    <w:rsid w:val="00CE3D5C"/>
    <w:rsid w:val="00CE448C"/>
    <w:rsid w:val="00CE4578"/>
    <w:rsid w:val="00CE4C6F"/>
    <w:rsid w:val="00CE4F90"/>
    <w:rsid w:val="00CE538A"/>
    <w:rsid w:val="00CE542D"/>
    <w:rsid w:val="00CE5C92"/>
    <w:rsid w:val="00CE6D50"/>
    <w:rsid w:val="00CE7152"/>
    <w:rsid w:val="00CE7367"/>
    <w:rsid w:val="00CE7879"/>
    <w:rsid w:val="00CF018C"/>
    <w:rsid w:val="00CF0697"/>
    <w:rsid w:val="00CF077F"/>
    <w:rsid w:val="00CF1A1B"/>
    <w:rsid w:val="00CF1AD1"/>
    <w:rsid w:val="00CF1DBD"/>
    <w:rsid w:val="00CF272D"/>
    <w:rsid w:val="00CF29E4"/>
    <w:rsid w:val="00CF302E"/>
    <w:rsid w:val="00CF304F"/>
    <w:rsid w:val="00CF3172"/>
    <w:rsid w:val="00CF32FA"/>
    <w:rsid w:val="00CF3610"/>
    <w:rsid w:val="00CF3B21"/>
    <w:rsid w:val="00CF3F90"/>
    <w:rsid w:val="00CF40AE"/>
    <w:rsid w:val="00CF4898"/>
    <w:rsid w:val="00CF4975"/>
    <w:rsid w:val="00CF4A93"/>
    <w:rsid w:val="00CF4AE0"/>
    <w:rsid w:val="00CF50DE"/>
    <w:rsid w:val="00CF54E9"/>
    <w:rsid w:val="00CF5542"/>
    <w:rsid w:val="00CF597E"/>
    <w:rsid w:val="00CF5D4D"/>
    <w:rsid w:val="00CF6F4C"/>
    <w:rsid w:val="00CF7097"/>
    <w:rsid w:val="00CF7641"/>
    <w:rsid w:val="00CF7729"/>
    <w:rsid w:val="00CF775E"/>
    <w:rsid w:val="00CF78E7"/>
    <w:rsid w:val="00D00019"/>
    <w:rsid w:val="00D001DB"/>
    <w:rsid w:val="00D0128C"/>
    <w:rsid w:val="00D01591"/>
    <w:rsid w:val="00D01BEF"/>
    <w:rsid w:val="00D01CC0"/>
    <w:rsid w:val="00D01D2B"/>
    <w:rsid w:val="00D01D91"/>
    <w:rsid w:val="00D01EEC"/>
    <w:rsid w:val="00D0298E"/>
    <w:rsid w:val="00D02D42"/>
    <w:rsid w:val="00D03D60"/>
    <w:rsid w:val="00D0478A"/>
    <w:rsid w:val="00D0482A"/>
    <w:rsid w:val="00D04BCE"/>
    <w:rsid w:val="00D04F59"/>
    <w:rsid w:val="00D051AC"/>
    <w:rsid w:val="00D052E0"/>
    <w:rsid w:val="00D053EA"/>
    <w:rsid w:val="00D05ADB"/>
    <w:rsid w:val="00D05B15"/>
    <w:rsid w:val="00D05C39"/>
    <w:rsid w:val="00D05D3C"/>
    <w:rsid w:val="00D06649"/>
    <w:rsid w:val="00D06787"/>
    <w:rsid w:val="00D06970"/>
    <w:rsid w:val="00D06B36"/>
    <w:rsid w:val="00D06F99"/>
    <w:rsid w:val="00D076C3"/>
    <w:rsid w:val="00D07981"/>
    <w:rsid w:val="00D07A0A"/>
    <w:rsid w:val="00D07B1E"/>
    <w:rsid w:val="00D07B40"/>
    <w:rsid w:val="00D07DD4"/>
    <w:rsid w:val="00D10308"/>
    <w:rsid w:val="00D10542"/>
    <w:rsid w:val="00D10723"/>
    <w:rsid w:val="00D10E62"/>
    <w:rsid w:val="00D10FC6"/>
    <w:rsid w:val="00D1103F"/>
    <w:rsid w:val="00D114D8"/>
    <w:rsid w:val="00D11921"/>
    <w:rsid w:val="00D11A96"/>
    <w:rsid w:val="00D11D73"/>
    <w:rsid w:val="00D121E8"/>
    <w:rsid w:val="00D125D7"/>
    <w:rsid w:val="00D12653"/>
    <w:rsid w:val="00D12C5B"/>
    <w:rsid w:val="00D12F79"/>
    <w:rsid w:val="00D134AE"/>
    <w:rsid w:val="00D13C28"/>
    <w:rsid w:val="00D1409F"/>
    <w:rsid w:val="00D140B3"/>
    <w:rsid w:val="00D141B2"/>
    <w:rsid w:val="00D14AE9"/>
    <w:rsid w:val="00D14B85"/>
    <w:rsid w:val="00D14C18"/>
    <w:rsid w:val="00D14F84"/>
    <w:rsid w:val="00D151E1"/>
    <w:rsid w:val="00D15223"/>
    <w:rsid w:val="00D15BE8"/>
    <w:rsid w:val="00D161BE"/>
    <w:rsid w:val="00D16394"/>
    <w:rsid w:val="00D1707E"/>
    <w:rsid w:val="00D174E1"/>
    <w:rsid w:val="00D1768A"/>
    <w:rsid w:val="00D17963"/>
    <w:rsid w:val="00D17B01"/>
    <w:rsid w:val="00D17DF7"/>
    <w:rsid w:val="00D17EB5"/>
    <w:rsid w:val="00D17EC9"/>
    <w:rsid w:val="00D17EEB"/>
    <w:rsid w:val="00D20A02"/>
    <w:rsid w:val="00D20D11"/>
    <w:rsid w:val="00D20D3C"/>
    <w:rsid w:val="00D20F43"/>
    <w:rsid w:val="00D2137B"/>
    <w:rsid w:val="00D2201B"/>
    <w:rsid w:val="00D22217"/>
    <w:rsid w:val="00D229FD"/>
    <w:rsid w:val="00D22A55"/>
    <w:rsid w:val="00D22E19"/>
    <w:rsid w:val="00D23045"/>
    <w:rsid w:val="00D230BB"/>
    <w:rsid w:val="00D2396C"/>
    <w:rsid w:val="00D23BC0"/>
    <w:rsid w:val="00D23C13"/>
    <w:rsid w:val="00D23C9B"/>
    <w:rsid w:val="00D23CB3"/>
    <w:rsid w:val="00D246C8"/>
    <w:rsid w:val="00D2476A"/>
    <w:rsid w:val="00D247BF"/>
    <w:rsid w:val="00D24C3F"/>
    <w:rsid w:val="00D24C47"/>
    <w:rsid w:val="00D2567C"/>
    <w:rsid w:val="00D2586F"/>
    <w:rsid w:val="00D25A54"/>
    <w:rsid w:val="00D25E4E"/>
    <w:rsid w:val="00D26924"/>
    <w:rsid w:val="00D26A66"/>
    <w:rsid w:val="00D275FC"/>
    <w:rsid w:val="00D301D0"/>
    <w:rsid w:val="00D301DF"/>
    <w:rsid w:val="00D31B62"/>
    <w:rsid w:val="00D31C4E"/>
    <w:rsid w:val="00D32004"/>
    <w:rsid w:val="00D325E7"/>
    <w:rsid w:val="00D32C14"/>
    <w:rsid w:val="00D32E52"/>
    <w:rsid w:val="00D33051"/>
    <w:rsid w:val="00D33AC1"/>
    <w:rsid w:val="00D3443A"/>
    <w:rsid w:val="00D344D0"/>
    <w:rsid w:val="00D35126"/>
    <w:rsid w:val="00D353FD"/>
    <w:rsid w:val="00D354A1"/>
    <w:rsid w:val="00D35F80"/>
    <w:rsid w:val="00D36320"/>
    <w:rsid w:val="00D363C2"/>
    <w:rsid w:val="00D36965"/>
    <w:rsid w:val="00D36A40"/>
    <w:rsid w:val="00D3754B"/>
    <w:rsid w:val="00D37618"/>
    <w:rsid w:val="00D37CFE"/>
    <w:rsid w:val="00D4016E"/>
    <w:rsid w:val="00D40835"/>
    <w:rsid w:val="00D41543"/>
    <w:rsid w:val="00D41924"/>
    <w:rsid w:val="00D4196B"/>
    <w:rsid w:val="00D41A77"/>
    <w:rsid w:val="00D426E9"/>
    <w:rsid w:val="00D4273A"/>
    <w:rsid w:val="00D4287E"/>
    <w:rsid w:val="00D43A28"/>
    <w:rsid w:val="00D44031"/>
    <w:rsid w:val="00D44546"/>
    <w:rsid w:val="00D448B7"/>
    <w:rsid w:val="00D44AEF"/>
    <w:rsid w:val="00D44B1A"/>
    <w:rsid w:val="00D44CDB"/>
    <w:rsid w:val="00D4586B"/>
    <w:rsid w:val="00D45908"/>
    <w:rsid w:val="00D45C03"/>
    <w:rsid w:val="00D45CE8"/>
    <w:rsid w:val="00D46347"/>
    <w:rsid w:val="00D46434"/>
    <w:rsid w:val="00D47031"/>
    <w:rsid w:val="00D470A7"/>
    <w:rsid w:val="00D47466"/>
    <w:rsid w:val="00D47723"/>
    <w:rsid w:val="00D509DA"/>
    <w:rsid w:val="00D50A29"/>
    <w:rsid w:val="00D513CC"/>
    <w:rsid w:val="00D51578"/>
    <w:rsid w:val="00D5165C"/>
    <w:rsid w:val="00D518FD"/>
    <w:rsid w:val="00D5193D"/>
    <w:rsid w:val="00D51AAA"/>
    <w:rsid w:val="00D51B64"/>
    <w:rsid w:val="00D5235C"/>
    <w:rsid w:val="00D52CB1"/>
    <w:rsid w:val="00D52FA8"/>
    <w:rsid w:val="00D5310E"/>
    <w:rsid w:val="00D53168"/>
    <w:rsid w:val="00D53312"/>
    <w:rsid w:val="00D535EA"/>
    <w:rsid w:val="00D537ED"/>
    <w:rsid w:val="00D53847"/>
    <w:rsid w:val="00D53AEB"/>
    <w:rsid w:val="00D53DDC"/>
    <w:rsid w:val="00D54A22"/>
    <w:rsid w:val="00D54A36"/>
    <w:rsid w:val="00D55057"/>
    <w:rsid w:val="00D555E7"/>
    <w:rsid w:val="00D5564C"/>
    <w:rsid w:val="00D55D7A"/>
    <w:rsid w:val="00D55E77"/>
    <w:rsid w:val="00D55E98"/>
    <w:rsid w:val="00D55F0E"/>
    <w:rsid w:val="00D569F2"/>
    <w:rsid w:val="00D56B9C"/>
    <w:rsid w:val="00D56EC0"/>
    <w:rsid w:val="00D57052"/>
    <w:rsid w:val="00D577B5"/>
    <w:rsid w:val="00D57FC5"/>
    <w:rsid w:val="00D6013E"/>
    <w:rsid w:val="00D609E7"/>
    <w:rsid w:val="00D60C68"/>
    <w:rsid w:val="00D60F4D"/>
    <w:rsid w:val="00D61556"/>
    <w:rsid w:val="00D61A9F"/>
    <w:rsid w:val="00D61BD1"/>
    <w:rsid w:val="00D62214"/>
    <w:rsid w:val="00D6268F"/>
    <w:rsid w:val="00D62E94"/>
    <w:rsid w:val="00D632C8"/>
    <w:rsid w:val="00D63909"/>
    <w:rsid w:val="00D639C3"/>
    <w:rsid w:val="00D63D5E"/>
    <w:rsid w:val="00D65966"/>
    <w:rsid w:val="00D65A0E"/>
    <w:rsid w:val="00D65D25"/>
    <w:rsid w:val="00D66120"/>
    <w:rsid w:val="00D66A40"/>
    <w:rsid w:val="00D66CC1"/>
    <w:rsid w:val="00D679F0"/>
    <w:rsid w:val="00D67BA9"/>
    <w:rsid w:val="00D702C1"/>
    <w:rsid w:val="00D70928"/>
    <w:rsid w:val="00D709E9"/>
    <w:rsid w:val="00D70AA2"/>
    <w:rsid w:val="00D70E78"/>
    <w:rsid w:val="00D71071"/>
    <w:rsid w:val="00D713AC"/>
    <w:rsid w:val="00D71A35"/>
    <w:rsid w:val="00D71F1F"/>
    <w:rsid w:val="00D7236D"/>
    <w:rsid w:val="00D73259"/>
    <w:rsid w:val="00D733CB"/>
    <w:rsid w:val="00D735B5"/>
    <w:rsid w:val="00D7449D"/>
    <w:rsid w:val="00D74829"/>
    <w:rsid w:val="00D74C08"/>
    <w:rsid w:val="00D74C8C"/>
    <w:rsid w:val="00D7587D"/>
    <w:rsid w:val="00D75E00"/>
    <w:rsid w:val="00D75F10"/>
    <w:rsid w:val="00D75F87"/>
    <w:rsid w:val="00D760BC"/>
    <w:rsid w:val="00D763C0"/>
    <w:rsid w:val="00D764BD"/>
    <w:rsid w:val="00D7677D"/>
    <w:rsid w:val="00D76D14"/>
    <w:rsid w:val="00D76E02"/>
    <w:rsid w:val="00D770B1"/>
    <w:rsid w:val="00D77A47"/>
    <w:rsid w:val="00D77D8E"/>
    <w:rsid w:val="00D809ED"/>
    <w:rsid w:val="00D80B1A"/>
    <w:rsid w:val="00D80CB2"/>
    <w:rsid w:val="00D811F6"/>
    <w:rsid w:val="00D81AF6"/>
    <w:rsid w:val="00D8245B"/>
    <w:rsid w:val="00D82732"/>
    <w:rsid w:val="00D8276A"/>
    <w:rsid w:val="00D82B92"/>
    <w:rsid w:val="00D82C27"/>
    <w:rsid w:val="00D82CE5"/>
    <w:rsid w:val="00D82FE0"/>
    <w:rsid w:val="00D83294"/>
    <w:rsid w:val="00D839A1"/>
    <w:rsid w:val="00D839BA"/>
    <w:rsid w:val="00D83FE7"/>
    <w:rsid w:val="00D84029"/>
    <w:rsid w:val="00D845D0"/>
    <w:rsid w:val="00D84769"/>
    <w:rsid w:val="00D84EEB"/>
    <w:rsid w:val="00D84F0D"/>
    <w:rsid w:val="00D85151"/>
    <w:rsid w:val="00D85192"/>
    <w:rsid w:val="00D851CE"/>
    <w:rsid w:val="00D852AC"/>
    <w:rsid w:val="00D85369"/>
    <w:rsid w:val="00D85519"/>
    <w:rsid w:val="00D855C1"/>
    <w:rsid w:val="00D857B2"/>
    <w:rsid w:val="00D858F7"/>
    <w:rsid w:val="00D859DF"/>
    <w:rsid w:val="00D85AE4"/>
    <w:rsid w:val="00D85F3A"/>
    <w:rsid w:val="00D8606F"/>
    <w:rsid w:val="00D86750"/>
    <w:rsid w:val="00D86DB6"/>
    <w:rsid w:val="00D87259"/>
    <w:rsid w:val="00D873C3"/>
    <w:rsid w:val="00D87CC4"/>
    <w:rsid w:val="00D87D33"/>
    <w:rsid w:val="00D904D0"/>
    <w:rsid w:val="00D9087A"/>
    <w:rsid w:val="00D909A2"/>
    <w:rsid w:val="00D9149C"/>
    <w:rsid w:val="00D91AAA"/>
    <w:rsid w:val="00D91D01"/>
    <w:rsid w:val="00D9303F"/>
    <w:rsid w:val="00D93168"/>
    <w:rsid w:val="00D93349"/>
    <w:rsid w:val="00D93564"/>
    <w:rsid w:val="00D9367C"/>
    <w:rsid w:val="00D942BC"/>
    <w:rsid w:val="00D949F1"/>
    <w:rsid w:val="00D9508F"/>
    <w:rsid w:val="00D95214"/>
    <w:rsid w:val="00D95A80"/>
    <w:rsid w:val="00D95FB1"/>
    <w:rsid w:val="00D96182"/>
    <w:rsid w:val="00D961D9"/>
    <w:rsid w:val="00D96CF7"/>
    <w:rsid w:val="00D97445"/>
    <w:rsid w:val="00D97E14"/>
    <w:rsid w:val="00DA0CB0"/>
    <w:rsid w:val="00DA1824"/>
    <w:rsid w:val="00DA1BDA"/>
    <w:rsid w:val="00DA2204"/>
    <w:rsid w:val="00DA3508"/>
    <w:rsid w:val="00DA3629"/>
    <w:rsid w:val="00DA39C3"/>
    <w:rsid w:val="00DA3CEB"/>
    <w:rsid w:val="00DA3D59"/>
    <w:rsid w:val="00DA4496"/>
    <w:rsid w:val="00DA4FB8"/>
    <w:rsid w:val="00DA596E"/>
    <w:rsid w:val="00DA5BFE"/>
    <w:rsid w:val="00DA5D4D"/>
    <w:rsid w:val="00DA6C12"/>
    <w:rsid w:val="00DA6CFF"/>
    <w:rsid w:val="00DA7481"/>
    <w:rsid w:val="00DA78D6"/>
    <w:rsid w:val="00DB0A28"/>
    <w:rsid w:val="00DB0C4F"/>
    <w:rsid w:val="00DB0F4F"/>
    <w:rsid w:val="00DB0F8E"/>
    <w:rsid w:val="00DB158E"/>
    <w:rsid w:val="00DB1897"/>
    <w:rsid w:val="00DB1A56"/>
    <w:rsid w:val="00DB2069"/>
    <w:rsid w:val="00DB2376"/>
    <w:rsid w:val="00DB2612"/>
    <w:rsid w:val="00DB2B4A"/>
    <w:rsid w:val="00DB2D70"/>
    <w:rsid w:val="00DB2F4B"/>
    <w:rsid w:val="00DB312A"/>
    <w:rsid w:val="00DB360F"/>
    <w:rsid w:val="00DB3613"/>
    <w:rsid w:val="00DB39E0"/>
    <w:rsid w:val="00DB3C53"/>
    <w:rsid w:val="00DB3CA4"/>
    <w:rsid w:val="00DB3D06"/>
    <w:rsid w:val="00DB3D9A"/>
    <w:rsid w:val="00DB3EE5"/>
    <w:rsid w:val="00DB4845"/>
    <w:rsid w:val="00DB49C4"/>
    <w:rsid w:val="00DB4C09"/>
    <w:rsid w:val="00DB4EF1"/>
    <w:rsid w:val="00DB4F43"/>
    <w:rsid w:val="00DB5623"/>
    <w:rsid w:val="00DB571F"/>
    <w:rsid w:val="00DB5E4D"/>
    <w:rsid w:val="00DB6A2C"/>
    <w:rsid w:val="00DB710E"/>
    <w:rsid w:val="00DB72AF"/>
    <w:rsid w:val="00DB7DC0"/>
    <w:rsid w:val="00DC0511"/>
    <w:rsid w:val="00DC11D3"/>
    <w:rsid w:val="00DC1236"/>
    <w:rsid w:val="00DC1331"/>
    <w:rsid w:val="00DC1896"/>
    <w:rsid w:val="00DC196B"/>
    <w:rsid w:val="00DC1B43"/>
    <w:rsid w:val="00DC1D85"/>
    <w:rsid w:val="00DC253D"/>
    <w:rsid w:val="00DC27D5"/>
    <w:rsid w:val="00DC2F34"/>
    <w:rsid w:val="00DC30B7"/>
    <w:rsid w:val="00DC343E"/>
    <w:rsid w:val="00DC3493"/>
    <w:rsid w:val="00DC3B7A"/>
    <w:rsid w:val="00DC3DDB"/>
    <w:rsid w:val="00DC4669"/>
    <w:rsid w:val="00DC490A"/>
    <w:rsid w:val="00DC4A0F"/>
    <w:rsid w:val="00DC4A78"/>
    <w:rsid w:val="00DC4EDD"/>
    <w:rsid w:val="00DC54EB"/>
    <w:rsid w:val="00DC55B7"/>
    <w:rsid w:val="00DC5639"/>
    <w:rsid w:val="00DC5787"/>
    <w:rsid w:val="00DC5939"/>
    <w:rsid w:val="00DC59B9"/>
    <w:rsid w:val="00DC5C61"/>
    <w:rsid w:val="00DC6018"/>
    <w:rsid w:val="00DC644C"/>
    <w:rsid w:val="00DC645D"/>
    <w:rsid w:val="00DD009F"/>
    <w:rsid w:val="00DD00B6"/>
    <w:rsid w:val="00DD0C93"/>
    <w:rsid w:val="00DD0FD2"/>
    <w:rsid w:val="00DD174C"/>
    <w:rsid w:val="00DD1CB6"/>
    <w:rsid w:val="00DD22E3"/>
    <w:rsid w:val="00DD3261"/>
    <w:rsid w:val="00DD348C"/>
    <w:rsid w:val="00DD4205"/>
    <w:rsid w:val="00DD43C0"/>
    <w:rsid w:val="00DD4A9C"/>
    <w:rsid w:val="00DD5133"/>
    <w:rsid w:val="00DD51E2"/>
    <w:rsid w:val="00DD5475"/>
    <w:rsid w:val="00DD54DD"/>
    <w:rsid w:val="00DD5A6D"/>
    <w:rsid w:val="00DD5B87"/>
    <w:rsid w:val="00DD629E"/>
    <w:rsid w:val="00DD6B5B"/>
    <w:rsid w:val="00DD6F19"/>
    <w:rsid w:val="00DD71CD"/>
    <w:rsid w:val="00DD7756"/>
    <w:rsid w:val="00DD7A16"/>
    <w:rsid w:val="00DE0220"/>
    <w:rsid w:val="00DE039D"/>
    <w:rsid w:val="00DE062A"/>
    <w:rsid w:val="00DE0F67"/>
    <w:rsid w:val="00DE1269"/>
    <w:rsid w:val="00DE12FE"/>
    <w:rsid w:val="00DE1575"/>
    <w:rsid w:val="00DE16A2"/>
    <w:rsid w:val="00DE1CEE"/>
    <w:rsid w:val="00DE2592"/>
    <w:rsid w:val="00DE2681"/>
    <w:rsid w:val="00DE2E84"/>
    <w:rsid w:val="00DE31A9"/>
    <w:rsid w:val="00DE33EC"/>
    <w:rsid w:val="00DE36E0"/>
    <w:rsid w:val="00DE3797"/>
    <w:rsid w:val="00DE41CA"/>
    <w:rsid w:val="00DE4828"/>
    <w:rsid w:val="00DE4A6C"/>
    <w:rsid w:val="00DE4D1E"/>
    <w:rsid w:val="00DE56D4"/>
    <w:rsid w:val="00DE5742"/>
    <w:rsid w:val="00DE5866"/>
    <w:rsid w:val="00DE64C2"/>
    <w:rsid w:val="00DE681D"/>
    <w:rsid w:val="00DE6C2A"/>
    <w:rsid w:val="00DE6CB6"/>
    <w:rsid w:val="00DE7035"/>
    <w:rsid w:val="00DE7130"/>
    <w:rsid w:val="00DE73BE"/>
    <w:rsid w:val="00DE73E3"/>
    <w:rsid w:val="00DE7741"/>
    <w:rsid w:val="00DF04B5"/>
    <w:rsid w:val="00DF091B"/>
    <w:rsid w:val="00DF0FD8"/>
    <w:rsid w:val="00DF109D"/>
    <w:rsid w:val="00DF11FB"/>
    <w:rsid w:val="00DF1328"/>
    <w:rsid w:val="00DF170D"/>
    <w:rsid w:val="00DF1C5D"/>
    <w:rsid w:val="00DF2477"/>
    <w:rsid w:val="00DF2BA6"/>
    <w:rsid w:val="00DF2FBA"/>
    <w:rsid w:val="00DF30CD"/>
    <w:rsid w:val="00DF324E"/>
    <w:rsid w:val="00DF34AC"/>
    <w:rsid w:val="00DF3920"/>
    <w:rsid w:val="00DF3A90"/>
    <w:rsid w:val="00DF3ADC"/>
    <w:rsid w:val="00DF45BA"/>
    <w:rsid w:val="00DF54FB"/>
    <w:rsid w:val="00DF579D"/>
    <w:rsid w:val="00DF59F8"/>
    <w:rsid w:val="00DF5E70"/>
    <w:rsid w:val="00DF60FC"/>
    <w:rsid w:val="00DF6217"/>
    <w:rsid w:val="00DF6584"/>
    <w:rsid w:val="00DF67E2"/>
    <w:rsid w:val="00DF6EDA"/>
    <w:rsid w:val="00DF6FDD"/>
    <w:rsid w:val="00DF72C0"/>
    <w:rsid w:val="00DF73EC"/>
    <w:rsid w:val="00DF757D"/>
    <w:rsid w:val="00DF7C2C"/>
    <w:rsid w:val="00E0052D"/>
    <w:rsid w:val="00E00984"/>
    <w:rsid w:val="00E00A0D"/>
    <w:rsid w:val="00E00A5F"/>
    <w:rsid w:val="00E00AA9"/>
    <w:rsid w:val="00E01166"/>
    <w:rsid w:val="00E012B9"/>
    <w:rsid w:val="00E01BB0"/>
    <w:rsid w:val="00E01C4D"/>
    <w:rsid w:val="00E01D91"/>
    <w:rsid w:val="00E01DF4"/>
    <w:rsid w:val="00E01EC6"/>
    <w:rsid w:val="00E02549"/>
    <w:rsid w:val="00E02AD6"/>
    <w:rsid w:val="00E02E12"/>
    <w:rsid w:val="00E03AEC"/>
    <w:rsid w:val="00E03C28"/>
    <w:rsid w:val="00E03DBD"/>
    <w:rsid w:val="00E03E2B"/>
    <w:rsid w:val="00E03F32"/>
    <w:rsid w:val="00E04325"/>
    <w:rsid w:val="00E0439C"/>
    <w:rsid w:val="00E04BA1"/>
    <w:rsid w:val="00E04D28"/>
    <w:rsid w:val="00E04EE5"/>
    <w:rsid w:val="00E050DF"/>
    <w:rsid w:val="00E05357"/>
    <w:rsid w:val="00E05675"/>
    <w:rsid w:val="00E05690"/>
    <w:rsid w:val="00E05890"/>
    <w:rsid w:val="00E058E9"/>
    <w:rsid w:val="00E062B8"/>
    <w:rsid w:val="00E063C4"/>
    <w:rsid w:val="00E069C1"/>
    <w:rsid w:val="00E07347"/>
    <w:rsid w:val="00E074E9"/>
    <w:rsid w:val="00E07A4B"/>
    <w:rsid w:val="00E07AFB"/>
    <w:rsid w:val="00E100C0"/>
    <w:rsid w:val="00E10B23"/>
    <w:rsid w:val="00E10B8C"/>
    <w:rsid w:val="00E10E35"/>
    <w:rsid w:val="00E11030"/>
    <w:rsid w:val="00E11387"/>
    <w:rsid w:val="00E11895"/>
    <w:rsid w:val="00E11D74"/>
    <w:rsid w:val="00E11E99"/>
    <w:rsid w:val="00E120AC"/>
    <w:rsid w:val="00E125F8"/>
    <w:rsid w:val="00E12BC7"/>
    <w:rsid w:val="00E12C4B"/>
    <w:rsid w:val="00E12F57"/>
    <w:rsid w:val="00E12F91"/>
    <w:rsid w:val="00E12FAA"/>
    <w:rsid w:val="00E130DE"/>
    <w:rsid w:val="00E132C8"/>
    <w:rsid w:val="00E1390F"/>
    <w:rsid w:val="00E13BF2"/>
    <w:rsid w:val="00E15145"/>
    <w:rsid w:val="00E15AE3"/>
    <w:rsid w:val="00E15B1C"/>
    <w:rsid w:val="00E163B4"/>
    <w:rsid w:val="00E163CB"/>
    <w:rsid w:val="00E16946"/>
    <w:rsid w:val="00E16B6C"/>
    <w:rsid w:val="00E174CB"/>
    <w:rsid w:val="00E174F2"/>
    <w:rsid w:val="00E1755F"/>
    <w:rsid w:val="00E175BA"/>
    <w:rsid w:val="00E17937"/>
    <w:rsid w:val="00E17CBF"/>
    <w:rsid w:val="00E209D7"/>
    <w:rsid w:val="00E20F65"/>
    <w:rsid w:val="00E21777"/>
    <w:rsid w:val="00E21809"/>
    <w:rsid w:val="00E21A8B"/>
    <w:rsid w:val="00E224BA"/>
    <w:rsid w:val="00E2324F"/>
    <w:rsid w:val="00E236D2"/>
    <w:rsid w:val="00E2420A"/>
    <w:rsid w:val="00E246E4"/>
    <w:rsid w:val="00E24B41"/>
    <w:rsid w:val="00E25217"/>
    <w:rsid w:val="00E25391"/>
    <w:rsid w:val="00E25734"/>
    <w:rsid w:val="00E25BF4"/>
    <w:rsid w:val="00E2604D"/>
    <w:rsid w:val="00E260E8"/>
    <w:rsid w:val="00E26816"/>
    <w:rsid w:val="00E2708E"/>
    <w:rsid w:val="00E304CC"/>
    <w:rsid w:val="00E30722"/>
    <w:rsid w:val="00E30AC6"/>
    <w:rsid w:val="00E310CC"/>
    <w:rsid w:val="00E316DF"/>
    <w:rsid w:val="00E32A6F"/>
    <w:rsid w:val="00E32CB8"/>
    <w:rsid w:val="00E332DB"/>
    <w:rsid w:val="00E3367F"/>
    <w:rsid w:val="00E3396D"/>
    <w:rsid w:val="00E33BA5"/>
    <w:rsid w:val="00E34355"/>
    <w:rsid w:val="00E343AE"/>
    <w:rsid w:val="00E3442A"/>
    <w:rsid w:val="00E34755"/>
    <w:rsid w:val="00E3492C"/>
    <w:rsid w:val="00E34B66"/>
    <w:rsid w:val="00E34C36"/>
    <w:rsid w:val="00E35124"/>
    <w:rsid w:val="00E35334"/>
    <w:rsid w:val="00E35F0E"/>
    <w:rsid w:val="00E361C7"/>
    <w:rsid w:val="00E36229"/>
    <w:rsid w:val="00E36651"/>
    <w:rsid w:val="00E36F17"/>
    <w:rsid w:val="00E36F2E"/>
    <w:rsid w:val="00E375E0"/>
    <w:rsid w:val="00E3786F"/>
    <w:rsid w:val="00E378D0"/>
    <w:rsid w:val="00E37D05"/>
    <w:rsid w:val="00E37D92"/>
    <w:rsid w:val="00E37F97"/>
    <w:rsid w:val="00E403F8"/>
    <w:rsid w:val="00E4076A"/>
    <w:rsid w:val="00E409AC"/>
    <w:rsid w:val="00E40BEF"/>
    <w:rsid w:val="00E40E55"/>
    <w:rsid w:val="00E41A57"/>
    <w:rsid w:val="00E42AF8"/>
    <w:rsid w:val="00E42EAF"/>
    <w:rsid w:val="00E4336A"/>
    <w:rsid w:val="00E435A0"/>
    <w:rsid w:val="00E43A19"/>
    <w:rsid w:val="00E43B92"/>
    <w:rsid w:val="00E43F04"/>
    <w:rsid w:val="00E4424C"/>
    <w:rsid w:val="00E44473"/>
    <w:rsid w:val="00E44C7F"/>
    <w:rsid w:val="00E45435"/>
    <w:rsid w:val="00E45808"/>
    <w:rsid w:val="00E45B6C"/>
    <w:rsid w:val="00E45D51"/>
    <w:rsid w:val="00E46433"/>
    <w:rsid w:val="00E476B1"/>
    <w:rsid w:val="00E4788D"/>
    <w:rsid w:val="00E47CAC"/>
    <w:rsid w:val="00E47F55"/>
    <w:rsid w:val="00E5002A"/>
    <w:rsid w:val="00E502AF"/>
    <w:rsid w:val="00E50C66"/>
    <w:rsid w:val="00E50C7D"/>
    <w:rsid w:val="00E5103B"/>
    <w:rsid w:val="00E51B12"/>
    <w:rsid w:val="00E51CD1"/>
    <w:rsid w:val="00E51D6D"/>
    <w:rsid w:val="00E51DED"/>
    <w:rsid w:val="00E525E8"/>
    <w:rsid w:val="00E527E7"/>
    <w:rsid w:val="00E530BC"/>
    <w:rsid w:val="00E536F2"/>
    <w:rsid w:val="00E538C4"/>
    <w:rsid w:val="00E53A13"/>
    <w:rsid w:val="00E53E59"/>
    <w:rsid w:val="00E54420"/>
    <w:rsid w:val="00E549E3"/>
    <w:rsid w:val="00E54B9D"/>
    <w:rsid w:val="00E55156"/>
    <w:rsid w:val="00E5525E"/>
    <w:rsid w:val="00E55306"/>
    <w:rsid w:val="00E555B0"/>
    <w:rsid w:val="00E55A15"/>
    <w:rsid w:val="00E55B4B"/>
    <w:rsid w:val="00E56035"/>
    <w:rsid w:val="00E5613E"/>
    <w:rsid w:val="00E5652E"/>
    <w:rsid w:val="00E56633"/>
    <w:rsid w:val="00E56A8F"/>
    <w:rsid w:val="00E56D36"/>
    <w:rsid w:val="00E56DC2"/>
    <w:rsid w:val="00E57917"/>
    <w:rsid w:val="00E57BA4"/>
    <w:rsid w:val="00E57EA7"/>
    <w:rsid w:val="00E57F2E"/>
    <w:rsid w:val="00E60ADF"/>
    <w:rsid w:val="00E60E28"/>
    <w:rsid w:val="00E60F0A"/>
    <w:rsid w:val="00E61186"/>
    <w:rsid w:val="00E61233"/>
    <w:rsid w:val="00E613B2"/>
    <w:rsid w:val="00E61737"/>
    <w:rsid w:val="00E61F7C"/>
    <w:rsid w:val="00E62672"/>
    <w:rsid w:val="00E6286C"/>
    <w:rsid w:val="00E62966"/>
    <w:rsid w:val="00E62DD6"/>
    <w:rsid w:val="00E633C1"/>
    <w:rsid w:val="00E63843"/>
    <w:rsid w:val="00E64010"/>
    <w:rsid w:val="00E640FB"/>
    <w:rsid w:val="00E641CB"/>
    <w:rsid w:val="00E642AD"/>
    <w:rsid w:val="00E6465F"/>
    <w:rsid w:val="00E648B9"/>
    <w:rsid w:val="00E65384"/>
    <w:rsid w:val="00E6538C"/>
    <w:rsid w:val="00E65619"/>
    <w:rsid w:val="00E65C61"/>
    <w:rsid w:val="00E65CAA"/>
    <w:rsid w:val="00E65CB0"/>
    <w:rsid w:val="00E65D58"/>
    <w:rsid w:val="00E65F8D"/>
    <w:rsid w:val="00E6600A"/>
    <w:rsid w:val="00E661FB"/>
    <w:rsid w:val="00E66DC2"/>
    <w:rsid w:val="00E67392"/>
    <w:rsid w:val="00E674D4"/>
    <w:rsid w:val="00E6770B"/>
    <w:rsid w:val="00E677D0"/>
    <w:rsid w:val="00E679D3"/>
    <w:rsid w:val="00E7029C"/>
    <w:rsid w:val="00E709D4"/>
    <w:rsid w:val="00E70A63"/>
    <w:rsid w:val="00E716E0"/>
    <w:rsid w:val="00E71A2D"/>
    <w:rsid w:val="00E722F1"/>
    <w:rsid w:val="00E72657"/>
    <w:rsid w:val="00E73482"/>
    <w:rsid w:val="00E7464D"/>
    <w:rsid w:val="00E7477C"/>
    <w:rsid w:val="00E747E6"/>
    <w:rsid w:val="00E74A3F"/>
    <w:rsid w:val="00E74E01"/>
    <w:rsid w:val="00E75A75"/>
    <w:rsid w:val="00E75BB0"/>
    <w:rsid w:val="00E76C03"/>
    <w:rsid w:val="00E76F07"/>
    <w:rsid w:val="00E772E1"/>
    <w:rsid w:val="00E7798C"/>
    <w:rsid w:val="00E80548"/>
    <w:rsid w:val="00E80EC3"/>
    <w:rsid w:val="00E81344"/>
    <w:rsid w:val="00E8155B"/>
    <w:rsid w:val="00E81845"/>
    <w:rsid w:val="00E82459"/>
    <w:rsid w:val="00E824D0"/>
    <w:rsid w:val="00E825DA"/>
    <w:rsid w:val="00E826C1"/>
    <w:rsid w:val="00E82F3E"/>
    <w:rsid w:val="00E8331D"/>
    <w:rsid w:val="00E83442"/>
    <w:rsid w:val="00E835EF"/>
    <w:rsid w:val="00E8377D"/>
    <w:rsid w:val="00E837E5"/>
    <w:rsid w:val="00E841C0"/>
    <w:rsid w:val="00E84557"/>
    <w:rsid w:val="00E8505D"/>
    <w:rsid w:val="00E8555D"/>
    <w:rsid w:val="00E86399"/>
    <w:rsid w:val="00E86A91"/>
    <w:rsid w:val="00E87158"/>
    <w:rsid w:val="00E87469"/>
    <w:rsid w:val="00E876EC"/>
    <w:rsid w:val="00E87EF6"/>
    <w:rsid w:val="00E90036"/>
    <w:rsid w:val="00E90909"/>
    <w:rsid w:val="00E91015"/>
    <w:rsid w:val="00E913B8"/>
    <w:rsid w:val="00E91425"/>
    <w:rsid w:val="00E917BE"/>
    <w:rsid w:val="00E91C06"/>
    <w:rsid w:val="00E92230"/>
    <w:rsid w:val="00E92871"/>
    <w:rsid w:val="00E92904"/>
    <w:rsid w:val="00E92D99"/>
    <w:rsid w:val="00E931DA"/>
    <w:rsid w:val="00E9335B"/>
    <w:rsid w:val="00E93AC7"/>
    <w:rsid w:val="00E93C6C"/>
    <w:rsid w:val="00E93D8B"/>
    <w:rsid w:val="00E9510D"/>
    <w:rsid w:val="00E955FD"/>
    <w:rsid w:val="00E95C3A"/>
    <w:rsid w:val="00E963C7"/>
    <w:rsid w:val="00E9649F"/>
    <w:rsid w:val="00E96535"/>
    <w:rsid w:val="00E96823"/>
    <w:rsid w:val="00E968F9"/>
    <w:rsid w:val="00E96E76"/>
    <w:rsid w:val="00E96E8B"/>
    <w:rsid w:val="00E9778B"/>
    <w:rsid w:val="00E979C9"/>
    <w:rsid w:val="00E97BC3"/>
    <w:rsid w:val="00E97D3E"/>
    <w:rsid w:val="00EA0001"/>
    <w:rsid w:val="00EA0070"/>
    <w:rsid w:val="00EA06D8"/>
    <w:rsid w:val="00EA07E1"/>
    <w:rsid w:val="00EA09F9"/>
    <w:rsid w:val="00EA0A31"/>
    <w:rsid w:val="00EA0D19"/>
    <w:rsid w:val="00EA10BF"/>
    <w:rsid w:val="00EA11B6"/>
    <w:rsid w:val="00EA130D"/>
    <w:rsid w:val="00EA1586"/>
    <w:rsid w:val="00EA18A5"/>
    <w:rsid w:val="00EA1A14"/>
    <w:rsid w:val="00EA1D4F"/>
    <w:rsid w:val="00EA2048"/>
    <w:rsid w:val="00EA3289"/>
    <w:rsid w:val="00EA4826"/>
    <w:rsid w:val="00EA4AA1"/>
    <w:rsid w:val="00EA4F2D"/>
    <w:rsid w:val="00EA5142"/>
    <w:rsid w:val="00EA5946"/>
    <w:rsid w:val="00EA5BF5"/>
    <w:rsid w:val="00EA63A2"/>
    <w:rsid w:val="00EA64E9"/>
    <w:rsid w:val="00EA715E"/>
    <w:rsid w:val="00EA730C"/>
    <w:rsid w:val="00EA744C"/>
    <w:rsid w:val="00EA751E"/>
    <w:rsid w:val="00EA7CC9"/>
    <w:rsid w:val="00EB047D"/>
    <w:rsid w:val="00EB07D7"/>
    <w:rsid w:val="00EB0A06"/>
    <w:rsid w:val="00EB0A0F"/>
    <w:rsid w:val="00EB0F81"/>
    <w:rsid w:val="00EB12FD"/>
    <w:rsid w:val="00EB168A"/>
    <w:rsid w:val="00EB17E5"/>
    <w:rsid w:val="00EB1CD8"/>
    <w:rsid w:val="00EB1F10"/>
    <w:rsid w:val="00EB23D7"/>
    <w:rsid w:val="00EB2AC4"/>
    <w:rsid w:val="00EB2CE8"/>
    <w:rsid w:val="00EB2D05"/>
    <w:rsid w:val="00EB2D60"/>
    <w:rsid w:val="00EB3062"/>
    <w:rsid w:val="00EB3128"/>
    <w:rsid w:val="00EB4044"/>
    <w:rsid w:val="00EB4BA3"/>
    <w:rsid w:val="00EB54D0"/>
    <w:rsid w:val="00EB578C"/>
    <w:rsid w:val="00EB5B06"/>
    <w:rsid w:val="00EB6729"/>
    <w:rsid w:val="00EB73FF"/>
    <w:rsid w:val="00EB764C"/>
    <w:rsid w:val="00EB76EC"/>
    <w:rsid w:val="00EB7D91"/>
    <w:rsid w:val="00EB7DF7"/>
    <w:rsid w:val="00EB7F96"/>
    <w:rsid w:val="00EC027E"/>
    <w:rsid w:val="00EC0BCB"/>
    <w:rsid w:val="00EC1220"/>
    <w:rsid w:val="00EC2235"/>
    <w:rsid w:val="00EC2286"/>
    <w:rsid w:val="00EC25FB"/>
    <w:rsid w:val="00EC265B"/>
    <w:rsid w:val="00EC2807"/>
    <w:rsid w:val="00EC2954"/>
    <w:rsid w:val="00EC3343"/>
    <w:rsid w:val="00EC3483"/>
    <w:rsid w:val="00EC387A"/>
    <w:rsid w:val="00EC39AF"/>
    <w:rsid w:val="00EC3DEB"/>
    <w:rsid w:val="00EC4396"/>
    <w:rsid w:val="00EC4519"/>
    <w:rsid w:val="00EC4705"/>
    <w:rsid w:val="00EC4DD4"/>
    <w:rsid w:val="00EC533D"/>
    <w:rsid w:val="00EC5491"/>
    <w:rsid w:val="00EC56F9"/>
    <w:rsid w:val="00EC5760"/>
    <w:rsid w:val="00EC5E84"/>
    <w:rsid w:val="00EC6BA5"/>
    <w:rsid w:val="00EC6DA6"/>
    <w:rsid w:val="00EC7769"/>
    <w:rsid w:val="00EC7934"/>
    <w:rsid w:val="00EC7DCD"/>
    <w:rsid w:val="00ED002A"/>
    <w:rsid w:val="00ED04C8"/>
    <w:rsid w:val="00ED0799"/>
    <w:rsid w:val="00ED08A7"/>
    <w:rsid w:val="00ED0B33"/>
    <w:rsid w:val="00ED193C"/>
    <w:rsid w:val="00ED1F51"/>
    <w:rsid w:val="00ED22C4"/>
    <w:rsid w:val="00ED248E"/>
    <w:rsid w:val="00ED2BFE"/>
    <w:rsid w:val="00ED2FF6"/>
    <w:rsid w:val="00ED33EB"/>
    <w:rsid w:val="00ED3C2A"/>
    <w:rsid w:val="00ED3C9E"/>
    <w:rsid w:val="00ED494D"/>
    <w:rsid w:val="00ED531D"/>
    <w:rsid w:val="00ED5794"/>
    <w:rsid w:val="00ED5C74"/>
    <w:rsid w:val="00ED5D74"/>
    <w:rsid w:val="00ED6E5D"/>
    <w:rsid w:val="00ED79FD"/>
    <w:rsid w:val="00ED7A80"/>
    <w:rsid w:val="00EE01B7"/>
    <w:rsid w:val="00EE0C17"/>
    <w:rsid w:val="00EE12A1"/>
    <w:rsid w:val="00EE19C5"/>
    <w:rsid w:val="00EE1A73"/>
    <w:rsid w:val="00EE1B5A"/>
    <w:rsid w:val="00EE1C18"/>
    <w:rsid w:val="00EE22C1"/>
    <w:rsid w:val="00EE2A8E"/>
    <w:rsid w:val="00EE2DBB"/>
    <w:rsid w:val="00EE320D"/>
    <w:rsid w:val="00EE3B39"/>
    <w:rsid w:val="00EE3FBE"/>
    <w:rsid w:val="00EE4014"/>
    <w:rsid w:val="00EE451F"/>
    <w:rsid w:val="00EE48CC"/>
    <w:rsid w:val="00EE497A"/>
    <w:rsid w:val="00EE4AF7"/>
    <w:rsid w:val="00EE4C7F"/>
    <w:rsid w:val="00EE5237"/>
    <w:rsid w:val="00EE54B2"/>
    <w:rsid w:val="00EE6143"/>
    <w:rsid w:val="00EE6C9D"/>
    <w:rsid w:val="00EE6E55"/>
    <w:rsid w:val="00EE6E75"/>
    <w:rsid w:val="00EE751F"/>
    <w:rsid w:val="00EF0645"/>
    <w:rsid w:val="00EF0F50"/>
    <w:rsid w:val="00EF0F97"/>
    <w:rsid w:val="00EF1759"/>
    <w:rsid w:val="00EF1886"/>
    <w:rsid w:val="00EF206D"/>
    <w:rsid w:val="00EF2ACA"/>
    <w:rsid w:val="00EF2E7E"/>
    <w:rsid w:val="00EF2F3D"/>
    <w:rsid w:val="00EF30E7"/>
    <w:rsid w:val="00EF33D0"/>
    <w:rsid w:val="00EF3543"/>
    <w:rsid w:val="00EF38DA"/>
    <w:rsid w:val="00EF38E3"/>
    <w:rsid w:val="00EF3E00"/>
    <w:rsid w:val="00EF3EF4"/>
    <w:rsid w:val="00EF3F2F"/>
    <w:rsid w:val="00EF48CC"/>
    <w:rsid w:val="00EF4D8A"/>
    <w:rsid w:val="00EF5043"/>
    <w:rsid w:val="00EF52ED"/>
    <w:rsid w:val="00EF575B"/>
    <w:rsid w:val="00EF5EB7"/>
    <w:rsid w:val="00EF5EF3"/>
    <w:rsid w:val="00EF60ED"/>
    <w:rsid w:val="00EF6267"/>
    <w:rsid w:val="00EF63BE"/>
    <w:rsid w:val="00EF6907"/>
    <w:rsid w:val="00EF6CB5"/>
    <w:rsid w:val="00EF738D"/>
    <w:rsid w:val="00EF7973"/>
    <w:rsid w:val="00F0006D"/>
    <w:rsid w:val="00F000A4"/>
    <w:rsid w:val="00F00358"/>
    <w:rsid w:val="00F006B1"/>
    <w:rsid w:val="00F00890"/>
    <w:rsid w:val="00F00A2A"/>
    <w:rsid w:val="00F0110D"/>
    <w:rsid w:val="00F01764"/>
    <w:rsid w:val="00F01905"/>
    <w:rsid w:val="00F0190C"/>
    <w:rsid w:val="00F01A9E"/>
    <w:rsid w:val="00F01AAB"/>
    <w:rsid w:val="00F0210A"/>
    <w:rsid w:val="00F02D0E"/>
    <w:rsid w:val="00F03196"/>
    <w:rsid w:val="00F03276"/>
    <w:rsid w:val="00F0369D"/>
    <w:rsid w:val="00F03ACE"/>
    <w:rsid w:val="00F04058"/>
    <w:rsid w:val="00F058DF"/>
    <w:rsid w:val="00F05C17"/>
    <w:rsid w:val="00F06A01"/>
    <w:rsid w:val="00F06AD9"/>
    <w:rsid w:val="00F07882"/>
    <w:rsid w:val="00F1010F"/>
    <w:rsid w:val="00F113FF"/>
    <w:rsid w:val="00F1146A"/>
    <w:rsid w:val="00F11754"/>
    <w:rsid w:val="00F118D7"/>
    <w:rsid w:val="00F11BAC"/>
    <w:rsid w:val="00F11EC5"/>
    <w:rsid w:val="00F12560"/>
    <w:rsid w:val="00F1265F"/>
    <w:rsid w:val="00F1276C"/>
    <w:rsid w:val="00F12B09"/>
    <w:rsid w:val="00F12B74"/>
    <w:rsid w:val="00F12BE9"/>
    <w:rsid w:val="00F137FA"/>
    <w:rsid w:val="00F13901"/>
    <w:rsid w:val="00F13D37"/>
    <w:rsid w:val="00F13DC3"/>
    <w:rsid w:val="00F13F41"/>
    <w:rsid w:val="00F14817"/>
    <w:rsid w:val="00F15893"/>
    <w:rsid w:val="00F15C5C"/>
    <w:rsid w:val="00F16286"/>
    <w:rsid w:val="00F1677C"/>
    <w:rsid w:val="00F16A85"/>
    <w:rsid w:val="00F17027"/>
    <w:rsid w:val="00F171C7"/>
    <w:rsid w:val="00F177EE"/>
    <w:rsid w:val="00F1789B"/>
    <w:rsid w:val="00F2007E"/>
    <w:rsid w:val="00F20492"/>
    <w:rsid w:val="00F2071A"/>
    <w:rsid w:val="00F2079E"/>
    <w:rsid w:val="00F20A08"/>
    <w:rsid w:val="00F21027"/>
    <w:rsid w:val="00F21724"/>
    <w:rsid w:val="00F2180B"/>
    <w:rsid w:val="00F21DAC"/>
    <w:rsid w:val="00F22316"/>
    <w:rsid w:val="00F22391"/>
    <w:rsid w:val="00F223F3"/>
    <w:rsid w:val="00F226AE"/>
    <w:rsid w:val="00F22BE1"/>
    <w:rsid w:val="00F22CD8"/>
    <w:rsid w:val="00F22EED"/>
    <w:rsid w:val="00F2313A"/>
    <w:rsid w:val="00F23220"/>
    <w:rsid w:val="00F23A07"/>
    <w:rsid w:val="00F23DB7"/>
    <w:rsid w:val="00F24493"/>
    <w:rsid w:val="00F245BD"/>
    <w:rsid w:val="00F24AE8"/>
    <w:rsid w:val="00F2537D"/>
    <w:rsid w:val="00F25436"/>
    <w:rsid w:val="00F25471"/>
    <w:rsid w:val="00F25B48"/>
    <w:rsid w:val="00F25FE2"/>
    <w:rsid w:val="00F2651C"/>
    <w:rsid w:val="00F2681C"/>
    <w:rsid w:val="00F26901"/>
    <w:rsid w:val="00F2690D"/>
    <w:rsid w:val="00F2733B"/>
    <w:rsid w:val="00F27342"/>
    <w:rsid w:val="00F27422"/>
    <w:rsid w:val="00F2747A"/>
    <w:rsid w:val="00F27E4A"/>
    <w:rsid w:val="00F27F72"/>
    <w:rsid w:val="00F30231"/>
    <w:rsid w:val="00F303E8"/>
    <w:rsid w:val="00F31098"/>
    <w:rsid w:val="00F3153D"/>
    <w:rsid w:val="00F3154D"/>
    <w:rsid w:val="00F3159D"/>
    <w:rsid w:val="00F31728"/>
    <w:rsid w:val="00F31A2C"/>
    <w:rsid w:val="00F31FE6"/>
    <w:rsid w:val="00F32A68"/>
    <w:rsid w:val="00F32ACC"/>
    <w:rsid w:val="00F335F0"/>
    <w:rsid w:val="00F338B0"/>
    <w:rsid w:val="00F34428"/>
    <w:rsid w:val="00F3452C"/>
    <w:rsid w:val="00F34A47"/>
    <w:rsid w:val="00F34FBE"/>
    <w:rsid w:val="00F352E8"/>
    <w:rsid w:val="00F3542D"/>
    <w:rsid w:val="00F359E5"/>
    <w:rsid w:val="00F35F64"/>
    <w:rsid w:val="00F363A7"/>
    <w:rsid w:val="00F363D9"/>
    <w:rsid w:val="00F378C6"/>
    <w:rsid w:val="00F37ACF"/>
    <w:rsid w:val="00F40400"/>
    <w:rsid w:val="00F40701"/>
    <w:rsid w:val="00F40DD0"/>
    <w:rsid w:val="00F411A4"/>
    <w:rsid w:val="00F41360"/>
    <w:rsid w:val="00F414DD"/>
    <w:rsid w:val="00F4174C"/>
    <w:rsid w:val="00F41BF9"/>
    <w:rsid w:val="00F41D4F"/>
    <w:rsid w:val="00F41DC4"/>
    <w:rsid w:val="00F41F6A"/>
    <w:rsid w:val="00F41FD2"/>
    <w:rsid w:val="00F42344"/>
    <w:rsid w:val="00F423CC"/>
    <w:rsid w:val="00F431A7"/>
    <w:rsid w:val="00F43C71"/>
    <w:rsid w:val="00F445F5"/>
    <w:rsid w:val="00F446DF"/>
    <w:rsid w:val="00F44884"/>
    <w:rsid w:val="00F45174"/>
    <w:rsid w:val="00F453C2"/>
    <w:rsid w:val="00F454B4"/>
    <w:rsid w:val="00F454E6"/>
    <w:rsid w:val="00F45871"/>
    <w:rsid w:val="00F45F11"/>
    <w:rsid w:val="00F4620B"/>
    <w:rsid w:val="00F4628B"/>
    <w:rsid w:val="00F463AE"/>
    <w:rsid w:val="00F46515"/>
    <w:rsid w:val="00F4721E"/>
    <w:rsid w:val="00F473D0"/>
    <w:rsid w:val="00F47670"/>
    <w:rsid w:val="00F47950"/>
    <w:rsid w:val="00F479CC"/>
    <w:rsid w:val="00F50048"/>
    <w:rsid w:val="00F500F6"/>
    <w:rsid w:val="00F5018A"/>
    <w:rsid w:val="00F5036D"/>
    <w:rsid w:val="00F5091E"/>
    <w:rsid w:val="00F50DB6"/>
    <w:rsid w:val="00F50E14"/>
    <w:rsid w:val="00F51074"/>
    <w:rsid w:val="00F51699"/>
    <w:rsid w:val="00F51776"/>
    <w:rsid w:val="00F51BC0"/>
    <w:rsid w:val="00F52099"/>
    <w:rsid w:val="00F5252F"/>
    <w:rsid w:val="00F530B2"/>
    <w:rsid w:val="00F53386"/>
    <w:rsid w:val="00F53ED5"/>
    <w:rsid w:val="00F53F33"/>
    <w:rsid w:val="00F54941"/>
    <w:rsid w:val="00F54B4B"/>
    <w:rsid w:val="00F55739"/>
    <w:rsid w:val="00F55B9C"/>
    <w:rsid w:val="00F55F0C"/>
    <w:rsid w:val="00F5625B"/>
    <w:rsid w:val="00F56B75"/>
    <w:rsid w:val="00F6002D"/>
    <w:rsid w:val="00F605FF"/>
    <w:rsid w:val="00F60639"/>
    <w:rsid w:val="00F61127"/>
    <w:rsid w:val="00F62236"/>
    <w:rsid w:val="00F62797"/>
    <w:rsid w:val="00F62E62"/>
    <w:rsid w:val="00F63944"/>
    <w:rsid w:val="00F63CE7"/>
    <w:rsid w:val="00F63E3C"/>
    <w:rsid w:val="00F63EAC"/>
    <w:rsid w:val="00F64BED"/>
    <w:rsid w:val="00F6508E"/>
    <w:rsid w:val="00F65DB4"/>
    <w:rsid w:val="00F6601A"/>
    <w:rsid w:val="00F66290"/>
    <w:rsid w:val="00F66396"/>
    <w:rsid w:val="00F6658A"/>
    <w:rsid w:val="00F67176"/>
    <w:rsid w:val="00F6723B"/>
    <w:rsid w:val="00F674C7"/>
    <w:rsid w:val="00F67828"/>
    <w:rsid w:val="00F708AE"/>
    <w:rsid w:val="00F70C7F"/>
    <w:rsid w:val="00F716D9"/>
    <w:rsid w:val="00F716FC"/>
    <w:rsid w:val="00F71BD6"/>
    <w:rsid w:val="00F71CD5"/>
    <w:rsid w:val="00F71DDE"/>
    <w:rsid w:val="00F72100"/>
    <w:rsid w:val="00F72430"/>
    <w:rsid w:val="00F726A8"/>
    <w:rsid w:val="00F72C8D"/>
    <w:rsid w:val="00F72CFF"/>
    <w:rsid w:val="00F72E5D"/>
    <w:rsid w:val="00F733EF"/>
    <w:rsid w:val="00F73E9D"/>
    <w:rsid w:val="00F74181"/>
    <w:rsid w:val="00F74483"/>
    <w:rsid w:val="00F74CBC"/>
    <w:rsid w:val="00F75775"/>
    <w:rsid w:val="00F75DEB"/>
    <w:rsid w:val="00F768BD"/>
    <w:rsid w:val="00F76941"/>
    <w:rsid w:val="00F76995"/>
    <w:rsid w:val="00F769E8"/>
    <w:rsid w:val="00F76AC2"/>
    <w:rsid w:val="00F76FCB"/>
    <w:rsid w:val="00F77124"/>
    <w:rsid w:val="00F7743A"/>
    <w:rsid w:val="00F77684"/>
    <w:rsid w:val="00F779F7"/>
    <w:rsid w:val="00F77ABC"/>
    <w:rsid w:val="00F8039B"/>
    <w:rsid w:val="00F808ED"/>
    <w:rsid w:val="00F81BBC"/>
    <w:rsid w:val="00F81EC8"/>
    <w:rsid w:val="00F82F84"/>
    <w:rsid w:val="00F83229"/>
    <w:rsid w:val="00F8332D"/>
    <w:rsid w:val="00F8414F"/>
    <w:rsid w:val="00F841F0"/>
    <w:rsid w:val="00F84918"/>
    <w:rsid w:val="00F84B35"/>
    <w:rsid w:val="00F85019"/>
    <w:rsid w:val="00F850F9"/>
    <w:rsid w:val="00F85773"/>
    <w:rsid w:val="00F85855"/>
    <w:rsid w:val="00F858D0"/>
    <w:rsid w:val="00F85A6B"/>
    <w:rsid w:val="00F85CFB"/>
    <w:rsid w:val="00F8603B"/>
    <w:rsid w:val="00F86CCE"/>
    <w:rsid w:val="00F86E1D"/>
    <w:rsid w:val="00F86FCB"/>
    <w:rsid w:val="00F8717C"/>
    <w:rsid w:val="00F87188"/>
    <w:rsid w:val="00F871D3"/>
    <w:rsid w:val="00F87280"/>
    <w:rsid w:val="00F87DC0"/>
    <w:rsid w:val="00F87EDD"/>
    <w:rsid w:val="00F87F6A"/>
    <w:rsid w:val="00F90791"/>
    <w:rsid w:val="00F90B77"/>
    <w:rsid w:val="00F90C47"/>
    <w:rsid w:val="00F90EFA"/>
    <w:rsid w:val="00F917D9"/>
    <w:rsid w:val="00F919D9"/>
    <w:rsid w:val="00F91E64"/>
    <w:rsid w:val="00F91EDC"/>
    <w:rsid w:val="00F9244D"/>
    <w:rsid w:val="00F92669"/>
    <w:rsid w:val="00F9266B"/>
    <w:rsid w:val="00F92683"/>
    <w:rsid w:val="00F92C66"/>
    <w:rsid w:val="00F93811"/>
    <w:rsid w:val="00F93C4B"/>
    <w:rsid w:val="00F93D30"/>
    <w:rsid w:val="00F93FFE"/>
    <w:rsid w:val="00F94262"/>
    <w:rsid w:val="00F94B24"/>
    <w:rsid w:val="00F94BFB"/>
    <w:rsid w:val="00F95633"/>
    <w:rsid w:val="00F959BD"/>
    <w:rsid w:val="00F95A6B"/>
    <w:rsid w:val="00F9600C"/>
    <w:rsid w:val="00F96518"/>
    <w:rsid w:val="00F96546"/>
    <w:rsid w:val="00F970A9"/>
    <w:rsid w:val="00F9741D"/>
    <w:rsid w:val="00F974C1"/>
    <w:rsid w:val="00F97608"/>
    <w:rsid w:val="00F97E0D"/>
    <w:rsid w:val="00FA0078"/>
    <w:rsid w:val="00FA0413"/>
    <w:rsid w:val="00FA0522"/>
    <w:rsid w:val="00FA073F"/>
    <w:rsid w:val="00FA0D46"/>
    <w:rsid w:val="00FA1071"/>
    <w:rsid w:val="00FA1073"/>
    <w:rsid w:val="00FA13A5"/>
    <w:rsid w:val="00FA1576"/>
    <w:rsid w:val="00FA1AA5"/>
    <w:rsid w:val="00FA1D10"/>
    <w:rsid w:val="00FA1F1B"/>
    <w:rsid w:val="00FA1FD2"/>
    <w:rsid w:val="00FA3137"/>
    <w:rsid w:val="00FA39B0"/>
    <w:rsid w:val="00FA4429"/>
    <w:rsid w:val="00FA449B"/>
    <w:rsid w:val="00FA4C68"/>
    <w:rsid w:val="00FA53DF"/>
    <w:rsid w:val="00FA5CDD"/>
    <w:rsid w:val="00FA600E"/>
    <w:rsid w:val="00FA65CD"/>
    <w:rsid w:val="00FA66D7"/>
    <w:rsid w:val="00FA6703"/>
    <w:rsid w:val="00FA6777"/>
    <w:rsid w:val="00FA6780"/>
    <w:rsid w:val="00FA6927"/>
    <w:rsid w:val="00FA694D"/>
    <w:rsid w:val="00FA6B01"/>
    <w:rsid w:val="00FA6CEA"/>
    <w:rsid w:val="00FA71A3"/>
    <w:rsid w:val="00FA7977"/>
    <w:rsid w:val="00FB04D0"/>
    <w:rsid w:val="00FB07E6"/>
    <w:rsid w:val="00FB0F15"/>
    <w:rsid w:val="00FB0F8D"/>
    <w:rsid w:val="00FB1875"/>
    <w:rsid w:val="00FB1D14"/>
    <w:rsid w:val="00FB2780"/>
    <w:rsid w:val="00FB2EB3"/>
    <w:rsid w:val="00FB3051"/>
    <w:rsid w:val="00FB36FB"/>
    <w:rsid w:val="00FB3A64"/>
    <w:rsid w:val="00FB473B"/>
    <w:rsid w:val="00FB4DFA"/>
    <w:rsid w:val="00FB5722"/>
    <w:rsid w:val="00FB593A"/>
    <w:rsid w:val="00FB6069"/>
    <w:rsid w:val="00FB6112"/>
    <w:rsid w:val="00FB614A"/>
    <w:rsid w:val="00FB6203"/>
    <w:rsid w:val="00FB6B26"/>
    <w:rsid w:val="00FB6D07"/>
    <w:rsid w:val="00FB7B2B"/>
    <w:rsid w:val="00FB7E5B"/>
    <w:rsid w:val="00FC03FD"/>
    <w:rsid w:val="00FC0685"/>
    <w:rsid w:val="00FC144F"/>
    <w:rsid w:val="00FC2989"/>
    <w:rsid w:val="00FC29F0"/>
    <w:rsid w:val="00FC2C5C"/>
    <w:rsid w:val="00FC4088"/>
    <w:rsid w:val="00FC411B"/>
    <w:rsid w:val="00FC4486"/>
    <w:rsid w:val="00FC5B29"/>
    <w:rsid w:val="00FC5C8F"/>
    <w:rsid w:val="00FC5C92"/>
    <w:rsid w:val="00FC5E2D"/>
    <w:rsid w:val="00FC6956"/>
    <w:rsid w:val="00FC6B16"/>
    <w:rsid w:val="00FC7749"/>
    <w:rsid w:val="00FD04D1"/>
    <w:rsid w:val="00FD062B"/>
    <w:rsid w:val="00FD0689"/>
    <w:rsid w:val="00FD06E1"/>
    <w:rsid w:val="00FD0FA9"/>
    <w:rsid w:val="00FD122E"/>
    <w:rsid w:val="00FD1C64"/>
    <w:rsid w:val="00FD2B0E"/>
    <w:rsid w:val="00FD2CF9"/>
    <w:rsid w:val="00FD2D80"/>
    <w:rsid w:val="00FD3945"/>
    <w:rsid w:val="00FD43A7"/>
    <w:rsid w:val="00FD48A1"/>
    <w:rsid w:val="00FD4C35"/>
    <w:rsid w:val="00FD5DB4"/>
    <w:rsid w:val="00FD6848"/>
    <w:rsid w:val="00FD6A91"/>
    <w:rsid w:val="00FD7094"/>
    <w:rsid w:val="00FD735D"/>
    <w:rsid w:val="00FD7635"/>
    <w:rsid w:val="00FD7BA6"/>
    <w:rsid w:val="00FD7FB1"/>
    <w:rsid w:val="00FD7FD6"/>
    <w:rsid w:val="00FE08A6"/>
    <w:rsid w:val="00FE0954"/>
    <w:rsid w:val="00FE0C60"/>
    <w:rsid w:val="00FE0F9B"/>
    <w:rsid w:val="00FE1185"/>
    <w:rsid w:val="00FE195D"/>
    <w:rsid w:val="00FE1B4A"/>
    <w:rsid w:val="00FE2445"/>
    <w:rsid w:val="00FE2D81"/>
    <w:rsid w:val="00FE2EA0"/>
    <w:rsid w:val="00FE31B0"/>
    <w:rsid w:val="00FE31BC"/>
    <w:rsid w:val="00FE45DE"/>
    <w:rsid w:val="00FE5960"/>
    <w:rsid w:val="00FE5AE3"/>
    <w:rsid w:val="00FE60BB"/>
    <w:rsid w:val="00FE6FA5"/>
    <w:rsid w:val="00FE7266"/>
    <w:rsid w:val="00FE7713"/>
    <w:rsid w:val="00FF01DF"/>
    <w:rsid w:val="00FF0F50"/>
    <w:rsid w:val="00FF1389"/>
    <w:rsid w:val="00FF2231"/>
    <w:rsid w:val="00FF299D"/>
    <w:rsid w:val="00FF300C"/>
    <w:rsid w:val="00FF3810"/>
    <w:rsid w:val="00FF44AD"/>
    <w:rsid w:val="00FF4F75"/>
    <w:rsid w:val="00FF5431"/>
    <w:rsid w:val="00FF5916"/>
    <w:rsid w:val="00FF5DBF"/>
    <w:rsid w:val="00FF6019"/>
    <w:rsid w:val="00FF6204"/>
    <w:rsid w:val="00FF685C"/>
    <w:rsid w:val="00FF6C91"/>
    <w:rsid w:val="00FF78F8"/>
    <w:rsid w:val="00FF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55057"/>
    <w:pPr>
      <w:ind w:firstLine="709"/>
      <w:jc w:val="both"/>
    </w:pPr>
  </w:style>
  <w:style w:type="paragraph" w:styleId="1">
    <w:name w:val="heading 1"/>
    <w:basedOn w:val="a"/>
    <w:next w:val="a"/>
    <w:link w:val="10"/>
    <w:uiPriority w:val="99"/>
    <w:qFormat/>
    <w:pPr>
      <w:keepNext/>
      <w:spacing w:before="120"/>
      <w:outlineLvl w:val="0"/>
    </w:pPr>
    <w:rPr>
      <w:b/>
      <w:bCs/>
      <w:sz w:val="24"/>
      <w:szCs w:val="24"/>
    </w:rPr>
  </w:style>
  <w:style w:type="paragraph" w:styleId="2">
    <w:name w:val="heading 2"/>
    <w:basedOn w:val="a"/>
    <w:next w:val="a"/>
    <w:link w:val="20"/>
    <w:uiPriority w:val="99"/>
    <w:qFormat/>
    <w:pPr>
      <w:keepNext/>
      <w:spacing w:before="120"/>
      <w:outlineLvl w:val="1"/>
    </w:pPr>
    <w:rPr>
      <w:b/>
      <w:bCs/>
      <w:color w:val="000000"/>
      <w:sz w:val="24"/>
      <w:szCs w:val="24"/>
    </w:rPr>
  </w:style>
  <w:style w:type="paragraph" w:styleId="3">
    <w:name w:val="heading 3"/>
    <w:basedOn w:val="a"/>
    <w:next w:val="a"/>
    <w:link w:val="30"/>
    <w:uiPriority w:val="99"/>
    <w:qFormat/>
    <w:pPr>
      <w:keepNext/>
      <w:spacing w:after="120"/>
      <w:jc w:val="center"/>
      <w:outlineLvl w:val="2"/>
    </w:pPr>
    <w:rPr>
      <w:b/>
      <w:bCs/>
      <w:color w:val="000000"/>
      <w:sz w:val="26"/>
      <w:szCs w:val="26"/>
    </w:rPr>
  </w:style>
  <w:style w:type="paragraph" w:styleId="4">
    <w:name w:val="heading 4"/>
    <w:basedOn w:val="a"/>
    <w:next w:val="a"/>
    <w:link w:val="40"/>
    <w:uiPriority w:val="99"/>
    <w:qFormat/>
    <w:pPr>
      <w:keepNext/>
      <w:spacing w:after="120" w:line="240" w:lineRule="exact"/>
      <w:ind w:firstLine="720"/>
      <w:jc w:val="center"/>
      <w:outlineLvl w:val="3"/>
    </w:pPr>
    <w:rPr>
      <w:b/>
      <w:bCs/>
      <w:sz w:val="26"/>
      <w:szCs w:val="26"/>
    </w:rPr>
  </w:style>
  <w:style w:type="paragraph" w:styleId="5">
    <w:name w:val="heading 5"/>
    <w:basedOn w:val="a"/>
    <w:next w:val="a"/>
    <w:link w:val="50"/>
    <w:uiPriority w:val="99"/>
    <w:qFormat/>
    <w:pPr>
      <w:keepNext/>
      <w:spacing w:before="120"/>
      <w:jc w:val="center"/>
      <w:outlineLvl w:val="4"/>
    </w:pPr>
    <w:rPr>
      <w:b/>
      <w:bCs/>
      <w:sz w:val="24"/>
      <w:szCs w:val="24"/>
    </w:rPr>
  </w:style>
  <w:style w:type="paragraph" w:styleId="6">
    <w:name w:val="heading 6"/>
    <w:basedOn w:val="a"/>
    <w:next w:val="a"/>
    <w:link w:val="60"/>
    <w:uiPriority w:val="99"/>
    <w:qFormat/>
    <w:pPr>
      <w:keepNext/>
      <w:spacing w:before="120"/>
      <w:jc w:val="center"/>
      <w:outlineLvl w:val="5"/>
    </w:pPr>
    <w:rPr>
      <w:b/>
      <w:bCs/>
      <w:sz w:val="26"/>
      <w:szCs w:val="26"/>
    </w:rPr>
  </w:style>
  <w:style w:type="paragraph" w:styleId="7">
    <w:name w:val="heading 7"/>
    <w:basedOn w:val="a"/>
    <w:next w:val="a"/>
    <w:link w:val="70"/>
    <w:uiPriority w:val="99"/>
    <w:qFormat/>
    <w:pPr>
      <w:keepNext/>
      <w:outlineLvl w:val="6"/>
    </w:pPr>
    <w:rPr>
      <w:b/>
      <w:bCs/>
      <w:sz w:val="28"/>
      <w:szCs w:val="28"/>
    </w:rPr>
  </w:style>
  <w:style w:type="paragraph" w:styleId="8">
    <w:name w:val="heading 8"/>
    <w:basedOn w:val="a"/>
    <w:next w:val="a"/>
    <w:link w:val="80"/>
    <w:uiPriority w:val="99"/>
    <w:qFormat/>
    <w:pPr>
      <w:keepNext/>
      <w:outlineLvl w:val="7"/>
    </w:pPr>
    <w:rPr>
      <w:b/>
      <w:bCs/>
      <w:sz w:val="28"/>
      <w:szCs w:val="28"/>
    </w:rPr>
  </w:style>
  <w:style w:type="paragraph" w:styleId="9">
    <w:name w:val="heading 9"/>
    <w:basedOn w:val="a"/>
    <w:next w:val="a"/>
    <w:link w:val="90"/>
    <w:uiPriority w:val="99"/>
    <w:qFormat/>
    <w:pPr>
      <w:keepNext/>
      <w:outlineLvl w:val="8"/>
    </w:pPr>
    <w:rPr>
      <w:b/>
      <w:bCs/>
      <w:color w:val="FF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character" w:customStyle="1" w:styleId="40">
    <w:name w:val="Заголовок 4 Знак"/>
    <w:link w:val="4"/>
    <w:uiPriority w:val="99"/>
    <w:semiHidden/>
    <w:locked/>
    <w:rPr>
      <w:rFonts w:ascii="Calibri" w:hAnsi="Calibri" w:cs="Calibri"/>
      <w:b/>
      <w:bCs/>
      <w:sz w:val="28"/>
      <w:szCs w:val="28"/>
    </w:rPr>
  </w:style>
  <w:style w:type="character" w:customStyle="1" w:styleId="50">
    <w:name w:val="Заголовок 5 Знак"/>
    <w:link w:val="5"/>
    <w:uiPriority w:val="99"/>
    <w:semiHidden/>
    <w:locked/>
    <w:rPr>
      <w:rFonts w:ascii="Calibri" w:hAnsi="Calibri" w:cs="Calibri"/>
      <w:b/>
      <w:bCs/>
      <w:i/>
      <w:iCs/>
      <w:sz w:val="26"/>
      <w:szCs w:val="26"/>
    </w:rPr>
  </w:style>
  <w:style w:type="character" w:customStyle="1" w:styleId="60">
    <w:name w:val="Заголовок 6 Знак"/>
    <w:link w:val="6"/>
    <w:uiPriority w:val="99"/>
    <w:semiHidden/>
    <w:locked/>
    <w:rPr>
      <w:rFonts w:ascii="Calibri" w:hAnsi="Calibri" w:cs="Calibri"/>
      <w:b/>
      <w:bCs/>
    </w:rPr>
  </w:style>
  <w:style w:type="character" w:customStyle="1" w:styleId="70">
    <w:name w:val="Заголовок 7 Знак"/>
    <w:link w:val="7"/>
    <w:uiPriority w:val="99"/>
    <w:semiHidden/>
    <w:locked/>
    <w:rPr>
      <w:rFonts w:ascii="Calibri" w:hAnsi="Calibri" w:cs="Calibri"/>
      <w:sz w:val="24"/>
      <w:szCs w:val="24"/>
    </w:rPr>
  </w:style>
  <w:style w:type="character" w:customStyle="1" w:styleId="80">
    <w:name w:val="Заголовок 8 Знак"/>
    <w:link w:val="8"/>
    <w:uiPriority w:val="99"/>
    <w:semiHidden/>
    <w:locked/>
    <w:rPr>
      <w:rFonts w:ascii="Calibri" w:hAnsi="Calibri" w:cs="Calibri"/>
      <w:i/>
      <w:iCs/>
      <w:sz w:val="24"/>
      <w:szCs w:val="24"/>
    </w:rPr>
  </w:style>
  <w:style w:type="character" w:customStyle="1" w:styleId="90">
    <w:name w:val="Заголовок 9 Знак"/>
    <w:link w:val="9"/>
    <w:uiPriority w:val="99"/>
    <w:semiHidden/>
    <w:locked/>
    <w:rPr>
      <w:rFonts w:ascii="Cambria" w:hAnsi="Cambria" w:cs="Cambria"/>
    </w:rPr>
  </w:style>
  <w:style w:type="paragraph" w:styleId="a3">
    <w:name w:val="Body Text Indent"/>
    <w:basedOn w:val="a"/>
    <w:link w:val="a4"/>
    <w:uiPriority w:val="99"/>
    <w:pPr>
      <w:spacing w:before="120"/>
      <w:jc w:val="center"/>
    </w:pPr>
    <w:rPr>
      <w:b/>
      <w:bCs/>
      <w:sz w:val="24"/>
      <w:szCs w:val="24"/>
    </w:rPr>
  </w:style>
  <w:style w:type="character" w:customStyle="1" w:styleId="10">
    <w:name w:val="Заголовок 1 Знак"/>
    <w:link w:val="1"/>
    <w:uiPriority w:val="99"/>
    <w:locked/>
    <w:rPr>
      <w:rFonts w:ascii="Cambria" w:hAnsi="Cambria" w:cs="Cambria"/>
      <w:b/>
      <w:bCs/>
      <w:kern w:val="32"/>
      <w:sz w:val="32"/>
      <w:szCs w:val="32"/>
    </w:rPr>
  </w:style>
  <w:style w:type="paragraph" w:customStyle="1" w:styleId="FR2">
    <w:name w:val="FR2"/>
    <w:uiPriority w:val="99"/>
    <w:pPr>
      <w:widowControl w:val="0"/>
      <w:ind w:firstLine="500"/>
      <w:jc w:val="both"/>
    </w:pPr>
    <w:rPr>
      <w:sz w:val="28"/>
      <w:szCs w:val="28"/>
    </w:rPr>
  </w:style>
  <w:style w:type="character" w:customStyle="1" w:styleId="a4">
    <w:name w:val="Основной текст с отступом Знак"/>
    <w:link w:val="a3"/>
    <w:uiPriority w:val="99"/>
    <w:semiHidden/>
    <w:locked/>
    <w:rPr>
      <w:rFonts w:cs="Times New Roman"/>
      <w:sz w:val="20"/>
      <w:szCs w:val="20"/>
    </w:rPr>
  </w:style>
  <w:style w:type="paragraph" w:customStyle="1" w:styleId="FR3">
    <w:name w:val="FR3"/>
    <w:uiPriority w:val="99"/>
    <w:pPr>
      <w:widowControl w:val="0"/>
      <w:ind w:left="40" w:firstLine="500"/>
      <w:jc w:val="both"/>
    </w:pPr>
    <w:rPr>
      <w:rFonts w:ascii="Arial" w:hAnsi="Arial" w:cs="Arial"/>
      <w:i/>
      <w:iCs/>
      <w:sz w:val="24"/>
      <w:szCs w:val="24"/>
    </w:rPr>
  </w:style>
  <w:style w:type="paragraph" w:styleId="21">
    <w:name w:val="Body Text Indent 2"/>
    <w:basedOn w:val="a"/>
    <w:link w:val="22"/>
    <w:uiPriority w:val="99"/>
    <w:pPr>
      <w:spacing w:after="120" w:line="221" w:lineRule="auto"/>
      <w:ind w:left="4680"/>
      <w:jc w:val="center"/>
    </w:pPr>
    <w:rPr>
      <w:color w:val="000000"/>
      <w:sz w:val="26"/>
      <w:szCs w:val="26"/>
    </w:rPr>
  </w:style>
  <w:style w:type="paragraph" w:styleId="a5">
    <w:name w:val="Title"/>
    <w:basedOn w:val="a"/>
    <w:link w:val="a6"/>
    <w:uiPriority w:val="99"/>
    <w:qFormat/>
    <w:pPr>
      <w:jc w:val="center"/>
    </w:pPr>
    <w:rPr>
      <w:b/>
      <w:bCs/>
      <w:spacing w:val="40"/>
      <w:sz w:val="32"/>
      <w:szCs w:val="32"/>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7">
    <w:name w:val="header"/>
    <w:basedOn w:val="a"/>
    <w:link w:val="a8"/>
    <w:uiPriority w:val="99"/>
    <w:pPr>
      <w:tabs>
        <w:tab w:val="center" w:pos="4677"/>
        <w:tab w:val="right" w:pos="9355"/>
      </w:tabs>
    </w:pPr>
    <w:rPr>
      <w:sz w:val="24"/>
      <w:szCs w:val="24"/>
    </w:rPr>
  </w:style>
  <w:style w:type="character" w:customStyle="1" w:styleId="a6">
    <w:name w:val="Название Знак"/>
    <w:link w:val="a5"/>
    <w:uiPriority w:val="99"/>
    <w:locked/>
    <w:rPr>
      <w:rFonts w:ascii="Cambria" w:hAnsi="Cambria" w:cs="Cambria"/>
      <w:b/>
      <w:bCs/>
      <w:kern w:val="28"/>
      <w:sz w:val="32"/>
      <w:szCs w:val="32"/>
    </w:rPr>
  </w:style>
  <w:style w:type="character" w:styleId="a9">
    <w:name w:val="page number"/>
    <w:uiPriority w:val="99"/>
    <w:rsid w:val="000D5C72"/>
    <w:rPr>
      <w:rFonts w:cs="Times New Roman"/>
      <w:sz w:val="26"/>
      <w:szCs w:val="26"/>
    </w:rPr>
  </w:style>
  <w:style w:type="character" w:customStyle="1" w:styleId="a8">
    <w:name w:val="Верхний колонтитул Знак"/>
    <w:link w:val="a7"/>
    <w:uiPriority w:val="99"/>
    <w:locked/>
    <w:rPr>
      <w:rFonts w:cs="Times New Roman"/>
      <w:sz w:val="20"/>
      <w:szCs w:val="20"/>
    </w:rPr>
  </w:style>
  <w:style w:type="paragraph" w:styleId="31">
    <w:name w:val="Body Text Indent 3"/>
    <w:basedOn w:val="a"/>
    <w:link w:val="32"/>
    <w:pPr>
      <w:spacing w:before="120"/>
    </w:pPr>
    <w:rPr>
      <w:sz w:val="24"/>
      <w:szCs w:val="24"/>
    </w:rPr>
  </w:style>
  <w:style w:type="paragraph" w:styleId="aa">
    <w:name w:val="Body Text"/>
    <w:basedOn w:val="a"/>
    <w:link w:val="ab"/>
    <w:pPr>
      <w:spacing w:before="120"/>
      <w:ind w:right="794"/>
      <w:jc w:val="center"/>
    </w:pPr>
    <w:rPr>
      <w:b/>
      <w:bCs/>
      <w:color w:val="000000"/>
      <w:sz w:val="24"/>
      <w:szCs w:val="24"/>
    </w:rPr>
  </w:style>
  <w:style w:type="character" w:customStyle="1" w:styleId="32">
    <w:name w:val="Основной текст с отступом 3 Знак"/>
    <w:link w:val="31"/>
    <w:locked/>
    <w:rPr>
      <w:rFonts w:cs="Times New Roman"/>
      <w:sz w:val="16"/>
      <w:szCs w:val="16"/>
    </w:rPr>
  </w:style>
  <w:style w:type="paragraph" w:styleId="ac">
    <w:name w:val="Block Text"/>
    <w:basedOn w:val="a"/>
    <w:uiPriority w:val="99"/>
    <w:pPr>
      <w:spacing w:line="260" w:lineRule="auto"/>
      <w:ind w:left="920" w:right="1000"/>
    </w:pPr>
    <w:rPr>
      <w:sz w:val="24"/>
      <w:szCs w:val="24"/>
    </w:rPr>
  </w:style>
  <w:style w:type="character" w:customStyle="1" w:styleId="ab">
    <w:name w:val="Основной текст Знак"/>
    <w:link w:val="aa"/>
    <w:locked/>
    <w:rPr>
      <w:rFonts w:cs="Times New Roman"/>
      <w:sz w:val="20"/>
      <w:szCs w:val="20"/>
    </w:rPr>
  </w:style>
  <w:style w:type="paragraph" w:styleId="ad">
    <w:name w:val="footer"/>
    <w:basedOn w:val="a"/>
    <w:link w:val="ae"/>
    <w:uiPriority w:val="99"/>
    <w:pPr>
      <w:tabs>
        <w:tab w:val="center" w:pos="4677"/>
        <w:tab w:val="right" w:pos="9355"/>
      </w:tabs>
    </w:pPr>
    <w:rPr>
      <w:sz w:val="24"/>
      <w:szCs w:val="24"/>
    </w:rPr>
  </w:style>
  <w:style w:type="paragraph" w:styleId="33">
    <w:name w:val="Body Text 3"/>
    <w:basedOn w:val="a"/>
    <w:link w:val="34"/>
    <w:uiPriority w:val="99"/>
    <w:pPr>
      <w:spacing w:before="120"/>
      <w:jc w:val="center"/>
    </w:pPr>
    <w:rPr>
      <w:b/>
      <w:bCs/>
      <w:sz w:val="26"/>
      <w:szCs w:val="26"/>
    </w:rPr>
  </w:style>
  <w:style w:type="character" w:customStyle="1" w:styleId="ae">
    <w:name w:val="Нижний колонтитул Знак"/>
    <w:link w:val="ad"/>
    <w:uiPriority w:val="99"/>
    <w:semiHidden/>
    <w:locked/>
    <w:rPr>
      <w:rFonts w:cs="Times New Roman"/>
      <w:sz w:val="20"/>
      <w:szCs w:val="20"/>
    </w:rPr>
  </w:style>
  <w:style w:type="paragraph" w:styleId="af">
    <w:name w:val="Subtitle"/>
    <w:basedOn w:val="a"/>
    <w:link w:val="af0"/>
    <w:uiPriority w:val="99"/>
    <w:qFormat/>
    <w:pPr>
      <w:jc w:val="center"/>
    </w:pPr>
    <w:rPr>
      <w:b/>
      <w:bCs/>
      <w:sz w:val="28"/>
      <w:szCs w:val="28"/>
    </w:rPr>
  </w:style>
  <w:style w:type="character" w:customStyle="1" w:styleId="34">
    <w:name w:val="Основной текст 3 Знак"/>
    <w:link w:val="33"/>
    <w:uiPriority w:val="99"/>
    <w:semiHidden/>
    <w:locked/>
    <w:rPr>
      <w:rFonts w:cs="Times New Roman"/>
      <w:sz w:val="16"/>
      <w:szCs w:val="16"/>
    </w:rPr>
  </w:style>
  <w:style w:type="paragraph" w:customStyle="1" w:styleId="af1">
    <w:name w:val="Письмо"/>
    <w:basedOn w:val="a"/>
    <w:uiPriority w:val="99"/>
    <w:pPr>
      <w:spacing w:line="320" w:lineRule="exact"/>
      <w:ind w:firstLine="720"/>
    </w:pPr>
    <w:rPr>
      <w:sz w:val="28"/>
      <w:szCs w:val="28"/>
    </w:rPr>
  </w:style>
  <w:style w:type="character" w:customStyle="1" w:styleId="af0">
    <w:name w:val="Подзаголовок Знак"/>
    <w:link w:val="af"/>
    <w:uiPriority w:val="99"/>
    <w:locked/>
    <w:rPr>
      <w:rFonts w:ascii="Cambria" w:hAnsi="Cambria" w:cs="Cambria"/>
      <w:sz w:val="24"/>
      <w:szCs w:val="24"/>
    </w:rPr>
  </w:style>
  <w:style w:type="paragraph" w:styleId="af2">
    <w:name w:val="Plain Text"/>
    <w:basedOn w:val="a"/>
    <w:link w:val="af3"/>
    <w:uiPriority w:val="99"/>
    <w:pPr>
      <w:spacing w:line="360" w:lineRule="auto"/>
      <w:ind w:firstLine="720"/>
    </w:pPr>
    <w:rPr>
      <w:sz w:val="28"/>
      <w:szCs w:val="28"/>
    </w:rPr>
  </w:style>
  <w:style w:type="paragraph" w:customStyle="1" w:styleId="11">
    <w:name w:val="Стиль1"/>
    <w:basedOn w:val="a"/>
    <w:uiPriority w:val="99"/>
    <w:rPr>
      <w:sz w:val="28"/>
      <w:szCs w:val="28"/>
    </w:rPr>
  </w:style>
  <w:style w:type="character" w:customStyle="1" w:styleId="af3">
    <w:name w:val="Текст Знак"/>
    <w:link w:val="af2"/>
    <w:uiPriority w:val="99"/>
    <w:semiHidden/>
    <w:locked/>
    <w:rPr>
      <w:rFonts w:ascii="Courier New" w:hAnsi="Courier New" w:cs="Courier New"/>
      <w:sz w:val="20"/>
      <w:szCs w:val="20"/>
    </w:rPr>
  </w:style>
  <w:style w:type="paragraph" w:styleId="af4">
    <w:name w:val="footnote text"/>
    <w:basedOn w:val="a"/>
    <w:link w:val="af5"/>
    <w:uiPriority w:val="99"/>
    <w:semiHidden/>
  </w:style>
  <w:style w:type="character" w:styleId="af6">
    <w:name w:val="footnote reference"/>
    <w:uiPriority w:val="99"/>
    <w:semiHidden/>
    <w:rPr>
      <w:rFonts w:cs="Times New Roman"/>
      <w:vertAlign w:val="superscript"/>
    </w:rPr>
  </w:style>
  <w:style w:type="character" w:customStyle="1" w:styleId="af5">
    <w:name w:val="Текст сноски Знак"/>
    <w:link w:val="af4"/>
    <w:uiPriority w:val="99"/>
    <w:semiHidden/>
    <w:locked/>
    <w:rPr>
      <w:rFonts w:cs="Times New Roman"/>
      <w:sz w:val="20"/>
      <w:szCs w:val="20"/>
    </w:rPr>
  </w:style>
  <w:style w:type="paragraph" w:customStyle="1" w:styleId="ConsNormal">
    <w:name w:val="ConsNormal"/>
    <w:uiPriority w:val="99"/>
    <w:pPr>
      <w:widowControl w:val="0"/>
      <w:autoSpaceDE w:val="0"/>
      <w:autoSpaceDN w:val="0"/>
      <w:adjustRightInd w:val="0"/>
      <w:ind w:right="19772" w:firstLine="720"/>
      <w:jc w:val="both"/>
    </w:pPr>
    <w:rPr>
      <w:rFonts w:ascii="Arial" w:hAnsi="Arial" w:cs="Arial"/>
    </w:rPr>
  </w:style>
  <w:style w:type="paragraph" w:customStyle="1" w:styleId="ConsNonformat">
    <w:name w:val="ConsNonformat"/>
    <w:uiPriority w:val="99"/>
    <w:pPr>
      <w:widowControl w:val="0"/>
      <w:autoSpaceDE w:val="0"/>
      <w:autoSpaceDN w:val="0"/>
      <w:adjustRightInd w:val="0"/>
      <w:ind w:right="19772" w:firstLine="709"/>
      <w:jc w:val="both"/>
    </w:pPr>
    <w:rPr>
      <w:rFonts w:ascii="Courier New" w:hAnsi="Courier New" w:cs="Courier New"/>
    </w:rPr>
  </w:style>
  <w:style w:type="paragraph" w:customStyle="1" w:styleId="12">
    <w:name w:val="!Стиль1"/>
    <w:basedOn w:val="a"/>
    <w:uiPriority w:val="99"/>
    <w:rsid w:val="00C70B46"/>
    <w:rPr>
      <w:sz w:val="28"/>
      <w:szCs w:val="28"/>
    </w:rPr>
  </w:style>
  <w:style w:type="paragraph" w:styleId="af7">
    <w:name w:val="Balloon Text"/>
    <w:basedOn w:val="a"/>
    <w:link w:val="af8"/>
    <w:uiPriority w:val="99"/>
    <w:semiHidden/>
    <w:rsid w:val="00941A6C"/>
    <w:rPr>
      <w:rFonts w:ascii="Tahoma" w:hAnsi="Tahoma" w:cs="Tahoma"/>
      <w:sz w:val="16"/>
      <w:szCs w:val="16"/>
    </w:rPr>
  </w:style>
  <w:style w:type="paragraph" w:customStyle="1" w:styleId="af9">
    <w:name w:val="Знак Знак Знак Знак Знак Знак"/>
    <w:basedOn w:val="a"/>
    <w:uiPriority w:val="99"/>
    <w:rsid w:val="007D59FD"/>
    <w:pPr>
      <w:spacing w:after="160" w:line="240" w:lineRule="exact"/>
    </w:pPr>
    <w:rPr>
      <w:rFonts w:ascii="Verdana" w:hAnsi="Verdana" w:cs="Verdana"/>
      <w:lang w:val="en-US" w:eastAsia="en-US"/>
    </w:rPr>
  </w:style>
  <w:style w:type="character" w:customStyle="1" w:styleId="af8">
    <w:name w:val="Текст выноски Знак"/>
    <w:link w:val="af7"/>
    <w:uiPriority w:val="99"/>
    <w:semiHidden/>
    <w:locked/>
    <w:rPr>
      <w:rFonts w:ascii="Tahoma" w:hAnsi="Tahoma" w:cs="Tahoma"/>
      <w:sz w:val="16"/>
      <w:szCs w:val="16"/>
    </w:rPr>
  </w:style>
  <w:style w:type="paragraph" w:customStyle="1" w:styleId="afa">
    <w:name w:val="Знак"/>
    <w:basedOn w:val="a"/>
    <w:uiPriority w:val="99"/>
    <w:rsid w:val="009113B8"/>
    <w:pPr>
      <w:spacing w:after="160" w:line="240" w:lineRule="exact"/>
    </w:pPr>
    <w:rPr>
      <w:rFonts w:ascii="Verdana" w:hAnsi="Verdana" w:cs="Verdana"/>
      <w:lang w:val="en-US" w:eastAsia="en-US"/>
    </w:rPr>
  </w:style>
  <w:style w:type="paragraph" w:customStyle="1" w:styleId="ConsPlusNormal">
    <w:name w:val="ConsPlusNormal"/>
    <w:rsid w:val="00DB2069"/>
    <w:pPr>
      <w:autoSpaceDE w:val="0"/>
      <w:autoSpaceDN w:val="0"/>
      <w:adjustRightInd w:val="0"/>
      <w:ind w:firstLine="720"/>
      <w:jc w:val="both"/>
    </w:pPr>
    <w:rPr>
      <w:rFonts w:ascii="Arial" w:hAnsi="Arial" w:cs="Arial"/>
    </w:rPr>
  </w:style>
  <w:style w:type="paragraph" w:styleId="afb">
    <w:name w:val="annotation text"/>
    <w:basedOn w:val="a"/>
    <w:link w:val="afc"/>
    <w:uiPriority w:val="99"/>
    <w:semiHidden/>
    <w:rsid w:val="005B4B0D"/>
  </w:style>
  <w:style w:type="character" w:styleId="afd">
    <w:name w:val="annotation reference"/>
    <w:uiPriority w:val="99"/>
    <w:semiHidden/>
    <w:rsid w:val="005B4B0D"/>
    <w:rPr>
      <w:rFonts w:cs="Times New Roman"/>
      <w:sz w:val="16"/>
      <w:szCs w:val="16"/>
    </w:rPr>
  </w:style>
  <w:style w:type="character" w:customStyle="1" w:styleId="afc">
    <w:name w:val="Текст примечания Знак"/>
    <w:link w:val="afb"/>
    <w:uiPriority w:val="99"/>
    <w:semiHidden/>
    <w:locked/>
    <w:rPr>
      <w:rFonts w:cs="Times New Roman"/>
      <w:sz w:val="20"/>
      <w:szCs w:val="20"/>
    </w:rPr>
  </w:style>
  <w:style w:type="paragraph" w:customStyle="1" w:styleId="23">
    <w:name w:val="Стиль2"/>
    <w:basedOn w:val="a7"/>
    <w:uiPriority w:val="99"/>
    <w:rsid w:val="007873C7"/>
    <w:pPr>
      <w:framePr w:wrap="auto" w:vAnchor="text" w:hAnchor="margin" w:xAlign="center" w:y="1"/>
      <w:jc w:val="center"/>
    </w:pPr>
    <w:rPr>
      <w:sz w:val="28"/>
      <w:szCs w:val="28"/>
    </w:rPr>
  </w:style>
  <w:style w:type="table" w:styleId="afe">
    <w:name w:val="Table Grid"/>
    <w:basedOn w:val="a1"/>
    <w:uiPriority w:val="59"/>
    <w:locked/>
    <w:rsid w:val="005E2C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locked/>
    <w:rsid w:val="00BC2CDC"/>
    <w:pPr>
      <w:spacing w:after="120" w:line="480" w:lineRule="auto"/>
    </w:pPr>
  </w:style>
  <w:style w:type="paragraph" w:customStyle="1" w:styleId="Oiiaee">
    <w:name w:val="Oiia?ee"/>
    <w:basedOn w:val="a"/>
    <w:uiPriority w:val="99"/>
    <w:rsid w:val="00E555B0"/>
    <w:rPr>
      <w:sz w:val="28"/>
      <w:szCs w:val="28"/>
    </w:rPr>
  </w:style>
  <w:style w:type="character" w:customStyle="1" w:styleId="25">
    <w:name w:val="Основной текст 2 Знак"/>
    <w:link w:val="24"/>
    <w:uiPriority w:val="99"/>
    <w:semiHidden/>
    <w:locked/>
    <w:rPr>
      <w:rFonts w:cs="Times New Roman"/>
      <w:sz w:val="20"/>
      <w:szCs w:val="20"/>
    </w:rPr>
  </w:style>
  <w:style w:type="paragraph" w:customStyle="1" w:styleId="13">
    <w:name w:val="Заголовок1"/>
    <w:basedOn w:val="a"/>
    <w:uiPriority w:val="99"/>
    <w:rsid w:val="00C509EB"/>
    <w:pPr>
      <w:jc w:val="center"/>
    </w:pPr>
    <w:rPr>
      <w:sz w:val="28"/>
      <w:szCs w:val="28"/>
    </w:rPr>
  </w:style>
  <w:style w:type="paragraph" w:customStyle="1" w:styleId="14">
    <w:name w:val="заголовок 1"/>
    <w:basedOn w:val="a"/>
    <w:next w:val="a"/>
    <w:uiPriority w:val="99"/>
    <w:rsid w:val="00C509EB"/>
    <w:pPr>
      <w:keepNext/>
      <w:spacing w:line="240" w:lineRule="atLeast"/>
      <w:jc w:val="center"/>
    </w:pPr>
    <w:rPr>
      <w:spacing w:val="20"/>
      <w:sz w:val="36"/>
      <w:szCs w:val="36"/>
    </w:rPr>
  </w:style>
  <w:style w:type="paragraph" w:customStyle="1" w:styleId="aff">
    <w:name w:val="Адресат"/>
    <w:basedOn w:val="a"/>
    <w:uiPriority w:val="99"/>
    <w:rsid w:val="002955BD"/>
    <w:pPr>
      <w:spacing w:before="120"/>
      <w:ind w:left="5670"/>
      <w:jc w:val="center"/>
    </w:pPr>
    <w:rPr>
      <w:sz w:val="28"/>
      <w:szCs w:val="28"/>
    </w:rPr>
  </w:style>
  <w:style w:type="paragraph" w:customStyle="1" w:styleId="FR1">
    <w:name w:val="FR1"/>
    <w:uiPriority w:val="99"/>
    <w:rsid w:val="00C7610E"/>
    <w:pPr>
      <w:widowControl w:val="0"/>
      <w:ind w:left="5520" w:firstLine="709"/>
      <w:jc w:val="both"/>
    </w:pPr>
    <w:rPr>
      <w:rFonts w:ascii="Arial" w:hAnsi="Arial" w:cs="Arial"/>
      <w:i/>
      <w:iCs/>
      <w:sz w:val="40"/>
      <w:szCs w:val="40"/>
      <w:lang w:val="en-US"/>
    </w:rPr>
  </w:style>
  <w:style w:type="character" w:styleId="aff0">
    <w:name w:val="Hyperlink"/>
    <w:uiPriority w:val="99"/>
    <w:locked/>
    <w:rsid w:val="00BA42AA"/>
    <w:rPr>
      <w:rFonts w:cs="Times New Roman"/>
      <w:color w:val="0000FF"/>
      <w:u w:val="single"/>
    </w:rPr>
  </w:style>
  <w:style w:type="paragraph" w:customStyle="1" w:styleId="aff1">
    <w:name w:val="Центр"/>
    <w:basedOn w:val="a"/>
    <w:uiPriority w:val="99"/>
    <w:rsid w:val="00876A2A"/>
    <w:pPr>
      <w:spacing w:line="320" w:lineRule="exact"/>
      <w:jc w:val="center"/>
    </w:pPr>
    <w:rPr>
      <w:sz w:val="28"/>
      <w:szCs w:val="28"/>
    </w:rPr>
  </w:style>
  <w:style w:type="paragraph" w:styleId="aff2">
    <w:name w:val="caption"/>
    <w:basedOn w:val="a"/>
    <w:next w:val="a"/>
    <w:uiPriority w:val="99"/>
    <w:qFormat/>
    <w:locked/>
    <w:rsid w:val="00C671B5"/>
    <w:pPr>
      <w:spacing w:before="240" w:after="60" w:line="216" w:lineRule="auto"/>
    </w:pPr>
    <w:rPr>
      <w:rFonts w:ascii="Arial" w:hAnsi="Arial" w:cs="Arial"/>
      <w:b/>
      <w:bCs/>
      <w:color w:val="000000"/>
    </w:rPr>
  </w:style>
  <w:style w:type="paragraph" w:styleId="15">
    <w:name w:val="toc 1"/>
    <w:basedOn w:val="a"/>
    <w:next w:val="a"/>
    <w:autoRedefine/>
    <w:uiPriority w:val="99"/>
    <w:semiHidden/>
    <w:locked/>
    <w:rsid w:val="00060407"/>
    <w:pPr>
      <w:tabs>
        <w:tab w:val="left" w:pos="400"/>
        <w:tab w:val="right" w:leader="dot" w:pos="9911"/>
      </w:tabs>
    </w:pPr>
    <w:rPr>
      <w:b/>
      <w:bCs/>
      <w:i/>
      <w:iCs/>
      <w:noProof/>
      <w:sz w:val="24"/>
      <w:szCs w:val="24"/>
    </w:rPr>
  </w:style>
  <w:style w:type="paragraph" w:styleId="aff3">
    <w:name w:val="No Spacing"/>
    <w:uiPriority w:val="1"/>
    <w:qFormat/>
    <w:rsid w:val="00FD7094"/>
    <w:pPr>
      <w:widowControl w:val="0"/>
      <w:ind w:firstLine="709"/>
      <w:jc w:val="both"/>
    </w:pPr>
  </w:style>
  <w:style w:type="character" w:styleId="aff4">
    <w:name w:val="Strong"/>
    <w:uiPriority w:val="22"/>
    <w:qFormat/>
    <w:locked/>
    <w:rsid w:val="002D2A25"/>
    <w:rPr>
      <w:b/>
      <w:bCs/>
    </w:rPr>
  </w:style>
  <w:style w:type="paragraph" w:styleId="aff5">
    <w:name w:val="List Paragraph"/>
    <w:basedOn w:val="a"/>
    <w:uiPriority w:val="34"/>
    <w:qFormat/>
    <w:rsid w:val="00E139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55057"/>
    <w:pPr>
      <w:ind w:firstLine="709"/>
      <w:jc w:val="both"/>
    </w:pPr>
  </w:style>
  <w:style w:type="paragraph" w:styleId="1">
    <w:name w:val="heading 1"/>
    <w:basedOn w:val="a"/>
    <w:next w:val="a"/>
    <w:link w:val="10"/>
    <w:uiPriority w:val="99"/>
    <w:qFormat/>
    <w:pPr>
      <w:keepNext/>
      <w:spacing w:before="120"/>
      <w:outlineLvl w:val="0"/>
    </w:pPr>
    <w:rPr>
      <w:b/>
      <w:bCs/>
      <w:sz w:val="24"/>
      <w:szCs w:val="24"/>
    </w:rPr>
  </w:style>
  <w:style w:type="paragraph" w:styleId="2">
    <w:name w:val="heading 2"/>
    <w:basedOn w:val="a"/>
    <w:next w:val="a"/>
    <w:link w:val="20"/>
    <w:uiPriority w:val="99"/>
    <w:qFormat/>
    <w:pPr>
      <w:keepNext/>
      <w:spacing w:before="120"/>
      <w:outlineLvl w:val="1"/>
    </w:pPr>
    <w:rPr>
      <w:b/>
      <w:bCs/>
      <w:color w:val="000000"/>
      <w:sz w:val="24"/>
      <w:szCs w:val="24"/>
    </w:rPr>
  </w:style>
  <w:style w:type="paragraph" w:styleId="3">
    <w:name w:val="heading 3"/>
    <w:basedOn w:val="a"/>
    <w:next w:val="a"/>
    <w:link w:val="30"/>
    <w:uiPriority w:val="99"/>
    <w:qFormat/>
    <w:pPr>
      <w:keepNext/>
      <w:spacing w:after="120"/>
      <w:jc w:val="center"/>
      <w:outlineLvl w:val="2"/>
    </w:pPr>
    <w:rPr>
      <w:b/>
      <w:bCs/>
      <w:color w:val="000000"/>
      <w:sz w:val="26"/>
      <w:szCs w:val="26"/>
    </w:rPr>
  </w:style>
  <w:style w:type="paragraph" w:styleId="4">
    <w:name w:val="heading 4"/>
    <w:basedOn w:val="a"/>
    <w:next w:val="a"/>
    <w:link w:val="40"/>
    <w:uiPriority w:val="99"/>
    <w:qFormat/>
    <w:pPr>
      <w:keepNext/>
      <w:spacing w:after="120" w:line="240" w:lineRule="exact"/>
      <w:ind w:firstLine="720"/>
      <w:jc w:val="center"/>
      <w:outlineLvl w:val="3"/>
    </w:pPr>
    <w:rPr>
      <w:b/>
      <w:bCs/>
      <w:sz w:val="26"/>
      <w:szCs w:val="26"/>
    </w:rPr>
  </w:style>
  <w:style w:type="paragraph" w:styleId="5">
    <w:name w:val="heading 5"/>
    <w:basedOn w:val="a"/>
    <w:next w:val="a"/>
    <w:link w:val="50"/>
    <w:uiPriority w:val="99"/>
    <w:qFormat/>
    <w:pPr>
      <w:keepNext/>
      <w:spacing w:before="120"/>
      <w:jc w:val="center"/>
      <w:outlineLvl w:val="4"/>
    </w:pPr>
    <w:rPr>
      <w:b/>
      <w:bCs/>
      <w:sz w:val="24"/>
      <w:szCs w:val="24"/>
    </w:rPr>
  </w:style>
  <w:style w:type="paragraph" w:styleId="6">
    <w:name w:val="heading 6"/>
    <w:basedOn w:val="a"/>
    <w:next w:val="a"/>
    <w:link w:val="60"/>
    <w:uiPriority w:val="99"/>
    <w:qFormat/>
    <w:pPr>
      <w:keepNext/>
      <w:spacing w:before="120"/>
      <w:jc w:val="center"/>
      <w:outlineLvl w:val="5"/>
    </w:pPr>
    <w:rPr>
      <w:b/>
      <w:bCs/>
      <w:sz w:val="26"/>
      <w:szCs w:val="26"/>
    </w:rPr>
  </w:style>
  <w:style w:type="paragraph" w:styleId="7">
    <w:name w:val="heading 7"/>
    <w:basedOn w:val="a"/>
    <w:next w:val="a"/>
    <w:link w:val="70"/>
    <w:uiPriority w:val="99"/>
    <w:qFormat/>
    <w:pPr>
      <w:keepNext/>
      <w:outlineLvl w:val="6"/>
    </w:pPr>
    <w:rPr>
      <w:b/>
      <w:bCs/>
      <w:sz w:val="28"/>
      <w:szCs w:val="28"/>
    </w:rPr>
  </w:style>
  <w:style w:type="paragraph" w:styleId="8">
    <w:name w:val="heading 8"/>
    <w:basedOn w:val="a"/>
    <w:next w:val="a"/>
    <w:link w:val="80"/>
    <w:uiPriority w:val="99"/>
    <w:qFormat/>
    <w:pPr>
      <w:keepNext/>
      <w:outlineLvl w:val="7"/>
    </w:pPr>
    <w:rPr>
      <w:b/>
      <w:bCs/>
      <w:sz w:val="28"/>
      <w:szCs w:val="28"/>
    </w:rPr>
  </w:style>
  <w:style w:type="paragraph" w:styleId="9">
    <w:name w:val="heading 9"/>
    <w:basedOn w:val="a"/>
    <w:next w:val="a"/>
    <w:link w:val="90"/>
    <w:uiPriority w:val="99"/>
    <w:qFormat/>
    <w:pPr>
      <w:keepNext/>
      <w:outlineLvl w:val="8"/>
    </w:pPr>
    <w:rPr>
      <w:b/>
      <w:bCs/>
      <w:color w:val="FF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character" w:customStyle="1" w:styleId="40">
    <w:name w:val="Заголовок 4 Знак"/>
    <w:link w:val="4"/>
    <w:uiPriority w:val="99"/>
    <w:semiHidden/>
    <w:locked/>
    <w:rPr>
      <w:rFonts w:ascii="Calibri" w:hAnsi="Calibri" w:cs="Calibri"/>
      <w:b/>
      <w:bCs/>
      <w:sz w:val="28"/>
      <w:szCs w:val="28"/>
    </w:rPr>
  </w:style>
  <w:style w:type="character" w:customStyle="1" w:styleId="50">
    <w:name w:val="Заголовок 5 Знак"/>
    <w:link w:val="5"/>
    <w:uiPriority w:val="99"/>
    <w:semiHidden/>
    <w:locked/>
    <w:rPr>
      <w:rFonts w:ascii="Calibri" w:hAnsi="Calibri" w:cs="Calibri"/>
      <w:b/>
      <w:bCs/>
      <w:i/>
      <w:iCs/>
      <w:sz w:val="26"/>
      <w:szCs w:val="26"/>
    </w:rPr>
  </w:style>
  <w:style w:type="character" w:customStyle="1" w:styleId="60">
    <w:name w:val="Заголовок 6 Знак"/>
    <w:link w:val="6"/>
    <w:uiPriority w:val="99"/>
    <w:semiHidden/>
    <w:locked/>
    <w:rPr>
      <w:rFonts w:ascii="Calibri" w:hAnsi="Calibri" w:cs="Calibri"/>
      <w:b/>
      <w:bCs/>
    </w:rPr>
  </w:style>
  <w:style w:type="character" w:customStyle="1" w:styleId="70">
    <w:name w:val="Заголовок 7 Знак"/>
    <w:link w:val="7"/>
    <w:uiPriority w:val="99"/>
    <w:semiHidden/>
    <w:locked/>
    <w:rPr>
      <w:rFonts w:ascii="Calibri" w:hAnsi="Calibri" w:cs="Calibri"/>
      <w:sz w:val="24"/>
      <w:szCs w:val="24"/>
    </w:rPr>
  </w:style>
  <w:style w:type="character" w:customStyle="1" w:styleId="80">
    <w:name w:val="Заголовок 8 Знак"/>
    <w:link w:val="8"/>
    <w:uiPriority w:val="99"/>
    <w:semiHidden/>
    <w:locked/>
    <w:rPr>
      <w:rFonts w:ascii="Calibri" w:hAnsi="Calibri" w:cs="Calibri"/>
      <w:i/>
      <w:iCs/>
      <w:sz w:val="24"/>
      <w:szCs w:val="24"/>
    </w:rPr>
  </w:style>
  <w:style w:type="character" w:customStyle="1" w:styleId="90">
    <w:name w:val="Заголовок 9 Знак"/>
    <w:link w:val="9"/>
    <w:uiPriority w:val="99"/>
    <w:semiHidden/>
    <w:locked/>
    <w:rPr>
      <w:rFonts w:ascii="Cambria" w:hAnsi="Cambria" w:cs="Cambria"/>
    </w:rPr>
  </w:style>
  <w:style w:type="paragraph" w:styleId="a3">
    <w:name w:val="Body Text Indent"/>
    <w:basedOn w:val="a"/>
    <w:link w:val="a4"/>
    <w:uiPriority w:val="99"/>
    <w:pPr>
      <w:spacing w:before="120"/>
      <w:jc w:val="center"/>
    </w:pPr>
    <w:rPr>
      <w:b/>
      <w:bCs/>
      <w:sz w:val="24"/>
      <w:szCs w:val="24"/>
    </w:rPr>
  </w:style>
  <w:style w:type="character" w:customStyle="1" w:styleId="10">
    <w:name w:val="Заголовок 1 Знак"/>
    <w:link w:val="1"/>
    <w:uiPriority w:val="99"/>
    <w:locked/>
    <w:rPr>
      <w:rFonts w:ascii="Cambria" w:hAnsi="Cambria" w:cs="Cambria"/>
      <w:b/>
      <w:bCs/>
      <w:kern w:val="32"/>
      <w:sz w:val="32"/>
      <w:szCs w:val="32"/>
    </w:rPr>
  </w:style>
  <w:style w:type="paragraph" w:customStyle="1" w:styleId="FR2">
    <w:name w:val="FR2"/>
    <w:uiPriority w:val="99"/>
    <w:pPr>
      <w:widowControl w:val="0"/>
      <w:ind w:firstLine="500"/>
      <w:jc w:val="both"/>
    </w:pPr>
    <w:rPr>
      <w:sz w:val="28"/>
      <w:szCs w:val="28"/>
    </w:rPr>
  </w:style>
  <w:style w:type="character" w:customStyle="1" w:styleId="a4">
    <w:name w:val="Основной текст с отступом Знак"/>
    <w:link w:val="a3"/>
    <w:uiPriority w:val="99"/>
    <w:semiHidden/>
    <w:locked/>
    <w:rPr>
      <w:rFonts w:cs="Times New Roman"/>
      <w:sz w:val="20"/>
      <w:szCs w:val="20"/>
    </w:rPr>
  </w:style>
  <w:style w:type="paragraph" w:customStyle="1" w:styleId="FR3">
    <w:name w:val="FR3"/>
    <w:uiPriority w:val="99"/>
    <w:pPr>
      <w:widowControl w:val="0"/>
      <w:ind w:left="40" w:firstLine="500"/>
      <w:jc w:val="both"/>
    </w:pPr>
    <w:rPr>
      <w:rFonts w:ascii="Arial" w:hAnsi="Arial" w:cs="Arial"/>
      <w:i/>
      <w:iCs/>
      <w:sz w:val="24"/>
      <w:szCs w:val="24"/>
    </w:rPr>
  </w:style>
  <w:style w:type="paragraph" w:styleId="21">
    <w:name w:val="Body Text Indent 2"/>
    <w:basedOn w:val="a"/>
    <w:link w:val="22"/>
    <w:uiPriority w:val="99"/>
    <w:pPr>
      <w:spacing w:after="120" w:line="221" w:lineRule="auto"/>
      <w:ind w:left="4680"/>
      <w:jc w:val="center"/>
    </w:pPr>
    <w:rPr>
      <w:color w:val="000000"/>
      <w:sz w:val="26"/>
      <w:szCs w:val="26"/>
    </w:rPr>
  </w:style>
  <w:style w:type="paragraph" w:styleId="a5">
    <w:name w:val="Title"/>
    <w:basedOn w:val="a"/>
    <w:link w:val="a6"/>
    <w:uiPriority w:val="99"/>
    <w:qFormat/>
    <w:pPr>
      <w:jc w:val="center"/>
    </w:pPr>
    <w:rPr>
      <w:b/>
      <w:bCs/>
      <w:spacing w:val="40"/>
      <w:sz w:val="32"/>
      <w:szCs w:val="32"/>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7">
    <w:name w:val="header"/>
    <w:basedOn w:val="a"/>
    <w:link w:val="a8"/>
    <w:uiPriority w:val="99"/>
    <w:pPr>
      <w:tabs>
        <w:tab w:val="center" w:pos="4677"/>
        <w:tab w:val="right" w:pos="9355"/>
      </w:tabs>
    </w:pPr>
    <w:rPr>
      <w:sz w:val="24"/>
      <w:szCs w:val="24"/>
    </w:rPr>
  </w:style>
  <w:style w:type="character" w:customStyle="1" w:styleId="a6">
    <w:name w:val="Название Знак"/>
    <w:link w:val="a5"/>
    <w:uiPriority w:val="99"/>
    <w:locked/>
    <w:rPr>
      <w:rFonts w:ascii="Cambria" w:hAnsi="Cambria" w:cs="Cambria"/>
      <w:b/>
      <w:bCs/>
      <w:kern w:val="28"/>
      <w:sz w:val="32"/>
      <w:szCs w:val="32"/>
    </w:rPr>
  </w:style>
  <w:style w:type="character" w:styleId="a9">
    <w:name w:val="page number"/>
    <w:uiPriority w:val="99"/>
    <w:rsid w:val="000D5C72"/>
    <w:rPr>
      <w:rFonts w:cs="Times New Roman"/>
      <w:sz w:val="26"/>
      <w:szCs w:val="26"/>
    </w:rPr>
  </w:style>
  <w:style w:type="character" w:customStyle="1" w:styleId="a8">
    <w:name w:val="Верхний колонтитул Знак"/>
    <w:link w:val="a7"/>
    <w:uiPriority w:val="99"/>
    <w:locked/>
    <w:rPr>
      <w:rFonts w:cs="Times New Roman"/>
      <w:sz w:val="20"/>
      <w:szCs w:val="20"/>
    </w:rPr>
  </w:style>
  <w:style w:type="paragraph" w:styleId="31">
    <w:name w:val="Body Text Indent 3"/>
    <w:basedOn w:val="a"/>
    <w:link w:val="32"/>
    <w:pPr>
      <w:spacing w:before="120"/>
    </w:pPr>
    <w:rPr>
      <w:sz w:val="24"/>
      <w:szCs w:val="24"/>
    </w:rPr>
  </w:style>
  <w:style w:type="paragraph" w:styleId="aa">
    <w:name w:val="Body Text"/>
    <w:basedOn w:val="a"/>
    <w:link w:val="ab"/>
    <w:pPr>
      <w:spacing w:before="120"/>
      <w:ind w:right="794"/>
      <w:jc w:val="center"/>
    </w:pPr>
    <w:rPr>
      <w:b/>
      <w:bCs/>
      <w:color w:val="000000"/>
      <w:sz w:val="24"/>
      <w:szCs w:val="24"/>
    </w:rPr>
  </w:style>
  <w:style w:type="character" w:customStyle="1" w:styleId="32">
    <w:name w:val="Основной текст с отступом 3 Знак"/>
    <w:link w:val="31"/>
    <w:locked/>
    <w:rPr>
      <w:rFonts w:cs="Times New Roman"/>
      <w:sz w:val="16"/>
      <w:szCs w:val="16"/>
    </w:rPr>
  </w:style>
  <w:style w:type="paragraph" w:styleId="ac">
    <w:name w:val="Block Text"/>
    <w:basedOn w:val="a"/>
    <w:uiPriority w:val="99"/>
    <w:pPr>
      <w:spacing w:line="260" w:lineRule="auto"/>
      <w:ind w:left="920" w:right="1000"/>
    </w:pPr>
    <w:rPr>
      <w:sz w:val="24"/>
      <w:szCs w:val="24"/>
    </w:rPr>
  </w:style>
  <w:style w:type="character" w:customStyle="1" w:styleId="ab">
    <w:name w:val="Основной текст Знак"/>
    <w:link w:val="aa"/>
    <w:locked/>
    <w:rPr>
      <w:rFonts w:cs="Times New Roman"/>
      <w:sz w:val="20"/>
      <w:szCs w:val="20"/>
    </w:rPr>
  </w:style>
  <w:style w:type="paragraph" w:styleId="ad">
    <w:name w:val="footer"/>
    <w:basedOn w:val="a"/>
    <w:link w:val="ae"/>
    <w:uiPriority w:val="99"/>
    <w:pPr>
      <w:tabs>
        <w:tab w:val="center" w:pos="4677"/>
        <w:tab w:val="right" w:pos="9355"/>
      </w:tabs>
    </w:pPr>
    <w:rPr>
      <w:sz w:val="24"/>
      <w:szCs w:val="24"/>
    </w:rPr>
  </w:style>
  <w:style w:type="paragraph" w:styleId="33">
    <w:name w:val="Body Text 3"/>
    <w:basedOn w:val="a"/>
    <w:link w:val="34"/>
    <w:uiPriority w:val="99"/>
    <w:pPr>
      <w:spacing w:before="120"/>
      <w:jc w:val="center"/>
    </w:pPr>
    <w:rPr>
      <w:b/>
      <w:bCs/>
      <w:sz w:val="26"/>
      <w:szCs w:val="26"/>
    </w:rPr>
  </w:style>
  <w:style w:type="character" w:customStyle="1" w:styleId="ae">
    <w:name w:val="Нижний колонтитул Знак"/>
    <w:link w:val="ad"/>
    <w:uiPriority w:val="99"/>
    <w:semiHidden/>
    <w:locked/>
    <w:rPr>
      <w:rFonts w:cs="Times New Roman"/>
      <w:sz w:val="20"/>
      <w:szCs w:val="20"/>
    </w:rPr>
  </w:style>
  <w:style w:type="paragraph" w:styleId="af">
    <w:name w:val="Subtitle"/>
    <w:basedOn w:val="a"/>
    <w:link w:val="af0"/>
    <w:uiPriority w:val="99"/>
    <w:qFormat/>
    <w:pPr>
      <w:jc w:val="center"/>
    </w:pPr>
    <w:rPr>
      <w:b/>
      <w:bCs/>
      <w:sz w:val="28"/>
      <w:szCs w:val="28"/>
    </w:rPr>
  </w:style>
  <w:style w:type="character" w:customStyle="1" w:styleId="34">
    <w:name w:val="Основной текст 3 Знак"/>
    <w:link w:val="33"/>
    <w:uiPriority w:val="99"/>
    <w:semiHidden/>
    <w:locked/>
    <w:rPr>
      <w:rFonts w:cs="Times New Roman"/>
      <w:sz w:val="16"/>
      <w:szCs w:val="16"/>
    </w:rPr>
  </w:style>
  <w:style w:type="paragraph" w:customStyle="1" w:styleId="af1">
    <w:name w:val="Письмо"/>
    <w:basedOn w:val="a"/>
    <w:uiPriority w:val="99"/>
    <w:pPr>
      <w:spacing w:line="320" w:lineRule="exact"/>
      <w:ind w:firstLine="720"/>
    </w:pPr>
    <w:rPr>
      <w:sz w:val="28"/>
      <w:szCs w:val="28"/>
    </w:rPr>
  </w:style>
  <w:style w:type="character" w:customStyle="1" w:styleId="af0">
    <w:name w:val="Подзаголовок Знак"/>
    <w:link w:val="af"/>
    <w:uiPriority w:val="99"/>
    <w:locked/>
    <w:rPr>
      <w:rFonts w:ascii="Cambria" w:hAnsi="Cambria" w:cs="Cambria"/>
      <w:sz w:val="24"/>
      <w:szCs w:val="24"/>
    </w:rPr>
  </w:style>
  <w:style w:type="paragraph" w:styleId="af2">
    <w:name w:val="Plain Text"/>
    <w:basedOn w:val="a"/>
    <w:link w:val="af3"/>
    <w:uiPriority w:val="99"/>
    <w:pPr>
      <w:spacing w:line="360" w:lineRule="auto"/>
      <w:ind w:firstLine="720"/>
    </w:pPr>
    <w:rPr>
      <w:sz w:val="28"/>
      <w:szCs w:val="28"/>
    </w:rPr>
  </w:style>
  <w:style w:type="paragraph" w:customStyle="1" w:styleId="11">
    <w:name w:val="Стиль1"/>
    <w:basedOn w:val="a"/>
    <w:uiPriority w:val="99"/>
    <w:rPr>
      <w:sz w:val="28"/>
      <w:szCs w:val="28"/>
    </w:rPr>
  </w:style>
  <w:style w:type="character" w:customStyle="1" w:styleId="af3">
    <w:name w:val="Текст Знак"/>
    <w:link w:val="af2"/>
    <w:uiPriority w:val="99"/>
    <w:semiHidden/>
    <w:locked/>
    <w:rPr>
      <w:rFonts w:ascii="Courier New" w:hAnsi="Courier New" w:cs="Courier New"/>
      <w:sz w:val="20"/>
      <w:szCs w:val="20"/>
    </w:rPr>
  </w:style>
  <w:style w:type="paragraph" w:styleId="af4">
    <w:name w:val="footnote text"/>
    <w:basedOn w:val="a"/>
    <w:link w:val="af5"/>
    <w:uiPriority w:val="99"/>
    <w:semiHidden/>
  </w:style>
  <w:style w:type="character" w:styleId="af6">
    <w:name w:val="footnote reference"/>
    <w:uiPriority w:val="99"/>
    <w:semiHidden/>
    <w:rPr>
      <w:rFonts w:cs="Times New Roman"/>
      <w:vertAlign w:val="superscript"/>
    </w:rPr>
  </w:style>
  <w:style w:type="character" w:customStyle="1" w:styleId="af5">
    <w:name w:val="Текст сноски Знак"/>
    <w:link w:val="af4"/>
    <w:uiPriority w:val="99"/>
    <w:semiHidden/>
    <w:locked/>
    <w:rPr>
      <w:rFonts w:cs="Times New Roman"/>
      <w:sz w:val="20"/>
      <w:szCs w:val="20"/>
    </w:rPr>
  </w:style>
  <w:style w:type="paragraph" w:customStyle="1" w:styleId="ConsNormal">
    <w:name w:val="ConsNormal"/>
    <w:uiPriority w:val="99"/>
    <w:pPr>
      <w:widowControl w:val="0"/>
      <w:autoSpaceDE w:val="0"/>
      <w:autoSpaceDN w:val="0"/>
      <w:adjustRightInd w:val="0"/>
      <w:ind w:right="19772" w:firstLine="720"/>
      <w:jc w:val="both"/>
    </w:pPr>
    <w:rPr>
      <w:rFonts w:ascii="Arial" w:hAnsi="Arial" w:cs="Arial"/>
    </w:rPr>
  </w:style>
  <w:style w:type="paragraph" w:customStyle="1" w:styleId="ConsNonformat">
    <w:name w:val="ConsNonformat"/>
    <w:uiPriority w:val="99"/>
    <w:pPr>
      <w:widowControl w:val="0"/>
      <w:autoSpaceDE w:val="0"/>
      <w:autoSpaceDN w:val="0"/>
      <w:adjustRightInd w:val="0"/>
      <w:ind w:right="19772" w:firstLine="709"/>
      <w:jc w:val="both"/>
    </w:pPr>
    <w:rPr>
      <w:rFonts w:ascii="Courier New" w:hAnsi="Courier New" w:cs="Courier New"/>
    </w:rPr>
  </w:style>
  <w:style w:type="paragraph" w:customStyle="1" w:styleId="12">
    <w:name w:val="!Стиль1"/>
    <w:basedOn w:val="a"/>
    <w:uiPriority w:val="99"/>
    <w:rsid w:val="00C70B46"/>
    <w:rPr>
      <w:sz w:val="28"/>
      <w:szCs w:val="28"/>
    </w:rPr>
  </w:style>
  <w:style w:type="paragraph" w:styleId="af7">
    <w:name w:val="Balloon Text"/>
    <w:basedOn w:val="a"/>
    <w:link w:val="af8"/>
    <w:uiPriority w:val="99"/>
    <w:semiHidden/>
    <w:rsid w:val="00941A6C"/>
    <w:rPr>
      <w:rFonts w:ascii="Tahoma" w:hAnsi="Tahoma" w:cs="Tahoma"/>
      <w:sz w:val="16"/>
      <w:szCs w:val="16"/>
    </w:rPr>
  </w:style>
  <w:style w:type="paragraph" w:customStyle="1" w:styleId="af9">
    <w:name w:val="Знак Знак Знак Знак Знак Знак"/>
    <w:basedOn w:val="a"/>
    <w:uiPriority w:val="99"/>
    <w:rsid w:val="007D59FD"/>
    <w:pPr>
      <w:spacing w:after="160" w:line="240" w:lineRule="exact"/>
    </w:pPr>
    <w:rPr>
      <w:rFonts w:ascii="Verdana" w:hAnsi="Verdana" w:cs="Verdana"/>
      <w:lang w:val="en-US" w:eastAsia="en-US"/>
    </w:rPr>
  </w:style>
  <w:style w:type="character" w:customStyle="1" w:styleId="af8">
    <w:name w:val="Текст выноски Знак"/>
    <w:link w:val="af7"/>
    <w:uiPriority w:val="99"/>
    <w:semiHidden/>
    <w:locked/>
    <w:rPr>
      <w:rFonts w:ascii="Tahoma" w:hAnsi="Tahoma" w:cs="Tahoma"/>
      <w:sz w:val="16"/>
      <w:szCs w:val="16"/>
    </w:rPr>
  </w:style>
  <w:style w:type="paragraph" w:customStyle="1" w:styleId="afa">
    <w:name w:val="Знак"/>
    <w:basedOn w:val="a"/>
    <w:uiPriority w:val="99"/>
    <w:rsid w:val="009113B8"/>
    <w:pPr>
      <w:spacing w:after="160" w:line="240" w:lineRule="exact"/>
    </w:pPr>
    <w:rPr>
      <w:rFonts w:ascii="Verdana" w:hAnsi="Verdana" w:cs="Verdana"/>
      <w:lang w:val="en-US" w:eastAsia="en-US"/>
    </w:rPr>
  </w:style>
  <w:style w:type="paragraph" w:customStyle="1" w:styleId="ConsPlusNormal">
    <w:name w:val="ConsPlusNormal"/>
    <w:rsid w:val="00DB2069"/>
    <w:pPr>
      <w:autoSpaceDE w:val="0"/>
      <w:autoSpaceDN w:val="0"/>
      <w:adjustRightInd w:val="0"/>
      <w:ind w:firstLine="720"/>
      <w:jc w:val="both"/>
    </w:pPr>
    <w:rPr>
      <w:rFonts w:ascii="Arial" w:hAnsi="Arial" w:cs="Arial"/>
    </w:rPr>
  </w:style>
  <w:style w:type="paragraph" w:styleId="afb">
    <w:name w:val="annotation text"/>
    <w:basedOn w:val="a"/>
    <w:link w:val="afc"/>
    <w:uiPriority w:val="99"/>
    <w:semiHidden/>
    <w:rsid w:val="005B4B0D"/>
  </w:style>
  <w:style w:type="character" w:styleId="afd">
    <w:name w:val="annotation reference"/>
    <w:uiPriority w:val="99"/>
    <w:semiHidden/>
    <w:rsid w:val="005B4B0D"/>
    <w:rPr>
      <w:rFonts w:cs="Times New Roman"/>
      <w:sz w:val="16"/>
      <w:szCs w:val="16"/>
    </w:rPr>
  </w:style>
  <w:style w:type="character" w:customStyle="1" w:styleId="afc">
    <w:name w:val="Текст примечания Знак"/>
    <w:link w:val="afb"/>
    <w:uiPriority w:val="99"/>
    <w:semiHidden/>
    <w:locked/>
    <w:rPr>
      <w:rFonts w:cs="Times New Roman"/>
      <w:sz w:val="20"/>
      <w:szCs w:val="20"/>
    </w:rPr>
  </w:style>
  <w:style w:type="paragraph" w:customStyle="1" w:styleId="23">
    <w:name w:val="Стиль2"/>
    <w:basedOn w:val="a7"/>
    <w:uiPriority w:val="99"/>
    <w:rsid w:val="007873C7"/>
    <w:pPr>
      <w:framePr w:wrap="auto" w:vAnchor="text" w:hAnchor="margin" w:xAlign="center" w:y="1"/>
      <w:jc w:val="center"/>
    </w:pPr>
    <w:rPr>
      <w:sz w:val="28"/>
      <w:szCs w:val="28"/>
    </w:rPr>
  </w:style>
  <w:style w:type="table" w:styleId="afe">
    <w:name w:val="Table Grid"/>
    <w:basedOn w:val="a1"/>
    <w:uiPriority w:val="59"/>
    <w:locked/>
    <w:rsid w:val="005E2C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locked/>
    <w:rsid w:val="00BC2CDC"/>
    <w:pPr>
      <w:spacing w:after="120" w:line="480" w:lineRule="auto"/>
    </w:pPr>
  </w:style>
  <w:style w:type="paragraph" w:customStyle="1" w:styleId="Oiiaee">
    <w:name w:val="Oiia?ee"/>
    <w:basedOn w:val="a"/>
    <w:uiPriority w:val="99"/>
    <w:rsid w:val="00E555B0"/>
    <w:rPr>
      <w:sz w:val="28"/>
      <w:szCs w:val="28"/>
    </w:rPr>
  </w:style>
  <w:style w:type="character" w:customStyle="1" w:styleId="25">
    <w:name w:val="Основной текст 2 Знак"/>
    <w:link w:val="24"/>
    <w:uiPriority w:val="99"/>
    <w:semiHidden/>
    <w:locked/>
    <w:rPr>
      <w:rFonts w:cs="Times New Roman"/>
      <w:sz w:val="20"/>
      <w:szCs w:val="20"/>
    </w:rPr>
  </w:style>
  <w:style w:type="paragraph" w:customStyle="1" w:styleId="13">
    <w:name w:val="Заголовок1"/>
    <w:basedOn w:val="a"/>
    <w:uiPriority w:val="99"/>
    <w:rsid w:val="00C509EB"/>
    <w:pPr>
      <w:jc w:val="center"/>
    </w:pPr>
    <w:rPr>
      <w:sz w:val="28"/>
      <w:szCs w:val="28"/>
    </w:rPr>
  </w:style>
  <w:style w:type="paragraph" w:customStyle="1" w:styleId="14">
    <w:name w:val="заголовок 1"/>
    <w:basedOn w:val="a"/>
    <w:next w:val="a"/>
    <w:uiPriority w:val="99"/>
    <w:rsid w:val="00C509EB"/>
    <w:pPr>
      <w:keepNext/>
      <w:spacing w:line="240" w:lineRule="atLeast"/>
      <w:jc w:val="center"/>
    </w:pPr>
    <w:rPr>
      <w:spacing w:val="20"/>
      <w:sz w:val="36"/>
      <w:szCs w:val="36"/>
    </w:rPr>
  </w:style>
  <w:style w:type="paragraph" w:customStyle="1" w:styleId="aff">
    <w:name w:val="Адресат"/>
    <w:basedOn w:val="a"/>
    <w:uiPriority w:val="99"/>
    <w:rsid w:val="002955BD"/>
    <w:pPr>
      <w:spacing w:before="120"/>
      <w:ind w:left="5670"/>
      <w:jc w:val="center"/>
    </w:pPr>
    <w:rPr>
      <w:sz w:val="28"/>
      <w:szCs w:val="28"/>
    </w:rPr>
  </w:style>
  <w:style w:type="paragraph" w:customStyle="1" w:styleId="FR1">
    <w:name w:val="FR1"/>
    <w:uiPriority w:val="99"/>
    <w:rsid w:val="00C7610E"/>
    <w:pPr>
      <w:widowControl w:val="0"/>
      <w:ind w:left="5520" w:firstLine="709"/>
      <w:jc w:val="both"/>
    </w:pPr>
    <w:rPr>
      <w:rFonts w:ascii="Arial" w:hAnsi="Arial" w:cs="Arial"/>
      <w:i/>
      <w:iCs/>
      <w:sz w:val="40"/>
      <w:szCs w:val="40"/>
      <w:lang w:val="en-US"/>
    </w:rPr>
  </w:style>
  <w:style w:type="character" w:styleId="aff0">
    <w:name w:val="Hyperlink"/>
    <w:uiPriority w:val="99"/>
    <w:locked/>
    <w:rsid w:val="00BA42AA"/>
    <w:rPr>
      <w:rFonts w:cs="Times New Roman"/>
      <w:color w:val="0000FF"/>
      <w:u w:val="single"/>
    </w:rPr>
  </w:style>
  <w:style w:type="paragraph" w:customStyle="1" w:styleId="aff1">
    <w:name w:val="Центр"/>
    <w:basedOn w:val="a"/>
    <w:uiPriority w:val="99"/>
    <w:rsid w:val="00876A2A"/>
    <w:pPr>
      <w:spacing w:line="320" w:lineRule="exact"/>
      <w:jc w:val="center"/>
    </w:pPr>
    <w:rPr>
      <w:sz w:val="28"/>
      <w:szCs w:val="28"/>
    </w:rPr>
  </w:style>
  <w:style w:type="paragraph" w:styleId="aff2">
    <w:name w:val="caption"/>
    <w:basedOn w:val="a"/>
    <w:next w:val="a"/>
    <w:uiPriority w:val="99"/>
    <w:qFormat/>
    <w:locked/>
    <w:rsid w:val="00C671B5"/>
    <w:pPr>
      <w:spacing w:before="240" w:after="60" w:line="216" w:lineRule="auto"/>
    </w:pPr>
    <w:rPr>
      <w:rFonts w:ascii="Arial" w:hAnsi="Arial" w:cs="Arial"/>
      <w:b/>
      <w:bCs/>
      <w:color w:val="000000"/>
    </w:rPr>
  </w:style>
  <w:style w:type="paragraph" w:styleId="15">
    <w:name w:val="toc 1"/>
    <w:basedOn w:val="a"/>
    <w:next w:val="a"/>
    <w:autoRedefine/>
    <w:uiPriority w:val="99"/>
    <w:semiHidden/>
    <w:locked/>
    <w:rsid w:val="00060407"/>
    <w:pPr>
      <w:tabs>
        <w:tab w:val="left" w:pos="400"/>
        <w:tab w:val="right" w:leader="dot" w:pos="9911"/>
      </w:tabs>
    </w:pPr>
    <w:rPr>
      <w:b/>
      <w:bCs/>
      <w:i/>
      <w:iCs/>
      <w:noProof/>
      <w:sz w:val="24"/>
      <w:szCs w:val="24"/>
    </w:rPr>
  </w:style>
  <w:style w:type="paragraph" w:styleId="aff3">
    <w:name w:val="No Spacing"/>
    <w:uiPriority w:val="1"/>
    <w:qFormat/>
    <w:rsid w:val="00FD7094"/>
    <w:pPr>
      <w:widowControl w:val="0"/>
      <w:ind w:firstLine="709"/>
      <w:jc w:val="both"/>
    </w:pPr>
  </w:style>
  <w:style w:type="character" w:styleId="aff4">
    <w:name w:val="Strong"/>
    <w:uiPriority w:val="22"/>
    <w:qFormat/>
    <w:locked/>
    <w:rsid w:val="002D2A25"/>
    <w:rPr>
      <w:b/>
      <w:bCs/>
    </w:rPr>
  </w:style>
  <w:style w:type="paragraph" w:styleId="aff5">
    <w:name w:val="List Paragraph"/>
    <w:basedOn w:val="a"/>
    <w:uiPriority w:val="34"/>
    <w:qFormat/>
    <w:rsid w:val="00E13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83947">
      <w:marLeft w:val="0"/>
      <w:marRight w:val="0"/>
      <w:marTop w:val="0"/>
      <w:marBottom w:val="0"/>
      <w:divBdr>
        <w:top w:val="none" w:sz="0" w:space="0" w:color="auto"/>
        <w:left w:val="none" w:sz="0" w:space="0" w:color="auto"/>
        <w:bottom w:val="none" w:sz="0" w:space="0" w:color="auto"/>
        <w:right w:val="none" w:sz="0" w:space="0" w:color="auto"/>
      </w:divBdr>
      <w:divsChild>
        <w:div w:id="1388183946">
          <w:marLeft w:val="0"/>
          <w:marRight w:val="0"/>
          <w:marTop w:val="0"/>
          <w:marBottom w:val="0"/>
          <w:divBdr>
            <w:top w:val="none" w:sz="0" w:space="0" w:color="auto"/>
            <w:left w:val="none" w:sz="0" w:space="0" w:color="auto"/>
            <w:bottom w:val="none" w:sz="0" w:space="0" w:color="auto"/>
            <w:right w:val="none" w:sz="0" w:space="0" w:color="auto"/>
          </w:divBdr>
          <w:divsChild>
            <w:div w:id="1388183944">
              <w:marLeft w:val="0"/>
              <w:marRight w:val="0"/>
              <w:marTop w:val="0"/>
              <w:marBottom w:val="0"/>
              <w:divBdr>
                <w:top w:val="none" w:sz="0" w:space="0" w:color="auto"/>
                <w:left w:val="none" w:sz="0" w:space="0" w:color="auto"/>
                <w:bottom w:val="none" w:sz="0" w:space="0" w:color="auto"/>
                <w:right w:val="none" w:sz="0" w:space="0" w:color="auto"/>
              </w:divBdr>
            </w:div>
            <w:div w:id="13881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3948">
      <w:marLeft w:val="0"/>
      <w:marRight w:val="0"/>
      <w:marTop w:val="0"/>
      <w:marBottom w:val="0"/>
      <w:divBdr>
        <w:top w:val="none" w:sz="0" w:space="0" w:color="auto"/>
        <w:left w:val="none" w:sz="0" w:space="0" w:color="auto"/>
        <w:bottom w:val="none" w:sz="0" w:space="0" w:color="auto"/>
        <w:right w:val="none" w:sz="0" w:space="0" w:color="auto"/>
      </w:divBdr>
    </w:div>
    <w:div w:id="1388183949">
      <w:marLeft w:val="0"/>
      <w:marRight w:val="0"/>
      <w:marTop w:val="0"/>
      <w:marBottom w:val="0"/>
      <w:divBdr>
        <w:top w:val="none" w:sz="0" w:space="0" w:color="auto"/>
        <w:left w:val="none" w:sz="0" w:space="0" w:color="auto"/>
        <w:bottom w:val="none" w:sz="0" w:space="0" w:color="auto"/>
        <w:right w:val="none" w:sz="0" w:space="0" w:color="auto"/>
      </w:divBdr>
    </w:div>
    <w:div w:id="1388183950">
      <w:marLeft w:val="0"/>
      <w:marRight w:val="0"/>
      <w:marTop w:val="0"/>
      <w:marBottom w:val="0"/>
      <w:divBdr>
        <w:top w:val="none" w:sz="0" w:space="0" w:color="auto"/>
        <w:left w:val="none" w:sz="0" w:space="0" w:color="auto"/>
        <w:bottom w:val="none" w:sz="0" w:space="0" w:color="auto"/>
        <w:right w:val="none" w:sz="0" w:space="0" w:color="auto"/>
      </w:divBdr>
    </w:div>
    <w:div w:id="1388183951">
      <w:marLeft w:val="0"/>
      <w:marRight w:val="0"/>
      <w:marTop w:val="0"/>
      <w:marBottom w:val="0"/>
      <w:divBdr>
        <w:top w:val="none" w:sz="0" w:space="0" w:color="auto"/>
        <w:left w:val="none" w:sz="0" w:space="0" w:color="auto"/>
        <w:bottom w:val="none" w:sz="0" w:space="0" w:color="auto"/>
        <w:right w:val="none" w:sz="0" w:space="0" w:color="auto"/>
      </w:divBdr>
    </w:div>
    <w:div w:id="1388183952">
      <w:marLeft w:val="0"/>
      <w:marRight w:val="0"/>
      <w:marTop w:val="0"/>
      <w:marBottom w:val="0"/>
      <w:divBdr>
        <w:top w:val="none" w:sz="0" w:space="0" w:color="auto"/>
        <w:left w:val="none" w:sz="0" w:space="0" w:color="auto"/>
        <w:bottom w:val="none" w:sz="0" w:space="0" w:color="auto"/>
        <w:right w:val="none" w:sz="0" w:space="0" w:color="auto"/>
      </w:divBdr>
    </w:div>
    <w:div w:id="1388183953">
      <w:marLeft w:val="0"/>
      <w:marRight w:val="0"/>
      <w:marTop w:val="0"/>
      <w:marBottom w:val="0"/>
      <w:divBdr>
        <w:top w:val="none" w:sz="0" w:space="0" w:color="auto"/>
        <w:left w:val="none" w:sz="0" w:space="0" w:color="auto"/>
        <w:bottom w:val="none" w:sz="0" w:space="0" w:color="auto"/>
        <w:right w:val="none" w:sz="0" w:space="0" w:color="auto"/>
      </w:divBdr>
    </w:div>
    <w:div w:id="1388183954">
      <w:marLeft w:val="0"/>
      <w:marRight w:val="0"/>
      <w:marTop w:val="0"/>
      <w:marBottom w:val="0"/>
      <w:divBdr>
        <w:top w:val="none" w:sz="0" w:space="0" w:color="auto"/>
        <w:left w:val="none" w:sz="0" w:space="0" w:color="auto"/>
        <w:bottom w:val="none" w:sz="0" w:space="0" w:color="auto"/>
        <w:right w:val="none" w:sz="0" w:space="0" w:color="auto"/>
      </w:divBdr>
    </w:div>
    <w:div w:id="1388183955">
      <w:marLeft w:val="0"/>
      <w:marRight w:val="0"/>
      <w:marTop w:val="0"/>
      <w:marBottom w:val="0"/>
      <w:divBdr>
        <w:top w:val="none" w:sz="0" w:space="0" w:color="auto"/>
        <w:left w:val="none" w:sz="0" w:space="0" w:color="auto"/>
        <w:bottom w:val="none" w:sz="0" w:space="0" w:color="auto"/>
        <w:right w:val="none" w:sz="0" w:space="0" w:color="auto"/>
      </w:divBdr>
    </w:div>
    <w:div w:id="1388183956">
      <w:marLeft w:val="0"/>
      <w:marRight w:val="0"/>
      <w:marTop w:val="0"/>
      <w:marBottom w:val="0"/>
      <w:divBdr>
        <w:top w:val="none" w:sz="0" w:space="0" w:color="auto"/>
        <w:left w:val="none" w:sz="0" w:space="0" w:color="auto"/>
        <w:bottom w:val="none" w:sz="0" w:space="0" w:color="auto"/>
        <w:right w:val="none" w:sz="0" w:space="0" w:color="auto"/>
      </w:divBdr>
    </w:div>
    <w:div w:id="1388183957">
      <w:marLeft w:val="0"/>
      <w:marRight w:val="0"/>
      <w:marTop w:val="0"/>
      <w:marBottom w:val="0"/>
      <w:divBdr>
        <w:top w:val="none" w:sz="0" w:space="0" w:color="auto"/>
        <w:left w:val="none" w:sz="0" w:space="0" w:color="auto"/>
        <w:bottom w:val="none" w:sz="0" w:space="0" w:color="auto"/>
        <w:right w:val="none" w:sz="0" w:space="0" w:color="auto"/>
      </w:divBdr>
    </w:div>
    <w:div w:id="1388183958">
      <w:marLeft w:val="0"/>
      <w:marRight w:val="0"/>
      <w:marTop w:val="0"/>
      <w:marBottom w:val="0"/>
      <w:divBdr>
        <w:top w:val="none" w:sz="0" w:space="0" w:color="auto"/>
        <w:left w:val="none" w:sz="0" w:space="0" w:color="auto"/>
        <w:bottom w:val="none" w:sz="0" w:space="0" w:color="auto"/>
        <w:right w:val="none" w:sz="0" w:space="0" w:color="auto"/>
      </w:divBdr>
    </w:div>
    <w:div w:id="1388183959">
      <w:marLeft w:val="0"/>
      <w:marRight w:val="0"/>
      <w:marTop w:val="0"/>
      <w:marBottom w:val="0"/>
      <w:divBdr>
        <w:top w:val="none" w:sz="0" w:space="0" w:color="auto"/>
        <w:left w:val="none" w:sz="0" w:space="0" w:color="auto"/>
        <w:bottom w:val="none" w:sz="0" w:space="0" w:color="auto"/>
        <w:right w:val="none" w:sz="0" w:space="0" w:color="auto"/>
      </w:divBdr>
    </w:div>
    <w:div w:id="1388183960">
      <w:marLeft w:val="0"/>
      <w:marRight w:val="0"/>
      <w:marTop w:val="0"/>
      <w:marBottom w:val="0"/>
      <w:divBdr>
        <w:top w:val="none" w:sz="0" w:space="0" w:color="auto"/>
        <w:left w:val="none" w:sz="0" w:space="0" w:color="auto"/>
        <w:bottom w:val="none" w:sz="0" w:space="0" w:color="auto"/>
        <w:right w:val="none" w:sz="0" w:space="0" w:color="auto"/>
      </w:divBdr>
    </w:div>
    <w:div w:id="1388183961">
      <w:marLeft w:val="0"/>
      <w:marRight w:val="0"/>
      <w:marTop w:val="0"/>
      <w:marBottom w:val="0"/>
      <w:divBdr>
        <w:top w:val="none" w:sz="0" w:space="0" w:color="auto"/>
        <w:left w:val="none" w:sz="0" w:space="0" w:color="auto"/>
        <w:bottom w:val="none" w:sz="0" w:space="0" w:color="auto"/>
        <w:right w:val="none" w:sz="0" w:space="0" w:color="auto"/>
      </w:divBdr>
    </w:div>
    <w:div w:id="1388183962">
      <w:marLeft w:val="0"/>
      <w:marRight w:val="0"/>
      <w:marTop w:val="0"/>
      <w:marBottom w:val="0"/>
      <w:divBdr>
        <w:top w:val="none" w:sz="0" w:space="0" w:color="auto"/>
        <w:left w:val="none" w:sz="0" w:space="0" w:color="auto"/>
        <w:bottom w:val="none" w:sz="0" w:space="0" w:color="auto"/>
        <w:right w:val="none" w:sz="0" w:space="0" w:color="auto"/>
      </w:divBdr>
    </w:div>
    <w:div w:id="1388183963">
      <w:marLeft w:val="0"/>
      <w:marRight w:val="0"/>
      <w:marTop w:val="0"/>
      <w:marBottom w:val="0"/>
      <w:divBdr>
        <w:top w:val="none" w:sz="0" w:space="0" w:color="auto"/>
        <w:left w:val="none" w:sz="0" w:space="0" w:color="auto"/>
        <w:bottom w:val="none" w:sz="0" w:space="0" w:color="auto"/>
        <w:right w:val="none" w:sz="0" w:space="0" w:color="auto"/>
      </w:divBdr>
    </w:div>
    <w:div w:id="1388183964">
      <w:marLeft w:val="0"/>
      <w:marRight w:val="0"/>
      <w:marTop w:val="0"/>
      <w:marBottom w:val="0"/>
      <w:divBdr>
        <w:top w:val="none" w:sz="0" w:space="0" w:color="auto"/>
        <w:left w:val="none" w:sz="0" w:space="0" w:color="auto"/>
        <w:bottom w:val="none" w:sz="0" w:space="0" w:color="auto"/>
        <w:right w:val="none" w:sz="0" w:space="0" w:color="auto"/>
      </w:divBdr>
    </w:div>
    <w:div w:id="1388183965">
      <w:marLeft w:val="0"/>
      <w:marRight w:val="0"/>
      <w:marTop w:val="0"/>
      <w:marBottom w:val="0"/>
      <w:divBdr>
        <w:top w:val="none" w:sz="0" w:space="0" w:color="auto"/>
        <w:left w:val="none" w:sz="0" w:space="0" w:color="auto"/>
        <w:bottom w:val="none" w:sz="0" w:space="0" w:color="auto"/>
        <w:right w:val="none" w:sz="0" w:space="0" w:color="auto"/>
      </w:divBdr>
    </w:div>
    <w:div w:id="1388183966">
      <w:marLeft w:val="0"/>
      <w:marRight w:val="0"/>
      <w:marTop w:val="0"/>
      <w:marBottom w:val="0"/>
      <w:divBdr>
        <w:top w:val="none" w:sz="0" w:space="0" w:color="auto"/>
        <w:left w:val="none" w:sz="0" w:space="0" w:color="auto"/>
        <w:bottom w:val="none" w:sz="0" w:space="0" w:color="auto"/>
        <w:right w:val="none" w:sz="0" w:space="0" w:color="auto"/>
      </w:divBdr>
    </w:div>
    <w:div w:id="1388183967">
      <w:marLeft w:val="0"/>
      <w:marRight w:val="0"/>
      <w:marTop w:val="0"/>
      <w:marBottom w:val="0"/>
      <w:divBdr>
        <w:top w:val="none" w:sz="0" w:space="0" w:color="auto"/>
        <w:left w:val="none" w:sz="0" w:space="0" w:color="auto"/>
        <w:bottom w:val="none" w:sz="0" w:space="0" w:color="auto"/>
        <w:right w:val="none" w:sz="0" w:space="0" w:color="auto"/>
      </w:divBdr>
    </w:div>
    <w:div w:id="1388183968">
      <w:marLeft w:val="0"/>
      <w:marRight w:val="0"/>
      <w:marTop w:val="0"/>
      <w:marBottom w:val="0"/>
      <w:divBdr>
        <w:top w:val="none" w:sz="0" w:space="0" w:color="auto"/>
        <w:left w:val="none" w:sz="0" w:space="0" w:color="auto"/>
        <w:bottom w:val="none" w:sz="0" w:space="0" w:color="auto"/>
        <w:right w:val="none" w:sz="0" w:space="0" w:color="auto"/>
      </w:divBdr>
    </w:div>
    <w:div w:id="1388183969">
      <w:marLeft w:val="0"/>
      <w:marRight w:val="0"/>
      <w:marTop w:val="0"/>
      <w:marBottom w:val="0"/>
      <w:divBdr>
        <w:top w:val="none" w:sz="0" w:space="0" w:color="auto"/>
        <w:left w:val="none" w:sz="0" w:space="0" w:color="auto"/>
        <w:bottom w:val="none" w:sz="0" w:space="0" w:color="auto"/>
        <w:right w:val="none" w:sz="0" w:space="0" w:color="auto"/>
      </w:divBdr>
    </w:div>
    <w:div w:id="1388183970">
      <w:marLeft w:val="0"/>
      <w:marRight w:val="0"/>
      <w:marTop w:val="0"/>
      <w:marBottom w:val="0"/>
      <w:divBdr>
        <w:top w:val="none" w:sz="0" w:space="0" w:color="auto"/>
        <w:left w:val="none" w:sz="0" w:space="0" w:color="auto"/>
        <w:bottom w:val="none" w:sz="0" w:space="0" w:color="auto"/>
        <w:right w:val="none" w:sz="0" w:space="0" w:color="auto"/>
      </w:divBdr>
    </w:div>
    <w:div w:id="1388183971">
      <w:marLeft w:val="0"/>
      <w:marRight w:val="0"/>
      <w:marTop w:val="0"/>
      <w:marBottom w:val="0"/>
      <w:divBdr>
        <w:top w:val="none" w:sz="0" w:space="0" w:color="auto"/>
        <w:left w:val="none" w:sz="0" w:space="0" w:color="auto"/>
        <w:bottom w:val="none" w:sz="0" w:space="0" w:color="auto"/>
        <w:right w:val="none" w:sz="0" w:space="0" w:color="auto"/>
      </w:divBdr>
    </w:div>
    <w:div w:id="1388183972">
      <w:marLeft w:val="0"/>
      <w:marRight w:val="0"/>
      <w:marTop w:val="0"/>
      <w:marBottom w:val="0"/>
      <w:divBdr>
        <w:top w:val="none" w:sz="0" w:space="0" w:color="auto"/>
        <w:left w:val="none" w:sz="0" w:space="0" w:color="auto"/>
        <w:bottom w:val="none" w:sz="0" w:space="0" w:color="auto"/>
        <w:right w:val="none" w:sz="0" w:space="0" w:color="auto"/>
      </w:divBdr>
    </w:div>
    <w:div w:id="1388183973">
      <w:marLeft w:val="0"/>
      <w:marRight w:val="0"/>
      <w:marTop w:val="0"/>
      <w:marBottom w:val="0"/>
      <w:divBdr>
        <w:top w:val="none" w:sz="0" w:space="0" w:color="auto"/>
        <w:left w:val="none" w:sz="0" w:space="0" w:color="auto"/>
        <w:bottom w:val="none" w:sz="0" w:space="0" w:color="auto"/>
        <w:right w:val="none" w:sz="0" w:space="0" w:color="auto"/>
      </w:divBdr>
    </w:div>
    <w:div w:id="1388183974">
      <w:marLeft w:val="0"/>
      <w:marRight w:val="0"/>
      <w:marTop w:val="0"/>
      <w:marBottom w:val="0"/>
      <w:divBdr>
        <w:top w:val="none" w:sz="0" w:space="0" w:color="auto"/>
        <w:left w:val="none" w:sz="0" w:space="0" w:color="auto"/>
        <w:bottom w:val="none" w:sz="0" w:space="0" w:color="auto"/>
        <w:right w:val="none" w:sz="0" w:space="0" w:color="auto"/>
      </w:divBdr>
    </w:div>
    <w:div w:id="1388183975">
      <w:marLeft w:val="0"/>
      <w:marRight w:val="0"/>
      <w:marTop w:val="0"/>
      <w:marBottom w:val="0"/>
      <w:divBdr>
        <w:top w:val="none" w:sz="0" w:space="0" w:color="auto"/>
        <w:left w:val="none" w:sz="0" w:space="0" w:color="auto"/>
        <w:bottom w:val="none" w:sz="0" w:space="0" w:color="auto"/>
        <w:right w:val="none" w:sz="0" w:space="0" w:color="auto"/>
      </w:divBdr>
    </w:div>
    <w:div w:id="1388183976">
      <w:marLeft w:val="0"/>
      <w:marRight w:val="0"/>
      <w:marTop w:val="0"/>
      <w:marBottom w:val="0"/>
      <w:divBdr>
        <w:top w:val="none" w:sz="0" w:space="0" w:color="auto"/>
        <w:left w:val="none" w:sz="0" w:space="0" w:color="auto"/>
        <w:bottom w:val="none" w:sz="0" w:space="0" w:color="auto"/>
        <w:right w:val="none" w:sz="0" w:space="0" w:color="auto"/>
      </w:divBdr>
    </w:div>
    <w:div w:id="1388183977">
      <w:marLeft w:val="0"/>
      <w:marRight w:val="0"/>
      <w:marTop w:val="0"/>
      <w:marBottom w:val="0"/>
      <w:divBdr>
        <w:top w:val="none" w:sz="0" w:space="0" w:color="auto"/>
        <w:left w:val="none" w:sz="0" w:space="0" w:color="auto"/>
        <w:bottom w:val="none" w:sz="0" w:space="0" w:color="auto"/>
        <w:right w:val="none" w:sz="0" w:space="0" w:color="auto"/>
      </w:divBdr>
    </w:div>
    <w:div w:id="1388183978">
      <w:marLeft w:val="0"/>
      <w:marRight w:val="0"/>
      <w:marTop w:val="0"/>
      <w:marBottom w:val="0"/>
      <w:divBdr>
        <w:top w:val="none" w:sz="0" w:space="0" w:color="auto"/>
        <w:left w:val="none" w:sz="0" w:space="0" w:color="auto"/>
        <w:bottom w:val="none" w:sz="0" w:space="0" w:color="auto"/>
        <w:right w:val="none" w:sz="0" w:space="0" w:color="auto"/>
      </w:divBdr>
    </w:div>
    <w:div w:id="1388183979">
      <w:marLeft w:val="0"/>
      <w:marRight w:val="0"/>
      <w:marTop w:val="0"/>
      <w:marBottom w:val="0"/>
      <w:divBdr>
        <w:top w:val="none" w:sz="0" w:space="0" w:color="auto"/>
        <w:left w:val="none" w:sz="0" w:space="0" w:color="auto"/>
        <w:bottom w:val="none" w:sz="0" w:space="0" w:color="auto"/>
        <w:right w:val="none" w:sz="0" w:space="0" w:color="auto"/>
      </w:divBdr>
    </w:div>
    <w:div w:id="1388183980">
      <w:marLeft w:val="0"/>
      <w:marRight w:val="0"/>
      <w:marTop w:val="0"/>
      <w:marBottom w:val="0"/>
      <w:divBdr>
        <w:top w:val="none" w:sz="0" w:space="0" w:color="auto"/>
        <w:left w:val="none" w:sz="0" w:space="0" w:color="auto"/>
        <w:bottom w:val="none" w:sz="0" w:space="0" w:color="auto"/>
        <w:right w:val="none" w:sz="0" w:space="0" w:color="auto"/>
      </w:divBdr>
    </w:div>
    <w:div w:id="1388183981">
      <w:marLeft w:val="0"/>
      <w:marRight w:val="0"/>
      <w:marTop w:val="0"/>
      <w:marBottom w:val="0"/>
      <w:divBdr>
        <w:top w:val="none" w:sz="0" w:space="0" w:color="auto"/>
        <w:left w:val="none" w:sz="0" w:space="0" w:color="auto"/>
        <w:bottom w:val="none" w:sz="0" w:space="0" w:color="auto"/>
        <w:right w:val="none" w:sz="0" w:space="0" w:color="auto"/>
      </w:divBdr>
    </w:div>
    <w:div w:id="1388183982">
      <w:marLeft w:val="0"/>
      <w:marRight w:val="0"/>
      <w:marTop w:val="0"/>
      <w:marBottom w:val="0"/>
      <w:divBdr>
        <w:top w:val="none" w:sz="0" w:space="0" w:color="auto"/>
        <w:left w:val="none" w:sz="0" w:space="0" w:color="auto"/>
        <w:bottom w:val="none" w:sz="0" w:space="0" w:color="auto"/>
        <w:right w:val="none" w:sz="0" w:space="0" w:color="auto"/>
      </w:divBdr>
    </w:div>
    <w:div w:id="1388183983">
      <w:marLeft w:val="0"/>
      <w:marRight w:val="0"/>
      <w:marTop w:val="0"/>
      <w:marBottom w:val="0"/>
      <w:divBdr>
        <w:top w:val="none" w:sz="0" w:space="0" w:color="auto"/>
        <w:left w:val="none" w:sz="0" w:space="0" w:color="auto"/>
        <w:bottom w:val="none" w:sz="0" w:space="0" w:color="auto"/>
        <w:right w:val="none" w:sz="0" w:space="0" w:color="auto"/>
      </w:divBdr>
    </w:div>
    <w:div w:id="1388183984">
      <w:marLeft w:val="0"/>
      <w:marRight w:val="0"/>
      <w:marTop w:val="0"/>
      <w:marBottom w:val="0"/>
      <w:divBdr>
        <w:top w:val="none" w:sz="0" w:space="0" w:color="auto"/>
        <w:left w:val="none" w:sz="0" w:space="0" w:color="auto"/>
        <w:bottom w:val="none" w:sz="0" w:space="0" w:color="auto"/>
        <w:right w:val="none" w:sz="0" w:space="0" w:color="auto"/>
      </w:divBdr>
    </w:div>
    <w:div w:id="1388183985">
      <w:marLeft w:val="0"/>
      <w:marRight w:val="0"/>
      <w:marTop w:val="0"/>
      <w:marBottom w:val="0"/>
      <w:divBdr>
        <w:top w:val="none" w:sz="0" w:space="0" w:color="auto"/>
        <w:left w:val="none" w:sz="0" w:space="0" w:color="auto"/>
        <w:bottom w:val="none" w:sz="0" w:space="0" w:color="auto"/>
        <w:right w:val="none" w:sz="0" w:space="0" w:color="auto"/>
      </w:divBdr>
    </w:div>
    <w:div w:id="1388183986">
      <w:marLeft w:val="0"/>
      <w:marRight w:val="0"/>
      <w:marTop w:val="0"/>
      <w:marBottom w:val="0"/>
      <w:divBdr>
        <w:top w:val="none" w:sz="0" w:space="0" w:color="auto"/>
        <w:left w:val="none" w:sz="0" w:space="0" w:color="auto"/>
        <w:bottom w:val="none" w:sz="0" w:space="0" w:color="auto"/>
        <w:right w:val="none" w:sz="0" w:space="0" w:color="auto"/>
      </w:divBdr>
    </w:div>
    <w:div w:id="1388183987">
      <w:marLeft w:val="0"/>
      <w:marRight w:val="0"/>
      <w:marTop w:val="0"/>
      <w:marBottom w:val="0"/>
      <w:divBdr>
        <w:top w:val="none" w:sz="0" w:space="0" w:color="auto"/>
        <w:left w:val="none" w:sz="0" w:space="0" w:color="auto"/>
        <w:bottom w:val="none" w:sz="0" w:space="0" w:color="auto"/>
        <w:right w:val="none" w:sz="0" w:space="0" w:color="auto"/>
      </w:divBdr>
    </w:div>
    <w:div w:id="1388183988">
      <w:marLeft w:val="0"/>
      <w:marRight w:val="0"/>
      <w:marTop w:val="0"/>
      <w:marBottom w:val="0"/>
      <w:divBdr>
        <w:top w:val="none" w:sz="0" w:space="0" w:color="auto"/>
        <w:left w:val="none" w:sz="0" w:space="0" w:color="auto"/>
        <w:bottom w:val="none" w:sz="0" w:space="0" w:color="auto"/>
        <w:right w:val="none" w:sz="0" w:space="0" w:color="auto"/>
      </w:divBdr>
    </w:div>
    <w:div w:id="1388183989">
      <w:marLeft w:val="0"/>
      <w:marRight w:val="0"/>
      <w:marTop w:val="0"/>
      <w:marBottom w:val="0"/>
      <w:divBdr>
        <w:top w:val="none" w:sz="0" w:space="0" w:color="auto"/>
        <w:left w:val="none" w:sz="0" w:space="0" w:color="auto"/>
        <w:bottom w:val="none" w:sz="0" w:space="0" w:color="auto"/>
        <w:right w:val="none" w:sz="0" w:space="0" w:color="auto"/>
      </w:divBdr>
    </w:div>
    <w:div w:id="1388183990">
      <w:marLeft w:val="0"/>
      <w:marRight w:val="0"/>
      <w:marTop w:val="0"/>
      <w:marBottom w:val="0"/>
      <w:divBdr>
        <w:top w:val="none" w:sz="0" w:space="0" w:color="auto"/>
        <w:left w:val="none" w:sz="0" w:space="0" w:color="auto"/>
        <w:bottom w:val="none" w:sz="0" w:space="0" w:color="auto"/>
        <w:right w:val="none" w:sz="0" w:space="0" w:color="auto"/>
      </w:divBdr>
    </w:div>
    <w:div w:id="1388183991">
      <w:marLeft w:val="0"/>
      <w:marRight w:val="0"/>
      <w:marTop w:val="0"/>
      <w:marBottom w:val="0"/>
      <w:divBdr>
        <w:top w:val="none" w:sz="0" w:space="0" w:color="auto"/>
        <w:left w:val="none" w:sz="0" w:space="0" w:color="auto"/>
        <w:bottom w:val="none" w:sz="0" w:space="0" w:color="auto"/>
        <w:right w:val="none" w:sz="0" w:space="0" w:color="auto"/>
      </w:divBdr>
    </w:div>
    <w:div w:id="1388183992">
      <w:marLeft w:val="0"/>
      <w:marRight w:val="0"/>
      <w:marTop w:val="0"/>
      <w:marBottom w:val="0"/>
      <w:divBdr>
        <w:top w:val="none" w:sz="0" w:space="0" w:color="auto"/>
        <w:left w:val="none" w:sz="0" w:space="0" w:color="auto"/>
        <w:bottom w:val="none" w:sz="0" w:space="0" w:color="auto"/>
        <w:right w:val="none" w:sz="0" w:space="0" w:color="auto"/>
      </w:divBdr>
    </w:div>
    <w:div w:id="1388183993">
      <w:marLeft w:val="0"/>
      <w:marRight w:val="0"/>
      <w:marTop w:val="0"/>
      <w:marBottom w:val="0"/>
      <w:divBdr>
        <w:top w:val="none" w:sz="0" w:space="0" w:color="auto"/>
        <w:left w:val="none" w:sz="0" w:space="0" w:color="auto"/>
        <w:bottom w:val="none" w:sz="0" w:space="0" w:color="auto"/>
        <w:right w:val="none" w:sz="0" w:space="0" w:color="auto"/>
      </w:divBdr>
    </w:div>
    <w:div w:id="1388183994">
      <w:marLeft w:val="0"/>
      <w:marRight w:val="0"/>
      <w:marTop w:val="0"/>
      <w:marBottom w:val="0"/>
      <w:divBdr>
        <w:top w:val="none" w:sz="0" w:space="0" w:color="auto"/>
        <w:left w:val="none" w:sz="0" w:space="0" w:color="auto"/>
        <w:bottom w:val="none" w:sz="0" w:space="0" w:color="auto"/>
        <w:right w:val="none" w:sz="0" w:space="0" w:color="auto"/>
      </w:divBdr>
    </w:div>
    <w:div w:id="1388183995">
      <w:marLeft w:val="0"/>
      <w:marRight w:val="0"/>
      <w:marTop w:val="0"/>
      <w:marBottom w:val="0"/>
      <w:divBdr>
        <w:top w:val="none" w:sz="0" w:space="0" w:color="auto"/>
        <w:left w:val="none" w:sz="0" w:space="0" w:color="auto"/>
        <w:bottom w:val="none" w:sz="0" w:space="0" w:color="auto"/>
        <w:right w:val="none" w:sz="0" w:space="0" w:color="auto"/>
      </w:divBdr>
    </w:div>
    <w:div w:id="1388183996">
      <w:marLeft w:val="0"/>
      <w:marRight w:val="0"/>
      <w:marTop w:val="0"/>
      <w:marBottom w:val="0"/>
      <w:divBdr>
        <w:top w:val="none" w:sz="0" w:space="0" w:color="auto"/>
        <w:left w:val="none" w:sz="0" w:space="0" w:color="auto"/>
        <w:bottom w:val="none" w:sz="0" w:space="0" w:color="auto"/>
        <w:right w:val="none" w:sz="0" w:space="0" w:color="auto"/>
      </w:divBdr>
    </w:div>
    <w:div w:id="1388183997">
      <w:marLeft w:val="0"/>
      <w:marRight w:val="0"/>
      <w:marTop w:val="0"/>
      <w:marBottom w:val="0"/>
      <w:divBdr>
        <w:top w:val="none" w:sz="0" w:space="0" w:color="auto"/>
        <w:left w:val="none" w:sz="0" w:space="0" w:color="auto"/>
        <w:bottom w:val="none" w:sz="0" w:space="0" w:color="auto"/>
        <w:right w:val="none" w:sz="0" w:space="0" w:color="auto"/>
      </w:divBdr>
    </w:div>
    <w:div w:id="1388183998">
      <w:marLeft w:val="0"/>
      <w:marRight w:val="0"/>
      <w:marTop w:val="0"/>
      <w:marBottom w:val="0"/>
      <w:divBdr>
        <w:top w:val="none" w:sz="0" w:space="0" w:color="auto"/>
        <w:left w:val="none" w:sz="0" w:space="0" w:color="auto"/>
        <w:bottom w:val="none" w:sz="0" w:space="0" w:color="auto"/>
        <w:right w:val="none" w:sz="0" w:space="0" w:color="auto"/>
      </w:divBdr>
    </w:div>
    <w:div w:id="1388183999">
      <w:marLeft w:val="0"/>
      <w:marRight w:val="0"/>
      <w:marTop w:val="0"/>
      <w:marBottom w:val="0"/>
      <w:divBdr>
        <w:top w:val="none" w:sz="0" w:space="0" w:color="auto"/>
        <w:left w:val="none" w:sz="0" w:space="0" w:color="auto"/>
        <w:bottom w:val="none" w:sz="0" w:space="0" w:color="auto"/>
        <w:right w:val="none" w:sz="0" w:space="0" w:color="auto"/>
      </w:divBdr>
    </w:div>
    <w:div w:id="1388184000">
      <w:marLeft w:val="0"/>
      <w:marRight w:val="0"/>
      <w:marTop w:val="0"/>
      <w:marBottom w:val="0"/>
      <w:divBdr>
        <w:top w:val="none" w:sz="0" w:space="0" w:color="auto"/>
        <w:left w:val="none" w:sz="0" w:space="0" w:color="auto"/>
        <w:bottom w:val="none" w:sz="0" w:space="0" w:color="auto"/>
        <w:right w:val="none" w:sz="0" w:space="0" w:color="auto"/>
      </w:divBdr>
    </w:div>
    <w:div w:id="1388184001">
      <w:marLeft w:val="0"/>
      <w:marRight w:val="0"/>
      <w:marTop w:val="0"/>
      <w:marBottom w:val="0"/>
      <w:divBdr>
        <w:top w:val="none" w:sz="0" w:space="0" w:color="auto"/>
        <w:left w:val="none" w:sz="0" w:space="0" w:color="auto"/>
        <w:bottom w:val="none" w:sz="0" w:space="0" w:color="auto"/>
        <w:right w:val="none" w:sz="0" w:space="0" w:color="auto"/>
      </w:divBdr>
    </w:div>
    <w:div w:id="1388184002">
      <w:marLeft w:val="0"/>
      <w:marRight w:val="0"/>
      <w:marTop w:val="0"/>
      <w:marBottom w:val="0"/>
      <w:divBdr>
        <w:top w:val="none" w:sz="0" w:space="0" w:color="auto"/>
        <w:left w:val="none" w:sz="0" w:space="0" w:color="auto"/>
        <w:bottom w:val="none" w:sz="0" w:space="0" w:color="auto"/>
        <w:right w:val="none" w:sz="0" w:space="0" w:color="auto"/>
      </w:divBdr>
    </w:div>
    <w:div w:id="1388184003">
      <w:marLeft w:val="0"/>
      <w:marRight w:val="0"/>
      <w:marTop w:val="0"/>
      <w:marBottom w:val="0"/>
      <w:divBdr>
        <w:top w:val="none" w:sz="0" w:space="0" w:color="auto"/>
        <w:left w:val="none" w:sz="0" w:space="0" w:color="auto"/>
        <w:bottom w:val="none" w:sz="0" w:space="0" w:color="auto"/>
        <w:right w:val="none" w:sz="0" w:space="0" w:color="auto"/>
      </w:divBdr>
    </w:div>
    <w:div w:id="1388184004">
      <w:marLeft w:val="0"/>
      <w:marRight w:val="0"/>
      <w:marTop w:val="0"/>
      <w:marBottom w:val="0"/>
      <w:divBdr>
        <w:top w:val="none" w:sz="0" w:space="0" w:color="auto"/>
        <w:left w:val="none" w:sz="0" w:space="0" w:color="auto"/>
        <w:bottom w:val="none" w:sz="0" w:space="0" w:color="auto"/>
        <w:right w:val="none" w:sz="0" w:space="0" w:color="auto"/>
      </w:divBdr>
    </w:div>
    <w:div w:id="1388184005">
      <w:marLeft w:val="0"/>
      <w:marRight w:val="0"/>
      <w:marTop w:val="0"/>
      <w:marBottom w:val="0"/>
      <w:divBdr>
        <w:top w:val="none" w:sz="0" w:space="0" w:color="auto"/>
        <w:left w:val="none" w:sz="0" w:space="0" w:color="auto"/>
        <w:bottom w:val="none" w:sz="0" w:space="0" w:color="auto"/>
        <w:right w:val="none" w:sz="0" w:space="0" w:color="auto"/>
      </w:divBdr>
    </w:div>
    <w:div w:id="1388184006">
      <w:marLeft w:val="0"/>
      <w:marRight w:val="0"/>
      <w:marTop w:val="0"/>
      <w:marBottom w:val="0"/>
      <w:divBdr>
        <w:top w:val="none" w:sz="0" w:space="0" w:color="auto"/>
        <w:left w:val="none" w:sz="0" w:space="0" w:color="auto"/>
        <w:bottom w:val="none" w:sz="0" w:space="0" w:color="auto"/>
        <w:right w:val="none" w:sz="0" w:space="0" w:color="auto"/>
      </w:divBdr>
    </w:div>
    <w:div w:id="1388184007">
      <w:marLeft w:val="0"/>
      <w:marRight w:val="0"/>
      <w:marTop w:val="0"/>
      <w:marBottom w:val="0"/>
      <w:divBdr>
        <w:top w:val="none" w:sz="0" w:space="0" w:color="auto"/>
        <w:left w:val="none" w:sz="0" w:space="0" w:color="auto"/>
        <w:bottom w:val="none" w:sz="0" w:space="0" w:color="auto"/>
        <w:right w:val="none" w:sz="0" w:space="0" w:color="auto"/>
      </w:divBdr>
    </w:div>
    <w:div w:id="1388184008">
      <w:marLeft w:val="0"/>
      <w:marRight w:val="0"/>
      <w:marTop w:val="0"/>
      <w:marBottom w:val="0"/>
      <w:divBdr>
        <w:top w:val="none" w:sz="0" w:space="0" w:color="auto"/>
        <w:left w:val="none" w:sz="0" w:space="0" w:color="auto"/>
        <w:bottom w:val="none" w:sz="0" w:space="0" w:color="auto"/>
        <w:right w:val="none" w:sz="0" w:space="0" w:color="auto"/>
      </w:divBdr>
    </w:div>
    <w:div w:id="1388184009">
      <w:marLeft w:val="0"/>
      <w:marRight w:val="0"/>
      <w:marTop w:val="0"/>
      <w:marBottom w:val="0"/>
      <w:divBdr>
        <w:top w:val="none" w:sz="0" w:space="0" w:color="auto"/>
        <w:left w:val="none" w:sz="0" w:space="0" w:color="auto"/>
        <w:bottom w:val="none" w:sz="0" w:space="0" w:color="auto"/>
        <w:right w:val="none" w:sz="0" w:space="0" w:color="auto"/>
      </w:divBdr>
    </w:div>
    <w:div w:id="1388184010">
      <w:marLeft w:val="0"/>
      <w:marRight w:val="0"/>
      <w:marTop w:val="0"/>
      <w:marBottom w:val="0"/>
      <w:divBdr>
        <w:top w:val="none" w:sz="0" w:space="0" w:color="auto"/>
        <w:left w:val="none" w:sz="0" w:space="0" w:color="auto"/>
        <w:bottom w:val="none" w:sz="0" w:space="0" w:color="auto"/>
        <w:right w:val="none" w:sz="0" w:space="0" w:color="auto"/>
      </w:divBdr>
    </w:div>
    <w:div w:id="1388184011">
      <w:marLeft w:val="0"/>
      <w:marRight w:val="0"/>
      <w:marTop w:val="0"/>
      <w:marBottom w:val="0"/>
      <w:divBdr>
        <w:top w:val="none" w:sz="0" w:space="0" w:color="auto"/>
        <w:left w:val="none" w:sz="0" w:space="0" w:color="auto"/>
        <w:bottom w:val="none" w:sz="0" w:space="0" w:color="auto"/>
        <w:right w:val="none" w:sz="0" w:space="0" w:color="auto"/>
      </w:divBdr>
    </w:div>
    <w:div w:id="1388184012">
      <w:marLeft w:val="0"/>
      <w:marRight w:val="0"/>
      <w:marTop w:val="0"/>
      <w:marBottom w:val="0"/>
      <w:divBdr>
        <w:top w:val="none" w:sz="0" w:space="0" w:color="auto"/>
        <w:left w:val="none" w:sz="0" w:space="0" w:color="auto"/>
        <w:bottom w:val="none" w:sz="0" w:space="0" w:color="auto"/>
        <w:right w:val="none" w:sz="0" w:space="0" w:color="auto"/>
      </w:divBdr>
    </w:div>
    <w:div w:id="1388184013">
      <w:marLeft w:val="0"/>
      <w:marRight w:val="0"/>
      <w:marTop w:val="0"/>
      <w:marBottom w:val="0"/>
      <w:divBdr>
        <w:top w:val="none" w:sz="0" w:space="0" w:color="auto"/>
        <w:left w:val="none" w:sz="0" w:space="0" w:color="auto"/>
        <w:bottom w:val="none" w:sz="0" w:space="0" w:color="auto"/>
        <w:right w:val="none" w:sz="0" w:space="0" w:color="auto"/>
      </w:divBdr>
    </w:div>
    <w:div w:id="1388184014">
      <w:marLeft w:val="0"/>
      <w:marRight w:val="0"/>
      <w:marTop w:val="0"/>
      <w:marBottom w:val="0"/>
      <w:divBdr>
        <w:top w:val="none" w:sz="0" w:space="0" w:color="auto"/>
        <w:left w:val="none" w:sz="0" w:space="0" w:color="auto"/>
        <w:bottom w:val="none" w:sz="0" w:space="0" w:color="auto"/>
        <w:right w:val="none" w:sz="0" w:space="0" w:color="auto"/>
      </w:divBdr>
    </w:div>
    <w:div w:id="1388184015">
      <w:marLeft w:val="0"/>
      <w:marRight w:val="0"/>
      <w:marTop w:val="0"/>
      <w:marBottom w:val="0"/>
      <w:divBdr>
        <w:top w:val="none" w:sz="0" w:space="0" w:color="auto"/>
        <w:left w:val="none" w:sz="0" w:space="0" w:color="auto"/>
        <w:bottom w:val="none" w:sz="0" w:space="0" w:color="auto"/>
        <w:right w:val="none" w:sz="0" w:space="0" w:color="auto"/>
      </w:divBdr>
    </w:div>
    <w:div w:id="1388184016">
      <w:marLeft w:val="0"/>
      <w:marRight w:val="0"/>
      <w:marTop w:val="0"/>
      <w:marBottom w:val="0"/>
      <w:divBdr>
        <w:top w:val="none" w:sz="0" w:space="0" w:color="auto"/>
        <w:left w:val="none" w:sz="0" w:space="0" w:color="auto"/>
        <w:bottom w:val="none" w:sz="0" w:space="0" w:color="auto"/>
        <w:right w:val="none" w:sz="0" w:space="0" w:color="auto"/>
      </w:divBdr>
    </w:div>
    <w:div w:id="1388184017">
      <w:marLeft w:val="0"/>
      <w:marRight w:val="0"/>
      <w:marTop w:val="0"/>
      <w:marBottom w:val="0"/>
      <w:divBdr>
        <w:top w:val="none" w:sz="0" w:space="0" w:color="auto"/>
        <w:left w:val="none" w:sz="0" w:space="0" w:color="auto"/>
        <w:bottom w:val="none" w:sz="0" w:space="0" w:color="auto"/>
        <w:right w:val="none" w:sz="0" w:space="0" w:color="auto"/>
      </w:divBdr>
    </w:div>
    <w:div w:id="1388184018">
      <w:marLeft w:val="0"/>
      <w:marRight w:val="0"/>
      <w:marTop w:val="0"/>
      <w:marBottom w:val="0"/>
      <w:divBdr>
        <w:top w:val="none" w:sz="0" w:space="0" w:color="auto"/>
        <w:left w:val="none" w:sz="0" w:space="0" w:color="auto"/>
        <w:bottom w:val="none" w:sz="0" w:space="0" w:color="auto"/>
        <w:right w:val="none" w:sz="0" w:space="0" w:color="auto"/>
      </w:divBdr>
    </w:div>
    <w:div w:id="1388184019">
      <w:marLeft w:val="0"/>
      <w:marRight w:val="0"/>
      <w:marTop w:val="0"/>
      <w:marBottom w:val="0"/>
      <w:divBdr>
        <w:top w:val="none" w:sz="0" w:space="0" w:color="auto"/>
        <w:left w:val="none" w:sz="0" w:space="0" w:color="auto"/>
        <w:bottom w:val="none" w:sz="0" w:space="0" w:color="auto"/>
        <w:right w:val="none" w:sz="0" w:space="0" w:color="auto"/>
      </w:divBdr>
    </w:div>
    <w:div w:id="1388184020">
      <w:marLeft w:val="0"/>
      <w:marRight w:val="0"/>
      <w:marTop w:val="0"/>
      <w:marBottom w:val="0"/>
      <w:divBdr>
        <w:top w:val="none" w:sz="0" w:space="0" w:color="auto"/>
        <w:left w:val="none" w:sz="0" w:space="0" w:color="auto"/>
        <w:bottom w:val="none" w:sz="0" w:space="0" w:color="auto"/>
        <w:right w:val="none" w:sz="0" w:space="0" w:color="auto"/>
      </w:divBdr>
    </w:div>
    <w:div w:id="1388184021">
      <w:marLeft w:val="0"/>
      <w:marRight w:val="0"/>
      <w:marTop w:val="0"/>
      <w:marBottom w:val="0"/>
      <w:divBdr>
        <w:top w:val="none" w:sz="0" w:space="0" w:color="auto"/>
        <w:left w:val="none" w:sz="0" w:space="0" w:color="auto"/>
        <w:bottom w:val="none" w:sz="0" w:space="0" w:color="auto"/>
        <w:right w:val="none" w:sz="0" w:space="0" w:color="auto"/>
      </w:divBdr>
    </w:div>
    <w:div w:id="1388184022">
      <w:marLeft w:val="0"/>
      <w:marRight w:val="0"/>
      <w:marTop w:val="0"/>
      <w:marBottom w:val="0"/>
      <w:divBdr>
        <w:top w:val="none" w:sz="0" w:space="0" w:color="auto"/>
        <w:left w:val="none" w:sz="0" w:space="0" w:color="auto"/>
        <w:bottom w:val="none" w:sz="0" w:space="0" w:color="auto"/>
        <w:right w:val="none" w:sz="0" w:space="0" w:color="auto"/>
      </w:divBdr>
    </w:div>
    <w:div w:id="1388184023">
      <w:marLeft w:val="0"/>
      <w:marRight w:val="0"/>
      <w:marTop w:val="0"/>
      <w:marBottom w:val="0"/>
      <w:divBdr>
        <w:top w:val="none" w:sz="0" w:space="0" w:color="auto"/>
        <w:left w:val="none" w:sz="0" w:space="0" w:color="auto"/>
        <w:bottom w:val="none" w:sz="0" w:space="0" w:color="auto"/>
        <w:right w:val="none" w:sz="0" w:space="0" w:color="auto"/>
      </w:divBdr>
    </w:div>
    <w:div w:id="1388184024">
      <w:marLeft w:val="0"/>
      <w:marRight w:val="0"/>
      <w:marTop w:val="0"/>
      <w:marBottom w:val="0"/>
      <w:divBdr>
        <w:top w:val="none" w:sz="0" w:space="0" w:color="auto"/>
        <w:left w:val="none" w:sz="0" w:space="0" w:color="auto"/>
        <w:bottom w:val="none" w:sz="0" w:space="0" w:color="auto"/>
        <w:right w:val="none" w:sz="0" w:space="0" w:color="auto"/>
      </w:divBdr>
    </w:div>
    <w:div w:id="1388184025">
      <w:marLeft w:val="0"/>
      <w:marRight w:val="0"/>
      <w:marTop w:val="0"/>
      <w:marBottom w:val="0"/>
      <w:divBdr>
        <w:top w:val="none" w:sz="0" w:space="0" w:color="auto"/>
        <w:left w:val="none" w:sz="0" w:space="0" w:color="auto"/>
        <w:bottom w:val="none" w:sz="0" w:space="0" w:color="auto"/>
        <w:right w:val="none" w:sz="0" w:space="0" w:color="auto"/>
      </w:divBdr>
    </w:div>
    <w:div w:id="1388184026">
      <w:marLeft w:val="0"/>
      <w:marRight w:val="0"/>
      <w:marTop w:val="0"/>
      <w:marBottom w:val="0"/>
      <w:divBdr>
        <w:top w:val="none" w:sz="0" w:space="0" w:color="auto"/>
        <w:left w:val="none" w:sz="0" w:space="0" w:color="auto"/>
        <w:bottom w:val="none" w:sz="0" w:space="0" w:color="auto"/>
        <w:right w:val="none" w:sz="0" w:space="0" w:color="auto"/>
      </w:divBdr>
    </w:div>
    <w:div w:id="1388184027">
      <w:marLeft w:val="0"/>
      <w:marRight w:val="0"/>
      <w:marTop w:val="0"/>
      <w:marBottom w:val="0"/>
      <w:divBdr>
        <w:top w:val="none" w:sz="0" w:space="0" w:color="auto"/>
        <w:left w:val="none" w:sz="0" w:space="0" w:color="auto"/>
        <w:bottom w:val="none" w:sz="0" w:space="0" w:color="auto"/>
        <w:right w:val="none" w:sz="0" w:space="0" w:color="auto"/>
      </w:divBdr>
    </w:div>
    <w:div w:id="1388184028">
      <w:marLeft w:val="0"/>
      <w:marRight w:val="0"/>
      <w:marTop w:val="0"/>
      <w:marBottom w:val="0"/>
      <w:divBdr>
        <w:top w:val="none" w:sz="0" w:space="0" w:color="auto"/>
        <w:left w:val="none" w:sz="0" w:space="0" w:color="auto"/>
        <w:bottom w:val="none" w:sz="0" w:space="0" w:color="auto"/>
        <w:right w:val="none" w:sz="0" w:space="0" w:color="auto"/>
      </w:divBdr>
    </w:div>
    <w:div w:id="1388184029">
      <w:marLeft w:val="0"/>
      <w:marRight w:val="0"/>
      <w:marTop w:val="0"/>
      <w:marBottom w:val="0"/>
      <w:divBdr>
        <w:top w:val="none" w:sz="0" w:space="0" w:color="auto"/>
        <w:left w:val="none" w:sz="0" w:space="0" w:color="auto"/>
        <w:bottom w:val="none" w:sz="0" w:space="0" w:color="auto"/>
        <w:right w:val="none" w:sz="0" w:space="0" w:color="auto"/>
      </w:divBdr>
    </w:div>
    <w:div w:id="1388184030">
      <w:marLeft w:val="0"/>
      <w:marRight w:val="0"/>
      <w:marTop w:val="0"/>
      <w:marBottom w:val="0"/>
      <w:divBdr>
        <w:top w:val="none" w:sz="0" w:space="0" w:color="auto"/>
        <w:left w:val="none" w:sz="0" w:space="0" w:color="auto"/>
        <w:bottom w:val="none" w:sz="0" w:space="0" w:color="auto"/>
        <w:right w:val="none" w:sz="0" w:space="0" w:color="auto"/>
      </w:divBdr>
    </w:div>
    <w:div w:id="1388184031">
      <w:marLeft w:val="0"/>
      <w:marRight w:val="0"/>
      <w:marTop w:val="0"/>
      <w:marBottom w:val="0"/>
      <w:divBdr>
        <w:top w:val="none" w:sz="0" w:space="0" w:color="auto"/>
        <w:left w:val="none" w:sz="0" w:space="0" w:color="auto"/>
        <w:bottom w:val="none" w:sz="0" w:space="0" w:color="auto"/>
        <w:right w:val="none" w:sz="0" w:space="0" w:color="auto"/>
      </w:divBdr>
    </w:div>
    <w:div w:id="13881840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E82C3EB065D3DFC9DAA4F48BE2556AD3D0E17C8EA4E1F49615368072C7j7H"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consultantplus://offline/ref=0FE82C3EB065D3DFC9DAA4F48BE2556AD3D0E17C8EA4E1F49615368072C7j7H" TargetMode="External"/><Relationship Id="rId17" Type="http://schemas.openxmlformats.org/officeDocument/2006/relationships/hyperlink" Target="consultantplus://offline/main?base=LAW;n=65617;fld=134" TargetMode="External"/><Relationship Id="rId2" Type="http://schemas.openxmlformats.org/officeDocument/2006/relationships/numbering" Target="numbering.xml"/><Relationship Id="rId16" Type="http://schemas.openxmlformats.org/officeDocument/2006/relationships/hyperlink" Target="consultantplus://offline/main?base=LAW;n=108689;fld=134"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E82C3EB065D3DFC9DAA4F48BE2556AD3D0E17C8EA4E1F49615368072C7j7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FE82C3EB065D3DFC9DAA4F48BE2556AD3D1EC798BACE1F49615368072C7j7H"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0FE82C3EB065D3DFC9DAA4F48BE2556AD3D0E17C8EA4E1F49615368072C7j7H"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5140-9539-4CB7-B438-FDC575B9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182</Pages>
  <Words>46750</Words>
  <Characters>348200</Characters>
  <Application>Microsoft Office Word</Application>
  <DocSecurity>0</DocSecurity>
  <Lines>2901</Lines>
  <Paragraphs>788</Paragraphs>
  <ScaleCrop>false</ScaleCrop>
  <HeadingPairs>
    <vt:vector size="2" baseType="variant">
      <vt:variant>
        <vt:lpstr>Название</vt:lpstr>
      </vt:variant>
      <vt:variant>
        <vt:i4>1</vt:i4>
      </vt:variant>
    </vt:vector>
  </HeadingPairs>
  <TitlesOfParts>
    <vt:vector size="1" baseType="lpstr">
      <vt:lpstr>ВОПРОС</vt:lpstr>
    </vt:vector>
  </TitlesOfParts>
  <Company>ГГТН</Company>
  <LinksUpToDate>false</LinksUpToDate>
  <CharactersWithSpaces>394162</CharactersWithSpaces>
  <SharedDoc>false</SharedDoc>
  <HLinks>
    <vt:vector size="24" baseType="variant">
      <vt:variant>
        <vt:i4>3276911</vt:i4>
      </vt:variant>
      <vt:variant>
        <vt:i4>18</vt:i4>
      </vt:variant>
      <vt:variant>
        <vt:i4>0</vt:i4>
      </vt:variant>
      <vt:variant>
        <vt:i4>5</vt:i4>
      </vt:variant>
      <vt:variant>
        <vt:lpwstr>consultantplus://offline/main?base=LAW;n=112703;fld=134;dst=100017</vt:lpwstr>
      </vt:variant>
      <vt:variant>
        <vt:lpwstr/>
      </vt:variant>
      <vt:variant>
        <vt:i4>3407978</vt:i4>
      </vt:variant>
      <vt:variant>
        <vt:i4>15</vt:i4>
      </vt:variant>
      <vt:variant>
        <vt:i4>0</vt:i4>
      </vt:variant>
      <vt:variant>
        <vt:i4>5</vt:i4>
      </vt:variant>
      <vt:variant>
        <vt:lpwstr>consultantplus://offline/main?base=LAW;n=112774;fld=134;dst=100335</vt:lpwstr>
      </vt:variant>
      <vt:variant>
        <vt:lpwstr/>
      </vt:variant>
      <vt:variant>
        <vt:i4>2752544</vt:i4>
      </vt:variant>
      <vt:variant>
        <vt:i4>6</vt:i4>
      </vt:variant>
      <vt:variant>
        <vt:i4>0</vt:i4>
      </vt:variant>
      <vt:variant>
        <vt:i4>5</vt:i4>
      </vt:variant>
      <vt:variant>
        <vt:lpwstr>consultantplus://offline/main?base=LAW;n=65617;fld=134</vt:lpwstr>
      </vt:variant>
      <vt:variant>
        <vt:lpwstr/>
      </vt:variant>
      <vt:variant>
        <vt:i4>7471217</vt:i4>
      </vt:variant>
      <vt:variant>
        <vt:i4>3</vt:i4>
      </vt:variant>
      <vt:variant>
        <vt:i4>0</vt:i4>
      </vt:variant>
      <vt:variant>
        <vt:i4>5</vt:i4>
      </vt:variant>
      <vt:variant>
        <vt:lpwstr>consultantplus://offline/main?base=LAW;n=108689;fld=134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dc:title>
  <dc:creator>Массальский</dc:creator>
  <cp:lastModifiedBy>CMTU</cp:lastModifiedBy>
  <cp:revision>20</cp:revision>
  <cp:lastPrinted>2017-11-24T12:18:00Z</cp:lastPrinted>
  <dcterms:created xsi:type="dcterms:W3CDTF">2017-08-23T13:57:00Z</dcterms:created>
  <dcterms:modified xsi:type="dcterms:W3CDTF">2017-11-24T12:29:00Z</dcterms:modified>
</cp:coreProperties>
</file>